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3" w:line="603" w:lineRule="exact"/>
        <w:ind w:left="328"/>
        <w:outlineLvl w:val="0"/>
        <w:rPr>
          <w:rFonts w:hint="default" w:ascii="Times New Roman" w:hAnsi="Times New Roman" w:eastAsia="宋体" w:cs="Times New Roman"/>
          <w:sz w:val="43"/>
          <w:szCs w:val="43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</w:rPr>
        <w:t>九寨沟县</w:t>
      </w:r>
      <w:r>
        <w:rPr>
          <w:rFonts w:hint="default" w:ascii="Times New Roman" w:hAnsi="Times New Roman" w:eastAsia="宋体" w:cs="Times New Roman"/>
          <w:spacing w:val="-84"/>
          <w:position w:val="3"/>
          <w:sz w:val="43"/>
          <w:szCs w:val="43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</w:rPr>
        <w:t>202</w:t>
      </w: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</w:rPr>
        <w:t>年举借政府债务情况说明</w:t>
      </w:r>
    </w:p>
    <w:p>
      <w:pPr>
        <w:spacing w:line="278" w:lineRule="auto"/>
        <w:rPr>
          <w:rFonts w:hint="default" w:ascii="Times New Roman" w:hAnsi="Times New Roman" w:cs="Times New Roman"/>
          <w:sz w:val="21"/>
        </w:rPr>
      </w:pPr>
    </w:p>
    <w:p>
      <w:pPr>
        <w:spacing w:line="278" w:lineRule="auto"/>
        <w:rPr>
          <w:rFonts w:hint="default" w:ascii="Times New Roman" w:hAnsi="Times New Roman" w:cs="Times New Roman"/>
          <w:sz w:val="21"/>
        </w:rPr>
      </w:pPr>
    </w:p>
    <w:p>
      <w:pPr>
        <w:spacing w:line="279" w:lineRule="auto"/>
        <w:rPr>
          <w:rFonts w:hint="default" w:ascii="Times New Roman" w:hAnsi="Times New Roman" w:cs="Times New Roman"/>
          <w:sz w:val="21"/>
        </w:rPr>
      </w:pPr>
    </w:p>
    <w:p>
      <w:pPr>
        <w:pStyle w:val="2"/>
        <w:spacing w:before="101" w:line="343" w:lineRule="auto"/>
        <w:ind w:left="20" w:right="13" w:firstLine="65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7"/>
        </w:rPr>
        <w:t>202</w:t>
      </w:r>
      <w:r>
        <w:rPr>
          <w:rFonts w:hint="default" w:ascii="Times New Roman" w:hAnsi="Times New Roman" w:cs="Times New Roman"/>
          <w:spacing w:val="7"/>
          <w:lang w:val="en-US" w:eastAsia="zh-CN"/>
        </w:rPr>
        <w:t>5</w:t>
      </w:r>
      <w:r>
        <w:rPr>
          <w:rFonts w:hint="default" w:ascii="Times New Roman" w:hAnsi="Times New Roman" w:cs="Times New Roman"/>
          <w:spacing w:val="7"/>
        </w:rPr>
        <w:t>年政府性债务年初余额为</w:t>
      </w:r>
      <w:r>
        <w:rPr>
          <w:rFonts w:hint="default" w:ascii="Times New Roman" w:hAnsi="Times New Roman" w:cs="Times New Roman"/>
          <w:spacing w:val="7"/>
          <w:lang w:val="en-US" w:eastAsia="zh-CN"/>
        </w:rPr>
        <w:t>251550</w:t>
      </w:r>
      <w:r>
        <w:rPr>
          <w:rFonts w:hint="default" w:ascii="Times New Roman" w:hAnsi="Times New Roman" w:cs="Times New Roman"/>
          <w:spacing w:val="7"/>
        </w:rPr>
        <w:t xml:space="preserve"> </w:t>
      </w:r>
      <w:r>
        <w:rPr>
          <w:rFonts w:hint="default" w:ascii="Times New Roman" w:hAnsi="Times New Roman" w:cs="Times New Roman"/>
          <w:spacing w:val="6"/>
        </w:rPr>
        <w:t>万元，其中：一</w:t>
      </w:r>
      <w:r>
        <w:rPr>
          <w:rFonts w:hint="default" w:ascii="Times New Roman" w:hAnsi="Times New Roman" w:cs="Times New Roman"/>
          <w:spacing w:val="5"/>
        </w:rPr>
        <w:t>般债券</w:t>
      </w:r>
      <w:r>
        <w:rPr>
          <w:rFonts w:hint="default" w:ascii="Times New Roman" w:hAnsi="Times New Roman" w:cs="Times New Roman"/>
          <w:spacing w:val="7"/>
          <w:lang w:val="en-US" w:eastAsia="zh-CN"/>
        </w:rPr>
        <w:t>159790</w:t>
      </w:r>
      <w:r>
        <w:rPr>
          <w:rFonts w:hint="default" w:ascii="Times New Roman" w:hAnsi="Times New Roman" w:cs="Times New Roman"/>
          <w:spacing w:val="5"/>
        </w:rPr>
        <w:t>万元，专项债券</w:t>
      </w:r>
      <w:r>
        <w:rPr>
          <w:rFonts w:hint="default" w:ascii="Times New Roman" w:hAnsi="Times New Roman" w:cs="Times New Roman"/>
          <w:spacing w:val="7"/>
          <w:lang w:val="en-US" w:eastAsia="zh-CN"/>
        </w:rPr>
        <w:t xml:space="preserve">91760 </w:t>
      </w:r>
      <w:r>
        <w:rPr>
          <w:rFonts w:hint="default" w:ascii="Times New Roman" w:hAnsi="Times New Roman" w:cs="Times New Roman"/>
          <w:spacing w:val="5"/>
        </w:rPr>
        <w:t>万元。</w:t>
      </w:r>
      <w:r>
        <w:rPr>
          <w:rFonts w:hint="default" w:ascii="Times New Roman" w:hAnsi="Times New Roman" w:cs="Times New Roman"/>
          <w:spacing w:val="-67"/>
        </w:rPr>
        <w:t xml:space="preserve"> </w:t>
      </w:r>
      <w:r>
        <w:rPr>
          <w:rFonts w:hint="default" w:ascii="Times New Roman" w:hAnsi="Times New Roman" w:cs="Times New Roman"/>
          <w:spacing w:val="3"/>
        </w:rPr>
        <w:t>本年度地方政府</w:t>
      </w:r>
      <w:r>
        <w:rPr>
          <w:rFonts w:hint="default" w:ascii="Times New Roman" w:hAnsi="Times New Roman" w:cs="Times New Roman"/>
          <w:spacing w:val="5"/>
        </w:rPr>
        <w:t>债务（转贷）收入</w:t>
      </w:r>
      <w:r>
        <w:rPr>
          <w:rFonts w:hint="default" w:ascii="Times New Roman" w:hAnsi="Times New Roman" w:cs="Times New Roman"/>
          <w:spacing w:val="7"/>
          <w:lang w:val="en-US" w:eastAsia="zh-CN"/>
        </w:rPr>
        <w:t>28770</w:t>
      </w:r>
      <w:r>
        <w:rPr>
          <w:rFonts w:hint="default" w:ascii="Times New Roman" w:hAnsi="Times New Roman" w:cs="Times New Roman"/>
          <w:spacing w:val="5"/>
        </w:rPr>
        <w:t>万元</w:t>
      </w:r>
      <w:r>
        <w:rPr>
          <w:rFonts w:hint="eastAsia" w:ascii="Times New Roman" w:hAnsi="Times New Roman" w:cs="Times New Roman"/>
          <w:spacing w:val="5"/>
          <w:lang w:eastAsia="zh-CN"/>
        </w:rPr>
        <w:t>，其中：</w:t>
      </w:r>
      <w:r>
        <w:rPr>
          <w:rFonts w:hint="default" w:ascii="Times New Roman" w:hAnsi="Times New Roman" w:cs="Times New Roman"/>
          <w:spacing w:val="4"/>
          <w:lang w:eastAsia="zh-CN"/>
        </w:rPr>
        <w:t>再融资</w:t>
      </w:r>
      <w:r>
        <w:rPr>
          <w:rFonts w:hint="default" w:ascii="Times New Roman" w:hAnsi="Times New Roman" w:cs="Times New Roman"/>
          <w:spacing w:val="3"/>
        </w:rPr>
        <w:t>债券</w:t>
      </w:r>
      <w:r>
        <w:rPr>
          <w:rFonts w:hint="default" w:ascii="Times New Roman" w:hAnsi="Times New Roman" w:cs="Times New Roman"/>
          <w:spacing w:val="7"/>
          <w:lang w:val="en-US" w:eastAsia="zh-CN"/>
        </w:rPr>
        <w:t xml:space="preserve"> 28670</w:t>
      </w:r>
      <w:r>
        <w:rPr>
          <w:rFonts w:hint="default" w:ascii="Times New Roman" w:hAnsi="Times New Roman" w:cs="Times New Roman"/>
          <w:spacing w:val="3"/>
        </w:rPr>
        <w:t>万元，新增专项债券</w:t>
      </w:r>
      <w:r>
        <w:rPr>
          <w:rFonts w:hint="default" w:ascii="Times New Roman" w:hAnsi="Times New Roman" w:cs="Times New Roman"/>
          <w:spacing w:val="7"/>
          <w:lang w:val="en-US" w:eastAsia="zh-CN"/>
        </w:rPr>
        <w:t xml:space="preserve"> 100</w:t>
      </w:r>
      <w:r>
        <w:rPr>
          <w:rFonts w:hint="default" w:ascii="Times New Roman" w:hAnsi="Times New Roman" w:cs="Times New Roman"/>
          <w:spacing w:val="3"/>
        </w:rPr>
        <w:t>万元。</w:t>
      </w:r>
      <w:r>
        <w:rPr>
          <w:rFonts w:hint="default" w:ascii="Times New Roman" w:hAnsi="Times New Roman" w:cs="Times New Roman"/>
          <w:spacing w:val="5"/>
        </w:rPr>
        <w:t>地方政府债务还本支出</w:t>
      </w:r>
      <w:r>
        <w:rPr>
          <w:rFonts w:hint="default" w:ascii="Times New Roman" w:hAnsi="Times New Roman" w:cs="Times New Roman"/>
          <w:spacing w:val="7"/>
          <w:lang w:val="en-US" w:eastAsia="zh-CN"/>
        </w:rPr>
        <w:t>31855</w:t>
      </w:r>
      <w:r>
        <w:rPr>
          <w:rFonts w:hint="default" w:ascii="Times New Roman" w:hAnsi="Times New Roman" w:cs="Times New Roman"/>
          <w:spacing w:val="9"/>
        </w:rPr>
        <w:t>万元。年末政府性债务余额为</w:t>
      </w:r>
      <w:r>
        <w:rPr>
          <w:rFonts w:hint="default" w:ascii="Times New Roman" w:hAnsi="Times New Roman" w:cs="Times New Roman"/>
          <w:spacing w:val="7"/>
          <w:lang w:val="en-US" w:eastAsia="zh-CN"/>
        </w:rPr>
        <w:t>248465</w:t>
      </w:r>
      <w:r>
        <w:rPr>
          <w:rFonts w:hint="default" w:ascii="Times New Roman" w:hAnsi="Times New Roman" w:cs="Times New Roman"/>
          <w:spacing w:val="9"/>
        </w:rPr>
        <w:t>万元，其中：</w:t>
      </w:r>
      <w:r>
        <w:rPr>
          <w:rFonts w:hint="default" w:ascii="Times New Roman" w:hAnsi="Times New Roman" w:cs="Times New Roman"/>
          <w:spacing w:val="-92"/>
        </w:rPr>
        <w:t xml:space="preserve"> </w:t>
      </w:r>
      <w:r>
        <w:rPr>
          <w:rFonts w:hint="default" w:ascii="Times New Roman" w:hAnsi="Times New Roman" w:cs="Times New Roman"/>
          <w:spacing w:val="9"/>
        </w:rPr>
        <w:t>一般债</w:t>
      </w:r>
      <w:r>
        <w:rPr>
          <w:rFonts w:hint="default" w:ascii="Times New Roman" w:hAnsi="Times New Roman" w:cs="Times New Roman"/>
          <w:spacing w:val="1"/>
        </w:rPr>
        <w:t>券</w:t>
      </w:r>
      <w:r>
        <w:rPr>
          <w:rFonts w:hint="default" w:ascii="Times New Roman" w:hAnsi="Times New Roman" w:cs="Times New Roman"/>
          <w:spacing w:val="-40"/>
        </w:rPr>
        <w:t xml:space="preserve"> </w:t>
      </w:r>
      <w:r>
        <w:rPr>
          <w:rFonts w:hint="default" w:ascii="Times New Roman" w:hAnsi="Times New Roman" w:cs="Times New Roman"/>
          <w:spacing w:val="7"/>
          <w:lang w:val="en-US" w:eastAsia="zh-CN"/>
        </w:rPr>
        <w:t>156605</w:t>
      </w:r>
      <w:r>
        <w:rPr>
          <w:rFonts w:hint="default" w:ascii="Times New Roman" w:hAnsi="Times New Roman" w:cs="Times New Roman"/>
          <w:spacing w:val="1"/>
        </w:rPr>
        <w:t>万元，专项债券</w:t>
      </w:r>
      <w:r>
        <w:rPr>
          <w:rFonts w:hint="default" w:ascii="Times New Roman" w:hAnsi="Times New Roman" w:cs="Times New Roman"/>
          <w:spacing w:val="7"/>
          <w:lang w:val="en-US" w:eastAsia="zh-CN"/>
        </w:rPr>
        <w:t xml:space="preserve">91860 </w:t>
      </w:r>
      <w:r>
        <w:rPr>
          <w:rFonts w:hint="default" w:ascii="Times New Roman" w:hAnsi="Times New Roman" w:cs="Times New Roman"/>
          <w:spacing w:val="1"/>
        </w:rPr>
        <w:t>万元。</w:t>
      </w:r>
    </w:p>
    <w:p>
      <w:pPr>
        <w:pStyle w:val="2"/>
        <w:spacing w:line="343" w:lineRule="auto"/>
        <w:ind w:left="30" w:right="13" w:firstLine="649"/>
        <w:jc w:val="both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cs="Times New Roman"/>
          <w:spacing w:val="7"/>
        </w:rPr>
        <w:t>202</w:t>
      </w:r>
      <w:r>
        <w:rPr>
          <w:rFonts w:hint="default" w:ascii="Times New Roman" w:hAnsi="Times New Roman" w:cs="Times New Roman"/>
          <w:spacing w:val="7"/>
          <w:lang w:val="en-US" w:eastAsia="zh-CN"/>
        </w:rPr>
        <w:t>5</w:t>
      </w:r>
      <w:r>
        <w:rPr>
          <w:rFonts w:hint="default" w:ascii="Times New Roman" w:hAnsi="Times New Roman" w:cs="Times New Roman"/>
          <w:spacing w:val="7"/>
        </w:rPr>
        <w:t>年债券还本付息</w:t>
      </w:r>
      <w:r>
        <w:rPr>
          <w:rFonts w:hint="default" w:ascii="Times New Roman" w:hAnsi="Times New Roman" w:cs="Times New Roman"/>
          <w:spacing w:val="-43"/>
        </w:rPr>
        <w:t xml:space="preserve"> </w:t>
      </w:r>
      <w:r>
        <w:rPr>
          <w:rFonts w:hint="default" w:ascii="Times New Roman" w:hAnsi="Times New Roman" w:cs="Times New Roman"/>
          <w:spacing w:val="7"/>
          <w:lang w:val="en-US" w:eastAsia="zh-CN"/>
        </w:rPr>
        <w:t>8710</w:t>
      </w:r>
      <w:r>
        <w:rPr>
          <w:rFonts w:hint="default" w:ascii="Times New Roman" w:hAnsi="Times New Roman" w:cs="Times New Roman"/>
          <w:spacing w:val="7"/>
        </w:rPr>
        <w:t>万元，其中</w:t>
      </w:r>
      <w:r>
        <w:rPr>
          <w:rFonts w:hint="eastAsia" w:ascii="Times New Roman" w:hAnsi="Times New Roman" w:cs="Times New Roman"/>
          <w:spacing w:val="7"/>
          <w:lang w:eastAsia="zh-CN"/>
        </w:rPr>
        <w:t>：</w:t>
      </w:r>
      <w:r>
        <w:rPr>
          <w:rFonts w:hint="default" w:ascii="Times New Roman" w:hAnsi="Times New Roman" w:cs="Times New Roman"/>
          <w:spacing w:val="7"/>
        </w:rPr>
        <w:t>一</w:t>
      </w:r>
      <w:r>
        <w:rPr>
          <w:rFonts w:hint="default" w:ascii="Times New Roman" w:hAnsi="Times New Roman" w:cs="Times New Roman"/>
          <w:spacing w:val="6"/>
        </w:rPr>
        <w:t>般债券付息支</w:t>
      </w:r>
      <w:r>
        <w:rPr>
          <w:rFonts w:hint="default" w:ascii="Times New Roman" w:hAnsi="Times New Roman" w:cs="Times New Roman"/>
          <w:spacing w:val="3"/>
        </w:rPr>
        <w:t>出</w:t>
      </w:r>
      <w:r>
        <w:rPr>
          <w:rFonts w:hint="default" w:ascii="Times New Roman" w:hAnsi="Times New Roman" w:cs="Times New Roman"/>
          <w:spacing w:val="7"/>
          <w:lang w:val="en-US" w:eastAsia="zh-CN"/>
        </w:rPr>
        <w:t>5373 万</w:t>
      </w:r>
      <w:r>
        <w:rPr>
          <w:rFonts w:hint="default" w:ascii="Times New Roman" w:hAnsi="Times New Roman" w:cs="Times New Roman"/>
          <w:spacing w:val="3"/>
        </w:rPr>
        <w:t>元，专项债券付息支出</w:t>
      </w:r>
      <w:r>
        <w:rPr>
          <w:rFonts w:hint="default" w:ascii="Times New Roman" w:hAnsi="Times New Roman" w:cs="Times New Roman"/>
          <w:spacing w:val="7"/>
          <w:lang w:val="en-US" w:eastAsia="zh-CN"/>
        </w:rPr>
        <w:t>3137</w:t>
      </w:r>
      <w:r>
        <w:rPr>
          <w:rFonts w:hint="default" w:ascii="Times New Roman" w:hAnsi="Times New Roman" w:cs="Times New Roman"/>
          <w:spacing w:val="3"/>
        </w:rPr>
        <w:t>万元。</w:t>
      </w:r>
      <w:bookmarkStart w:id="0" w:name="_GoBack"/>
      <w:bookmarkEnd w:id="0"/>
    </w:p>
    <w:p>
      <w:pPr>
        <w:pStyle w:val="2"/>
        <w:spacing w:before="4" w:line="344" w:lineRule="auto"/>
        <w:ind w:left="38" w:right="15" w:firstLine="622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17"/>
        </w:rPr>
        <w:t>严格规范举债程序，202</w:t>
      </w:r>
      <w:r>
        <w:rPr>
          <w:rFonts w:hint="default" w:ascii="Times New Roman" w:hAnsi="Times New Roman" w:cs="Times New Roman"/>
          <w:spacing w:val="17"/>
          <w:lang w:val="en-US" w:eastAsia="zh-CN"/>
        </w:rPr>
        <w:t>5</w:t>
      </w:r>
      <w:r>
        <w:rPr>
          <w:rFonts w:hint="default" w:ascii="Times New Roman" w:hAnsi="Times New Roman" w:cs="Times New Roman"/>
          <w:spacing w:val="17"/>
        </w:rPr>
        <w:t>年我县地方政</w:t>
      </w:r>
      <w:r>
        <w:rPr>
          <w:rFonts w:hint="default" w:ascii="Times New Roman" w:hAnsi="Times New Roman" w:cs="Times New Roman"/>
          <w:spacing w:val="16"/>
        </w:rPr>
        <w:t>府债务限额为</w:t>
      </w:r>
      <w:r>
        <w:rPr>
          <w:rFonts w:hint="default" w:ascii="Times New Roman" w:hAnsi="Times New Roman" w:cs="Times New Roman"/>
          <w:spacing w:val="7"/>
          <w:lang w:val="en-US" w:eastAsia="zh-CN"/>
        </w:rPr>
        <w:t>253416 万元，其中一般债务161296万元，专项债务92120万元</w:t>
      </w:r>
      <w:r>
        <w:rPr>
          <w:rFonts w:hint="default" w:ascii="Times New Roman" w:hAnsi="Times New Roman" w:cs="Times New Roman"/>
          <w:spacing w:val="-3"/>
        </w:rPr>
        <w:t>。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F9434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222</Words>
  <Characters>299</Characters>
  <TotalTime>1</TotalTime>
  <ScaleCrop>false</ScaleCrop>
  <LinksUpToDate>false</LinksUpToDate>
  <CharactersWithSpaces>311</CharactersWithSpaces>
  <Application>WPS Office_11.8.2.12195_F1E327BC-269C-435d-A152-05C5408002CA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2025-10-22T15:11:00Z</dcterms:created>
  <dc:creator>Administrator</dc:creator>
  <cp:lastModifiedBy>Administrator</cp:lastModifiedBy>
  <dcterms:modified xsi:type="dcterms:W3CDTF">2026-10-13T02:27:47Z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2026-10-13T10:20:26Z</vt:filetime>
  </property>
  <property fmtid="{D5CDD505-2E9C-101B-9397-08002B2CF9AE}" pid="4" name="KSOProductBuildVer">
    <vt:lpwstr>2052-11.8.2.12195</vt:lpwstr>
  </property>
  <property fmtid="{D5CDD505-2E9C-101B-9397-08002B2CF9AE}" pid="5" name="ICV">
    <vt:lpwstr>98CBF9E5E9114B5FB45015089C3C78BC</vt:lpwstr>
  </property>
</Properties>
</file>