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F17E8">
      <w:pPr>
        <w:pStyle w:val="2"/>
        <w:spacing w:line="257" w:lineRule="auto"/>
      </w:pPr>
      <w:r>
        <w:drawing>
          <wp:anchor distT="0" distB="0" distL="0" distR="0" simplePos="0" relativeHeight="251659264" behindDoc="0" locked="0" layoutInCell="0" allowOverlap="1">
            <wp:simplePos x="0" y="0"/>
            <wp:positionH relativeFrom="page">
              <wp:posOffset>-1905</wp:posOffset>
            </wp:positionH>
            <wp:positionV relativeFrom="page">
              <wp:posOffset>-1905</wp:posOffset>
            </wp:positionV>
            <wp:extent cx="6350"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42"/>
                    <a:stretch>
                      <a:fillRect/>
                    </a:stretch>
                  </pic:blipFill>
                  <pic:spPr>
                    <a:xfrm>
                      <a:off x="0" y="0"/>
                      <a:ext cx="6350" cy="6350"/>
                    </a:xfrm>
                    <a:prstGeom prst="rect">
                      <a:avLst/>
                    </a:prstGeom>
                  </pic:spPr>
                </pic:pic>
              </a:graphicData>
            </a:graphic>
          </wp:anchor>
        </w:drawing>
      </w:r>
    </w:p>
    <w:p w14:paraId="5506FAAC">
      <w:pPr>
        <w:pStyle w:val="2"/>
        <w:spacing w:line="257" w:lineRule="auto"/>
      </w:pPr>
    </w:p>
    <w:p w14:paraId="345948FA">
      <w:pPr>
        <w:pStyle w:val="2"/>
        <w:spacing w:line="257" w:lineRule="auto"/>
      </w:pPr>
    </w:p>
    <w:p w14:paraId="1F6CBDBD">
      <w:pPr>
        <w:pStyle w:val="2"/>
        <w:spacing w:line="257" w:lineRule="auto"/>
      </w:pPr>
    </w:p>
    <w:p w14:paraId="4C02AE04">
      <w:pPr>
        <w:pStyle w:val="2"/>
        <w:spacing w:line="258" w:lineRule="auto"/>
      </w:pPr>
    </w:p>
    <w:p w14:paraId="17349FB2">
      <w:pPr>
        <w:pStyle w:val="2"/>
        <w:spacing w:line="258" w:lineRule="auto"/>
      </w:pPr>
    </w:p>
    <w:p w14:paraId="46C39504">
      <w:pPr>
        <w:pStyle w:val="2"/>
        <w:spacing w:line="258" w:lineRule="auto"/>
      </w:pPr>
    </w:p>
    <w:p w14:paraId="79600D04">
      <w:pPr>
        <w:spacing w:before="117" w:line="234" w:lineRule="auto"/>
        <w:ind w:left="1472"/>
        <w:rPr>
          <w:rFonts w:ascii="FZHei-B01" w:hAnsi="FZHei-B01" w:eastAsia="FZHei-B01" w:cs="FZHei-B01"/>
          <w:sz w:val="32"/>
          <w:szCs w:val="32"/>
        </w:rPr>
      </w:pPr>
      <w:r>
        <w:rPr>
          <w:rFonts w:ascii="FZHei-B01" w:hAnsi="FZHei-B01" w:eastAsia="FZHei-B01" w:cs="FZHei-B01"/>
          <w:spacing w:val="15"/>
          <w:sz w:val="32"/>
          <w:szCs w:val="32"/>
        </w:rPr>
        <w:t>附件2</w:t>
      </w:r>
    </w:p>
    <w:p w14:paraId="70A836B4">
      <w:pPr>
        <w:pStyle w:val="2"/>
        <w:spacing w:line="257" w:lineRule="auto"/>
      </w:pPr>
    </w:p>
    <w:p w14:paraId="68A402C1">
      <w:pPr>
        <w:pStyle w:val="2"/>
        <w:spacing w:line="257" w:lineRule="auto"/>
      </w:pPr>
    </w:p>
    <w:p w14:paraId="6B50BE92">
      <w:pPr>
        <w:pStyle w:val="2"/>
        <w:spacing w:line="257" w:lineRule="auto"/>
      </w:pPr>
    </w:p>
    <w:p w14:paraId="0B789A36">
      <w:pPr>
        <w:pStyle w:val="2"/>
        <w:spacing w:line="257" w:lineRule="auto"/>
      </w:pPr>
    </w:p>
    <w:p w14:paraId="5A48434E">
      <w:pPr>
        <w:pStyle w:val="2"/>
        <w:spacing w:line="257" w:lineRule="auto"/>
      </w:pPr>
    </w:p>
    <w:p w14:paraId="19DFF284">
      <w:pPr>
        <w:pStyle w:val="2"/>
        <w:spacing w:line="258" w:lineRule="auto"/>
      </w:pPr>
    </w:p>
    <w:p w14:paraId="1F7B2629">
      <w:pPr>
        <w:pStyle w:val="2"/>
        <w:spacing w:line="258" w:lineRule="auto"/>
      </w:pPr>
    </w:p>
    <w:p w14:paraId="75083A62">
      <w:pPr>
        <w:pStyle w:val="2"/>
        <w:spacing w:line="258" w:lineRule="auto"/>
      </w:pPr>
    </w:p>
    <w:p w14:paraId="1F063BAB">
      <w:pPr>
        <w:pStyle w:val="2"/>
        <w:spacing w:line="258" w:lineRule="auto"/>
      </w:pPr>
    </w:p>
    <w:p w14:paraId="0BDC7B24">
      <w:pPr>
        <w:pStyle w:val="2"/>
        <w:spacing w:line="258" w:lineRule="auto"/>
      </w:pPr>
    </w:p>
    <w:p w14:paraId="59C32AAA">
      <w:pPr>
        <w:pStyle w:val="2"/>
        <w:spacing w:line="258" w:lineRule="auto"/>
      </w:pPr>
    </w:p>
    <w:p w14:paraId="59557872">
      <w:pPr>
        <w:pStyle w:val="2"/>
        <w:spacing w:line="258" w:lineRule="auto"/>
      </w:pPr>
    </w:p>
    <w:p w14:paraId="6109052E">
      <w:pPr>
        <w:spacing w:before="325" w:line="236" w:lineRule="auto"/>
        <w:jc w:val="right"/>
        <w:rPr>
          <w:rFonts w:ascii="方正小标宋简体" w:hAnsi="方正小标宋简体" w:eastAsia="方正小标宋简体" w:cs="方正小标宋简体"/>
          <w:sz w:val="84"/>
          <w:szCs w:val="84"/>
        </w:rPr>
      </w:pPr>
      <w:r>
        <w:rPr>
          <w:rFonts w:ascii="方正小标宋简体" w:hAnsi="方正小标宋简体" w:eastAsia="方正小标宋简体" w:cs="方正小标宋简体"/>
          <w:spacing w:val="8"/>
          <w:sz w:val="84"/>
          <w:szCs w:val="84"/>
        </w:rPr>
        <w:t>四川省九寨沟县人民政府办公室2024</w:t>
      </w:r>
    </w:p>
    <w:p w14:paraId="36BC7CBA">
      <w:pPr>
        <w:spacing w:before="320" w:line="205" w:lineRule="auto"/>
        <w:ind w:left="6333"/>
        <w:rPr>
          <w:rFonts w:ascii="方正小标宋简体" w:hAnsi="方正小标宋简体" w:eastAsia="方正小标宋简体" w:cs="方正小标宋简体"/>
          <w:sz w:val="84"/>
          <w:szCs w:val="84"/>
        </w:rPr>
      </w:pPr>
      <w:r>
        <w:rPr>
          <w:rFonts w:ascii="方正小标宋简体" w:hAnsi="方正小标宋简体" w:eastAsia="方正小标宋简体" w:cs="方正小标宋简体"/>
          <w:spacing w:val="-4"/>
          <w:sz w:val="84"/>
          <w:szCs w:val="84"/>
        </w:rPr>
        <w:t>年单位预算</w:t>
      </w:r>
    </w:p>
    <w:p w14:paraId="7287277D">
      <w:pPr>
        <w:spacing w:line="205" w:lineRule="auto"/>
        <w:rPr>
          <w:rFonts w:ascii="方正小标宋简体" w:hAnsi="方正小标宋简体" w:eastAsia="方正小标宋简体" w:cs="方正小标宋简体"/>
          <w:sz w:val="84"/>
          <w:szCs w:val="84"/>
        </w:rPr>
        <w:sectPr>
          <w:footerReference r:id="rId5" w:type="default"/>
          <w:pgSz w:w="16839" w:h="11906"/>
          <w:pgMar w:top="0" w:right="1595" w:bottom="1429" w:left="0" w:header="0" w:footer="985" w:gutter="0"/>
          <w:cols w:space="720" w:num="1"/>
        </w:sectPr>
      </w:pPr>
    </w:p>
    <w:p w14:paraId="5EBB9B3C">
      <w:pPr>
        <w:pStyle w:val="2"/>
        <w:spacing w:line="283" w:lineRule="auto"/>
      </w:pPr>
      <w:r>
        <w:drawing>
          <wp:anchor distT="0" distB="0" distL="0" distR="0" simplePos="0" relativeHeight="251660288" behindDoc="0" locked="0" layoutInCell="0" allowOverlap="1">
            <wp:simplePos x="0" y="0"/>
            <wp:positionH relativeFrom="page">
              <wp:posOffset>-3175</wp:posOffset>
            </wp:positionH>
            <wp:positionV relativeFrom="page">
              <wp:posOffset>-3175</wp:posOffset>
            </wp:positionV>
            <wp:extent cx="6350" cy="63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42"/>
                    <a:stretch>
                      <a:fillRect/>
                    </a:stretch>
                  </pic:blipFill>
                  <pic:spPr>
                    <a:xfrm>
                      <a:off x="0" y="0"/>
                      <a:ext cx="6350" cy="6350"/>
                    </a:xfrm>
                    <a:prstGeom prst="rect">
                      <a:avLst/>
                    </a:prstGeom>
                  </pic:spPr>
                </pic:pic>
              </a:graphicData>
            </a:graphic>
          </wp:anchor>
        </w:drawing>
      </w:r>
    </w:p>
    <w:p w14:paraId="3EDF1B9C">
      <w:pPr>
        <w:pStyle w:val="2"/>
        <w:spacing w:line="283" w:lineRule="auto"/>
      </w:pPr>
    </w:p>
    <w:p w14:paraId="35B4F172">
      <w:pPr>
        <w:pStyle w:val="2"/>
        <w:spacing w:line="283" w:lineRule="auto"/>
      </w:pPr>
    </w:p>
    <w:p w14:paraId="73ADE869">
      <w:pPr>
        <w:spacing w:before="170" w:line="202" w:lineRule="auto"/>
        <w:ind w:left="6597"/>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pacing w:val="-35"/>
          <w:sz w:val="44"/>
          <w:szCs w:val="44"/>
        </w:rPr>
        <w:t>目录</w:t>
      </w:r>
    </w:p>
    <w:p w14:paraId="668F2E14">
      <w:pPr>
        <w:spacing w:before="276" w:line="222" w:lineRule="auto"/>
        <w:rPr>
          <w:rFonts w:ascii="黑体" w:hAnsi="黑体" w:eastAsia="黑体" w:cs="黑体"/>
          <w:sz w:val="32"/>
          <w:szCs w:val="32"/>
        </w:rPr>
      </w:pPr>
      <w:r>
        <w:rPr>
          <w:rFonts w:ascii="黑体" w:hAnsi="黑体" w:eastAsia="黑体" w:cs="黑体"/>
          <w:spacing w:val="-1"/>
          <w:sz w:val="32"/>
          <w:szCs w:val="32"/>
        </w:rPr>
        <w:t>第一部分  九寨沟县人民政府办公室概况</w:t>
      </w:r>
    </w:p>
    <w:p w14:paraId="08E8F0F5">
      <w:pPr>
        <w:spacing w:before="239" w:line="218" w:lineRule="auto"/>
        <w:ind w:left="20"/>
        <w:rPr>
          <w:rFonts w:ascii="FangSong_GB2312" w:hAnsi="FangSong_GB2312" w:eastAsia="FangSong_GB2312" w:cs="FangSong_GB2312"/>
          <w:sz w:val="32"/>
          <w:szCs w:val="32"/>
        </w:rPr>
      </w:pPr>
      <w:r>
        <w:rPr>
          <w:rFonts w:ascii="FangSong_GB2312" w:hAnsi="FangSong_GB2312" w:eastAsia="FangSong_GB2312" w:cs="FangSong_GB2312"/>
          <w:spacing w:val="-2"/>
          <w:sz w:val="32"/>
          <w:szCs w:val="32"/>
        </w:rPr>
        <w:t>一、</w:t>
      </w:r>
      <w:r>
        <w:rPr>
          <w:rFonts w:ascii="黑体" w:hAnsi="黑体" w:eastAsia="黑体" w:cs="黑体"/>
          <w:spacing w:val="-2"/>
          <w:sz w:val="32"/>
          <w:szCs w:val="32"/>
        </w:rPr>
        <w:t>九寨沟县人民政府办公室</w:t>
      </w:r>
      <w:r>
        <w:rPr>
          <w:rFonts w:ascii="FangSong_GB2312" w:hAnsi="FangSong_GB2312" w:eastAsia="FangSong_GB2312" w:cs="FangSong_GB2312"/>
          <w:spacing w:val="-2"/>
          <w:sz w:val="32"/>
          <w:szCs w:val="32"/>
        </w:rPr>
        <w:t>职能简介</w:t>
      </w:r>
    </w:p>
    <w:p w14:paraId="6F124A9D">
      <w:pPr>
        <w:spacing w:before="246" w:line="220" w:lineRule="auto"/>
        <w:ind w:left="17"/>
        <w:rPr>
          <w:rFonts w:ascii="FangSong_GB2312" w:hAnsi="FangSong_GB2312" w:eastAsia="FangSong_GB2312" w:cs="FangSong_GB2312"/>
          <w:sz w:val="32"/>
          <w:szCs w:val="32"/>
        </w:rPr>
      </w:pPr>
      <w:r>
        <w:rPr>
          <w:rFonts w:ascii="FangSong_GB2312" w:hAnsi="FangSong_GB2312" w:eastAsia="FangSong_GB2312" w:cs="FangSong_GB2312"/>
          <w:spacing w:val="1"/>
          <w:sz w:val="32"/>
          <w:szCs w:val="32"/>
        </w:rPr>
        <w:t>二、</w:t>
      </w:r>
      <w:r>
        <w:rPr>
          <w:rFonts w:ascii="黑体" w:hAnsi="黑体" w:eastAsia="黑体" w:cs="黑体"/>
          <w:spacing w:val="1"/>
          <w:sz w:val="32"/>
          <w:szCs w:val="32"/>
        </w:rPr>
        <w:t>九寨沟县人民政府办公室</w:t>
      </w:r>
      <w:r>
        <w:rPr>
          <w:rFonts w:ascii="黑体" w:hAnsi="黑体" w:eastAsia="黑体" w:cs="黑体"/>
          <w:spacing w:val="-52"/>
          <w:sz w:val="32"/>
          <w:szCs w:val="32"/>
        </w:rPr>
        <w:t xml:space="preserve"> </w:t>
      </w:r>
      <w:r>
        <w:rPr>
          <w:rFonts w:ascii="FangSong_GB2312" w:hAnsi="FangSong_GB2312" w:eastAsia="FangSong_GB2312" w:cs="FangSong_GB2312"/>
          <w:spacing w:val="1"/>
          <w:sz w:val="32"/>
          <w:szCs w:val="32"/>
        </w:rPr>
        <w:t>2024年重点工作</w:t>
      </w:r>
    </w:p>
    <w:p w14:paraId="59BB3626">
      <w:pPr>
        <w:spacing w:before="241" w:line="222" w:lineRule="auto"/>
        <w:rPr>
          <w:rFonts w:ascii="黑体" w:hAnsi="黑体" w:eastAsia="黑体" w:cs="黑体"/>
          <w:sz w:val="32"/>
          <w:szCs w:val="32"/>
        </w:rPr>
      </w:pPr>
      <w:r>
        <w:rPr>
          <w:rFonts w:ascii="黑体" w:hAnsi="黑体" w:eastAsia="黑体" w:cs="黑体"/>
          <w:spacing w:val="-1"/>
          <w:sz w:val="32"/>
          <w:szCs w:val="32"/>
        </w:rPr>
        <w:t>第二部分  九寨沟县人民政府办公室</w:t>
      </w:r>
      <w:r>
        <w:rPr>
          <w:rFonts w:ascii="黑体" w:hAnsi="黑体" w:eastAsia="黑体" w:cs="黑体"/>
          <w:spacing w:val="-73"/>
          <w:sz w:val="32"/>
          <w:szCs w:val="32"/>
        </w:rPr>
        <w:t xml:space="preserve"> </w:t>
      </w:r>
      <w:r>
        <w:rPr>
          <w:rFonts w:ascii="黑体" w:hAnsi="黑体" w:eastAsia="黑体" w:cs="黑体"/>
          <w:spacing w:val="-1"/>
          <w:sz w:val="32"/>
          <w:szCs w:val="32"/>
        </w:rPr>
        <w:t>2024</w:t>
      </w:r>
      <w:r>
        <w:rPr>
          <w:rFonts w:ascii="黑体" w:hAnsi="黑体" w:eastAsia="黑体" w:cs="黑体"/>
          <w:spacing w:val="-67"/>
          <w:sz w:val="32"/>
          <w:szCs w:val="32"/>
        </w:rPr>
        <w:t xml:space="preserve"> </w:t>
      </w:r>
      <w:r>
        <w:rPr>
          <w:rFonts w:ascii="黑体" w:hAnsi="黑体" w:eastAsia="黑体" w:cs="黑体"/>
          <w:spacing w:val="-1"/>
          <w:sz w:val="32"/>
          <w:szCs w:val="32"/>
        </w:rPr>
        <w:t>年单</w:t>
      </w:r>
      <w:r>
        <w:rPr>
          <w:rFonts w:ascii="黑体" w:hAnsi="黑体" w:eastAsia="黑体" w:cs="黑体"/>
          <w:spacing w:val="-2"/>
          <w:sz w:val="32"/>
          <w:szCs w:val="32"/>
        </w:rPr>
        <w:t>位预算表</w:t>
      </w:r>
    </w:p>
    <w:sdt>
      <w:sdtPr>
        <w:rPr>
          <w:rFonts w:ascii="FangSong_GB2312" w:hAnsi="FangSong_GB2312" w:eastAsia="FangSong_GB2312" w:cs="FangSong_GB2312"/>
          <w:sz w:val="32"/>
          <w:szCs w:val="32"/>
        </w:rPr>
        <w:id w:val="147453374"/>
        <w:docPartObj>
          <w:docPartGallery w:val="Table of Contents"/>
          <w:docPartUnique/>
        </w:docPartObj>
      </w:sdtPr>
      <w:sdtEndPr>
        <w:rPr>
          <w:rFonts w:ascii="FangSong_GB2312" w:hAnsi="FangSong_GB2312" w:eastAsia="FangSong_GB2312" w:cs="FangSong_GB2312"/>
          <w:sz w:val="32"/>
          <w:szCs w:val="32"/>
        </w:rPr>
      </w:sdtEndPr>
      <w:sdtContent>
        <w:p w14:paraId="19A544E7">
          <w:pPr>
            <w:spacing w:before="241" w:line="214" w:lineRule="auto"/>
            <w:ind w:left="20"/>
            <w:rPr>
              <w:rFonts w:ascii="FangSong_GB2312" w:hAnsi="FangSong_GB2312" w:eastAsia="FangSong_GB2312" w:cs="FangSong_GB2312"/>
              <w:sz w:val="32"/>
              <w:szCs w:val="32"/>
            </w:rPr>
          </w:pPr>
          <w:r>
            <w:fldChar w:fldCharType="begin"/>
          </w:r>
          <w:r>
            <w:instrText xml:space="preserve"> HYPERLINK \l "bookmark1" </w:instrText>
          </w:r>
          <w:r>
            <w:fldChar w:fldCharType="separate"/>
          </w:r>
          <w:r>
            <w:rPr>
              <w:rFonts w:ascii="FangSong_GB2312" w:hAnsi="FangSong_GB2312" w:eastAsia="FangSong_GB2312" w:cs="FangSong_GB2312"/>
              <w:spacing w:val="-6"/>
              <w:sz w:val="32"/>
              <w:szCs w:val="32"/>
            </w:rPr>
            <w:t>一、表</w:t>
          </w:r>
          <w:r>
            <w:rPr>
              <w:rFonts w:ascii="FangSong_GB2312" w:hAnsi="FangSong_GB2312" w:eastAsia="FangSong_GB2312" w:cs="FangSong_GB2312"/>
              <w:spacing w:val="-45"/>
              <w:sz w:val="32"/>
              <w:szCs w:val="32"/>
            </w:rPr>
            <w:t xml:space="preserve"> </w:t>
          </w:r>
          <w:r>
            <w:rPr>
              <w:rFonts w:ascii="FangSong_GB2312" w:hAnsi="FangSong_GB2312" w:eastAsia="FangSong_GB2312" w:cs="FangSong_GB2312"/>
              <w:spacing w:val="-6"/>
              <w:sz w:val="32"/>
              <w:szCs w:val="32"/>
            </w:rPr>
            <w:t>1 部门收支总表</w:t>
          </w:r>
          <w:r>
            <w:rPr>
              <w:rFonts w:ascii="FangSong_GB2312" w:hAnsi="FangSong_GB2312" w:eastAsia="FangSong_GB2312" w:cs="FangSong_GB2312"/>
              <w:spacing w:val="-6"/>
              <w:sz w:val="32"/>
              <w:szCs w:val="32"/>
            </w:rPr>
            <w:fldChar w:fldCharType="end"/>
          </w:r>
        </w:p>
        <w:p w14:paraId="06633099">
          <w:pPr>
            <w:spacing w:before="254" w:line="217" w:lineRule="auto"/>
            <w:ind w:left="17"/>
            <w:rPr>
              <w:rFonts w:ascii="FangSong_GB2312" w:hAnsi="FangSong_GB2312" w:eastAsia="FangSong_GB2312" w:cs="FangSong_GB2312"/>
              <w:sz w:val="32"/>
              <w:szCs w:val="32"/>
            </w:rPr>
          </w:pPr>
          <w:r>
            <w:fldChar w:fldCharType="begin"/>
          </w:r>
          <w:r>
            <w:instrText xml:space="preserve"> HYPERLINK \l "bookmark2" </w:instrText>
          </w:r>
          <w:r>
            <w:fldChar w:fldCharType="separate"/>
          </w:r>
          <w:r>
            <w:rPr>
              <w:rFonts w:ascii="FangSong_GB2312" w:hAnsi="FangSong_GB2312" w:eastAsia="FangSong_GB2312" w:cs="FangSong_GB2312"/>
              <w:spacing w:val="-5"/>
              <w:sz w:val="32"/>
              <w:szCs w:val="32"/>
            </w:rPr>
            <w:t>二、表</w:t>
          </w:r>
          <w:r>
            <w:rPr>
              <w:rFonts w:ascii="FangSong_GB2312" w:hAnsi="FangSong_GB2312" w:eastAsia="FangSong_GB2312" w:cs="FangSong_GB2312"/>
              <w:spacing w:val="-54"/>
              <w:sz w:val="32"/>
              <w:szCs w:val="32"/>
            </w:rPr>
            <w:t xml:space="preserve"> </w:t>
          </w:r>
          <w:r>
            <w:rPr>
              <w:rFonts w:ascii="FangSong_GB2312" w:hAnsi="FangSong_GB2312" w:eastAsia="FangSong_GB2312" w:cs="FangSong_GB2312"/>
              <w:spacing w:val="-5"/>
              <w:sz w:val="32"/>
              <w:szCs w:val="32"/>
            </w:rPr>
            <w:t>2 部门收入总表</w:t>
          </w:r>
          <w:r>
            <w:rPr>
              <w:rFonts w:ascii="FangSong_GB2312" w:hAnsi="FangSong_GB2312" w:eastAsia="FangSong_GB2312" w:cs="FangSong_GB2312"/>
              <w:spacing w:val="-5"/>
              <w:sz w:val="32"/>
              <w:szCs w:val="32"/>
            </w:rPr>
            <w:fldChar w:fldCharType="end"/>
          </w:r>
        </w:p>
        <w:p w14:paraId="1CEAE567">
          <w:pPr>
            <w:spacing w:before="247" w:line="214" w:lineRule="auto"/>
            <w:ind w:left="23"/>
            <w:rPr>
              <w:rFonts w:ascii="FangSong_GB2312" w:hAnsi="FangSong_GB2312" w:eastAsia="FangSong_GB2312" w:cs="FangSong_GB2312"/>
              <w:sz w:val="32"/>
              <w:szCs w:val="32"/>
            </w:rPr>
          </w:pPr>
          <w:r>
            <w:fldChar w:fldCharType="begin"/>
          </w:r>
          <w:r>
            <w:instrText xml:space="preserve"> HYPERLINK \l "bookmark3" </w:instrText>
          </w:r>
          <w:r>
            <w:fldChar w:fldCharType="separate"/>
          </w:r>
          <w:r>
            <w:rPr>
              <w:rFonts w:ascii="FangSong_GB2312" w:hAnsi="FangSong_GB2312" w:eastAsia="FangSong_GB2312" w:cs="FangSong_GB2312"/>
              <w:spacing w:val="-7"/>
              <w:sz w:val="32"/>
              <w:szCs w:val="32"/>
            </w:rPr>
            <w:t>三、表</w:t>
          </w:r>
          <w:r>
            <w:rPr>
              <w:rFonts w:ascii="FangSong_GB2312" w:hAnsi="FangSong_GB2312" w:eastAsia="FangSong_GB2312" w:cs="FangSong_GB2312"/>
              <w:spacing w:val="-38"/>
              <w:sz w:val="32"/>
              <w:szCs w:val="32"/>
            </w:rPr>
            <w:t xml:space="preserve"> </w:t>
          </w:r>
          <w:r>
            <w:rPr>
              <w:rFonts w:ascii="FangSong_GB2312" w:hAnsi="FangSong_GB2312" w:eastAsia="FangSong_GB2312" w:cs="FangSong_GB2312"/>
              <w:spacing w:val="-7"/>
              <w:sz w:val="32"/>
              <w:szCs w:val="32"/>
            </w:rPr>
            <w:t>3 部门支出总表</w:t>
          </w:r>
          <w:r>
            <w:rPr>
              <w:rFonts w:ascii="FangSong_GB2312" w:hAnsi="FangSong_GB2312" w:eastAsia="FangSong_GB2312" w:cs="FangSong_GB2312"/>
              <w:spacing w:val="-7"/>
              <w:sz w:val="32"/>
              <w:szCs w:val="32"/>
            </w:rPr>
            <w:fldChar w:fldCharType="end"/>
          </w:r>
        </w:p>
      </w:sdtContent>
    </w:sdt>
    <w:p w14:paraId="7FD583E2">
      <w:pPr>
        <w:spacing w:before="253" w:line="214" w:lineRule="auto"/>
        <w:ind w:left="37"/>
        <w:rPr>
          <w:rFonts w:ascii="FangSong_GB2312" w:hAnsi="FangSong_GB2312" w:eastAsia="FangSong_GB2312" w:cs="FangSong_GB2312"/>
          <w:sz w:val="32"/>
          <w:szCs w:val="32"/>
        </w:rPr>
      </w:pPr>
      <w:r>
        <w:rPr>
          <w:rFonts w:ascii="FangSong_GB2312" w:hAnsi="FangSong_GB2312" w:eastAsia="FangSong_GB2312" w:cs="FangSong_GB2312"/>
          <w:spacing w:val="-5"/>
          <w:sz w:val="32"/>
          <w:szCs w:val="32"/>
        </w:rPr>
        <w:t>四、表</w:t>
      </w:r>
      <w:r>
        <w:rPr>
          <w:rFonts w:ascii="FangSong_GB2312" w:hAnsi="FangSong_GB2312" w:eastAsia="FangSong_GB2312" w:cs="FangSong_GB2312"/>
          <w:spacing w:val="-53"/>
          <w:sz w:val="32"/>
          <w:szCs w:val="32"/>
        </w:rPr>
        <w:t xml:space="preserve"> </w:t>
      </w:r>
      <w:r>
        <w:rPr>
          <w:rFonts w:ascii="FangSong_GB2312" w:hAnsi="FangSong_GB2312" w:eastAsia="FangSong_GB2312" w:cs="FangSong_GB2312"/>
          <w:spacing w:val="-5"/>
          <w:sz w:val="32"/>
          <w:szCs w:val="32"/>
        </w:rPr>
        <w:t>4 财政拨款收支预算总表</w:t>
      </w:r>
    </w:p>
    <w:p w14:paraId="02683B61">
      <w:pPr>
        <w:spacing w:before="253" w:line="214" w:lineRule="auto"/>
        <w:ind w:left="11"/>
        <w:rPr>
          <w:rFonts w:ascii="FangSong_GB2312" w:hAnsi="FangSong_GB2312" w:eastAsia="FangSong_GB2312" w:cs="FangSong_GB2312"/>
          <w:sz w:val="32"/>
          <w:szCs w:val="32"/>
        </w:rPr>
      </w:pPr>
      <w:r>
        <w:rPr>
          <w:rFonts w:ascii="FangSong_GB2312" w:hAnsi="FangSong_GB2312" w:eastAsia="FangSong_GB2312" w:cs="FangSong_GB2312"/>
          <w:spacing w:val="-2"/>
          <w:sz w:val="32"/>
          <w:szCs w:val="32"/>
        </w:rPr>
        <w:t>五、表</w:t>
      </w:r>
      <w:r>
        <w:rPr>
          <w:rFonts w:ascii="FangSong_GB2312" w:hAnsi="FangSong_GB2312" w:eastAsia="FangSong_GB2312" w:cs="FangSong_GB2312"/>
          <w:spacing w:val="-49"/>
          <w:sz w:val="32"/>
          <w:szCs w:val="32"/>
        </w:rPr>
        <w:t xml:space="preserve"> </w:t>
      </w:r>
      <w:r>
        <w:rPr>
          <w:rFonts w:ascii="FangSong_GB2312" w:hAnsi="FangSong_GB2312" w:eastAsia="FangSong_GB2312" w:cs="FangSong_GB2312"/>
          <w:spacing w:val="-2"/>
          <w:sz w:val="32"/>
          <w:szCs w:val="32"/>
        </w:rPr>
        <w:t>5 财政拨款支出预算表（部门经济</w:t>
      </w:r>
      <w:r>
        <w:rPr>
          <w:rFonts w:ascii="FangSong_GB2312" w:hAnsi="FangSong_GB2312" w:eastAsia="FangSong_GB2312" w:cs="FangSong_GB2312"/>
          <w:spacing w:val="-3"/>
          <w:sz w:val="32"/>
          <w:szCs w:val="32"/>
        </w:rPr>
        <w:t>分类科目）</w:t>
      </w:r>
    </w:p>
    <w:p w14:paraId="6DE4538C">
      <w:pPr>
        <w:spacing w:before="253" w:line="214" w:lineRule="auto"/>
        <w:ind w:left="13"/>
        <w:rPr>
          <w:rFonts w:ascii="FangSong_GB2312" w:hAnsi="FangSong_GB2312" w:eastAsia="FangSong_GB2312" w:cs="FangSong_GB2312"/>
          <w:sz w:val="32"/>
          <w:szCs w:val="32"/>
        </w:rPr>
      </w:pPr>
      <w:r>
        <w:rPr>
          <w:rFonts w:ascii="FangSong_GB2312" w:hAnsi="FangSong_GB2312" w:eastAsia="FangSong_GB2312" w:cs="FangSong_GB2312"/>
          <w:spacing w:val="-4"/>
          <w:sz w:val="32"/>
          <w:szCs w:val="32"/>
        </w:rPr>
        <w:t>六、表</w:t>
      </w:r>
      <w:r>
        <w:rPr>
          <w:rFonts w:ascii="FangSong_GB2312" w:hAnsi="FangSong_GB2312" w:eastAsia="FangSong_GB2312" w:cs="FangSong_GB2312"/>
          <w:spacing w:val="-42"/>
          <w:sz w:val="32"/>
          <w:szCs w:val="32"/>
        </w:rPr>
        <w:t xml:space="preserve"> </w:t>
      </w:r>
      <w:r>
        <w:rPr>
          <w:rFonts w:ascii="FangSong_GB2312" w:hAnsi="FangSong_GB2312" w:eastAsia="FangSong_GB2312" w:cs="FangSong_GB2312"/>
          <w:spacing w:val="-4"/>
          <w:sz w:val="32"/>
          <w:szCs w:val="32"/>
        </w:rPr>
        <w:t>6 一般公共预算支出预算表</w:t>
      </w:r>
    </w:p>
    <w:p w14:paraId="69A1879E">
      <w:pPr>
        <w:spacing w:before="253" w:line="214" w:lineRule="auto"/>
        <w:ind w:left="7"/>
        <w:rPr>
          <w:rFonts w:ascii="FangSong_GB2312" w:hAnsi="FangSong_GB2312" w:eastAsia="FangSong_GB2312" w:cs="FangSong_GB2312"/>
          <w:sz w:val="32"/>
          <w:szCs w:val="32"/>
        </w:rPr>
      </w:pPr>
      <w:r>
        <w:rPr>
          <w:rFonts w:ascii="FangSong_GB2312" w:hAnsi="FangSong_GB2312" w:eastAsia="FangSong_GB2312" w:cs="FangSong_GB2312"/>
          <w:spacing w:val="-3"/>
          <w:sz w:val="32"/>
          <w:szCs w:val="32"/>
        </w:rPr>
        <w:t>七、表</w:t>
      </w:r>
      <w:r>
        <w:rPr>
          <w:rFonts w:ascii="FangSong_GB2312" w:hAnsi="FangSong_GB2312" w:eastAsia="FangSong_GB2312" w:cs="FangSong_GB2312"/>
          <w:spacing w:val="-45"/>
          <w:sz w:val="32"/>
          <w:szCs w:val="32"/>
        </w:rPr>
        <w:t xml:space="preserve"> </w:t>
      </w:r>
      <w:r>
        <w:rPr>
          <w:rFonts w:ascii="FangSong_GB2312" w:hAnsi="FangSong_GB2312" w:eastAsia="FangSong_GB2312" w:cs="FangSong_GB2312"/>
          <w:spacing w:val="-3"/>
          <w:sz w:val="32"/>
          <w:szCs w:val="32"/>
        </w:rPr>
        <w:t>7 一般公共预算基本支出预算表</w:t>
      </w:r>
    </w:p>
    <w:p w14:paraId="246BB104">
      <w:pPr>
        <w:spacing w:line="214" w:lineRule="auto"/>
        <w:rPr>
          <w:rFonts w:ascii="FangSong_GB2312" w:hAnsi="FangSong_GB2312" w:eastAsia="FangSong_GB2312" w:cs="FangSong_GB2312"/>
          <w:sz w:val="32"/>
          <w:szCs w:val="32"/>
        </w:rPr>
        <w:sectPr>
          <w:footerReference r:id="rId6" w:type="default"/>
          <w:pgSz w:w="16839" w:h="11906"/>
          <w:pgMar w:top="1012" w:right="2525" w:bottom="1429" w:left="1452" w:header="0" w:footer="985" w:gutter="0"/>
          <w:cols w:space="720" w:num="1"/>
        </w:sectPr>
      </w:pPr>
    </w:p>
    <w:p w14:paraId="51EA124B">
      <w:pPr>
        <w:pStyle w:val="2"/>
        <w:spacing w:line="276" w:lineRule="auto"/>
      </w:pPr>
      <w:r>
        <w:drawing>
          <wp:anchor distT="0" distB="0" distL="0" distR="0" simplePos="0" relativeHeight="251661312" behindDoc="0" locked="0" layoutInCell="0" allowOverlap="1">
            <wp:simplePos x="0" y="0"/>
            <wp:positionH relativeFrom="page">
              <wp:posOffset>-3175</wp:posOffset>
            </wp:positionH>
            <wp:positionV relativeFrom="page">
              <wp:posOffset>-3175</wp:posOffset>
            </wp:positionV>
            <wp:extent cx="6350" cy="635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42"/>
                    <a:stretch>
                      <a:fillRect/>
                    </a:stretch>
                  </pic:blipFill>
                  <pic:spPr>
                    <a:xfrm>
                      <a:off x="0" y="0"/>
                      <a:ext cx="6350" cy="6350"/>
                    </a:xfrm>
                    <a:prstGeom prst="rect">
                      <a:avLst/>
                    </a:prstGeom>
                  </pic:spPr>
                </pic:pic>
              </a:graphicData>
            </a:graphic>
          </wp:anchor>
        </w:drawing>
      </w:r>
    </w:p>
    <w:p w14:paraId="3090B338">
      <w:pPr>
        <w:pStyle w:val="2"/>
        <w:spacing w:line="277" w:lineRule="auto"/>
      </w:pPr>
    </w:p>
    <w:p w14:paraId="1BB7E5D6">
      <w:pPr>
        <w:pStyle w:val="2"/>
        <w:spacing w:line="277" w:lineRule="auto"/>
      </w:pPr>
    </w:p>
    <w:p w14:paraId="29BF060C">
      <w:pPr>
        <w:spacing w:before="104" w:line="214" w:lineRule="auto"/>
        <w:ind w:left="6"/>
        <w:rPr>
          <w:rFonts w:ascii="FangSong_GB2312" w:hAnsi="FangSong_GB2312" w:eastAsia="FangSong_GB2312" w:cs="FangSong_GB2312"/>
          <w:sz w:val="32"/>
          <w:szCs w:val="32"/>
        </w:rPr>
      </w:pPr>
      <w:r>
        <w:rPr>
          <w:rFonts w:ascii="FangSong_GB2312" w:hAnsi="FangSong_GB2312" w:eastAsia="FangSong_GB2312" w:cs="FangSong_GB2312"/>
          <w:spacing w:val="-3"/>
          <w:sz w:val="32"/>
          <w:szCs w:val="32"/>
        </w:rPr>
        <w:t>八、表</w:t>
      </w:r>
      <w:r>
        <w:rPr>
          <w:rFonts w:ascii="FangSong_GB2312" w:hAnsi="FangSong_GB2312" w:eastAsia="FangSong_GB2312" w:cs="FangSong_GB2312"/>
          <w:spacing w:val="-43"/>
          <w:sz w:val="32"/>
          <w:szCs w:val="32"/>
        </w:rPr>
        <w:t xml:space="preserve"> </w:t>
      </w:r>
      <w:r>
        <w:rPr>
          <w:rFonts w:ascii="FangSong_GB2312" w:hAnsi="FangSong_GB2312" w:eastAsia="FangSong_GB2312" w:cs="FangSong_GB2312"/>
          <w:spacing w:val="-3"/>
          <w:sz w:val="32"/>
          <w:szCs w:val="32"/>
        </w:rPr>
        <w:t>8 一般公共预算项目支出预算表</w:t>
      </w:r>
    </w:p>
    <w:p w14:paraId="73EEE91B">
      <w:pPr>
        <w:spacing w:before="253" w:line="214" w:lineRule="auto"/>
        <w:ind w:left="3"/>
        <w:rPr>
          <w:rFonts w:ascii="FangSong_GB2312" w:hAnsi="FangSong_GB2312" w:eastAsia="FangSong_GB2312" w:cs="FangSong_GB2312"/>
          <w:sz w:val="32"/>
          <w:szCs w:val="32"/>
        </w:rPr>
      </w:pPr>
      <w:r>
        <w:rPr>
          <w:rFonts w:ascii="FangSong_GB2312" w:hAnsi="FangSong_GB2312" w:eastAsia="FangSong_GB2312" w:cs="FangSong_GB2312"/>
          <w:spacing w:val="-4"/>
          <w:sz w:val="32"/>
          <w:szCs w:val="32"/>
        </w:rPr>
        <w:t>九、表</w:t>
      </w:r>
      <w:r>
        <w:rPr>
          <w:rFonts w:ascii="FangSong_GB2312" w:hAnsi="FangSong_GB2312" w:eastAsia="FangSong_GB2312" w:cs="FangSong_GB2312"/>
          <w:spacing w:val="-45"/>
          <w:sz w:val="32"/>
          <w:szCs w:val="32"/>
        </w:rPr>
        <w:t xml:space="preserve"> </w:t>
      </w:r>
      <w:r>
        <w:rPr>
          <w:rFonts w:ascii="FangSong_GB2312" w:hAnsi="FangSong_GB2312" w:eastAsia="FangSong_GB2312" w:cs="FangSong_GB2312"/>
          <w:spacing w:val="-4"/>
          <w:sz w:val="32"/>
          <w:szCs w:val="32"/>
        </w:rPr>
        <w:t>9 一般公共预算“</w:t>
      </w:r>
      <w:r>
        <w:rPr>
          <w:rFonts w:ascii="FangSong_GB2312" w:hAnsi="FangSong_GB2312" w:eastAsia="FangSong_GB2312" w:cs="FangSong_GB2312"/>
          <w:spacing w:val="-123"/>
          <w:sz w:val="32"/>
          <w:szCs w:val="32"/>
        </w:rPr>
        <w:t xml:space="preserve"> </w:t>
      </w:r>
      <w:r>
        <w:rPr>
          <w:rFonts w:ascii="FangSong_GB2312" w:hAnsi="FangSong_GB2312" w:eastAsia="FangSong_GB2312" w:cs="FangSong_GB2312"/>
          <w:spacing w:val="-4"/>
          <w:sz w:val="32"/>
          <w:szCs w:val="32"/>
        </w:rPr>
        <w:t>三公”经费支出预算表</w:t>
      </w:r>
    </w:p>
    <w:p w14:paraId="0330C0DF">
      <w:pPr>
        <w:spacing w:before="253" w:line="214" w:lineRule="auto"/>
        <w:ind w:left="13"/>
        <w:rPr>
          <w:rFonts w:ascii="FangSong_GB2312" w:hAnsi="FangSong_GB2312" w:eastAsia="FangSong_GB2312" w:cs="FangSong_GB2312"/>
          <w:sz w:val="32"/>
          <w:szCs w:val="32"/>
        </w:rPr>
      </w:pPr>
      <w:r>
        <w:rPr>
          <w:rFonts w:ascii="FangSong_GB2312" w:hAnsi="FangSong_GB2312" w:eastAsia="FangSong_GB2312" w:cs="FangSong_GB2312"/>
          <w:spacing w:val="-4"/>
          <w:sz w:val="32"/>
          <w:szCs w:val="32"/>
        </w:rPr>
        <w:t>十、表</w:t>
      </w:r>
      <w:r>
        <w:rPr>
          <w:rFonts w:ascii="FangSong_GB2312" w:hAnsi="FangSong_GB2312" w:eastAsia="FangSong_GB2312" w:cs="FangSong_GB2312"/>
          <w:spacing w:val="-41"/>
          <w:sz w:val="32"/>
          <w:szCs w:val="32"/>
        </w:rPr>
        <w:t xml:space="preserve"> </w:t>
      </w:r>
      <w:r>
        <w:rPr>
          <w:rFonts w:ascii="FangSong_GB2312" w:hAnsi="FangSong_GB2312" w:eastAsia="FangSong_GB2312" w:cs="FangSong_GB2312"/>
          <w:spacing w:val="-4"/>
          <w:sz w:val="32"/>
          <w:szCs w:val="32"/>
        </w:rPr>
        <w:t>10 政府性基金预算支出表</w:t>
      </w:r>
    </w:p>
    <w:p w14:paraId="55C094EE">
      <w:pPr>
        <w:spacing w:before="253" w:line="214" w:lineRule="auto"/>
        <w:ind w:left="13"/>
        <w:rPr>
          <w:rFonts w:ascii="FangSong_GB2312" w:hAnsi="FangSong_GB2312" w:eastAsia="FangSong_GB2312" w:cs="FangSong_GB2312"/>
          <w:sz w:val="32"/>
          <w:szCs w:val="32"/>
        </w:rPr>
      </w:pPr>
      <w:r>
        <w:rPr>
          <w:rFonts w:ascii="FangSong_GB2312" w:hAnsi="FangSong_GB2312" w:eastAsia="FangSong_GB2312" w:cs="FangSong_GB2312"/>
          <w:spacing w:val="-4"/>
          <w:sz w:val="32"/>
          <w:szCs w:val="32"/>
        </w:rPr>
        <w:t>十一、表</w:t>
      </w:r>
      <w:r>
        <w:rPr>
          <w:rFonts w:ascii="FangSong_GB2312" w:hAnsi="FangSong_GB2312" w:eastAsia="FangSong_GB2312" w:cs="FangSong_GB2312"/>
          <w:spacing w:val="-41"/>
          <w:sz w:val="32"/>
          <w:szCs w:val="32"/>
        </w:rPr>
        <w:t xml:space="preserve"> </w:t>
      </w:r>
      <w:r>
        <w:rPr>
          <w:rFonts w:ascii="FangSong_GB2312" w:hAnsi="FangSong_GB2312" w:eastAsia="FangSong_GB2312" w:cs="FangSong_GB2312"/>
          <w:spacing w:val="-4"/>
          <w:sz w:val="32"/>
          <w:szCs w:val="32"/>
        </w:rPr>
        <w:t>11 政府性基金预算“</w:t>
      </w:r>
      <w:r>
        <w:rPr>
          <w:rFonts w:ascii="FangSong_GB2312" w:hAnsi="FangSong_GB2312" w:eastAsia="FangSong_GB2312" w:cs="FangSong_GB2312"/>
          <w:spacing w:val="-124"/>
          <w:sz w:val="32"/>
          <w:szCs w:val="32"/>
        </w:rPr>
        <w:t xml:space="preserve"> </w:t>
      </w:r>
      <w:r>
        <w:rPr>
          <w:rFonts w:ascii="FangSong_GB2312" w:hAnsi="FangSong_GB2312" w:eastAsia="FangSong_GB2312" w:cs="FangSong_GB2312"/>
          <w:spacing w:val="-4"/>
          <w:sz w:val="32"/>
          <w:szCs w:val="32"/>
        </w:rPr>
        <w:t>三公”经费支出预算表</w:t>
      </w:r>
    </w:p>
    <w:p w14:paraId="1F58AC8E">
      <w:pPr>
        <w:spacing w:before="253" w:line="214" w:lineRule="auto"/>
        <w:ind w:left="13"/>
        <w:rPr>
          <w:rFonts w:ascii="FangSong_GB2312" w:hAnsi="FangSong_GB2312" w:eastAsia="FangSong_GB2312" w:cs="FangSong_GB2312"/>
          <w:sz w:val="32"/>
          <w:szCs w:val="32"/>
        </w:rPr>
      </w:pPr>
      <w:r>
        <w:rPr>
          <w:rFonts w:ascii="FangSong_GB2312" w:hAnsi="FangSong_GB2312" w:eastAsia="FangSong_GB2312" w:cs="FangSong_GB2312"/>
          <w:spacing w:val="-4"/>
          <w:sz w:val="32"/>
          <w:szCs w:val="32"/>
        </w:rPr>
        <w:t>十二、表</w:t>
      </w:r>
      <w:r>
        <w:rPr>
          <w:rFonts w:ascii="FangSong_GB2312" w:hAnsi="FangSong_GB2312" w:eastAsia="FangSong_GB2312" w:cs="FangSong_GB2312"/>
          <w:spacing w:val="-34"/>
          <w:sz w:val="32"/>
          <w:szCs w:val="32"/>
        </w:rPr>
        <w:t xml:space="preserve"> </w:t>
      </w:r>
      <w:r>
        <w:rPr>
          <w:rFonts w:ascii="FangSong_GB2312" w:hAnsi="FangSong_GB2312" w:eastAsia="FangSong_GB2312" w:cs="FangSong_GB2312"/>
          <w:spacing w:val="-4"/>
          <w:sz w:val="32"/>
          <w:szCs w:val="32"/>
        </w:rPr>
        <w:t>12 国有资本经营预算支出表</w:t>
      </w:r>
    </w:p>
    <w:p w14:paraId="611B9028">
      <w:pPr>
        <w:spacing w:before="254" w:line="214" w:lineRule="auto"/>
        <w:ind w:left="13"/>
        <w:rPr>
          <w:rFonts w:ascii="FangSong_GB2312" w:hAnsi="FangSong_GB2312" w:eastAsia="FangSong_GB2312" w:cs="FangSong_GB2312"/>
          <w:sz w:val="32"/>
          <w:szCs w:val="32"/>
        </w:rPr>
      </w:pPr>
      <w:r>
        <w:rPr>
          <w:rFonts w:ascii="FangSong_GB2312" w:hAnsi="FangSong_GB2312" w:eastAsia="FangSong_GB2312" w:cs="FangSong_GB2312"/>
          <w:spacing w:val="-4"/>
          <w:sz w:val="32"/>
          <w:szCs w:val="32"/>
        </w:rPr>
        <w:t>十三、表</w:t>
      </w:r>
      <w:r>
        <w:rPr>
          <w:rFonts w:ascii="FangSong_GB2312" w:hAnsi="FangSong_GB2312" w:eastAsia="FangSong_GB2312" w:cs="FangSong_GB2312"/>
          <w:spacing w:val="-34"/>
          <w:sz w:val="32"/>
          <w:szCs w:val="32"/>
        </w:rPr>
        <w:t xml:space="preserve"> </w:t>
      </w:r>
      <w:r>
        <w:rPr>
          <w:rFonts w:ascii="FangSong_GB2312" w:hAnsi="FangSong_GB2312" w:eastAsia="FangSong_GB2312" w:cs="FangSong_GB2312"/>
          <w:spacing w:val="-4"/>
          <w:sz w:val="32"/>
          <w:szCs w:val="32"/>
        </w:rPr>
        <w:t>13 部门预算项目绩效目标表</w:t>
      </w:r>
    </w:p>
    <w:p w14:paraId="4FD297BE">
      <w:pPr>
        <w:spacing w:before="250" w:line="222" w:lineRule="auto"/>
        <w:rPr>
          <w:rFonts w:ascii="黑体" w:hAnsi="黑体" w:eastAsia="黑体" w:cs="黑体"/>
          <w:sz w:val="32"/>
          <w:szCs w:val="32"/>
        </w:rPr>
      </w:pPr>
      <w:r>
        <w:rPr>
          <w:rFonts w:ascii="黑体" w:hAnsi="黑体" w:eastAsia="黑体" w:cs="黑体"/>
          <w:spacing w:val="-1"/>
          <w:sz w:val="32"/>
          <w:szCs w:val="32"/>
        </w:rPr>
        <w:t>第三部分  九寨沟县人民政府办公室</w:t>
      </w:r>
      <w:r>
        <w:rPr>
          <w:rFonts w:ascii="黑体" w:hAnsi="黑体" w:eastAsia="黑体" w:cs="黑体"/>
          <w:spacing w:val="-74"/>
          <w:sz w:val="32"/>
          <w:szCs w:val="32"/>
        </w:rPr>
        <w:t xml:space="preserve"> </w:t>
      </w:r>
      <w:r>
        <w:rPr>
          <w:rFonts w:ascii="黑体" w:hAnsi="黑体" w:eastAsia="黑体" w:cs="黑体"/>
          <w:spacing w:val="-1"/>
          <w:sz w:val="32"/>
          <w:szCs w:val="32"/>
        </w:rPr>
        <w:t>2024</w:t>
      </w:r>
      <w:r>
        <w:rPr>
          <w:rFonts w:ascii="黑体" w:hAnsi="黑体" w:eastAsia="黑体" w:cs="黑体"/>
          <w:spacing w:val="-67"/>
          <w:sz w:val="32"/>
          <w:szCs w:val="32"/>
        </w:rPr>
        <w:t xml:space="preserve"> </w:t>
      </w:r>
      <w:r>
        <w:rPr>
          <w:rFonts w:ascii="黑体" w:hAnsi="黑体" w:eastAsia="黑体" w:cs="黑体"/>
          <w:spacing w:val="-1"/>
          <w:sz w:val="32"/>
          <w:szCs w:val="32"/>
        </w:rPr>
        <w:t>年单位预算情况说明</w:t>
      </w:r>
    </w:p>
    <w:p w14:paraId="2DAC4FA6">
      <w:pPr>
        <w:spacing w:before="238" w:line="223" w:lineRule="auto"/>
        <w:rPr>
          <w:rFonts w:ascii="黑体" w:hAnsi="黑体" w:eastAsia="黑体" w:cs="黑体"/>
          <w:sz w:val="32"/>
          <w:szCs w:val="32"/>
        </w:rPr>
      </w:pPr>
      <w:r>
        <w:rPr>
          <w:rFonts w:ascii="黑体" w:hAnsi="黑体" w:eastAsia="黑体" w:cs="黑体"/>
          <w:spacing w:val="-1"/>
          <w:sz w:val="32"/>
          <w:szCs w:val="32"/>
        </w:rPr>
        <w:t>第四部分  名词解释</w:t>
      </w:r>
    </w:p>
    <w:p w14:paraId="2E48AE28">
      <w:pPr>
        <w:spacing w:line="223" w:lineRule="auto"/>
        <w:rPr>
          <w:rFonts w:ascii="黑体" w:hAnsi="黑体" w:eastAsia="黑体" w:cs="黑体"/>
          <w:sz w:val="32"/>
          <w:szCs w:val="32"/>
        </w:rPr>
        <w:sectPr>
          <w:footerReference r:id="rId7" w:type="default"/>
          <w:pgSz w:w="16839" w:h="11906"/>
          <w:pgMar w:top="1012" w:right="1727" w:bottom="1429" w:left="1452" w:header="0" w:footer="988" w:gutter="0"/>
          <w:cols w:space="720" w:num="1"/>
        </w:sectPr>
      </w:pPr>
    </w:p>
    <w:p w14:paraId="5CD3C924">
      <w:pPr>
        <w:pStyle w:val="2"/>
        <w:spacing w:line="246" w:lineRule="auto"/>
      </w:pPr>
      <w:r>
        <w:drawing>
          <wp:anchor distT="0" distB="0" distL="0" distR="0" simplePos="0" relativeHeight="251662336" behindDoc="0" locked="0" layoutInCell="0" allowOverlap="1">
            <wp:simplePos x="0" y="0"/>
            <wp:positionH relativeFrom="page">
              <wp:posOffset>-3175</wp:posOffset>
            </wp:positionH>
            <wp:positionV relativeFrom="page">
              <wp:posOffset>-3175</wp:posOffset>
            </wp:positionV>
            <wp:extent cx="6350" cy="635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42"/>
                    <a:stretch>
                      <a:fillRect/>
                    </a:stretch>
                  </pic:blipFill>
                  <pic:spPr>
                    <a:xfrm>
                      <a:off x="0" y="0"/>
                      <a:ext cx="6350" cy="6350"/>
                    </a:xfrm>
                    <a:prstGeom prst="rect">
                      <a:avLst/>
                    </a:prstGeom>
                  </pic:spPr>
                </pic:pic>
              </a:graphicData>
            </a:graphic>
          </wp:anchor>
        </w:drawing>
      </w:r>
    </w:p>
    <w:p w14:paraId="31C4C178">
      <w:pPr>
        <w:pStyle w:val="2"/>
        <w:spacing w:line="246" w:lineRule="auto"/>
      </w:pPr>
    </w:p>
    <w:p w14:paraId="70F34704">
      <w:pPr>
        <w:pStyle w:val="2"/>
        <w:spacing w:line="246" w:lineRule="auto"/>
      </w:pPr>
    </w:p>
    <w:p w14:paraId="0384F402">
      <w:pPr>
        <w:pStyle w:val="2"/>
        <w:spacing w:line="246" w:lineRule="auto"/>
      </w:pPr>
    </w:p>
    <w:p w14:paraId="3E62C248">
      <w:pPr>
        <w:pStyle w:val="2"/>
        <w:spacing w:line="246" w:lineRule="auto"/>
      </w:pPr>
    </w:p>
    <w:p w14:paraId="331E6C84">
      <w:pPr>
        <w:pStyle w:val="2"/>
        <w:spacing w:line="246" w:lineRule="auto"/>
      </w:pPr>
    </w:p>
    <w:p w14:paraId="23E9497A">
      <w:pPr>
        <w:pStyle w:val="2"/>
        <w:spacing w:line="247" w:lineRule="auto"/>
      </w:pPr>
    </w:p>
    <w:p w14:paraId="48A823E9">
      <w:pPr>
        <w:pStyle w:val="2"/>
        <w:spacing w:line="247" w:lineRule="auto"/>
      </w:pPr>
    </w:p>
    <w:p w14:paraId="290B31C8">
      <w:pPr>
        <w:pStyle w:val="2"/>
        <w:spacing w:line="247" w:lineRule="auto"/>
      </w:pPr>
    </w:p>
    <w:p w14:paraId="4B08F0AE">
      <w:pPr>
        <w:pStyle w:val="2"/>
        <w:spacing w:line="247" w:lineRule="auto"/>
      </w:pPr>
    </w:p>
    <w:p w14:paraId="43A7B640">
      <w:pPr>
        <w:pStyle w:val="2"/>
        <w:spacing w:line="247" w:lineRule="auto"/>
      </w:pPr>
    </w:p>
    <w:p w14:paraId="24D087D3">
      <w:pPr>
        <w:pStyle w:val="2"/>
        <w:spacing w:line="247" w:lineRule="auto"/>
      </w:pPr>
    </w:p>
    <w:p w14:paraId="6121A065">
      <w:pPr>
        <w:pStyle w:val="2"/>
        <w:spacing w:line="247" w:lineRule="auto"/>
      </w:pPr>
    </w:p>
    <w:p w14:paraId="7C8EF71C">
      <w:pPr>
        <w:pStyle w:val="2"/>
        <w:spacing w:line="247" w:lineRule="auto"/>
      </w:pPr>
    </w:p>
    <w:p w14:paraId="7870D86F">
      <w:pPr>
        <w:pStyle w:val="2"/>
        <w:spacing w:line="247" w:lineRule="auto"/>
      </w:pPr>
    </w:p>
    <w:p w14:paraId="75BED6D1">
      <w:pPr>
        <w:pStyle w:val="2"/>
        <w:spacing w:line="247" w:lineRule="auto"/>
      </w:pPr>
    </w:p>
    <w:p w14:paraId="712D4A54">
      <w:pPr>
        <w:pStyle w:val="2"/>
        <w:spacing w:line="247" w:lineRule="auto"/>
      </w:pPr>
    </w:p>
    <w:p w14:paraId="53860062">
      <w:pPr>
        <w:pStyle w:val="2"/>
        <w:spacing w:line="247" w:lineRule="auto"/>
      </w:pPr>
    </w:p>
    <w:p w14:paraId="007E0142">
      <w:pPr>
        <w:pStyle w:val="2"/>
        <w:spacing w:line="247" w:lineRule="auto"/>
      </w:pPr>
    </w:p>
    <w:p w14:paraId="1D5D3D97">
      <w:pPr>
        <w:pStyle w:val="2"/>
        <w:spacing w:line="247" w:lineRule="auto"/>
      </w:pPr>
    </w:p>
    <w:p w14:paraId="7B656541">
      <w:pPr>
        <w:pStyle w:val="2"/>
        <w:spacing w:line="247" w:lineRule="auto"/>
      </w:pPr>
    </w:p>
    <w:p w14:paraId="3036669A">
      <w:pPr>
        <w:pStyle w:val="2"/>
        <w:spacing w:line="247" w:lineRule="auto"/>
      </w:pPr>
    </w:p>
    <w:p w14:paraId="416FAA25">
      <w:pPr>
        <w:pStyle w:val="2"/>
        <w:spacing w:line="247" w:lineRule="auto"/>
      </w:pPr>
    </w:p>
    <w:p w14:paraId="7CA576FA">
      <w:pPr>
        <w:pStyle w:val="2"/>
        <w:spacing w:line="247" w:lineRule="auto"/>
      </w:pPr>
    </w:p>
    <w:p w14:paraId="69437FE0">
      <w:pPr>
        <w:pStyle w:val="2"/>
        <w:spacing w:line="247" w:lineRule="auto"/>
      </w:pPr>
    </w:p>
    <w:p w14:paraId="5FB3E10D">
      <w:pPr>
        <w:pStyle w:val="2"/>
        <w:spacing w:line="247" w:lineRule="auto"/>
      </w:pPr>
    </w:p>
    <w:p w14:paraId="0E01DECA">
      <w:pPr>
        <w:spacing w:before="171" w:line="207" w:lineRule="auto"/>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pacing w:val="-1"/>
          <w:sz w:val="44"/>
          <w:szCs w:val="44"/>
        </w:rPr>
        <w:t>第一部分    九寨沟县人民政府办公室概况</w:t>
      </w:r>
    </w:p>
    <w:p w14:paraId="0C3A9FBF">
      <w:pPr>
        <w:spacing w:line="207" w:lineRule="auto"/>
        <w:rPr>
          <w:rFonts w:ascii="方正小标宋简体" w:hAnsi="方正小标宋简体" w:eastAsia="方正小标宋简体" w:cs="方正小标宋简体"/>
          <w:sz w:val="44"/>
          <w:szCs w:val="44"/>
        </w:rPr>
        <w:sectPr>
          <w:footerReference r:id="rId8" w:type="default"/>
          <w:pgSz w:w="16839" w:h="11906"/>
          <w:pgMar w:top="1012" w:right="2525" w:bottom="1429" w:left="1447" w:header="0" w:footer="985" w:gutter="0"/>
          <w:cols w:space="720" w:num="1"/>
        </w:sectPr>
      </w:pPr>
    </w:p>
    <w:p w14:paraId="3E94C935">
      <w:pPr>
        <w:pStyle w:val="2"/>
        <w:spacing w:line="276" w:lineRule="auto"/>
      </w:pPr>
      <w:r>
        <w:drawing>
          <wp:anchor distT="0" distB="0" distL="0" distR="0" simplePos="0" relativeHeight="251663360" behindDoc="0" locked="0" layoutInCell="0" allowOverlap="1">
            <wp:simplePos x="0" y="0"/>
            <wp:positionH relativeFrom="page">
              <wp:posOffset>-3175</wp:posOffset>
            </wp:positionH>
            <wp:positionV relativeFrom="page">
              <wp:posOffset>-3175</wp:posOffset>
            </wp:positionV>
            <wp:extent cx="6350" cy="63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42"/>
                    <a:stretch>
                      <a:fillRect/>
                    </a:stretch>
                  </pic:blipFill>
                  <pic:spPr>
                    <a:xfrm>
                      <a:off x="0" y="0"/>
                      <a:ext cx="6350" cy="6350"/>
                    </a:xfrm>
                    <a:prstGeom prst="rect">
                      <a:avLst/>
                    </a:prstGeom>
                  </pic:spPr>
                </pic:pic>
              </a:graphicData>
            </a:graphic>
          </wp:anchor>
        </w:drawing>
      </w:r>
    </w:p>
    <w:p w14:paraId="1ABC541F">
      <w:pPr>
        <w:pStyle w:val="2"/>
        <w:spacing w:line="277" w:lineRule="auto"/>
      </w:pPr>
    </w:p>
    <w:p w14:paraId="152CFED4">
      <w:pPr>
        <w:pStyle w:val="2"/>
        <w:spacing w:line="277" w:lineRule="auto"/>
      </w:pPr>
    </w:p>
    <w:p w14:paraId="25B1C0B0">
      <w:pPr>
        <w:spacing w:before="104" w:line="218" w:lineRule="auto"/>
        <w:ind w:left="638"/>
        <w:rPr>
          <w:rFonts w:ascii="FangSong_GB2312" w:hAnsi="FangSong_GB2312" w:eastAsia="FangSong_GB2312" w:cs="FangSong_GB2312"/>
          <w:sz w:val="32"/>
          <w:szCs w:val="32"/>
        </w:rPr>
      </w:pPr>
      <w:r>
        <w:rPr>
          <w:rFonts w:ascii="黑体" w:hAnsi="黑体" w:eastAsia="黑体" w:cs="黑体"/>
          <w:spacing w:val="-1"/>
          <w:sz w:val="32"/>
          <w:szCs w:val="32"/>
        </w:rPr>
        <w:t>一、九寨沟县人民政府办公室</w:t>
      </w:r>
      <w:r>
        <w:rPr>
          <w:rFonts w:ascii="FangSong_GB2312" w:hAnsi="FangSong_GB2312" w:eastAsia="FangSong_GB2312" w:cs="FangSong_GB2312"/>
          <w:spacing w:val="-1"/>
          <w:sz w:val="32"/>
          <w:szCs w:val="32"/>
        </w:rPr>
        <w:t>职能简介</w:t>
      </w:r>
    </w:p>
    <w:p w14:paraId="359C810B">
      <w:pPr>
        <w:spacing w:before="246" w:line="223" w:lineRule="auto"/>
        <w:ind w:left="655"/>
        <w:rPr>
          <w:rFonts w:ascii="楷体" w:hAnsi="楷体" w:eastAsia="楷体" w:cs="楷体"/>
          <w:sz w:val="32"/>
          <w:szCs w:val="32"/>
        </w:rPr>
      </w:pPr>
      <w:r>
        <w:rPr>
          <w:rFonts w:ascii="楷体" w:hAnsi="楷体" w:eastAsia="楷体" w:cs="楷体"/>
          <w:b/>
          <w:bCs/>
          <w:spacing w:val="-4"/>
          <w:sz w:val="32"/>
          <w:szCs w:val="32"/>
        </w:rPr>
        <w:t>（一）九寨沟县人民政府办公室职能简介</w:t>
      </w:r>
    </w:p>
    <w:p w14:paraId="6FBB9C58">
      <w:pPr>
        <w:pStyle w:val="2"/>
        <w:spacing w:line="260" w:lineRule="auto"/>
      </w:pPr>
    </w:p>
    <w:p w14:paraId="410E7B61">
      <w:pPr>
        <w:spacing w:before="104" w:line="220" w:lineRule="auto"/>
        <w:ind w:left="657"/>
        <w:rPr>
          <w:rFonts w:ascii="宋体" w:hAnsi="宋体" w:eastAsia="宋体" w:cs="宋体"/>
          <w:sz w:val="32"/>
          <w:szCs w:val="32"/>
        </w:rPr>
      </w:pPr>
      <w:r>
        <w:rPr>
          <w:rFonts w:ascii="宋体" w:hAnsi="宋体" w:eastAsia="宋体" w:cs="宋体"/>
          <w:spacing w:val="-2"/>
          <w:sz w:val="32"/>
          <w:szCs w:val="32"/>
        </w:rPr>
        <w:t>1．负责上级来文运转、领导批示和报告，并督促办理。</w:t>
      </w:r>
    </w:p>
    <w:p w14:paraId="040CF5E6">
      <w:pPr>
        <w:spacing w:before="291" w:line="220" w:lineRule="auto"/>
        <w:ind w:left="637"/>
        <w:rPr>
          <w:rFonts w:ascii="宋体" w:hAnsi="宋体" w:eastAsia="宋体" w:cs="宋体"/>
          <w:sz w:val="32"/>
          <w:szCs w:val="32"/>
        </w:rPr>
      </w:pPr>
      <w:r>
        <w:rPr>
          <w:rFonts w:ascii="宋体" w:hAnsi="宋体" w:eastAsia="宋体" w:cs="宋体"/>
          <w:sz w:val="32"/>
          <w:szCs w:val="32"/>
        </w:rPr>
        <w:t>2．负责县政府会议的会务工作，协助县政府领导同</w:t>
      </w:r>
      <w:r>
        <w:rPr>
          <w:rFonts w:ascii="宋体" w:hAnsi="宋体" w:eastAsia="宋体" w:cs="宋体"/>
          <w:spacing w:val="-1"/>
          <w:sz w:val="32"/>
          <w:szCs w:val="32"/>
        </w:rPr>
        <w:t>志组织会议决定事项的实施。</w:t>
      </w:r>
    </w:p>
    <w:p w14:paraId="62A65AD5">
      <w:pPr>
        <w:spacing w:before="213" w:line="220" w:lineRule="auto"/>
        <w:ind w:left="639"/>
        <w:rPr>
          <w:rFonts w:ascii="宋体" w:hAnsi="宋体" w:eastAsia="宋体" w:cs="宋体"/>
          <w:sz w:val="32"/>
          <w:szCs w:val="32"/>
        </w:rPr>
      </w:pPr>
      <w:r>
        <w:rPr>
          <w:rFonts w:ascii="宋体" w:hAnsi="宋体" w:eastAsia="宋体" w:cs="宋体"/>
          <w:spacing w:val="-1"/>
          <w:sz w:val="32"/>
          <w:szCs w:val="32"/>
        </w:rPr>
        <w:t>3．协助县政府领导同志组织起草或审核以县政府、县政府办公室名义发布的公文。</w:t>
      </w:r>
    </w:p>
    <w:p w14:paraId="7E96DC92">
      <w:pPr>
        <w:spacing w:before="220" w:line="348" w:lineRule="auto"/>
        <w:ind w:left="4" w:firstLine="627"/>
        <w:rPr>
          <w:rFonts w:ascii="宋体" w:hAnsi="宋体" w:eastAsia="宋体" w:cs="宋体"/>
          <w:sz w:val="32"/>
          <w:szCs w:val="32"/>
        </w:rPr>
      </w:pPr>
      <w:r>
        <w:rPr>
          <w:rFonts w:ascii="宋体" w:hAnsi="宋体" w:eastAsia="宋体" w:cs="宋体"/>
          <w:spacing w:val="1"/>
          <w:sz w:val="32"/>
          <w:szCs w:val="32"/>
        </w:rPr>
        <w:t>4．研究县政府各部门和各乡镇人民政府请示县政府的事项，</w:t>
      </w:r>
      <w:r>
        <w:rPr>
          <w:rFonts w:ascii="宋体" w:hAnsi="宋体" w:eastAsia="宋体" w:cs="宋体"/>
          <w:sz w:val="32"/>
          <w:szCs w:val="32"/>
        </w:rPr>
        <w:t>提出审核意见，报县政府领导同志</w:t>
      </w:r>
      <w:r>
        <w:rPr>
          <w:rFonts w:ascii="宋体" w:hAnsi="宋体" w:eastAsia="宋体" w:cs="宋体"/>
          <w:spacing w:val="-7"/>
          <w:sz w:val="32"/>
          <w:szCs w:val="32"/>
        </w:rPr>
        <w:t>审批。</w:t>
      </w:r>
    </w:p>
    <w:p w14:paraId="5541962C">
      <w:pPr>
        <w:spacing w:before="70" w:line="337" w:lineRule="auto"/>
        <w:ind w:left="4" w:firstLine="634"/>
        <w:rPr>
          <w:rFonts w:ascii="宋体" w:hAnsi="宋体" w:eastAsia="宋体" w:cs="宋体"/>
          <w:sz w:val="32"/>
          <w:szCs w:val="32"/>
        </w:rPr>
      </w:pPr>
      <w:r>
        <w:rPr>
          <w:rFonts w:ascii="宋体" w:hAnsi="宋体" w:eastAsia="宋体" w:cs="宋体"/>
          <w:spacing w:val="1"/>
          <w:sz w:val="32"/>
          <w:szCs w:val="32"/>
        </w:rPr>
        <w:t>5．根据县政府领导的指示，对县政府部门间</w:t>
      </w:r>
      <w:r>
        <w:rPr>
          <w:rFonts w:ascii="宋体" w:hAnsi="宋体" w:eastAsia="宋体" w:cs="宋体"/>
          <w:sz w:val="32"/>
          <w:szCs w:val="32"/>
        </w:rPr>
        <w:t>出现的争议问题提出处理意见，报县政府领导同志</w:t>
      </w:r>
      <w:r>
        <w:rPr>
          <w:rFonts w:ascii="宋体" w:hAnsi="宋体" w:eastAsia="宋体" w:cs="宋体"/>
          <w:spacing w:val="-7"/>
          <w:sz w:val="32"/>
          <w:szCs w:val="32"/>
        </w:rPr>
        <w:t>审批。</w:t>
      </w:r>
    </w:p>
    <w:p w14:paraId="646AEAA1">
      <w:pPr>
        <w:spacing w:before="8" w:line="347" w:lineRule="auto"/>
        <w:ind w:firstLine="635"/>
        <w:rPr>
          <w:rFonts w:ascii="宋体" w:hAnsi="宋体" w:eastAsia="宋体" w:cs="宋体"/>
          <w:sz w:val="32"/>
          <w:szCs w:val="32"/>
        </w:rPr>
      </w:pPr>
      <w:r>
        <w:rPr>
          <w:rFonts w:ascii="宋体" w:hAnsi="宋体" w:eastAsia="宋体" w:cs="宋体"/>
          <w:spacing w:val="1"/>
          <w:sz w:val="32"/>
          <w:szCs w:val="32"/>
        </w:rPr>
        <w:t>6．督促检查县政府各部门和各乡镇人民政府对县政</w:t>
      </w:r>
      <w:r>
        <w:rPr>
          <w:rFonts w:ascii="宋体" w:hAnsi="宋体" w:eastAsia="宋体" w:cs="宋体"/>
          <w:sz w:val="32"/>
          <w:szCs w:val="32"/>
        </w:rPr>
        <w:t>府公文、会议决定事项及县政府领导同志有</w:t>
      </w:r>
      <w:r>
        <w:rPr>
          <w:rFonts w:ascii="宋体" w:hAnsi="宋体" w:eastAsia="宋体" w:cs="宋体"/>
          <w:spacing w:val="-1"/>
          <w:sz w:val="32"/>
          <w:szCs w:val="32"/>
        </w:rPr>
        <w:t>关指示的执行落实情况跟踪调研，并向县政府领导同志报告。</w:t>
      </w:r>
    </w:p>
    <w:p w14:paraId="7A2459BA">
      <w:pPr>
        <w:spacing w:before="76" w:line="335" w:lineRule="auto"/>
        <w:ind w:firstLine="640"/>
        <w:rPr>
          <w:rFonts w:ascii="宋体" w:hAnsi="宋体" w:eastAsia="宋体" w:cs="宋体"/>
          <w:sz w:val="32"/>
          <w:szCs w:val="32"/>
        </w:rPr>
      </w:pPr>
      <w:r>
        <w:rPr>
          <w:rFonts w:ascii="宋体" w:hAnsi="宋体" w:eastAsia="宋体" w:cs="宋体"/>
          <w:sz w:val="32"/>
          <w:szCs w:val="32"/>
        </w:rPr>
        <w:t>7．指导全县应急管理工作，协助县政府领导同志做好需由县政府组织处理的突发事件和重大事</w:t>
      </w:r>
      <w:r>
        <w:rPr>
          <w:rFonts w:ascii="宋体" w:hAnsi="宋体" w:eastAsia="宋体" w:cs="宋体"/>
          <w:spacing w:val="-2"/>
          <w:sz w:val="32"/>
          <w:szCs w:val="32"/>
        </w:rPr>
        <w:t>故的应急处置工作。</w:t>
      </w:r>
    </w:p>
    <w:p w14:paraId="763E0FEB">
      <w:pPr>
        <w:spacing w:line="335" w:lineRule="auto"/>
        <w:rPr>
          <w:rFonts w:ascii="宋体" w:hAnsi="宋体" w:eastAsia="宋体" w:cs="宋体"/>
          <w:sz w:val="32"/>
          <w:szCs w:val="32"/>
        </w:rPr>
        <w:sectPr>
          <w:footerReference r:id="rId9" w:type="default"/>
          <w:pgSz w:w="16839" w:h="11906"/>
          <w:pgMar w:top="1012" w:right="1439" w:bottom="1336" w:left="1457" w:header="0" w:footer="1070" w:gutter="0"/>
          <w:cols w:space="720" w:num="1"/>
        </w:sectPr>
      </w:pPr>
    </w:p>
    <w:p w14:paraId="58ABA240">
      <w:pPr>
        <w:pStyle w:val="2"/>
        <w:spacing w:line="288" w:lineRule="auto"/>
      </w:pPr>
      <w:r>
        <w:drawing>
          <wp:anchor distT="0" distB="0" distL="0" distR="0" simplePos="0" relativeHeight="251664384" behindDoc="0" locked="0" layoutInCell="0" allowOverlap="1">
            <wp:simplePos x="0" y="0"/>
            <wp:positionH relativeFrom="page">
              <wp:posOffset>-3175</wp:posOffset>
            </wp:positionH>
            <wp:positionV relativeFrom="page">
              <wp:posOffset>-3175</wp:posOffset>
            </wp:positionV>
            <wp:extent cx="6350" cy="635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42"/>
                    <a:stretch>
                      <a:fillRect/>
                    </a:stretch>
                  </pic:blipFill>
                  <pic:spPr>
                    <a:xfrm>
                      <a:off x="0" y="0"/>
                      <a:ext cx="6350" cy="6350"/>
                    </a:xfrm>
                    <a:prstGeom prst="rect">
                      <a:avLst/>
                    </a:prstGeom>
                  </pic:spPr>
                </pic:pic>
              </a:graphicData>
            </a:graphic>
          </wp:anchor>
        </w:drawing>
      </w:r>
    </w:p>
    <w:p w14:paraId="701C1944">
      <w:pPr>
        <w:pStyle w:val="2"/>
        <w:spacing w:line="289" w:lineRule="auto"/>
      </w:pPr>
    </w:p>
    <w:p w14:paraId="759E71C0">
      <w:pPr>
        <w:pStyle w:val="2"/>
        <w:spacing w:line="289" w:lineRule="auto"/>
      </w:pPr>
    </w:p>
    <w:p w14:paraId="6D01ACCE">
      <w:pPr>
        <w:spacing w:before="104" w:line="337" w:lineRule="auto"/>
        <w:ind w:left="3" w:right="78" w:firstLine="635"/>
        <w:rPr>
          <w:rFonts w:ascii="宋体" w:hAnsi="宋体" w:eastAsia="宋体" w:cs="宋体"/>
          <w:sz w:val="32"/>
          <w:szCs w:val="32"/>
        </w:rPr>
      </w:pPr>
      <w:r>
        <w:rPr>
          <w:rFonts w:ascii="宋体" w:hAnsi="宋体" w:eastAsia="宋体" w:cs="宋体"/>
          <w:spacing w:val="1"/>
          <w:sz w:val="32"/>
          <w:szCs w:val="32"/>
        </w:rPr>
        <w:t>8．指导监督全县政府信息公开工作和机关行政效能建设</w:t>
      </w:r>
      <w:r>
        <w:rPr>
          <w:rFonts w:ascii="宋体" w:hAnsi="宋体" w:eastAsia="宋体" w:cs="宋体"/>
          <w:sz w:val="32"/>
          <w:szCs w:val="32"/>
        </w:rPr>
        <w:t>工作，指导监督全县政府系统电子政务</w:t>
      </w:r>
      <w:r>
        <w:rPr>
          <w:rFonts w:ascii="宋体" w:hAnsi="宋体" w:eastAsia="宋体" w:cs="宋体"/>
          <w:spacing w:val="-2"/>
          <w:sz w:val="32"/>
          <w:szCs w:val="32"/>
        </w:rPr>
        <w:t>工作和政府网站建设。</w:t>
      </w:r>
    </w:p>
    <w:p w14:paraId="5F728876">
      <w:pPr>
        <w:spacing w:before="86" w:line="220" w:lineRule="auto"/>
        <w:ind w:left="639"/>
        <w:rPr>
          <w:rFonts w:ascii="宋体" w:hAnsi="宋体" w:eastAsia="宋体" w:cs="宋体"/>
          <w:sz w:val="32"/>
          <w:szCs w:val="32"/>
        </w:rPr>
      </w:pPr>
      <w:r>
        <w:rPr>
          <w:rFonts w:ascii="宋体" w:hAnsi="宋体" w:eastAsia="宋体" w:cs="宋体"/>
          <w:sz w:val="32"/>
          <w:szCs w:val="32"/>
        </w:rPr>
        <w:t>9．组织办理涉及县政府工作的人大代表议案、批评、建议</w:t>
      </w:r>
      <w:r>
        <w:rPr>
          <w:rFonts w:ascii="宋体" w:hAnsi="宋体" w:eastAsia="宋体" w:cs="宋体"/>
          <w:spacing w:val="-1"/>
          <w:sz w:val="32"/>
          <w:szCs w:val="32"/>
        </w:rPr>
        <w:t>和政协委员提案、建议案工作。</w:t>
      </w:r>
    </w:p>
    <w:p w14:paraId="6A860379">
      <w:pPr>
        <w:spacing w:before="290" w:line="220" w:lineRule="auto"/>
        <w:ind w:left="662"/>
        <w:rPr>
          <w:rFonts w:ascii="宋体" w:hAnsi="宋体" w:eastAsia="宋体" w:cs="宋体"/>
          <w:sz w:val="32"/>
          <w:szCs w:val="32"/>
        </w:rPr>
      </w:pPr>
      <w:r>
        <w:rPr>
          <w:rFonts w:ascii="宋体" w:hAnsi="宋体" w:eastAsia="宋体" w:cs="宋体"/>
          <w:spacing w:val="-4"/>
          <w:sz w:val="32"/>
          <w:szCs w:val="32"/>
        </w:rPr>
        <w:t>10．</w:t>
      </w:r>
      <w:r>
        <w:rPr>
          <w:rFonts w:ascii="宋体" w:hAnsi="宋体" w:eastAsia="宋体" w:cs="宋体"/>
          <w:spacing w:val="-43"/>
          <w:sz w:val="32"/>
          <w:szCs w:val="32"/>
        </w:rPr>
        <w:t xml:space="preserve"> </w:t>
      </w:r>
      <w:r>
        <w:rPr>
          <w:rFonts w:ascii="宋体" w:hAnsi="宋体" w:eastAsia="宋体" w:cs="宋体"/>
          <w:spacing w:val="-4"/>
          <w:sz w:val="32"/>
          <w:szCs w:val="32"/>
        </w:rPr>
        <w:t>负责县政府人民防空和民防工作。</w:t>
      </w:r>
    </w:p>
    <w:p w14:paraId="4C82519F">
      <w:pPr>
        <w:spacing w:before="213" w:line="346" w:lineRule="auto"/>
        <w:ind w:left="17" w:firstLine="644"/>
        <w:rPr>
          <w:rFonts w:ascii="宋体" w:hAnsi="宋体" w:eastAsia="宋体" w:cs="宋体"/>
          <w:sz w:val="32"/>
          <w:szCs w:val="32"/>
        </w:rPr>
      </w:pPr>
      <w:r>
        <w:rPr>
          <w:rFonts w:ascii="宋体" w:hAnsi="宋体" w:eastAsia="宋体" w:cs="宋体"/>
          <w:spacing w:val="-4"/>
          <w:sz w:val="32"/>
          <w:szCs w:val="32"/>
        </w:rPr>
        <w:t>11．处理群众来信、接待群众来访，及时向县政府领导同志报告来信来访中提出的重要建议和反</w:t>
      </w:r>
      <w:r>
        <w:rPr>
          <w:rFonts w:ascii="宋体" w:hAnsi="宋体" w:eastAsia="宋体" w:cs="宋体"/>
          <w:spacing w:val="-2"/>
          <w:sz w:val="32"/>
          <w:szCs w:val="32"/>
        </w:rPr>
        <w:t>映的重要问题，提出信访处理意见，报县政府领导同志决定，办理县政府领导交办的有关信访事项。</w:t>
      </w:r>
    </w:p>
    <w:p w14:paraId="65507735">
      <w:pPr>
        <w:spacing w:before="1" w:line="220" w:lineRule="auto"/>
        <w:ind w:left="662"/>
        <w:rPr>
          <w:rFonts w:ascii="宋体" w:hAnsi="宋体" w:eastAsia="宋体" w:cs="宋体"/>
          <w:sz w:val="32"/>
          <w:szCs w:val="32"/>
        </w:rPr>
      </w:pPr>
      <w:r>
        <w:rPr>
          <w:rFonts w:ascii="宋体" w:hAnsi="宋体" w:eastAsia="宋体" w:cs="宋体"/>
          <w:spacing w:val="-1"/>
          <w:sz w:val="32"/>
          <w:szCs w:val="32"/>
        </w:rPr>
        <w:t>12．根据县政府领导的指示，组织专题调查研究，及时反映情况，提出建议。</w:t>
      </w:r>
    </w:p>
    <w:p w14:paraId="208E4691">
      <w:pPr>
        <w:spacing w:before="217" w:line="348" w:lineRule="auto"/>
        <w:ind w:right="78" w:firstLine="662"/>
        <w:rPr>
          <w:rFonts w:ascii="宋体" w:hAnsi="宋体" w:eastAsia="宋体" w:cs="宋体"/>
          <w:sz w:val="32"/>
          <w:szCs w:val="32"/>
        </w:rPr>
      </w:pPr>
      <w:r>
        <w:rPr>
          <w:rFonts w:ascii="宋体" w:hAnsi="宋体" w:eastAsia="宋体" w:cs="宋体"/>
          <w:spacing w:val="-4"/>
          <w:sz w:val="32"/>
          <w:szCs w:val="32"/>
        </w:rPr>
        <w:t>13．负责县政府值班工作，及时向县政府领导同志报告重要情况，协助处理县政府各部门和各乡</w:t>
      </w:r>
      <w:r>
        <w:rPr>
          <w:rFonts w:ascii="宋体" w:hAnsi="宋体" w:eastAsia="宋体" w:cs="宋体"/>
          <w:spacing w:val="-1"/>
          <w:sz w:val="32"/>
          <w:szCs w:val="32"/>
        </w:rPr>
        <w:t>镇政府向县政府反映的重要问题。</w:t>
      </w:r>
    </w:p>
    <w:p w14:paraId="16416199">
      <w:pPr>
        <w:spacing w:before="72" w:line="220" w:lineRule="auto"/>
        <w:ind w:left="662"/>
        <w:rPr>
          <w:rFonts w:ascii="宋体" w:hAnsi="宋体" w:eastAsia="宋体" w:cs="宋体"/>
          <w:sz w:val="32"/>
          <w:szCs w:val="32"/>
        </w:rPr>
      </w:pPr>
      <w:r>
        <w:rPr>
          <w:rFonts w:ascii="宋体" w:hAnsi="宋体" w:eastAsia="宋体" w:cs="宋体"/>
          <w:spacing w:val="-3"/>
          <w:sz w:val="32"/>
          <w:szCs w:val="32"/>
        </w:rPr>
        <w:t>14．</w:t>
      </w:r>
      <w:r>
        <w:rPr>
          <w:rFonts w:ascii="宋体" w:hAnsi="宋体" w:eastAsia="宋体" w:cs="宋体"/>
          <w:spacing w:val="-70"/>
          <w:sz w:val="32"/>
          <w:szCs w:val="32"/>
        </w:rPr>
        <w:t xml:space="preserve"> </w:t>
      </w:r>
      <w:r>
        <w:rPr>
          <w:rFonts w:ascii="宋体" w:hAnsi="宋体" w:eastAsia="宋体" w:cs="宋体"/>
          <w:spacing w:val="-3"/>
          <w:sz w:val="32"/>
          <w:szCs w:val="32"/>
        </w:rPr>
        <w:t>承担县政府目标管理工作。</w:t>
      </w:r>
    </w:p>
    <w:p w14:paraId="2AE4ABED">
      <w:pPr>
        <w:spacing w:before="290" w:line="220" w:lineRule="auto"/>
        <w:ind w:left="662"/>
        <w:rPr>
          <w:rFonts w:ascii="宋体" w:hAnsi="宋体" w:eastAsia="宋体" w:cs="宋体"/>
          <w:sz w:val="32"/>
          <w:szCs w:val="32"/>
        </w:rPr>
      </w:pPr>
      <w:r>
        <w:rPr>
          <w:rFonts w:ascii="宋体" w:hAnsi="宋体" w:eastAsia="宋体" w:cs="宋体"/>
          <w:spacing w:val="-2"/>
          <w:sz w:val="32"/>
          <w:szCs w:val="32"/>
        </w:rPr>
        <w:t>15．</w:t>
      </w:r>
      <w:r>
        <w:rPr>
          <w:rFonts w:ascii="宋体" w:hAnsi="宋体" w:eastAsia="宋体" w:cs="宋体"/>
          <w:spacing w:val="-70"/>
          <w:sz w:val="32"/>
          <w:szCs w:val="32"/>
        </w:rPr>
        <w:t xml:space="preserve"> </w:t>
      </w:r>
      <w:r>
        <w:rPr>
          <w:rFonts w:ascii="宋体" w:hAnsi="宋体" w:eastAsia="宋体" w:cs="宋体"/>
          <w:spacing w:val="-2"/>
          <w:sz w:val="32"/>
          <w:szCs w:val="32"/>
        </w:rPr>
        <w:t>承担行政事务工作，为县政府领导同志服务。</w:t>
      </w:r>
    </w:p>
    <w:p w14:paraId="71BF1A33">
      <w:pPr>
        <w:spacing w:before="295" w:line="221" w:lineRule="auto"/>
        <w:ind w:left="662"/>
        <w:rPr>
          <w:rFonts w:ascii="宋体" w:hAnsi="宋体" w:eastAsia="宋体" w:cs="宋体"/>
          <w:sz w:val="32"/>
          <w:szCs w:val="32"/>
        </w:rPr>
      </w:pPr>
      <w:r>
        <w:rPr>
          <w:rFonts w:ascii="宋体" w:hAnsi="宋体" w:eastAsia="宋体" w:cs="宋体"/>
          <w:spacing w:val="-2"/>
          <w:sz w:val="32"/>
          <w:szCs w:val="32"/>
        </w:rPr>
        <w:t>16.管理我县对外交往的外事、台事、侨事、港澳事务。</w:t>
      </w:r>
    </w:p>
    <w:p w14:paraId="67CF992F">
      <w:pPr>
        <w:spacing w:before="213" w:line="220" w:lineRule="auto"/>
        <w:ind w:left="662"/>
        <w:rPr>
          <w:rFonts w:ascii="宋体" w:hAnsi="宋体" w:eastAsia="宋体" w:cs="宋体"/>
          <w:sz w:val="32"/>
          <w:szCs w:val="32"/>
        </w:rPr>
      </w:pPr>
      <w:r>
        <w:rPr>
          <w:rFonts w:ascii="宋体" w:hAnsi="宋体" w:eastAsia="宋体" w:cs="宋体"/>
          <w:spacing w:val="-1"/>
          <w:sz w:val="32"/>
          <w:szCs w:val="32"/>
        </w:rPr>
        <w:t>17.负责组织、协调、指导、监督本级人民政府所属部门、机构的政务服务工作。</w:t>
      </w:r>
    </w:p>
    <w:p w14:paraId="6C0B4960">
      <w:pPr>
        <w:spacing w:line="220" w:lineRule="auto"/>
        <w:rPr>
          <w:rFonts w:ascii="宋体" w:hAnsi="宋体" w:eastAsia="宋体" w:cs="宋体"/>
          <w:sz w:val="32"/>
          <w:szCs w:val="32"/>
        </w:rPr>
        <w:sectPr>
          <w:footerReference r:id="rId10" w:type="default"/>
          <w:pgSz w:w="16839" w:h="11906"/>
          <w:pgMar w:top="1012" w:right="1360" w:bottom="1429" w:left="1452" w:header="0" w:footer="988" w:gutter="0"/>
          <w:cols w:space="720" w:num="1"/>
        </w:sectPr>
      </w:pPr>
    </w:p>
    <w:p w14:paraId="56AC3AA5">
      <w:pPr>
        <w:pStyle w:val="2"/>
        <w:spacing w:line="289" w:lineRule="auto"/>
      </w:pPr>
      <w:r>
        <w:drawing>
          <wp:anchor distT="0" distB="0" distL="0" distR="0" simplePos="0" relativeHeight="251665408" behindDoc="0" locked="0" layoutInCell="0" allowOverlap="1">
            <wp:simplePos x="0" y="0"/>
            <wp:positionH relativeFrom="page">
              <wp:posOffset>-3175</wp:posOffset>
            </wp:positionH>
            <wp:positionV relativeFrom="page">
              <wp:posOffset>-3175</wp:posOffset>
            </wp:positionV>
            <wp:extent cx="6350" cy="635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42"/>
                    <a:stretch>
                      <a:fillRect/>
                    </a:stretch>
                  </pic:blipFill>
                  <pic:spPr>
                    <a:xfrm>
                      <a:off x="0" y="0"/>
                      <a:ext cx="6350" cy="6350"/>
                    </a:xfrm>
                    <a:prstGeom prst="rect">
                      <a:avLst/>
                    </a:prstGeom>
                  </pic:spPr>
                </pic:pic>
              </a:graphicData>
            </a:graphic>
          </wp:anchor>
        </w:drawing>
      </w:r>
    </w:p>
    <w:p w14:paraId="479850F8">
      <w:pPr>
        <w:pStyle w:val="2"/>
        <w:spacing w:line="289" w:lineRule="auto"/>
      </w:pPr>
    </w:p>
    <w:p w14:paraId="0AA342A1">
      <w:pPr>
        <w:pStyle w:val="2"/>
        <w:spacing w:line="290" w:lineRule="auto"/>
      </w:pPr>
    </w:p>
    <w:p w14:paraId="318665A8">
      <w:pPr>
        <w:spacing w:before="104" w:line="220" w:lineRule="auto"/>
        <w:ind w:left="735"/>
        <w:rPr>
          <w:rFonts w:ascii="宋体" w:hAnsi="宋体" w:eastAsia="宋体" w:cs="宋体"/>
          <w:sz w:val="32"/>
          <w:szCs w:val="32"/>
        </w:rPr>
      </w:pPr>
      <w:r>
        <w:rPr>
          <w:rFonts w:ascii="宋体" w:hAnsi="宋体" w:eastAsia="宋体" w:cs="宋体"/>
          <w:spacing w:val="-2"/>
          <w:sz w:val="32"/>
          <w:szCs w:val="32"/>
        </w:rPr>
        <w:t>18．承办县政府和县政府领导交办的其他事项。</w:t>
      </w:r>
    </w:p>
    <w:p w14:paraId="5AF302CE">
      <w:pPr>
        <w:spacing w:before="159" w:line="225" w:lineRule="auto"/>
        <w:ind w:left="712"/>
        <w:rPr>
          <w:rFonts w:ascii="KaiTi_GB2312" w:hAnsi="KaiTi_GB2312" w:eastAsia="KaiTi_GB2312" w:cs="KaiTi_GB2312"/>
          <w:sz w:val="32"/>
          <w:szCs w:val="32"/>
        </w:rPr>
      </w:pPr>
      <w:r>
        <w:rPr>
          <w:rFonts w:ascii="KaiTi_GB2312" w:hAnsi="KaiTi_GB2312" w:eastAsia="KaiTi_GB2312" w:cs="KaiTi_GB2312"/>
          <w:b/>
          <w:bCs/>
          <w:sz w:val="32"/>
          <w:szCs w:val="32"/>
        </w:rPr>
        <w:t>二、九寨沟县人民政府办公室2024</w:t>
      </w:r>
      <w:r>
        <w:rPr>
          <w:rFonts w:ascii="KaiTi_GB2312" w:hAnsi="KaiTi_GB2312" w:eastAsia="KaiTi_GB2312" w:cs="KaiTi_GB2312"/>
          <w:spacing w:val="-59"/>
          <w:sz w:val="32"/>
          <w:szCs w:val="32"/>
        </w:rPr>
        <w:t xml:space="preserve"> </w:t>
      </w:r>
      <w:r>
        <w:rPr>
          <w:rFonts w:ascii="KaiTi_GB2312" w:hAnsi="KaiTi_GB2312" w:eastAsia="KaiTi_GB2312" w:cs="KaiTi_GB2312"/>
          <w:b/>
          <w:bCs/>
          <w:sz w:val="32"/>
          <w:szCs w:val="32"/>
        </w:rPr>
        <w:t>年重点工作</w:t>
      </w:r>
    </w:p>
    <w:p w14:paraId="40955C26">
      <w:pPr>
        <w:spacing w:before="218" w:line="337" w:lineRule="auto"/>
        <w:ind w:firstLine="705"/>
        <w:jc w:val="both"/>
        <w:rPr>
          <w:rFonts w:ascii="FangSong_GB2312" w:hAnsi="FangSong_GB2312" w:eastAsia="FangSong_GB2312" w:cs="FangSong_GB2312"/>
          <w:sz w:val="32"/>
          <w:szCs w:val="32"/>
        </w:rPr>
      </w:pPr>
      <w:r>
        <w:rPr>
          <w:rFonts w:ascii="Times New Roman" w:hAnsi="Times New Roman" w:eastAsia="Times New Roman" w:cs="Times New Roman"/>
          <w:spacing w:val="-3"/>
          <w:sz w:val="32"/>
          <w:szCs w:val="32"/>
        </w:rPr>
        <w:t>202</w:t>
      </w:r>
      <w:r>
        <w:rPr>
          <w:rFonts w:ascii="Calibri" w:hAnsi="Calibri" w:eastAsia="Calibri" w:cs="Calibri"/>
          <w:spacing w:val="-3"/>
          <w:sz w:val="32"/>
          <w:szCs w:val="32"/>
        </w:rPr>
        <w:t>4</w:t>
      </w:r>
      <w:r>
        <w:rPr>
          <w:rFonts w:ascii="FangSong_GB2312" w:hAnsi="FangSong_GB2312" w:eastAsia="FangSong_GB2312" w:cs="FangSong_GB2312"/>
          <w:spacing w:val="-3"/>
          <w:sz w:val="32"/>
          <w:szCs w:val="32"/>
        </w:rPr>
        <w:t>年，县政府办将继续围绕县委、县政府中心工作，充分发挥职能作用，规范内部管理，树立</w:t>
      </w:r>
      <w:r>
        <w:rPr>
          <w:rFonts w:ascii="FangSong_GB2312" w:hAnsi="FangSong_GB2312" w:eastAsia="FangSong_GB2312" w:cs="FangSong_GB2312"/>
          <w:spacing w:val="-6"/>
          <w:sz w:val="32"/>
          <w:szCs w:val="32"/>
        </w:rPr>
        <w:t>窗口形象，创新服务方式，强化机关效能建设，切实提高为领导、为基层、为群众</w:t>
      </w:r>
      <w:r>
        <w:rPr>
          <w:rFonts w:ascii="FangSong_GB2312" w:hAnsi="FangSong_GB2312" w:eastAsia="FangSong_GB2312" w:cs="FangSong_GB2312"/>
          <w:spacing w:val="-7"/>
          <w:sz w:val="32"/>
          <w:szCs w:val="32"/>
        </w:rPr>
        <w:t>服务的水平和办文、</w:t>
      </w:r>
      <w:r>
        <w:rPr>
          <w:rFonts w:ascii="FangSong_GB2312" w:hAnsi="FangSong_GB2312" w:eastAsia="FangSong_GB2312" w:cs="FangSong_GB2312"/>
          <w:spacing w:val="-1"/>
          <w:sz w:val="32"/>
          <w:szCs w:val="32"/>
        </w:rPr>
        <w:t>办会、办事的质量，力争各项工作做到主动、规范、超前</w:t>
      </w:r>
      <w:r>
        <w:rPr>
          <w:rFonts w:ascii="FangSong_GB2312" w:hAnsi="FangSong_GB2312" w:eastAsia="FangSong_GB2312" w:cs="FangSong_GB2312"/>
          <w:spacing w:val="-2"/>
          <w:sz w:val="32"/>
          <w:szCs w:val="32"/>
        </w:rPr>
        <w:t>，努力开创办公室工作新局面，为加快建设</w:t>
      </w:r>
      <w:r>
        <w:rPr>
          <w:rFonts w:ascii="Times New Roman" w:hAnsi="Times New Roman" w:eastAsia="Times New Roman" w:cs="Times New Roman"/>
          <w:spacing w:val="1"/>
          <w:sz w:val="32"/>
          <w:szCs w:val="32"/>
        </w:rPr>
        <w:t>“</w:t>
      </w:r>
      <w:r>
        <w:rPr>
          <w:rFonts w:ascii="Times New Roman" w:hAnsi="Times New Roman" w:eastAsia="Times New Roman" w:cs="Times New Roman"/>
          <w:spacing w:val="-58"/>
          <w:sz w:val="32"/>
          <w:szCs w:val="32"/>
        </w:rPr>
        <w:t xml:space="preserve"> </w:t>
      </w:r>
      <w:r>
        <w:rPr>
          <w:rFonts w:ascii="FangSong_GB2312" w:hAnsi="FangSong_GB2312" w:eastAsia="FangSong_GB2312" w:cs="FangSong_GB2312"/>
          <w:spacing w:val="1"/>
          <w:sz w:val="32"/>
          <w:szCs w:val="32"/>
        </w:rPr>
        <w:t>世界生态旅游目的地</w:t>
      </w:r>
      <w:r>
        <w:rPr>
          <w:rFonts w:ascii="Times New Roman" w:hAnsi="Times New Roman" w:eastAsia="Times New Roman" w:cs="Times New Roman"/>
          <w:spacing w:val="1"/>
          <w:sz w:val="32"/>
          <w:szCs w:val="32"/>
        </w:rPr>
        <w:t>”</w:t>
      </w:r>
      <w:r>
        <w:rPr>
          <w:rFonts w:ascii="Times New Roman" w:hAnsi="Times New Roman" w:eastAsia="Times New Roman" w:cs="Times New Roman"/>
          <w:spacing w:val="-57"/>
          <w:sz w:val="32"/>
          <w:szCs w:val="32"/>
        </w:rPr>
        <w:t xml:space="preserve"> </w:t>
      </w:r>
      <w:r>
        <w:rPr>
          <w:rFonts w:ascii="FangSong_GB2312" w:hAnsi="FangSong_GB2312" w:eastAsia="FangSong_GB2312" w:cs="FangSong_GB2312"/>
          <w:spacing w:val="1"/>
          <w:sz w:val="32"/>
          <w:szCs w:val="32"/>
        </w:rPr>
        <w:t>贡献应有力量。</w:t>
      </w:r>
    </w:p>
    <w:p w14:paraId="553EAEB8">
      <w:pPr>
        <w:spacing w:before="18" w:line="332" w:lineRule="auto"/>
        <w:ind w:left="67" w:right="103" w:firstLine="631"/>
        <w:rPr>
          <w:rFonts w:ascii="FangSong_GB2312" w:hAnsi="FangSong_GB2312" w:eastAsia="FangSong_GB2312" w:cs="FangSong_GB2312"/>
          <w:sz w:val="32"/>
          <w:szCs w:val="32"/>
        </w:rPr>
      </w:pPr>
      <w:r>
        <w:rPr>
          <w:rFonts w:ascii="KaiTi_GB2312" w:hAnsi="KaiTi_GB2312" w:eastAsia="KaiTi_GB2312" w:cs="KaiTi_GB2312"/>
          <w:b/>
          <w:bCs/>
          <w:spacing w:val="-1"/>
          <w:sz w:val="32"/>
          <w:szCs w:val="32"/>
        </w:rPr>
        <w:t>（一）精心化服务，转变职工工作作风。</w:t>
      </w:r>
      <w:r>
        <w:rPr>
          <w:rFonts w:ascii="FangSong_GB2312" w:hAnsi="FangSong_GB2312" w:eastAsia="FangSong_GB2312" w:cs="FangSong_GB2312"/>
          <w:spacing w:val="-1"/>
          <w:sz w:val="32"/>
          <w:szCs w:val="32"/>
        </w:rPr>
        <w:t>深刻把握</w:t>
      </w:r>
      <w:r>
        <w:rPr>
          <w:rFonts w:ascii="Times New Roman" w:hAnsi="Times New Roman" w:eastAsia="Times New Roman" w:cs="Times New Roman"/>
          <w:spacing w:val="-1"/>
          <w:sz w:val="32"/>
          <w:szCs w:val="32"/>
        </w:rPr>
        <w:t>“</w:t>
      </w:r>
      <w:r>
        <w:rPr>
          <w:rFonts w:ascii="Times New Roman" w:hAnsi="Times New Roman" w:eastAsia="Times New Roman" w:cs="Times New Roman"/>
          <w:spacing w:val="-27"/>
          <w:sz w:val="32"/>
          <w:szCs w:val="32"/>
        </w:rPr>
        <w:t xml:space="preserve"> </w:t>
      </w:r>
      <w:r>
        <w:rPr>
          <w:rFonts w:ascii="FangSong_GB2312" w:hAnsi="FangSong_GB2312" w:eastAsia="FangSong_GB2312" w:cs="FangSong_GB2312"/>
          <w:spacing w:val="-1"/>
          <w:sz w:val="32"/>
          <w:szCs w:val="32"/>
        </w:rPr>
        <w:t>向群众</w:t>
      </w:r>
      <w:r>
        <w:rPr>
          <w:rFonts w:ascii="FangSong_GB2312" w:hAnsi="FangSong_GB2312" w:eastAsia="FangSong_GB2312" w:cs="FangSong_GB2312"/>
          <w:spacing w:val="-2"/>
          <w:sz w:val="32"/>
          <w:szCs w:val="32"/>
        </w:rPr>
        <w:t>学习，为群众服务，请群众评判，让</w:t>
      </w:r>
      <w:r>
        <w:rPr>
          <w:rFonts w:ascii="FangSong_GB2312" w:hAnsi="FangSong_GB2312" w:eastAsia="FangSong_GB2312" w:cs="FangSong_GB2312"/>
          <w:sz w:val="32"/>
          <w:szCs w:val="32"/>
        </w:rPr>
        <w:t>群众满意</w:t>
      </w:r>
      <w:r>
        <w:rPr>
          <w:rFonts w:ascii="Times New Roman" w:hAnsi="Times New Roman" w:eastAsia="Times New Roman" w:cs="Times New Roman"/>
          <w:sz w:val="32"/>
          <w:szCs w:val="32"/>
        </w:rPr>
        <w:t>”</w:t>
      </w:r>
      <w:r>
        <w:rPr>
          <w:rFonts w:ascii="Times New Roman" w:hAnsi="Times New Roman" w:eastAsia="Times New Roman" w:cs="Times New Roman"/>
          <w:spacing w:val="-33"/>
          <w:sz w:val="32"/>
          <w:szCs w:val="32"/>
        </w:rPr>
        <w:t xml:space="preserve"> </w:t>
      </w:r>
      <w:r>
        <w:rPr>
          <w:rFonts w:ascii="FangSong_GB2312" w:hAnsi="FangSong_GB2312" w:eastAsia="FangSong_GB2312" w:cs="FangSong_GB2312"/>
          <w:sz w:val="32"/>
          <w:szCs w:val="32"/>
        </w:rPr>
        <w:t>的基本要求，切实做到让领导、群众和基层满意，全面推行“一张笑脸、一句问候、一把</w:t>
      </w:r>
      <w:r>
        <w:rPr>
          <w:rFonts w:ascii="FangSong_GB2312" w:hAnsi="FangSong_GB2312" w:eastAsia="FangSong_GB2312" w:cs="FangSong_GB2312"/>
          <w:spacing w:val="-3"/>
          <w:sz w:val="32"/>
          <w:szCs w:val="32"/>
        </w:rPr>
        <w:t>椅子、一杯热茶、一颗热心、一声再见”接待制度，落实事项督办制、回访制、销号制等做法，确保相关事项得到妥善解决。全面加强办公室干部队伍的思想、作风、纪律和班子建设，引导广大干部始</w:t>
      </w:r>
      <w:r>
        <w:rPr>
          <w:rFonts w:ascii="FangSong_GB2312" w:hAnsi="FangSong_GB2312" w:eastAsia="FangSong_GB2312" w:cs="FangSong_GB2312"/>
          <w:sz w:val="32"/>
          <w:szCs w:val="32"/>
        </w:rPr>
        <w:t>终保持锐意创新的勇气、敢为人先的锐气、蓬勃向上的朝气，营造办公室干事创业</w:t>
      </w:r>
      <w:r>
        <w:rPr>
          <w:rFonts w:ascii="FangSong_GB2312" w:hAnsi="FangSong_GB2312" w:eastAsia="FangSong_GB2312" w:cs="FangSong_GB2312"/>
          <w:spacing w:val="-1"/>
          <w:sz w:val="32"/>
          <w:szCs w:val="32"/>
        </w:rPr>
        <w:t>的良好环境。</w:t>
      </w:r>
    </w:p>
    <w:p w14:paraId="295FF39F">
      <w:pPr>
        <w:spacing w:before="1" w:line="332" w:lineRule="auto"/>
        <w:ind w:left="72" w:right="103" w:firstLine="626"/>
        <w:rPr>
          <w:rFonts w:ascii="FangSong_GB2312" w:hAnsi="FangSong_GB2312" w:eastAsia="FangSong_GB2312" w:cs="FangSong_GB2312"/>
          <w:sz w:val="32"/>
          <w:szCs w:val="32"/>
        </w:rPr>
      </w:pPr>
      <w:r>
        <w:rPr>
          <w:rFonts w:ascii="KaiTi_GB2312" w:hAnsi="KaiTi_GB2312" w:eastAsia="KaiTi_GB2312" w:cs="KaiTi_GB2312"/>
          <w:b/>
          <w:bCs/>
          <w:spacing w:val="-4"/>
          <w:sz w:val="32"/>
          <w:szCs w:val="32"/>
        </w:rPr>
        <w:t>（二）常态化学习，抓好政府服务工作。</w:t>
      </w:r>
      <w:r>
        <w:rPr>
          <w:rFonts w:ascii="FangSong_GB2312" w:hAnsi="FangSong_GB2312" w:eastAsia="FangSong_GB2312" w:cs="FangSong_GB2312"/>
          <w:spacing w:val="-4"/>
          <w:sz w:val="32"/>
          <w:szCs w:val="32"/>
        </w:rPr>
        <w:t>紧扣县委、县政府中</w:t>
      </w:r>
      <w:r>
        <w:rPr>
          <w:rFonts w:ascii="FangSong_GB2312" w:hAnsi="FangSong_GB2312" w:eastAsia="FangSong_GB2312" w:cs="FangSong_GB2312"/>
          <w:spacing w:val="-5"/>
          <w:sz w:val="32"/>
          <w:szCs w:val="32"/>
        </w:rPr>
        <w:t>心工作和阶段性重要任务，主动贴</w:t>
      </w:r>
      <w:r>
        <w:rPr>
          <w:rFonts w:ascii="FangSong_GB2312" w:hAnsi="FangSong_GB2312" w:eastAsia="FangSong_GB2312" w:cs="FangSong_GB2312"/>
          <w:spacing w:val="-3"/>
          <w:sz w:val="32"/>
          <w:szCs w:val="32"/>
        </w:rPr>
        <w:t>近领导思路，加强政策研究，搞好重大课题调研，及时、准确为县委县政府提供决策依据。</w:t>
      </w:r>
      <w:r>
        <w:rPr>
          <w:rFonts w:ascii="FangSong_GB2312" w:hAnsi="FangSong_GB2312" w:eastAsia="FangSong_GB2312" w:cs="FangSong_GB2312"/>
          <w:spacing w:val="-4"/>
          <w:sz w:val="32"/>
          <w:szCs w:val="32"/>
        </w:rPr>
        <w:t>抓好督查</w:t>
      </w:r>
      <w:r>
        <w:rPr>
          <w:rFonts w:ascii="FangSong_GB2312" w:hAnsi="FangSong_GB2312" w:eastAsia="FangSong_GB2312" w:cs="FangSong_GB2312"/>
          <w:spacing w:val="-3"/>
          <w:sz w:val="32"/>
          <w:szCs w:val="32"/>
        </w:rPr>
        <w:t>督办，重点对政府常务会、政府党组会、县长例会安排部署工作进行督促检查，及时反馈实</w:t>
      </w:r>
      <w:r>
        <w:rPr>
          <w:rFonts w:ascii="FangSong_GB2312" w:hAnsi="FangSong_GB2312" w:eastAsia="FangSong_GB2312" w:cs="FangSong_GB2312"/>
          <w:spacing w:val="-4"/>
          <w:sz w:val="32"/>
          <w:szCs w:val="32"/>
        </w:rPr>
        <w:t>施情况和</w:t>
      </w:r>
    </w:p>
    <w:p w14:paraId="0B274FF3">
      <w:pPr>
        <w:spacing w:line="332" w:lineRule="auto"/>
        <w:rPr>
          <w:rFonts w:ascii="FangSong_GB2312" w:hAnsi="FangSong_GB2312" w:eastAsia="FangSong_GB2312" w:cs="FangSong_GB2312"/>
          <w:sz w:val="32"/>
          <w:szCs w:val="32"/>
        </w:rPr>
        <w:sectPr>
          <w:footerReference r:id="rId11" w:type="default"/>
          <w:pgSz w:w="16839" w:h="11906"/>
          <w:pgMar w:top="1012" w:right="1336" w:bottom="1336" w:left="1379" w:header="0" w:footer="1070" w:gutter="0"/>
          <w:cols w:space="720" w:num="1"/>
        </w:sectPr>
      </w:pPr>
    </w:p>
    <w:p w14:paraId="07E0FFB7">
      <w:pPr>
        <w:pStyle w:val="2"/>
        <w:spacing w:line="288" w:lineRule="auto"/>
      </w:pPr>
    </w:p>
    <w:p w14:paraId="59F767EC">
      <w:pPr>
        <w:pStyle w:val="2"/>
        <w:spacing w:line="288" w:lineRule="auto"/>
      </w:pPr>
    </w:p>
    <w:p w14:paraId="2DF5E037">
      <w:pPr>
        <w:pStyle w:val="2"/>
        <w:spacing w:line="288" w:lineRule="auto"/>
      </w:pPr>
    </w:p>
    <w:p w14:paraId="24773B90">
      <w:pPr>
        <w:spacing w:before="104" w:line="214" w:lineRule="auto"/>
        <w:ind w:left="32"/>
        <w:rPr>
          <w:rFonts w:ascii="FangSong_GB2312" w:hAnsi="FangSong_GB2312" w:eastAsia="FangSong_GB2312" w:cs="FangSong_GB2312"/>
          <w:sz w:val="32"/>
          <w:szCs w:val="32"/>
        </w:rPr>
      </w:pPr>
      <w:r>
        <w:rPr>
          <w:rFonts w:ascii="FangSong_GB2312" w:hAnsi="FangSong_GB2312" w:eastAsia="FangSong_GB2312" w:cs="FangSong_GB2312"/>
          <w:spacing w:val="-1"/>
          <w:sz w:val="32"/>
          <w:szCs w:val="32"/>
        </w:rPr>
        <w:t>存在问题。认真落实</w:t>
      </w:r>
      <w:r>
        <w:rPr>
          <w:rFonts w:ascii="Times New Roman" w:hAnsi="Times New Roman" w:eastAsia="Times New Roman" w:cs="Times New Roman"/>
          <w:spacing w:val="-1"/>
          <w:sz w:val="32"/>
          <w:szCs w:val="32"/>
        </w:rPr>
        <w:t>“</w:t>
      </w:r>
      <w:r>
        <w:rPr>
          <w:rFonts w:ascii="Times New Roman" w:hAnsi="Times New Roman" w:eastAsia="Times New Roman" w:cs="Times New Roman"/>
          <w:spacing w:val="-48"/>
          <w:sz w:val="32"/>
          <w:szCs w:val="32"/>
        </w:rPr>
        <w:t xml:space="preserve"> </w:t>
      </w:r>
      <w:r>
        <w:rPr>
          <w:rFonts w:ascii="FangSong_GB2312" w:hAnsi="FangSong_GB2312" w:eastAsia="FangSong_GB2312" w:cs="FangSong_GB2312"/>
          <w:spacing w:val="-1"/>
          <w:sz w:val="32"/>
          <w:szCs w:val="32"/>
        </w:rPr>
        <w:t>两联一进</w:t>
      </w:r>
      <w:r>
        <w:rPr>
          <w:rFonts w:ascii="Times New Roman" w:hAnsi="Times New Roman" w:eastAsia="Times New Roman" w:cs="Times New Roman"/>
          <w:spacing w:val="-1"/>
          <w:sz w:val="32"/>
          <w:szCs w:val="32"/>
        </w:rPr>
        <w:t>”</w:t>
      </w:r>
      <w:r>
        <w:rPr>
          <w:rFonts w:ascii="FangSong_GB2312" w:hAnsi="FangSong_GB2312" w:eastAsia="FangSong_GB2312" w:cs="FangSong_GB2312"/>
          <w:spacing w:val="-1"/>
          <w:sz w:val="32"/>
          <w:szCs w:val="32"/>
        </w:rPr>
        <w:t>群众工作全覆盖，切实帮助群众解决实际困</w:t>
      </w:r>
      <w:r>
        <w:rPr>
          <w:rFonts w:ascii="FangSong_GB2312" w:hAnsi="FangSong_GB2312" w:eastAsia="FangSong_GB2312" w:cs="FangSong_GB2312"/>
          <w:spacing w:val="-2"/>
          <w:sz w:val="32"/>
          <w:szCs w:val="32"/>
        </w:rPr>
        <w:t>难。</w:t>
      </w:r>
    </w:p>
    <w:p w14:paraId="765E354C">
      <w:pPr>
        <w:spacing w:before="204" w:line="332" w:lineRule="auto"/>
        <w:ind w:left="36" w:right="256" w:firstLine="626"/>
        <w:jc w:val="both"/>
        <w:rPr>
          <w:rFonts w:ascii="FangSong_GB2312" w:hAnsi="FangSong_GB2312" w:eastAsia="FangSong_GB2312" w:cs="FangSong_GB2312"/>
          <w:sz w:val="32"/>
          <w:szCs w:val="32"/>
        </w:rPr>
      </w:pPr>
      <w:r>
        <w:rPr>
          <w:rFonts w:ascii="KaiTi_GB2312" w:hAnsi="KaiTi_GB2312" w:eastAsia="KaiTi_GB2312" w:cs="KaiTi_GB2312"/>
          <w:b/>
          <w:bCs/>
          <w:spacing w:val="-10"/>
          <w:sz w:val="32"/>
          <w:szCs w:val="32"/>
        </w:rPr>
        <w:t>（三）规范化管理，加强督办落实力度。</w:t>
      </w:r>
      <w:r>
        <w:rPr>
          <w:rFonts w:ascii="FangSong_GB2312" w:hAnsi="FangSong_GB2312" w:eastAsia="FangSong_GB2312" w:cs="FangSong_GB2312"/>
          <w:spacing w:val="-10"/>
          <w:sz w:val="32"/>
          <w:szCs w:val="32"/>
        </w:rPr>
        <w:t>围绕县政府重要文件、重要会议、重大决策和领导批示，</w:t>
      </w:r>
      <w:r>
        <w:rPr>
          <w:rFonts w:ascii="FangSong_GB2312" w:hAnsi="FangSong_GB2312" w:eastAsia="FangSong_GB2312" w:cs="FangSong_GB2312"/>
          <w:spacing w:val="-3"/>
          <w:sz w:val="32"/>
          <w:szCs w:val="32"/>
        </w:rPr>
        <w:t>加强秘书科人员与督查督办专人的沟通协调，第一时间将工作任务落实到乡镇和部门，明确</w:t>
      </w:r>
      <w:r>
        <w:rPr>
          <w:rFonts w:ascii="FangSong_GB2312" w:hAnsi="FangSong_GB2312" w:eastAsia="FangSong_GB2312" w:cs="FangSong_GB2312"/>
          <w:spacing w:val="-4"/>
          <w:sz w:val="32"/>
          <w:szCs w:val="32"/>
        </w:rPr>
        <w:t>责任，提</w:t>
      </w:r>
      <w:r>
        <w:rPr>
          <w:rFonts w:ascii="FangSong_GB2312" w:hAnsi="FangSong_GB2312" w:eastAsia="FangSong_GB2312" w:cs="FangSong_GB2312"/>
          <w:spacing w:val="-1"/>
          <w:sz w:val="32"/>
          <w:szCs w:val="32"/>
        </w:rPr>
        <w:t>出要求，加强跟踪调度，确保各项工作真正落到实处。</w:t>
      </w:r>
    </w:p>
    <w:p w14:paraId="1AB66241">
      <w:pPr>
        <w:pStyle w:val="2"/>
        <w:spacing w:line="260" w:lineRule="auto"/>
      </w:pPr>
    </w:p>
    <w:p w14:paraId="13593072">
      <w:pPr>
        <w:pStyle w:val="2"/>
        <w:spacing w:line="261" w:lineRule="auto"/>
      </w:pPr>
    </w:p>
    <w:p w14:paraId="06012356">
      <w:pPr>
        <w:pStyle w:val="2"/>
        <w:spacing w:line="261" w:lineRule="auto"/>
      </w:pPr>
    </w:p>
    <w:p w14:paraId="06D6FE92">
      <w:pPr>
        <w:spacing w:before="171" w:line="237" w:lineRule="auto"/>
        <w:ind w:left="31"/>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第二部分    九寨沟县人民政府办公室 2024 年</w:t>
      </w:r>
      <w:r>
        <w:rPr>
          <w:rFonts w:ascii="方正小标宋简体" w:hAnsi="方正小标宋简体" w:eastAsia="方正小标宋简体" w:cs="方正小标宋简体"/>
          <w:spacing w:val="-1"/>
          <w:sz w:val="44"/>
          <w:szCs w:val="44"/>
        </w:rPr>
        <w:t>单位预算表</w:t>
      </w:r>
    </w:p>
    <w:p w14:paraId="5C3BFA03">
      <w:pPr>
        <w:spacing w:line="57" w:lineRule="exact"/>
      </w:pPr>
    </w:p>
    <w:tbl>
      <w:tblPr>
        <w:tblStyle w:val="5"/>
        <w:tblW w:w="14323" w:type="dxa"/>
        <w:tblInd w:w="2" w:type="dxa"/>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Layout w:type="fixed"/>
        <w:tblCellMar>
          <w:top w:w="0" w:type="dxa"/>
          <w:left w:w="0" w:type="dxa"/>
          <w:bottom w:w="0" w:type="dxa"/>
          <w:right w:w="0" w:type="dxa"/>
        </w:tblCellMar>
      </w:tblPr>
      <w:tblGrid>
        <w:gridCol w:w="836"/>
        <w:gridCol w:w="204"/>
        <w:gridCol w:w="192"/>
        <w:gridCol w:w="1245"/>
        <w:gridCol w:w="944"/>
        <w:gridCol w:w="797"/>
        <w:gridCol w:w="1461"/>
        <w:gridCol w:w="251"/>
        <w:gridCol w:w="1089"/>
        <w:gridCol w:w="661"/>
        <w:gridCol w:w="619"/>
        <w:gridCol w:w="619"/>
        <w:gridCol w:w="463"/>
        <w:gridCol w:w="613"/>
        <w:gridCol w:w="373"/>
        <w:gridCol w:w="313"/>
        <w:gridCol w:w="776"/>
        <w:gridCol w:w="467"/>
        <w:gridCol w:w="465"/>
        <w:gridCol w:w="1780"/>
        <w:gridCol w:w="155"/>
      </w:tblGrid>
      <w:tr w14:paraId="5BB4DCB2">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33" w:hRule="atLeast"/>
        </w:trPr>
        <w:tc>
          <w:tcPr>
            <w:tcW w:w="4218" w:type="dxa"/>
            <w:gridSpan w:val="6"/>
            <w:tcBorders>
              <w:top w:val="single" w:color="FFFFFF" w:sz="2" w:space="0"/>
              <w:left w:val="single" w:color="FFFFFF" w:sz="2" w:space="0"/>
              <w:bottom w:val="single" w:color="FFFFFF" w:sz="2" w:space="0"/>
              <w:right w:val="single" w:color="FFFFFF" w:sz="2" w:space="0"/>
            </w:tcBorders>
            <w:vAlign w:val="top"/>
          </w:tcPr>
          <w:p w14:paraId="494C86A6">
            <w:pPr>
              <w:pStyle w:val="6"/>
            </w:pPr>
          </w:p>
        </w:tc>
        <w:tc>
          <w:tcPr>
            <w:tcW w:w="1712" w:type="dxa"/>
            <w:gridSpan w:val="2"/>
            <w:tcBorders>
              <w:top w:val="single" w:color="FFFFFF" w:sz="2" w:space="0"/>
              <w:left w:val="single" w:color="FFFFFF" w:sz="2" w:space="0"/>
              <w:bottom w:val="single" w:color="FFFFFF" w:sz="2" w:space="0"/>
              <w:right w:val="single" w:color="FFFFFF" w:sz="2" w:space="0"/>
            </w:tcBorders>
            <w:vAlign w:val="top"/>
          </w:tcPr>
          <w:p w14:paraId="47A66604">
            <w:pPr>
              <w:pStyle w:val="6"/>
            </w:pPr>
          </w:p>
        </w:tc>
        <w:tc>
          <w:tcPr>
            <w:tcW w:w="5993" w:type="dxa"/>
            <w:gridSpan w:val="10"/>
            <w:tcBorders>
              <w:top w:val="single" w:color="FFFFFF" w:sz="2" w:space="0"/>
              <w:left w:val="single" w:color="FFFFFF" w:sz="2" w:space="0"/>
              <w:bottom w:val="single" w:color="FFFFFF" w:sz="2" w:space="0"/>
              <w:right w:val="single" w:color="FFFFFF" w:sz="2" w:space="0"/>
            </w:tcBorders>
            <w:vAlign w:val="top"/>
          </w:tcPr>
          <w:p w14:paraId="2B387385">
            <w:pPr>
              <w:pStyle w:val="6"/>
            </w:pPr>
          </w:p>
        </w:tc>
        <w:tc>
          <w:tcPr>
            <w:tcW w:w="2400" w:type="dxa"/>
            <w:gridSpan w:val="3"/>
            <w:tcBorders>
              <w:top w:val="single" w:color="FFFFFF" w:sz="2" w:space="0"/>
              <w:left w:val="single" w:color="FFFFFF" w:sz="2" w:space="0"/>
              <w:bottom w:val="single" w:color="FFFFFF" w:sz="2" w:space="0"/>
              <w:right w:val="single" w:color="FFFFFF" w:sz="2" w:space="0"/>
            </w:tcBorders>
            <w:vAlign w:val="top"/>
          </w:tcPr>
          <w:p w14:paraId="6A6C6A6F">
            <w:pPr>
              <w:pStyle w:val="6"/>
              <w:spacing w:line="288" w:lineRule="auto"/>
            </w:pPr>
          </w:p>
          <w:p w14:paraId="610A9DC7">
            <w:pPr>
              <w:spacing w:before="72" w:line="219" w:lineRule="auto"/>
              <w:ind w:left="127"/>
              <w:rPr>
                <w:rFonts w:ascii="宋体" w:hAnsi="宋体" w:eastAsia="宋体" w:cs="宋体"/>
                <w:sz w:val="22"/>
                <w:szCs w:val="22"/>
              </w:rPr>
            </w:pPr>
            <w:r>
              <w:rPr>
                <w:rFonts w:ascii="宋体" w:hAnsi="宋体" w:eastAsia="宋体" w:cs="宋体"/>
                <w:spacing w:val="-4"/>
                <w:sz w:val="22"/>
                <w:szCs w:val="22"/>
              </w:rPr>
              <w:t>表</w:t>
            </w:r>
            <w:r>
              <w:rPr>
                <w:rFonts w:ascii="宋体" w:hAnsi="宋体" w:eastAsia="宋体" w:cs="宋体"/>
                <w:spacing w:val="-33"/>
                <w:sz w:val="22"/>
                <w:szCs w:val="22"/>
              </w:rPr>
              <w:t xml:space="preserve"> </w:t>
            </w:r>
            <w:r>
              <w:rPr>
                <w:rFonts w:ascii="宋体" w:hAnsi="宋体" w:eastAsia="宋体" w:cs="宋体"/>
                <w:spacing w:val="-4"/>
                <w:sz w:val="22"/>
                <w:szCs w:val="22"/>
              </w:rPr>
              <w:t>1</w:t>
            </w:r>
          </w:p>
        </w:tc>
      </w:tr>
      <w:tr w14:paraId="0312BBEA">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14323" w:type="dxa"/>
            <w:gridSpan w:val="21"/>
            <w:tcBorders>
              <w:top w:val="single" w:color="FFFFFF" w:sz="2" w:space="0"/>
              <w:left w:val="single" w:color="FFFFFF" w:sz="2" w:space="0"/>
              <w:bottom w:val="single" w:color="FFFFFF" w:sz="2" w:space="0"/>
              <w:right w:val="single" w:color="FFFFFF" w:sz="2" w:space="0"/>
            </w:tcBorders>
            <w:vAlign w:val="top"/>
          </w:tcPr>
          <w:p w14:paraId="0EBBCFD9">
            <w:pPr>
              <w:spacing w:before="151" w:line="224" w:lineRule="auto"/>
              <w:ind w:left="6221"/>
              <w:rPr>
                <w:rFonts w:ascii="黑体" w:hAnsi="黑体" w:eastAsia="黑体" w:cs="黑体"/>
                <w:sz w:val="32"/>
                <w:szCs w:val="32"/>
              </w:rPr>
            </w:pPr>
            <w:r>
              <w:rPr>
                <w:rFonts w:ascii="黑体" w:hAnsi="黑体" w:eastAsia="黑体" w:cs="黑体"/>
                <w:b/>
                <w:bCs/>
                <w:spacing w:val="-6"/>
                <w:sz w:val="32"/>
                <w:szCs w:val="32"/>
              </w:rPr>
              <w:t>部门收支总表</w:t>
            </w:r>
          </w:p>
        </w:tc>
      </w:tr>
      <w:tr w14:paraId="68A9C477">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345" w:hRule="atLeast"/>
        </w:trPr>
        <w:tc>
          <w:tcPr>
            <w:tcW w:w="4218" w:type="dxa"/>
            <w:gridSpan w:val="6"/>
            <w:tcBorders>
              <w:top w:val="single" w:color="FFFFFF" w:sz="2" w:space="0"/>
              <w:left w:val="single" w:color="FFFFFF" w:sz="2" w:space="0"/>
              <w:right w:val="single" w:color="FFFFFF" w:sz="2" w:space="0"/>
            </w:tcBorders>
            <w:vAlign w:val="top"/>
          </w:tcPr>
          <w:p w14:paraId="5813246A">
            <w:pPr>
              <w:spacing w:before="78" w:line="223" w:lineRule="auto"/>
              <w:ind w:left="119"/>
              <w:rPr>
                <w:rFonts w:ascii="宋体" w:hAnsi="宋体" w:eastAsia="宋体" w:cs="宋体"/>
                <w:sz w:val="18"/>
                <w:szCs w:val="18"/>
              </w:rPr>
            </w:pPr>
            <w:r>
              <w:rPr>
                <w:rFonts w:ascii="宋体" w:hAnsi="宋体" w:eastAsia="宋体" w:cs="宋体"/>
                <w:spacing w:val="-2"/>
                <w:sz w:val="18"/>
                <w:szCs w:val="18"/>
              </w:rPr>
              <w:t>部门：</w:t>
            </w:r>
          </w:p>
        </w:tc>
        <w:tc>
          <w:tcPr>
            <w:tcW w:w="1712" w:type="dxa"/>
            <w:gridSpan w:val="2"/>
            <w:tcBorders>
              <w:top w:val="single" w:color="FFFFFF" w:sz="2" w:space="0"/>
              <w:left w:val="single" w:color="FFFFFF" w:sz="2" w:space="0"/>
              <w:right w:val="single" w:color="FFFFFF" w:sz="2" w:space="0"/>
            </w:tcBorders>
            <w:vAlign w:val="top"/>
          </w:tcPr>
          <w:p w14:paraId="347520D0">
            <w:pPr>
              <w:pStyle w:val="6"/>
            </w:pPr>
          </w:p>
        </w:tc>
        <w:tc>
          <w:tcPr>
            <w:tcW w:w="5993" w:type="dxa"/>
            <w:gridSpan w:val="10"/>
            <w:tcBorders>
              <w:top w:val="single" w:color="FFFFFF" w:sz="2" w:space="0"/>
              <w:left w:val="single" w:color="FFFFFF" w:sz="2" w:space="0"/>
              <w:right w:val="single" w:color="FFFFFF" w:sz="2" w:space="0"/>
            </w:tcBorders>
            <w:vAlign w:val="top"/>
          </w:tcPr>
          <w:p w14:paraId="051BE993">
            <w:pPr>
              <w:pStyle w:val="6"/>
            </w:pPr>
          </w:p>
        </w:tc>
        <w:tc>
          <w:tcPr>
            <w:tcW w:w="2245" w:type="dxa"/>
            <w:gridSpan w:val="2"/>
            <w:tcBorders>
              <w:top w:val="single" w:color="FFFFFF" w:sz="2" w:space="0"/>
              <w:left w:val="single" w:color="FFFFFF" w:sz="2" w:space="0"/>
              <w:right w:val="nil"/>
            </w:tcBorders>
            <w:vAlign w:val="top"/>
          </w:tcPr>
          <w:p w14:paraId="4D19937E">
            <w:pPr>
              <w:spacing w:before="78" w:line="223" w:lineRule="auto"/>
              <w:ind w:left="584"/>
              <w:rPr>
                <w:rFonts w:ascii="宋体" w:hAnsi="宋体" w:eastAsia="宋体" w:cs="宋体"/>
                <w:sz w:val="18"/>
                <w:szCs w:val="18"/>
              </w:rPr>
            </w:pPr>
            <w:r>
              <w:rPr>
                <w:rFonts w:ascii="宋体" w:hAnsi="宋体" w:eastAsia="宋体" w:cs="宋体"/>
                <w:spacing w:val="-1"/>
                <w:sz w:val="18"/>
                <w:szCs w:val="18"/>
              </w:rPr>
              <w:t>金额单位：万元</w:t>
            </w:r>
          </w:p>
        </w:tc>
        <w:tc>
          <w:tcPr>
            <w:tcW w:w="155" w:type="dxa"/>
            <w:tcBorders>
              <w:top w:val="single" w:color="FFFFFF" w:sz="2" w:space="0"/>
              <w:left w:val="nil"/>
              <w:right w:val="single" w:color="FFFFFF" w:sz="2" w:space="0"/>
            </w:tcBorders>
            <w:vAlign w:val="top"/>
          </w:tcPr>
          <w:p w14:paraId="625A0695">
            <w:pPr>
              <w:pStyle w:val="6"/>
            </w:pPr>
          </w:p>
        </w:tc>
      </w:tr>
      <w:tr w14:paraId="0681F681">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31" w:hRule="atLeast"/>
        </w:trPr>
        <w:tc>
          <w:tcPr>
            <w:tcW w:w="836" w:type="dxa"/>
            <w:tcBorders>
              <w:right w:val="single" w:color="EFF2F7" w:sz="4" w:space="0"/>
            </w:tcBorders>
            <w:shd w:val="clear" w:color="auto" w:fill="EFF2F7"/>
            <w:vAlign w:val="top"/>
          </w:tcPr>
          <w:p w14:paraId="172C66F7">
            <w:pPr>
              <w:pStyle w:val="6"/>
            </w:pPr>
          </w:p>
        </w:tc>
        <w:tc>
          <w:tcPr>
            <w:tcW w:w="204" w:type="dxa"/>
            <w:tcBorders>
              <w:left w:val="single" w:color="EFF2F7" w:sz="4" w:space="0"/>
              <w:right w:val="single" w:color="EFF2F7" w:sz="4" w:space="0"/>
            </w:tcBorders>
            <w:shd w:val="clear" w:color="auto" w:fill="EFF2F7"/>
            <w:vAlign w:val="top"/>
          </w:tcPr>
          <w:p w14:paraId="72ED83FA">
            <w:pPr>
              <w:pStyle w:val="6"/>
            </w:pPr>
          </w:p>
        </w:tc>
        <w:tc>
          <w:tcPr>
            <w:tcW w:w="192" w:type="dxa"/>
            <w:tcBorders>
              <w:left w:val="single" w:color="EFF2F7" w:sz="4" w:space="0"/>
              <w:right w:val="single" w:color="EFF2F7" w:sz="4" w:space="0"/>
            </w:tcBorders>
            <w:shd w:val="clear" w:color="auto" w:fill="EFF2F7"/>
            <w:vAlign w:val="top"/>
          </w:tcPr>
          <w:p w14:paraId="33558B24">
            <w:pPr>
              <w:pStyle w:val="6"/>
            </w:pPr>
          </w:p>
        </w:tc>
        <w:tc>
          <w:tcPr>
            <w:tcW w:w="1245" w:type="dxa"/>
            <w:tcBorders>
              <w:left w:val="single" w:color="EFF2F7" w:sz="4" w:space="0"/>
              <w:right w:val="single" w:color="EFF2F7" w:sz="8" w:space="0"/>
            </w:tcBorders>
            <w:shd w:val="clear" w:color="auto" w:fill="EFF2F7"/>
            <w:vAlign w:val="top"/>
          </w:tcPr>
          <w:p w14:paraId="509607D7">
            <w:pPr>
              <w:pStyle w:val="6"/>
            </w:pPr>
          </w:p>
        </w:tc>
        <w:tc>
          <w:tcPr>
            <w:tcW w:w="944" w:type="dxa"/>
            <w:tcBorders>
              <w:left w:val="single" w:color="EFF2F7" w:sz="8" w:space="0"/>
              <w:right w:val="single" w:color="EFF2F7" w:sz="4" w:space="0"/>
            </w:tcBorders>
            <w:shd w:val="clear" w:color="auto" w:fill="EFF2F7"/>
            <w:vAlign w:val="top"/>
          </w:tcPr>
          <w:p w14:paraId="74FEA93C">
            <w:pPr>
              <w:spacing w:before="127" w:line="223" w:lineRule="auto"/>
              <w:ind w:left="154"/>
              <w:rPr>
                <w:rFonts w:ascii="宋体" w:hAnsi="宋体" w:eastAsia="宋体" w:cs="宋体"/>
                <w:sz w:val="18"/>
                <w:szCs w:val="18"/>
              </w:rPr>
            </w:pPr>
            <w:r>
              <w:rPr>
                <w:rFonts w:ascii="宋体" w:hAnsi="宋体" w:eastAsia="宋体" w:cs="宋体"/>
                <w:b/>
                <w:bCs/>
                <w:spacing w:val="-8"/>
                <w:sz w:val="18"/>
                <w:szCs w:val="18"/>
              </w:rPr>
              <w:t>收</w:t>
            </w:r>
            <w:r>
              <w:rPr>
                <w:rFonts w:ascii="宋体" w:hAnsi="宋体" w:eastAsia="宋体" w:cs="宋体"/>
                <w:spacing w:val="1"/>
                <w:sz w:val="18"/>
                <w:szCs w:val="18"/>
              </w:rPr>
              <w:t xml:space="preserve">    </w:t>
            </w:r>
            <w:r>
              <w:rPr>
                <w:rFonts w:ascii="宋体" w:hAnsi="宋体" w:eastAsia="宋体" w:cs="宋体"/>
                <w:b/>
                <w:bCs/>
                <w:spacing w:val="-8"/>
                <w:sz w:val="18"/>
                <w:szCs w:val="18"/>
              </w:rPr>
              <w:t>入</w:t>
            </w:r>
          </w:p>
        </w:tc>
        <w:tc>
          <w:tcPr>
            <w:tcW w:w="797" w:type="dxa"/>
            <w:tcBorders>
              <w:left w:val="single" w:color="EFF2F7" w:sz="4" w:space="0"/>
              <w:right w:val="single" w:color="EFF2F7" w:sz="4" w:space="0"/>
            </w:tcBorders>
            <w:shd w:val="clear" w:color="auto" w:fill="EFF2F7"/>
            <w:vAlign w:val="top"/>
          </w:tcPr>
          <w:p w14:paraId="01A75EC8">
            <w:pPr>
              <w:pStyle w:val="6"/>
            </w:pPr>
          </w:p>
        </w:tc>
        <w:tc>
          <w:tcPr>
            <w:tcW w:w="1461" w:type="dxa"/>
            <w:tcBorders>
              <w:left w:val="single" w:color="EFF2F7" w:sz="4" w:space="0"/>
              <w:right w:val="single" w:color="EFF2F7" w:sz="8" w:space="0"/>
            </w:tcBorders>
            <w:shd w:val="clear" w:color="auto" w:fill="EFF2F7"/>
            <w:vAlign w:val="top"/>
          </w:tcPr>
          <w:p w14:paraId="2E81C0D9">
            <w:pPr>
              <w:pStyle w:val="6"/>
            </w:pPr>
          </w:p>
        </w:tc>
        <w:tc>
          <w:tcPr>
            <w:tcW w:w="251" w:type="dxa"/>
            <w:tcBorders>
              <w:left w:val="single" w:color="EFF2F7" w:sz="8" w:space="0"/>
            </w:tcBorders>
            <w:shd w:val="clear" w:color="auto" w:fill="EFF2F7"/>
            <w:vAlign w:val="top"/>
          </w:tcPr>
          <w:p w14:paraId="5DC1220E">
            <w:pPr>
              <w:pStyle w:val="6"/>
            </w:pPr>
          </w:p>
        </w:tc>
        <w:tc>
          <w:tcPr>
            <w:tcW w:w="1089" w:type="dxa"/>
            <w:tcBorders>
              <w:right w:val="single" w:color="EFF2F7" w:sz="8" w:space="0"/>
            </w:tcBorders>
            <w:shd w:val="clear" w:color="auto" w:fill="EFF2F7"/>
            <w:vAlign w:val="top"/>
          </w:tcPr>
          <w:p w14:paraId="07FD732F">
            <w:pPr>
              <w:pStyle w:val="6"/>
            </w:pPr>
          </w:p>
        </w:tc>
        <w:tc>
          <w:tcPr>
            <w:tcW w:w="661" w:type="dxa"/>
            <w:tcBorders>
              <w:left w:val="single" w:color="EFF2F7" w:sz="8" w:space="0"/>
              <w:right w:val="single" w:color="EFF2F7" w:sz="8" w:space="0"/>
            </w:tcBorders>
            <w:shd w:val="clear" w:color="auto" w:fill="EFF2F7"/>
            <w:vAlign w:val="top"/>
          </w:tcPr>
          <w:p w14:paraId="01128A7E">
            <w:pPr>
              <w:pStyle w:val="6"/>
            </w:pPr>
          </w:p>
        </w:tc>
        <w:tc>
          <w:tcPr>
            <w:tcW w:w="619" w:type="dxa"/>
            <w:tcBorders>
              <w:left w:val="single" w:color="EFF2F7" w:sz="8" w:space="0"/>
              <w:right w:val="single" w:color="EFF2F7" w:sz="4" w:space="0"/>
            </w:tcBorders>
            <w:shd w:val="clear" w:color="auto" w:fill="EFF2F7"/>
            <w:vAlign w:val="top"/>
          </w:tcPr>
          <w:p w14:paraId="2A9DDBAE">
            <w:pPr>
              <w:pStyle w:val="6"/>
            </w:pPr>
          </w:p>
        </w:tc>
        <w:tc>
          <w:tcPr>
            <w:tcW w:w="619" w:type="dxa"/>
            <w:tcBorders>
              <w:left w:val="single" w:color="EFF2F7" w:sz="4" w:space="0"/>
              <w:right w:val="single" w:color="EFF2F7" w:sz="8" w:space="0"/>
            </w:tcBorders>
            <w:shd w:val="clear" w:color="auto" w:fill="EFF2F7"/>
            <w:vAlign w:val="top"/>
          </w:tcPr>
          <w:p w14:paraId="433705BD">
            <w:pPr>
              <w:pStyle w:val="6"/>
            </w:pPr>
          </w:p>
        </w:tc>
        <w:tc>
          <w:tcPr>
            <w:tcW w:w="463" w:type="dxa"/>
            <w:tcBorders>
              <w:left w:val="single" w:color="EFF2F7" w:sz="8" w:space="0"/>
              <w:right w:val="single" w:color="EFF2F7" w:sz="4" w:space="0"/>
            </w:tcBorders>
            <w:shd w:val="clear" w:color="auto" w:fill="EFF2F7"/>
            <w:vAlign w:val="top"/>
          </w:tcPr>
          <w:p w14:paraId="3BFDF8FB">
            <w:pPr>
              <w:pStyle w:val="6"/>
            </w:pPr>
          </w:p>
        </w:tc>
        <w:tc>
          <w:tcPr>
            <w:tcW w:w="613" w:type="dxa"/>
            <w:tcBorders>
              <w:left w:val="single" w:color="EFF2F7" w:sz="4" w:space="0"/>
              <w:right w:val="single" w:color="EFF2F7" w:sz="4" w:space="0"/>
            </w:tcBorders>
            <w:shd w:val="clear" w:color="auto" w:fill="EFF2F7"/>
            <w:vAlign w:val="top"/>
          </w:tcPr>
          <w:p w14:paraId="4FDA4A8C">
            <w:pPr>
              <w:spacing w:before="127" w:line="223" w:lineRule="auto"/>
              <w:ind w:right="21"/>
              <w:jc w:val="right"/>
              <w:rPr>
                <w:rFonts w:ascii="宋体" w:hAnsi="宋体" w:eastAsia="宋体" w:cs="宋体"/>
                <w:sz w:val="18"/>
                <w:szCs w:val="18"/>
              </w:rPr>
            </w:pPr>
            <w:r>
              <w:rPr>
                <w:rFonts w:ascii="宋体" w:hAnsi="宋体" w:eastAsia="宋体" w:cs="宋体"/>
                <w:b/>
                <w:bCs/>
                <w:spacing w:val="-2"/>
                <w:sz w:val="18"/>
                <w:szCs w:val="18"/>
              </w:rPr>
              <w:t>支</w:t>
            </w:r>
          </w:p>
        </w:tc>
        <w:tc>
          <w:tcPr>
            <w:tcW w:w="373" w:type="dxa"/>
            <w:tcBorders>
              <w:left w:val="single" w:color="EFF2F7" w:sz="4" w:space="0"/>
              <w:right w:val="single" w:color="EFF2F7" w:sz="4" w:space="0"/>
            </w:tcBorders>
            <w:shd w:val="clear" w:color="auto" w:fill="EFF2F7"/>
            <w:vAlign w:val="top"/>
          </w:tcPr>
          <w:p w14:paraId="14727FF9">
            <w:pPr>
              <w:pStyle w:val="6"/>
            </w:pPr>
          </w:p>
        </w:tc>
        <w:tc>
          <w:tcPr>
            <w:tcW w:w="313" w:type="dxa"/>
            <w:tcBorders>
              <w:left w:val="single" w:color="EFF2F7" w:sz="4" w:space="0"/>
              <w:right w:val="single" w:color="EFF2F7" w:sz="4" w:space="0"/>
            </w:tcBorders>
            <w:shd w:val="clear" w:color="auto" w:fill="EFF2F7"/>
            <w:vAlign w:val="top"/>
          </w:tcPr>
          <w:p w14:paraId="17544D89">
            <w:pPr>
              <w:spacing w:before="127" w:line="226" w:lineRule="auto"/>
              <w:rPr>
                <w:rFonts w:ascii="宋体" w:hAnsi="宋体" w:eastAsia="宋体" w:cs="宋体"/>
                <w:sz w:val="18"/>
                <w:szCs w:val="18"/>
              </w:rPr>
            </w:pPr>
            <w:r>
              <w:rPr>
                <w:rFonts w:ascii="宋体" w:hAnsi="宋体" w:eastAsia="宋体" w:cs="宋体"/>
                <w:b/>
                <w:bCs/>
                <w:spacing w:val="-2"/>
                <w:sz w:val="18"/>
                <w:szCs w:val="18"/>
              </w:rPr>
              <w:t>出</w:t>
            </w:r>
          </w:p>
        </w:tc>
        <w:tc>
          <w:tcPr>
            <w:tcW w:w="776" w:type="dxa"/>
            <w:tcBorders>
              <w:left w:val="single" w:color="EFF2F7" w:sz="4" w:space="0"/>
              <w:right w:val="single" w:color="EFF2F7" w:sz="8" w:space="0"/>
            </w:tcBorders>
            <w:shd w:val="clear" w:color="auto" w:fill="EFF2F7"/>
            <w:vAlign w:val="top"/>
          </w:tcPr>
          <w:p w14:paraId="7B4F7B19">
            <w:pPr>
              <w:pStyle w:val="6"/>
            </w:pPr>
          </w:p>
        </w:tc>
        <w:tc>
          <w:tcPr>
            <w:tcW w:w="932" w:type="dxa"/>
            <w:gridSpan w:val="2"/>
            <w:tcBorders>
              <w:left w:val="single" w:color="EFF2F7" w:sz="8" w:space="0"/>
              <w:right w:val="single" w:color="EFF2F7" w:sz="4" w:space="0"/>
            </w:tcBorders>
            <w:shd w:val="clear" w:color="auto" w:fill="EFF2F7"/>
            <w:vAlign w:val="top"/>
          </w:tcPr>
          <w:p w14:paraId="0EDAD415">
            <w:pPr>
              <w:pStyle w:val="6"/>
            </w:pPr>
          </w:p>
        </w:tc>
        <w:tc>
          <w:tcPr>
            <w:tcW w:w="1780" w:type="dxa"/>
            <w:tcBorders>
              <w:left w:val="single" w:color="EFF2F7" w:sz="4" w:space="0"/>
              <w:right w:val="single" w:color="EFF2F7" w:sz="4" w:space="0"/>
            </w:tcBorders>
            <w:shd w:val="clear" w:color="auto" w:fill="EFF2F7"/>
            <w:vAlign w:val="top"/>
          </w:tcPr>
          <w:p w14:paraId="10C6F133">
            <w:pPr>
              <w:pStyle w:val="6"/>
            </w:pPr>
          </w:p>
        </w:tc>
        <w:tc>
          <w:tcPr>
            <w:tcW w:w="155" w:type="dxa"/>
            <w:tcBorders>
              <w:left w:val="single" w:color="EFF2F7" w:sz="4" w:space="0"/>
            </w:tcBorders>
            <w:shd w:val="clear" w:color="auto" w:fill="EFF2F7"/>
            <w:vAlign w:val="top"/>
          </w:tcPr>
          <w:p w14:paraId="720826AC">
            <w:pPr>
              <w:pStyle w:val="6"/>
            </w:pPr>
          </w:p>
        </w:tc>
      </w:tr>
      <w:tr w14:paraId="5FAD9EB1">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36" w:hRule="atLeast"/>
        </w:trPr>
        <w:tc>
          <w:tcPr>
            <w:tcW w:w="836" w:type="dxa"/>
            <w:tcBorders>
              <w:right w:val="single" w:color="EFF2F7" w:sz="4" w:space="0"/>
            </w:tcBorders>
            <w:shd w:val="clear" w:color="auto" w:fill="EFF2F7"/>
            <w:vAlign w:val="top"/>
          </w:tcPr>
          <w:p w14:paraId="1461922B">
            <w:pPr>
              <w:pStyle w:val="6"/>
            </w:pPr>
          </w:p>
        </w:tc>
        <w:tc>
          <w:tcPr>
            <w:tcW w:w="204" w:type="dxa"/>
            <w:tcBorders>
              <w:left w:val="single" w:color="EFF2F7" w:sz="4" w:space="0"/>
              <w:right w:val="single" w:color="EFF2F7" w:sz="4" w:space="0"/>
            </w:tcBorders>
            <w:shd w:val="clear" w:color="auto" w:fill="EFF2F7"/>
            <w:vAlign w:val="top"/>
          </w:tcPr>
          <w:p w14:paraId="25F4AF8D">
            <w:pPr>
              <w:pStyle w:val="6"/>
            </w:pPr>
          </w:p>
        </w:tc>
        <w:tc>
          <w:tcPr>
            <w:tcW w:w="192" w:type="dxa"/>
            <w:tcBorders>
              <w:left w:val="single" w:color="EFF2F7" w:sz="4" w:space="0"/>
              <w:right w:val="single" w:color="EFF2F7" w:sz="4" w:space="0"/>
            </w:tcBorders>
            <w:shd w:val="clear" w:color="auto" w:fill="EFF2F7"/>
            <w:vAlign w:val="top"/>
          </w:tcPr>
          <w:p w14:paraId="581B7530">
            <w:pPr>
              <w:pStyle w:val="6"/>
            </w:pPr>
          </w:p>
        </w:tc>
        <w:tc>
          <w:tcPr>
            <w:tcW w:w="1245" w:type="dxa"/>
            <w:tcBorders>
              <w:left w:val="single" w:color="EFF2F7" w:sz="4" w:space="0"/>
              <w:right w:val="single" w:color="EFF2F7" w:sz="8" w:space="0"/>
            </w:tcBorders>
            <w:shd w:val="clear" w:color="auto" w:fill="EFF2F7"/>
            <w:vAlign w:val="top"/>
          </w:tcPr>
          <w:p w14:paraId="03FCDF24">
            <w:pPr>
              <w:spacing w:before="128" w:line="223" w:lineRule="auto"/>
              <w:jc w:val="right"/>
              <w:rPr>
                <w:rFonts w:ascii="宋体" w:hAnsi="宋体" w:eastAsia="宋体" w:cs="宋体"/>
                <w:sz w:val="18"/>
                <w:szCs w:val="18"/>
              </w:rPr>
            </w:pPr>
            <w:r>
              <w:rPr>
                <w:rFonts w:ascii="宋体" w:hAnsi="宋体" w:eastAsia="宋体" w:cs="宋体"/>
                <w:b/>
                <w:bCs/>
                <w:spacing w:val="-16"/>
                <w:sz w:val="18"/>
                <w:szCs w:val="18"/>
              </w:rPr>
              <w:t>项</w:t>
            </w:r>
            <w:r>
              <w:rPr>
                <w:rFonts w:ascii="宋体" w:hAnsi="宋体" w:eastAsia="宋体" w:cs="宋体"/>
                <w:spacing w:val="-16"/>
                <w:sz w:val="18"/>
                <w:szCs w:val="18"/>
              </w:rPr>
              <w:t xml:space="preserve">     </w:t>
            </w:r>
            <w:r>
              <w:rPr>
                <w:rFonts w:ascii="宋体" w:hAnsi="宋体" w:eastAsia="宋体" w:cs="宋体"/>
                <w:b/>
                <w:bCs/>
                <w:spacing w:val="-16"/>
                <w:sz w:val="18"/>
                <w:szCs w:val="18"/>
              </w:rPr>
              <w:t>目</w:t>
            </w:r>
          </w:p>
        </w:tc>
        <w:tc>
          <w:tcPr>
            <w:tcW w:w="944" w:type="dxa"/>
            <w:tcBorders>
              <w:left w:val="single" w:color="EFF2F7" w:sz="8" w:space="0"/>
              <w:right w:val="single" w:color="EFF2F7" w:sz="4" w:space="0"/>
            </w:tcBorders>
            <w:shd w:val="clear" w:color="auto" w:fill="EFF2F7"/>
            <w:vAlign w:val="top"/>
          </w:tcPr>
          <w:p w14:paraId="0A3AFD26">
            <w:pPr>
              <w:pStyle w:val="6"/>
            </w:pPr>
          </w:p>
        </w:tc>
        <w:tc>
          <w:tcPr>
            <w:tcW w:w="797" w:type="dxa"/>
            <w:tcBorders>
              <w:left w:val="single" w:color="EFF2F7" w:sz="4" w:space="0"/>
            </w:tcBorders>
            <w:shd w:val="clear" w:color="auto" w:fill="EFF2F7"/>
            <w:vAlign w:val="top"/>
          </w:tcPr>
          <w:p w14:paraId="49C43886">
            <w:pPr>
              <w:pStyle w:val="6"/>
            </w:pPr>
          </w:p>
        </w:tc>
        <w:tc>
          <w:tcPr>
            <w:tcW w:w="1461" w:type="dxa"/>
            <w:tcBorders>
              <w:left w:val="single" w:color="EFF2F7" w:sz="4" w:space="0"/>
              <w:right w:val="single" w:color="EFF2F7" w:sz="8" w:space="0"/>
            </w:tcBorders>
            <w:shd w:val="clear" w:color="auto" w:fill="EFF2F7"/>
            <w:vAlign w:val="top"/>
          </w:tcPr>
          <w:p w14:paraId="0D4C721B">
            <w:pPr>
              <w:spacing w:before="128" w:line="223" w:lineRule="auto"/>
              <w:ind w:left="602"/>
              <w:rPr>
                <w:rFonts w:ascii="宋体" w:hAnsi="宋体" w:eastAsia="宋体" w:cs="宋体"/>
                <w:sz w:val="18"/>
                <w:szCs w:val="18"/>
              </w:rPr>
            </w:pPr>
            <w:r>
              <w:rPr>
                <w:rFonts w:ascii="宋体" w:hAnsi="宋体" w:eastAsia="宋体" w:cs="宋体"/>
                <w:b/>
                <w:bCs/>
                <w:spacing w:val="-3"/>
                <w:sz w:val="18"/>
                <w:szCs w:val="18"/>
              </w:rPr>
              <w:t>预算数</w:t>
            </w:r>
          </w:p>
        </w:tc>
        <w:tc>
          <w:tcPr>
            <w:tcW w:w="251" w:type="dxa"/>
            <w:tcBorders>
              <w:left w:val="single" w:color="EFF2F7" w:sz="8" w:space="0"/>
            </w:tcBorders>
            <w:shd w:val="clear" w:color="auto" w:fill="EFF2F7"/>
            <w:vAlign w:val="top"/>
          </w:tcPr>
          <w:p w14:paraId="2FA1F4C0">
            <w:pPr>
              <w:pStyle w:val="6"/>
            </w:pPr>
          </w:p>
        </w:tc>
        <w:tc>
          <w:tcPr>
            <w:tcW w:w="1089" w:type="dxa"/>
            <w:tcBorders>
              <w:right w:val="single" w:color="EFF2F7" w:sz="8" w:space="0"/>
            </w:tcBorders>
            <w:shd w:val="clear" w:color="auto" w:fill="EFF2F7"/>
            <w:vAlign w:val="top"/>
          </w:tcPr>
          <w:p w14:paraId="46F247DA">
            <w:pPr>
              <w:pStyle w:val="6"/>
            </w:pPr>
          </w:p>
        </w:tc>
        <w:tc>
          <w:tcPr>
            <w:tcW w:w="661" w:type="dxa"/>
            <w:tcBorders>
              <w:left w:val="single" w:color="EFF2F7" w:sz="8" w:space="0"/>
              <w:right w:val="single" w:color="EFF2F7" w:sz="8" w:space="0"/>
            </w:tcBorders>
            <w:shd w:val="clear" w:color="auto" w:fill="EFF2F7"/>
            <w:vAlign w:val="top"/>
          </w:tcPr>
          <w:p w14:paraId="15A32FB8">
            <w:pPr>
              <w:pStyle w:val="6"/>
            </w:pPr>
          </w:p>
        </w:tc>
        <w:tc>
          <w:tcPr>
            <w:tcW w:w="619" w:type="dxa"/>
            <w:tcBorders>
              <w:left w:val="single" w:color="EFF2F7" w:sz="8" w:space="0"/>
              <w:right w:val="single" w:color="EFF2F7" w:sz="4" w:space="0"/>
            </w:tcBorders>
            <w:shd w:val="clear" w:color="auto" w:fill="EFF2F7"/>
            <w:vAlign w:val="top"/>
          </w:tcPr>
          <w:p w14:paraId="69B55086">
            <w:pPr>
              <w:pStyle w:val="6"/>
            </w:pPr>
          </w:p>
        </w:tc>
        <w:tc>
          <w:tcPr>
            <w:tcW w:w="619" w:type="dxa"/>
            <w:tcBorders>
              <w:left w:val="single" w:color="EFF2F7" w:sz="4" w:space="0"/>
              <w:right w:val="single" w:color="EFF2F7" w:sz="8" w:space="0"/>
            </w:tcBorders>
            <w:shd w:val="clear" w:color="auto" w:fill="EFF2F7"/>
            <w:vAlign w:val="top"/>
          </w:tcPr>
          <w:p w14:paraId="3A4AA7C9">
            <w:pPr>
              <w:spacing w:before="128" w:line="223" w:lineRule="auto"/>
              <w:ind w:left="295"/>
              <w:rPr>
                <w:rFonts w:ascii="宋体" w:hAnsi="宋体" w:eastAsia="宋体" w:cs="宋体"/>
                <w:sz w:val="18"/>
                <w:szCs w:val="18"/>
              </w:rPr>
            </w:pPr>
            <w:r>
              <w:rPr>
                <w:rFonts w:ascii="宋体" w:hAnsi="宋体" w:eastAsia="宋体" w:cs="宋体"/>
                <w:b/>
                <w:bCs/>
                <w:spacing w:val="-2"/>
                <w:sz w:val="18"/>
                <w:szCs w:val="18"/>
              </w:rPr>
              <w:t>项</w:t>
            </w:r>
          </w:p>
        </w:tc>
        <w:tc>
          <w:tcPr>
            <w:tcW w:w="463" w:type="dxa"/>
            <w:tcBorders>
              <w:left w:val="single" w:color="EFF2F7" w:sz="8" w:space="0"/>
              <w:right w:val="single" w:color="EFF2F7" w:sz="4" w:space="0"/>
            </w:tcBorders>
            <w:shd w:val="clear" w:color="auto" w:fill="EFF2F7"/>
            <w:vAlign w:val="top"/>
          </w:tcPr>
          <w:p w14:paraId="0EAD1C70">
            <w:pPr>
              <w:spacing w:before="128" w:line="225" w:lineRule="auto"/>
              <w:ind w:left="245"/>
              <w:rPr>
                <w:rFonts w:ascii="宋体" w:hAnsi="宋体" w:eastAsia="宋体" w:cs="宋体"/>
                <w:sz w:val="18"/>
                <w:szCs w:val="18"/>
              </w:rPr>
            </w:pPr>
            <w:r>
              <w:rPr>
                <w:rFonts w:ascii="宋体" w:hAnsi="宋体" w:eastAsia="宋体" w:cs="宋体"/>
                <w:b/>
                <w:bCs/>
                <w:spacing w:val="-2"/>
                <w:sz w:val="18"/>
                <w:szCs w:val="18"/>
              </w:rPr>
              <w:t>目</w:t>
            </w:r>
          </w:p>
        </w:tc>
        <w:tc>
          <w:tcPr>
            <w:tcW w:w="613" w:type="dxa"/>
            <w:tcBorders>
              <w:left w:val="single" w:color="EFF2F7" w:sz="4" w:space="0"/>
              <w:right w:val="single" w:color="EFF2F7" w:sz="4" w:space="0"/>
            </w:tcBorders>
            <w:shd w:val="clear" w:color="auto" w:fill="EFF2F7"/>
            <w:vAlign w:val="top"/>
          </w:tcPr>
          <w:p w14:paraId="67057F3C">
            <w:pPr>
              <w:pStyle w:val="6"/>
            </w:pPr>
          </w:p>
        </w:tc>
        <w:tc>
          <w:tcPr>
            <w:tcW w:w="373" w:type="dxa"/>
            <w:tcBorders>
              <w:left w:val="single" w:color="EFF2F7" w:sz="4" w:space="0"/>
              <w:right w:val="single" w:color="EFF2F7" w:sz="4" w:space="0"/>
            </w:tcBorders>
            <w:shd w:val="clear" w:color="auto" w:fill="EFF2F7"/>
            <w:vAlign w:val="top"/>
          </w:tcPr>
          <w:p w14:paraId="544372D6">
            <w:pPr>
              <w:pStyle w:val="6"/>
            </w:pPr>
          </w:p>
        </w:tc>
        <w:tc>
          <w:tcPr>
            <w:tcW w:w="313" w:type="dxa"/>
            <w:tcBorders>
              <w:left w:val="single" w:color="EFF2F7" w:sz="4" w:space="0"/>
              <w:right w:val="single" w:color="EFF2F7" w:sz="4" w:space="0"/>
            </w:tcBorders>
            <w:shd w:val="clear" w:color="auto" w:fill="EFF2F7"/>
            <w:vAlign w:val="top"/>
          </w:tcPr>
          <w:p w14:paraId="4DE3AAF2">
            <w:pPr>
              <w:pStyle w:val="6"/>
            </w:pPr>
          </w:p>
        </w:tc>
        <w:tc>
          <w:tcPr>
            <w:tcW w:w="776" w:type="dxa"/>
            <w:tcBorders>
              <w:left w:val="single" w:color="EFF2F7" w:sz="4" w:space="0"/>
              <w:right w:val="single" w:color="EFF2F7" w:sz="8" w:space="0"/>
            </w:tcBorders>
            <w:shd w:val="clear" w:color="auto" w:fill="EFF2F7"/>
            <w:vAlign w:val="top"/>
          </w:tcPr>
          <w:p w14:paraId="0997FFCD">
            <w:pPr>
              <w:pStyle w:val="6"/>
            </w:pPr>
          </w:p>
        </w:tc>
        <w:tc>
          <w:tcPr>
            <w:tcW w:w="467" w:type="dxa"/>
            <w:tcBorders>
              <w:left w:val="single" w:color="EFF2F7" w:sz="8" w:space="0"/>
            </w:tcBorders>
            <w:shd w:val="clear" w:color="auto" w:fill="EFF2F7"/>
            <w:vAlign w:val="top"/>
          </w:tcPr>
          <w:p w14:paraId="534E66C8">
            <w:pPr>
              <w:pStyle w:val="6"/>
            </w:pPr>
          </w:p>
        </w:tc>
        <w:tc>
          <w:tcPr>
            <w:tcW w:w="465" w:type="dxa"/>
            <w:tcBorders>
              <w:right w:val="single" w:color="EFF2F7" w:sz="4" w:space="0"/>
            </w:tcBorders>
            <w:shd w:val="clear" w:color="auto" w:fill="EFF2F7"/>
            <w:vAlign w:val="top"/>
          </w:tcPr>
          <w:p w14:paraId="353B1F67">
            <w:pPr>
              <w:pStyle w:val="6"/>
            </w:pPr>
          </w:p>
        </w:tc>
        <w:tc>
          <w:tcPr>
            <w:tcW w:w="1780" w:type="dxa"/>
            <w:tcBorders>
              <w:left w:val="single" w:color="EFF2F7" w:sz="4" w:space="0"/>
              <w:right w:val="single" w:color="EFF2F7" w:sz="4" w:space="0"/>
            </w:tcBorders>
            <w:shd w:val="clear" w:color="auto" w:fill="EFF2F7"/>
            <w:vAlign w:val="top"/>
          </w:tcPr>
          <w:p w14:paraId="32253058">
            <w:pPr>
              <w:spacing w:before="128" w:line="223" w:lineRule="auto"/>
              <w:ind w:left="477"/>
              <w:rPr>
                <w:rFonts w:ascii="宋体" w:hAnsi="宋体" w:eastAsia="宋体" w:cs="宋体"/>
                <w:sz w:val="18"/>
                <w:szCs w:val="18"/>
              </w:rPr>
            </w:pPr>
            <w:r>
              <w:rPr>
                <w:rFonts w:ascii="宋体" w:hAnsi="宋体" w:eastAsia="宋体" w:cs="宋体"/>
                <w:b/>
                <w:bCs/>
                <w:spacing w:val="-4"/>
                <w:sz w:val="18"/>
                <w:szCs w:val="18"/>
              </w:rPr>
              <w:t>预算数</w:t>
            </w:r>
          </w:p>
        </w:tc>
        <w:tc>
          <w:tcPr>
            <w:tcW w:w="155" w:type="dxa"/>
            <w:tcBorders>
              <w:left w:val="single" w:color="EFF2F7" w:sz="4" w:space="0"/>
            </w:tcBorders>
            <w:shd w:val="clear" w:color="auto" w:fill="EFF2F7"/>
            <w:vAlign w:val="top"/>
          </w:tcPr>
          <w:p w14:paraId="05271360">
            <w:pPr>
              <w:pStyle w:val="6"/>
            </w:pPr>
          </w:p>
        </w:tc>
      </w:tr>
      <w:tr w14:paraId="10C80405">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4218" w:type="dxa"/>
            <w:gridSpan w:val="6"/>
            <w:vAlign w:val="top"/>
          </w:tcPr>
          <w:p w14:paraId="186CDD8E">
            <w:pPr>
              <w:spacing w:before="109" w:line="223" w:lineRule="auto"/>
              <w:ind w:left="120"/>
              <w:rPr>
                <w:rFonts w:ascii="宋体" w:hAnsi="宋体" w:eastAsia="宋体" w:cs="宋体"/>
                <w:sz w:val="18"/>
                <w:szCs w:val="18"/>
              </w:rPr>
            </w:pPr>
            <w:r>
              <w:rPr>
                <w:rFonts w:ascii="宋体" w:hAnsi="宋体" w:eastAsia="宋体" w:cs="宋体"/>
                <w:spacing w:val="-1"/>
                <w:sz w:val="18"/>
                <w:szCs w:val="18"/>
              </w:rPr>
              <w:t>一、一般公共预算拨款收入</w:t>
            </w:r>
          </w:p>
        </w:tc>
        <w:tc>
          <w:tcPr>
            <w:tcW w:w="1712" w:type="dxa"/>
            <w:gridSpan w:val="2"/>
            <w:vAlign w:val="top"/>
          </w:tcPr>
          <w:p w14:paraId="2FE09EB2">
            <w:pPr>
              <w:spacing w:before="109" w:line="220" w:lineRule="auto"/>
              <w:ind w:left="943"/>
              <w:rPr>
                <w:rFonts w:ascii="宋体" w:hAnsi="宋体" w:eastAsia="宋体" w:cs="宋体"/>
                <w:sz w:val="18"/>
                <w:szCs w:val="18"/>
              </w:rPr>
            </w:pPr>
            <w:r>
              <w:rPr>
                <w:rFonts w:ascii="宋体" w:hAnsi="宋体" w:eastAsia="宋体" w:cs="宋体"/>
                <w:spacing w:val="-3"/>
                <w:sz w:val="18"/>
                <w:szCs w:val="18"/>
              </w:rPr>
              <w:t>1,173.57</w:t>
            </w:r>
          </w:p>
        </w:tc>
        <w:tc>
          <w:tcPr>
            <w:tcW w:w="5993" w:type="dxa"/>
            <w:gridSpan w:val="10"/>
            <w:vAlign w:val="top"/>
          </w:tcPr>
          <w:p w14:paraId="7C77F6E1">
            <w:pPr>
              <w:spacing w:before="109" w:line="223" w:lineRule="auto"/>
              <w:ind w:left="142"/>
              <w:rPr>
                <w:rFonts w:ascii="宋体" w:hAnsi="宋体" w:eastAsia="宋体" w:cs="宋体"/>
                <w:sz w:val="18"/>
                <w:szCs w:val="18"/>
              </w:rPr>
            </w:pPr>
            <w:r>
              <w:rPr>
                <w:rFonts w:ascii="宋体" w:hAnsi="宋体" w:eastAsia="宋体" w:cs="宋体"/>
                <w:spacing w:val="-1"/>
                <w:sz w:val="18"/>
                <w:szCs w:val="18"/>
              </w:rPr>
              <w:t>一、一般公共服务支出</w:t>
            </w:r>
          </w:p>
        </w:tc>
        <w:tc>
          <w:tcPr>
            <w:tcW w:w="2400" w:type="dxa"/>
            <w:gridSpan w:val="3"/>
            <w:vAlign w:val="top"/>
          </w:tcPr>
          <w:p w14:paraId="2DC412CB">
            <w:pPr>
              <w:spacing w:before="109" w:line="220" w:lineRule="auto"/>
              <w:ind w:left="1595"/>
              <w:rPr>
                <w:rFonts w:ascii="宋体" w:hAnsi="宋体" w:eastAsia="宋体" w:cs="宋体"/>
                <w:sz w:val="18"/>
                <w:szCs w:val="18"/>
              </w:rPr>
            </w:pPr>
            <w:r>
              <w:rPr>
                <w:rFonts w:ascii="宋体" w:hAnsi="宋体" w:eastAsia="宋体" w:cs="宋体"/>
                <w:spacing w:val="-3"/>
                <w:sz w:val="18"/>
                <w:szCs w:val="18"/>
              </w:rPr>
              <w:t>1,096.60</w:t>
            </w:r>
          </w:p>
        </w:tc>
      </w:tr>
      <w:tr w14:paraId="5DD7115A">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4218" w:type="dxa"/>
            <w:gridSpan w:val="6"/>
            <w:vAlign w:val="top"/>
          </w:tcPr>
          <w:p w14:paraId="4379F341">
            <w:pPr>
              <w:spacing w:before="110" w:line="222" w:lineRule="auto"/>
              <w:ind w:left="120"/>
              <w:rPr>
                <w:rFonts w:ascii="宋体" w:hAnsi="宋体" w:eastAsia="宋体" w:cs="宋体"/>
                <w:sz w:val="18"/>
                <w:szCs w:val="18"/>
              </w:rPr>
            </w:pPr>
            <w:r>
              <w:rPr>
                <w:rFonts w:ascii="宋体" w:hAnsi="宋体" w:eastAsia="宋体" w:cs="宋体"/>
                <w:spacing w:val="-1"/>
                <w:sz w:val="18"/>
                <w:szCs w:val="18"/>
              </w:rPr>
              <w:t>二、政府性基金预算拨款收入</w:t>
            </w:r>
          </w:p>
        </w:tc>
        <w:tc>
          <w:tcPr>
            <w:tcW w:w="1712" w:type="dxa"/>
            <w:gridSpan w:val="2"/>
            <w:vAlign w:val="top"/>
          </w:tcPr>
          <w:p w14:paraId="7D05B6C2">
            <w:pPr>
              <w:pStyle w:val="6"/>
            </w:pPr>
          </w:p>
        </w:tc>
        <w:tc>
          <w:tcPr>
            <w:tcW w:w="5993" w:type="dxa"/>
            <w:gridSpan w:val="10"/>
            <w:vAlign w:val="top"/>
          </w:tcPr>
          <w:p w14:paraId="626DDB25">
            <w:pPr>
              <w:spacing w:before="111" w:line="223" w:lineRule="auto"/>
              <w:ind w:left="142"/>
              <w:rPr>
                <w:rFonts w:ascii="宋体" w:hAnsi="宋体" w:eastAsia="宋体" w:cs="宋体"/>
                <w:sz w:val="18"/>
                <w:szCs w:val="18"/>
              </w:rPr>
            </w:pPr>
            <w:r>
              <w:rPr>
                <w:rFonts w:ascii="宋体" w:hAnsi="宋体" w:eastAsia="宋体" w:cs="宋体"/>
                <w:spacing w:val="-1"/>
                <w:sz w:val="18"/>
                <w:szCs w:val="18"/>
              </w:rPr>
              <w:t>二、外交支出</w:t>
            </w:r>
          </w:p>
        </w:tc>
        <w:tc>
          <w:tcPr>
            <w:tcW w:w="2400" w:type="dxa"/>
            <w:gridSpan w:val="3"/>
            <w:vAlign w:val="top"/>
          </w:tcPr>
          <w:p w14:paraId="74BEFFE5">
            <w:pPr>
              <w:pStyle w:val="6"/>
            </w:pPr>
          </w:p>
        </w:tc>
      </w:tr>
      <w:tr w14:paraId="4907A81B">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7" w:hRule="atLeast"/>
        </w:trPr>
        <w:tc>
          <w:tcPr>
            <w:tcW w:w="4218" w:type="dxa"/>
            <w:gridSpan w:val="6"/>
            <w:vAlign w:val="top"/>
          </w:tcPr>
          <w:p w14:paraId="0E355F54">
            <w:pPr>
              <w:spacing w:before="111" w:line="222" w:lineRule="auto"/>
              <w:ind w:left="117"/>
              <w:rPr>
                <w:rFonts w:ascii="宋体" w:hAnsi="宋体" w:eastAsia="宋体" w:cs="宋体"/>
                <w:sz w:val="18"/>
                <w:szCs w:val="18"/>
              </w:rPr>
            </w:pPr>
            <w:r>
              <w:rPr>
                <w:rFonts w:ascii="宋体" w:hAnsi="宋体" w:eastAsia="宋体" w:cs="宋体"/>
                <w:spacing w:val="-1"/>
                <w:sz w:val="18"/>
                <w:szCs w:val="18"/>
              </w:rPr>
              <w:t>三、国有资本经营预算拨款收入</w:t>
            </w:r>
          </w:p>
        </w:tc>
        <w:tc>
          <w:tcPr>
            <w:tcW w:w="1712" w:type="dxa"/>
            <w:gridSpan w:val="2"/>
            <w:vAlign w:val="top"/>
          </w:tcPr>
          <w:p w14:paraId="02549FED">
            <w:pPr>
              <w:pStyle w:val="6"/>
            </w:pPr>
          </w:p>
        </w:tc>
        <w:tc>
          <w:tcPr>
            <w:tcW w:w="5993" w:type="dxa"/>
            <w:gridSpan w:val="10"/>
            <w:vAlign w:val="top"/>
          </w:tcPr>
          <w:p w14:paraId="60F4AEC7">
            <w:pPr>
              <w:spacing w:before="112" w:line="223" w:lineRule="auto"/>
              <w:ind w:left="139"/>
              <w:rPr>
                <w:rFonts w:ascii="宋体" w:hAnsi="宋体" w:eastAsia="宋体" w:cs="宋体"/>
                <w:sz w:val="18"/>
                <w:szCs w:val="18"/>
              </w:rPr>
            </w:pPr>
            <w:r>
              <w:rPr>
                <w:rFonts w:ascii="宋体" w:hAnsi="宋体" w:eastAsia="宋体" w:cs="宋体"/>
                <w:spacing w:val="-1"/>
                <w:sz w:val="18"/>
                <w:szCs w:val="18"/>
              </w:rPr>
              <w:t>三、国防支出</w:t>
            </w:r>
          </w:p>
        </w:tc>
        <w:tc>
          <w:tcPr>
            <w:tcW w:w="2400" w:type="dxa"/>
            <w:gridSpan w:val="3"/>
            <w:vAlign w:val="top"/>
          </w:tcPr>
          <w:p w14:paraId="20A9466E">
            <w:pPr>
              <w:pStyle w:val="6"/>
            </w:pPr>
          </w:p>
        </w:tc>
      </w:tr>
    </w:tbl>
    <w:p w14:paraId="2FDD1BA3">
      <w:pPr>
        <w:pStyle w:val="2"/>
      </w:pPr>
    </w:p>
    <w:p w14:paraId="77B31571">
      <w:pPr>
        <w:sectPr>
          <w:footerReference r:id="rId12" w:type="default"/>
          <w:pgSz w:w="16839" w:h="11906"/>
          <w:pgMar w:top="1012" w:right="1094" w:bottom="1429" w:left="1416" w:header="0" w:footer="988" w:gutter="0"/>
          <w:cols w:space="720" w:num="1"/>
        </w:sectPr>
      </w:pPr>
    </w:p>
    <w:p w14:paraId="758DECDA">
      <w:pPr>
        <w:spacing w:before="21"/>
      </w:pPr>
      <w:r>
        <w:drawing>
          <wp:anchor distT="0" distB="0" distL="0" distR="0" simplePos="0" relativeHeight="251666432" behindDoc="0" locked="0" layoutInCell="0" allowOverlap="1">
            <wp:simplePos x="0" y="0"/>
            <wp:positionH relativeFrom="page">
              <wp:posOffset>-3175</wp:posOffset>
            </wp:positionH>
            <wp:positionV relativeFrom="page">
              <wp:posOffset>-3175</wp:posOffset>
            </wp:positionV>
            <wp:extent cx="6350" cy="635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42"/>
                    <a:stretch>
                      <a:fillRect/>
                    </a:stretch>
                  </pic:blipFill>
                  <pic:spPr>
                    <a:xfrm>
                      <a:off x="0" y="0"/>
                      <a:ext cx="6350" cy="6350"/>
                    </a:xfrm>
                    <a:prstGeom prst="rect">
                      <a:avLst/>
                    </a:prstGeom>
                  </pic:spPr>
                </pic:pic>
              </a:graphicData>
            </a:graphic>
          </wp:anchor>
        </w:drawing>
      </w:r>
    </w:p>
    <w:p w14:paraId="3D01C9F4">
      <w:pPr>
        <w:spacing w:before="21"/>
      </w:pPr>
    </w:p>
    <w:p w14:paraId="44D43C83">
      <w:pPr>
        <w:spacing w:before="21"/>
      </w:pPr>
    </w:p>
    <w:tbl>
      <w:tblPr>
        <w:tblStyle w:val="5"/>
        <w:tblW w:w="14318" w:type="dxa"/>
        <w:tblInd w:w="2" w:type="dxa"/>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Layout w:type="fixed"/>
        <w:tblCellMar>
          <w:top w:w="0" w:type="dxa"/>
          <w:left w:w="0" w:type="dxa"/>
          <w:bottom w:w="0" w:type="dxa"/>
          <w:right w:w="0" w:type="dxa"/>
        </w:tblCellMar>
      </w:tblPr>
      <w:tblGrid>
        <w:gridCol w:w="4208"/>
        <w:gridCol w:w="1747"/>
        <w:gridCol w:w="5978"/>
        <w:gridCol w:w="2385"/>
      </w:tblGrid>
      <w:tr w14:paraId="26873153">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398" w:hRule="atLeast"/>
        </w:trPr>
        <w:tc>
          <w:tcPr>
            <w:tcW w:w="4208" w:type="dxa"/>
            <w:tcBorders>
              <w:top w:val="nil"/>
            </w:tcBorders>
            <w:vAlign w:val="top"/>
          </w:tcPr>
          <w:p w14:paraId="75C2E1DA">
            <w:pPr>
              <w:spacing w:before="106" w:line="223" w:lineRule="auto"/>
              <w:ind w:left="134"/>
              <w:rPr>
                <w:rFonts w:ascii="宋体" w:hAnsi="宋体" w:eastAsia="宋体" w:cs="宋体"/>
                <w:sz w:val="18"/>
                <w:szCs w:val="18"/>
              </w:rPr>
            </w:pPr>
            <w:r>
              <w:rPr>
                <w:rFonts w:ascii="宋体" w:hAnsi="宋体" w:eastAsia="宋体" w:cs="宋体"/>
                <w:spacing w:val="-4"/>
                <w:sz w:val="18"/>
                <w:szCs w:val="18"/>
              </w:rPr>
              <w:t>四、事业收入</w:t>
            </w:r>
          </w:p>
        </w:tc>
        <w:tc>
          <w:tcPr>
            <w:tcW w:w="1747" w:type="dxa"/>
            <w:tcBorders>
              <w:top w:val="nil"/>
            </w:tcBorders>
            <w:vAlign w:val="top"/>
          </w:tcPr>
          <w:p w14:paraId="3FCAACDF">
            <w:pPr>
              <w:pStyle w:val="6"/>
            </w:pPr>
          </w:p>
        </w:tc>
        <w:tc>
          <w:tcPr>
            <w:tcW w:w="5978" w:type="dxa"/>
            <w:tcBorders>
              <w:top w:val="nil"/>
            </w:tcBorders>
            <w:vAlign w:val="top"/>
          </w:tcPr>
          <w:p w14:paraId="6C6B3548">
            <w:pPr>
              <w:spacing w:before="106" w:line="223" w:lineRule="auto"/>
              <w:ind w:left="131"/>
              <w:rPr>
                <w:rFonts w:ascii="宋体" w:hAnsi="宋体" w:eastAsia="宋体" w:cs="宋体"/>
                <w:sz w:val="18"/>
                <w:szCs w:val="18"/>
              </w:rPr>
            </w:pPr>
            <w:r>
              <w:rPr>
                <w:rFonts w:ascii="宋体" w:hAnsi="宋体" w:eastAsia="宋体" w:cs="宋体"/>
                <w:spacing w:val="-3"/>
                <w:sz w:val="18"/>
                <w:szCs w:val="18"/>
              </w:rPr>
              <w:t>四、公共安全支出</w:t>
            </w:r>
          </w:p>
        </w:tc>
        <w:tc>
          <w:tcPr>
            <w:tcW w:w="2385" w:type="dxa"/>
            <w:tcBorders>
              <w:top w:val="nil"/>
            </w:tcBorders>
            <w:vAlign w:val="top"/>
          </w:tcPr>
          <w:p w14:paraId="1D0BC33B">
            <w:pPr>
              <w:pStyle w:val="6"/>
            </w:pPr>
          </w:p>
        </w:tc>
      </w:tr>
      <w:tr w14:paraId="189312B2">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4208" w:type="dxa"/>
            <w:vAlign w:val="top"/>
          </w:tcPr>
          <w:p w14:paraId="56A0E254">
            <w:pPr>
              <w:spacing w:before="111" w:line="223" w:lineRule="auto"/>
              <w:ind w:left="120"/>
              <w:rPr>
                <w:rFonts w:ascii="宋体" w:hAnsi="宋体" w:eastAsia="宋体" w:cs="宋体"/>
                <w:sz w:val="18"/>
                <w:szCs w:val="18"/>
              </w:rPr>
            </w:pPr>
            <w:r>
              <w:rPr>
                <w:rFonts w:ascii="宋体" w:hAnsi="宋体" w:eastAsia="宋体" w:cs="宋体"/>
                <w:spacing w:val="-1"/>
                <w:sz w:val="18"/>
                <w:szCs w:val="18"/>
              </w:rPr>
              <w:t>五、事业单位经营收入</w:t>
            </w:r>
          </w:p>
        </w:tc>
        <w:tc>
          <w:tcPr>
            <w:tcW w:w="1747" w:type="dxa"/>
            <w:vAlign w:val="top"/>
          </w:tcPr>
          <w:p w14:paraId="4C371F4F">
            <w:pPr>
              <w:pStyle w:val="6"/>
            </w:pPr>
          </w:p>
        </w:tc>
        <w:tc>
          <w:tcPr>
            <w:tcW w:w="5978" w:type="dxa"/>
            <w:vAlign w:val="top"/>
          </w:tcPr>
          <w:p w14:paraId="7B16448A">
            <w:pPr>
              <w:spacing w:before="111" w:line="223" w:lineRule="auto"/>
              <w:ind w:left="117"/>
              <w:rPr>
                <w:rFonts w:ascii="宋体" w:hAnsi="宋体" w:eastAsia="宋体" w:cs="宋体"/>
                <w:sz w:val="18"/>
                <w:szCs w:val="18"/>
              </w:rPr>
            </w:pPr>
            <w:r>
              <w:rPr>
                <w:rFonts w:ascii="宋体" w:hAnsi="宋体" w:eastAsia="宋体" w:cs="宋体"/>
                <w:spacing w:val="-1"/>
                <w:sz w:val="18"/>
                <w:szCs w:val="18"/>
              </w:rPr>
              <w:t>五、教育支出</w:t>
            </w:r>
          </w:p>
        </w:tc>
        <w:tc>
          <w:tcPr>
            <w:tcW w:w="2385" w:type="dxa"/>
            <w:vAlign w:val="top"/>
          </w:tcPr>
          <w:p w14:paraId="48FFC489">
            <w:pPr>
              <w:pStyle w:val="6"/>
            </w:pPr>
          </w:p>
        </w:tc>
      </w:tr>
      <w:tr w14:paraId="16AE7B4D">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4208" w:type="dxa"/>
            <w:vAlign w:val="top"/>
          </w:tcPr>
          <w:p w14:paraId="358F4422">
            <w:pPr>
              <w:spacing w:before="112" w:line="223" w:lineRule="auto"/>
              <w:ind w:left="118"/>
              <w:rPr>
                <w:rFonts w:ascii="宋体" w:hAnsi="宋体" w:eastAsia="宋体" w:cs="宋体"/>
                <w:sz w:val="18"/>
                <w:szCs w:val="18"/>
              </w:rPr>
            </w:pPr>
            <w:r>
              <w:rPr>
                <w:rFonts w:ascii="宋体" w:hAnsi="宋体" w:eastAsia="宋体" w:cs="宋体"/>
                <w:spacing w:val="-1"/>
                <w:sz w:val="18"/>
                <w:szCs w:val="18"/>
              </w:rPr>
              <w:t>六、其他收入</w:t>
            </w:r>
          </w:p>
        </w:tc>
        <w:tc>
          <w:tcPr>
            <w:tcW w:w="1747" w:type="dxa"/>
            <w:vAlign w:val="top"/>
          </w:tcPr>
          <w:p w14:paraId="5BD16020">
            <w:pPr>
              <w:pStyle w:val="6"/>
            </w:pPr>
          </w:p>
        </w:tc>
        <w:tc>
          <w:tcPr>
            <w:tcW w:w="5978" w:type="dxa"/>
            <w:vAlign w:val="top"/>
          </w:tcPr>
          <w:p w14:paraId="18BAC4B4">
            <w:pPr>
              <w:spacing w:before="113" w:line="222" w:lineRule="auto"/>
              <w:ind w:left="115"/>
              <w:rPr>
                <w:rFonts w:ascii="宋体" w:hAnsi="宋体" w:eastAsia="宋体" w:cs="宋体"/>
                <w:sz w:val="18"/>
                <w:szCs w:val="18"/>
              </w:rPr>
            </w:pPr>
            <w:r>
              <w:rPr>
                <w:rFonts w:ascii="宋体" w:hAnsi="宋体" w:eastAsia="宋体" w:cs="宋体"/>
                <w:spacing w:val="-1"/>
                <w:sz w:val="18"/>
                <w:szCs w:val="18"/>
              </w:rPr>
              <w:t>六、科学技术支出</w:t>
            </w:r>
          </w:p>
        </w:tc>
        <w:tc>
          <w:tcPr>
            <w:tcW w:w="2385" w:type="dxa"/>
            <w:vAlign w:val="top"/>
          </w:tcPr>
          <w:p w14:paraId="638DB41B">
            <w:pPr>
              <w:pStyle w:val="6"/>
            </w:pPr>
          </w:p>
        </w:tc>
      </w:tr>
      <w:tr w14:paraId="76C03107">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4208" w:type="dxa"/>
            <w:vAlign w:val="top"/>
          </w:tcPr>
          <w:p w14:paraId="137856A7">
            <w:pPr>
              <w:pStyle w:val="6"/>
            </w:pPr>
          </w:p>
        </w:tc>
        <w:tc>
          <w:tcPr>
            <w:tcW w:w="1747" w:type="dxa"/>
            <w:vAlign w:val="top"/>
          </w:tcPr>
          <w:p w14:paraId="56CA3A36">
            <w:pPr>
              <w:pStyle w:val="6"/>
            </w:pPr>
          </w:p>
        </w:tc>
        <w:tc>
          <w:tcPr>
            <w:tcW w:w="5978" w:type="dxa"/>
            <w:vAlign w:val="top"/>
          </w:tcPr>
          <w:p w14:paraId="348D9BB8">
            <w:pPr>
              <w:spacing w:before="113" w:line="222" w:lineRule="auto"/>
              <w:ind w:left="113"/>
              <w:rPr>
                <w:rFonts w:ascii="宋体" w:hAnsi="宋体" w:eastAsia="宋体" w:cs="宋体"/>
                <w:sz w:val="18"/>
                <w:szCs w:val="18"/>
              </w:rPr>
            </w:pPr>
            <w:r>
              <w:rPr>
                <w:rFonts w:ascii="宋体" w:hAnsi="宋体" w:eastAsia="宋体" w:cs="宋体"/>
                <w:spacing w:val="-1"/>
                <w:sz w:val="18"/>
                <w:szCs w:val="18"/>
              </w:rPr>
              <w:t>七、文化旅游体育与传媒支出</w:t>
            </w:r>
          </w:p>
        </w:tc>
        <w:tc>
          <w:tcPr>
            <w:tcW w:w="2385" w:type="dxa"/>
            <w:vAlign w:val="top"/>
          </w:tcPr>
          <w:p w14:paraId="4EA0576A">
            <w:pPr>
              <w:pStyle w:val="6"/>
            </w:pPr>
          </w:p>
        </w:tc>
      </w:tr>
      <w:tr w14:paraId="52B901EC">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4208" w:type="dxa"/>
            <w:vAlign w:val="top"/>
          </w:tcPr>
          <w:p w14:paraId="2BC90416">
            <w:pPr>
              <w:pStyle w:val="6"/>
            </w:pPr>
          </w:p>
        </w:tc>
        <w:tc>
          <w:tcPr>
            <w:tcW w:w="1747" w:type="dxa"/>
            <w:vAlign w:val="top"/>
          </w:tcPr>
          <w:p w14:paraId="4E4FEBF0">
            <w:pPr>
              <w:pStyle w:val="6"/>
            </w:pPr>
          </w:p>
        </w:tc>
        <w:tc>
          <w:tcPr>
            <w:tcW w:w="5978" w:type="dxa"/>
            <w:vAlign w:val="top"/>
          </w:tcPr>
          <w:p w14:paraId="0FCC72D8">
            <w:pPr>
              <w:spacing w:before="114" w:line="222" w:lineRule="auto"/>
              <w:ind w:left="117"/>
              <w:rPr>
                <w:rFonts w:ascii="宋体" w:hAnsi="宋体" w:eastAsia="宋体" w:cs="宋体"/>
                <w:sz w:val="18"/>
                <w:szCs w:val="18"/>
              </w:rPr>
            </w:pPr>
            <w:r>
              <w:rPr>
                <w:rFonts w:ascii="宋体" w:hAnsi="宋体" w:eastAsia="宋体" w:cs="宋体"/>
                <w:spacing w:val="-1"/>
                <w:sz w:val="18"/>
                <w:szCs w:val="18"/>
              </w:rPr>
              <w:t>八、社会保障和就业支出</w:t>
            </w:r>
          </w:p>
        </w:tc>
        <w:tc>
          <w:tcPr>
            <w:tcW w:w="2385" w:type="dxa"/>
            <w:vAlign w:val="top"/>
          </w:tcPr>
          <w:p w14:paraId="45563D41">
            <w:pPr>
              <w:spacing w:before="114" w:line="242" w:lineRule="auto"/>
              <w:ind w:left="1762"/>
              <w:rPr>
                <w:rFonts w:ascii="宋体" w:hAnsi="宋体" w:eastAsia="宋体" w:cs="宋体"/>
                <w:sz w:val="18"/>
                <w:szCs w:val="18"/>
              </w:rPr>
            </w:pPr>
            <w:r>
              <w:rPr>
                <w:rFonts w:ascii="宋体" w:hAnsi="宋体" w:eastAsia="宋体" w:cs="宋体"/>
                <w:spacing w:val="-4"/>
                <w:sz w:val="18"/>
                <w:szCs w:val="18"/>
              </w:rPr>
              <w:t>110.09</w:t>
            </w:r>
          </w:p>
        </w:tc>
      </w:tr>
      <w:tr w14:paraId="162AB36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4208" w:type="dxa"/>
            <w:vAlign w:val="top"/>
          </w:tcPr>
          <w:p w14:paraId="5D779D5C">
            <w:pPr>
              <w:pStyle w:val="6"/>
            </w:pPr>
          </w:p>
        </w:tc>
        <w:tc>
          <w:tcPr>
            <w:tcW w:w="1747" w:type="dxa"/>
            <w:vAlign w:val="top"/>
          </w:tcPr>
          <w:p w14:paraId="00BAB322">
            <w:pPr>
              <w:pStyle w:val="6"/>
            </w:pPr>
          </w:p>
        </w:tc>
        <w:tc>
          <w:tcPr>
            <w:tcW w:w="5978" w:type="dxa"/>
            <w:vAlign w:val="top"/>
          </w:tcPr>
          <w:p w14:paraId="658451A2">
            <w:pPr>
              <w:spacing w:before="115" w:line="222" w:lineRule="auto"/>
              <w:ind w:left="118"/>
              <w:rPr>
                <w:rFonts w:ascii="宋体" w:hAnsi="宋体" w:eastAsia="宋体" w:cs="宋体"/>
                <w:sz w:val="18"/>
                <w:szCs w:val="18"/>
              </w:rPr>
            </w:pPr>
            <w:r>
              <w:rPr>
                <w:rFonts w:ascii="宋体" w:hAnsi="宋体" w:eastAsia="宋体" w:cs="宋体"/>
                <w:spacing w:val="-1"/>
                <w:sz w:val="18"/>
                <w:szCs w:val="18"/>
              </w:rPr>
              <w:t>九、社会保险基金支出</w:t>
            </w:r>
          </w:p>
        </w:tc>
        <w:tc>
          <w:tcPr>
            <w:tcW w:w="2385" w:type="dxa"/>
            <w:vAlign w:val="top"/>
          </w:tcPr>
          <w:p w14:paraId="3DAE2275">
            <w:pPr>
              <w:pStyle w:val="6"/>
            </w:pPr>
          </w:p>
        </w:tc>
      </w:tr>
      <w:tr w14:paraId="1F1854B9">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4208" w:type="dxa"/>
            <w:vAlign w:val="top"/>
          </w:tcPr>
          <w:p w14:paraId="373F55DE">
            <w:pPr>
              <w:pStyle w:val="6"/>
            </w:pPr>
          </w:p>
        </w:tc>
        <w:tc>
          <w:tcPr>
            <w:tcW w:w="1747" w:type="dxa"/>
            <w:vAlign w:val="top"/>
          </w:tcPr>
          <w:p w14:paraId="74E236BB">
            <w:pPr>
              <w:pStyle w:val="6"/>
            </w:pPr>
          </w:p>
        </w:tc>
        <w:tc>
          <w:tcPr>
            <w:tcW w:w="5978" w:type="dxa"/>
            <w:vAlign w:val="top"/>
          </w:tcPr>
          <w:p w14:paraId="324CB747">
            <w:pPr>
              <w:spacing w:before="115" w:line="223" w:lineRule="auto"/>
              <w:ind w:left="115"/>
              <w:rPr>
                <w:rFonts w:ascii="宋体" w:hAnsi="宋体" w:eastAsia="宋体" w:cs="宋体"/>
                <w:sz w:val="18"/>
                <w:szCs w:val="18"/>
              </w:rPr>
            </w:pPr>
            <w:r>
              <w:rPr>
                <w:rFonts w:ascii="宋体" w:hAnsi="宋体" w:eastAsia="宋体" w:cs="宋体"/>
                <w:spacing w:val="-1"/>
                <w:sz w:val="18"/>
                <w:szCs w:val="18"/>
              </w:rPr>
              <w:t>十、卫生健康支出</w:t>
            </w:r>
          </w:p>
        </w:tc>
        <w:tc>
          <w:tcPr>
            <w:tcW w:w="2385" w:type="dxa"/>
            <w:vAlign w:val="top"/>
          </w:tcPr>
          <w:p w14:paraId="649D6963">
            <w:pPr>
              <w:spacing w:before="116" w:line="242" w:lineRule="auto"/>
              <w:ind w:left="1839"/>
              <w:rPr>
                <w:rFonts w:ascii="宋体" w:hAnsi="宋体" w:eastAsia="宋体" w:cs="宋体"/>
                <w:sz w:val="18"/>
                <w:szCs w:val="18"/>
              </w:rPr>
            </w:pPr>
            <w:r>
              <w:rPr>
                <w:rFonts w:ascii="宋体" w:hAnsi="宋体" w:eastAsia="宋体" w:cs="宋体"/>
                <w:spacing w:val="-2"/>
                <w:sz w:val="18"/>
                <w:szCs w:val="18"/>
              </w:rPr>
              <w:t>41.87</w:t>
            </w:r>
          </w:p>
        </w:tc>
      </w:tr>
      <w:tr w14:paraId="3633DD12">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4208" w:type="dxa"/>
            <w:vAlign w:val="top"/>
          </w:tcPr>
          <w:p w14:paraId="04691B2E">
            <w:pPr>
              <w:pStyle w:val="6"/>
            </w:pPr>
          </w:p>
        </w:tc>
        <w:tc>
          <w:tcPr>
            <w:tcW w:w="1747" w:type="dxa"/>
            <w:vAlign w:val="top"/>
          </w:tcPr>
          <w:p w14:paraId="4967C19C">
            <w:pPr>
              <w:pStyle w:val="6"/>
            </w:pPr>
          </w:p>
        </w:tc>
        <w:tc>
          <w:tcPr>
            <w:tcW w:w="5978" w:type="dxa"/>
            <w:vAlign w:val="top"/>
          </w:tcPr>
          <w:p w14:paraId="3DEB0D3C">
            <w:pPr>
              <w:spacing w:before="117" w:line="223" w:lineRule="auto"/>
              <w:ind w:left="115"/>
              <w:rPr>
                <w:rFonts w:ascii="宋体" w:hAnsi="宋体" w:eastAsia="宋体" w:cs="宋体"/>
                <w:sz w:val="18"/>
                <w:szCs w:val="18"/>
              </w:rPr>
            </w:pPr>
            <w:r>
              <w:rPr>
                <w:rFonts w:ascii="宋体" w:hAnsi="宋体" w:eastAsia="宋体" w:cs="宋体"/>
                <w:spacing w:val="-1"/>
                <w:sz w:val="18"/>
                <w:szCs w:val="18"/>
              </w:rPr>
              <w:t>十一、节能环保支出</w:t>
            </w:r>
          </w:p>
        </w:tc>
        <w:tc>
          <w:tcPr>
            <w:tcW w:w="2385" w:type="dxa"/>
            <w:vAlign w:val="top"/>
          </w:tcPr>
          <w:p w14:paraId="71AA6C45">
            <w:pPr>
              <w:pStyle w:val="6"/>
            </w:pPr>
          </w:p>
        </w:tc>
      </w:tr>
      <w:tr w14:paraId="76C653B4">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4208" w:type="dxa"/>
            <w:vAlign w:val="top"/>
          </w:tcPr>
          <w:p w14:paraId="4EF0974F">
            <w:pPr>
              <w:pStyle w:val="6"/>
            </w:pPr>
          </w:p>
        </w:tc>
        <w:tc>
          <w:tcPr>
            <w:tcW w:w="1747" w:type="dxa"/>
            <w:vAlign w:val="top"/>
          </w:tcPr>
          <w:p w14:paraId="40340242">
            <w:pPr>
              <w:pStyle w:val="6"/>
            </w:pPr>
          </w:p>
        </w:tc>
        <w:tc>
          <w:tcPr>
            <w:tcW w:w="5978" w:type="dxa"/>
            <w:vAlign w:val="top"/>
          </w:tcPr>
          <w:p w14:paraId="6C877367">
            <w:pPr>
              <w:spacing w:before="116" w:line="223" w:lineRule="auto"/>
              <w:ind w:left="115"/>
              <w:rPr>
                <w:rFonts w:ascii="宋体" w:hAnsi="宋体" w:eastAsia="宋体" w:cs="宋体"/>
                <w:sz w:val="18"/>
                <w:szCs w:val="18"/>
              </w:rPr>
            </w:pPr>
            <w:r>
              <w:rPr>
                <w:rFonts w:ascii="宋体" w:hAnsi="宋体" w:eastAsia="宋体" w:cs="宋体"/>
                <w:spacing w:val="-1"/>
                <w:sz w:val="18"/>
                <w:szCs w:val="18"/>
              </w:rPr>
              <w:t>十二、城乡社区支出</w:t>
            </w:r>
          </w:p>
        </w:tc>
        <w:tc>
          <w:tcPr>
            <w:tcW w:w="2385" w:type="dxa"/>
            <w:vAlign w:val="top"/>
          </w:tcPr>
          <w:p w14:paraId="3AC8CAA2">
            <w:pPr>
              <w:pStyle w:val="6"/>
            </w:pPr>
          </w:p>
        </w:tc>
      </w:tr>
      <w:tr w14:paraId="5D6BB2D2">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4208" w:type="dxa"/>
            <w:vAlign w:val="top"/>
          </w:tcPr>
          <w:p w14:paraId="0B4048D3">
            <w:pPr>
              <w:pStyle w:val="6"/>
            </w:pPr>
          </w:p>
        </w:tc>
        <w:tc>
          <w:tcPr>
            <w:tcW w:w="1747" w:type="dxa"/>
            <w:vAlign w:val="top"/>
          </w:tcPr>
          <w:p w14:paraId="5537DF2C">
            <w:pPr>
              <w:pStyle w:val="6"/>
            </w:pPr>
          </w:p>
        </w:tc>
        <w:tc>
          <w:tcPr>
            <w:tcW w:w="5978" w:type="dxa"/>
            <w:vAlign w:val="top"/>
          </w:tcPr>
          <w:p w14:paraId="1D458400">
            <w:pPr>
              <w:spacing w:before="116" w:line="223" w:lineRule="auto"/>
              <w:ind w:left="115"/>
              <w:rPr>
                <w:rFonts w:ascii="宋体" w:hAnsi="宋体" w:eastAsia="宋体" w:cs="宋体"/>
                <w:sz w:val="18"/>
                <w:szCs w:val="18"/>
              </w:rPr>
            </w:pPr>
            <w:r>
              <w:rPr>
                <w:rFonts w:ascii="宋体" w:hAnsi="宋体" w:eastAsia="宋体" w:cs="宋体"/>
                <w:spacing w:val="-1"/>
                <w:sz w:val="18"/>
                <w:szCs w:val="18"/>
              </w:rPr>
              <w:t>十三、农林水支出</w:t>
            </w:r>
          </w:p>
        </w:tc>
        <w:tc>
          <w:tcPr>
            <w:tcW w:w="2385" w:type="dxa"/>
            <w:vAlign w:val="top"/>
          </w:tcPr>
          <w:p w14:paraId="30BC972E">
            <w:pPr>
              <w:pStyle w:val="6"/>
            </w:pPr>
          </w:p>
        </w:tc>
      </w:tr>
      <w:tr w14:paraId="60C9054B">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4208" w:type="dxa"/>
            <w:vAlign w:val="top"/>
          </w:tcPr>
          <w:p w14:paraId="197DB8E2">
            <w:pPr>
              <w:pStyle w:val="6"/>
            </w:pPr>
          </w:p>
        </w:tc>
        <w:tc>
          <w:tcPr>
            <w:tcW w:w="1747" w:type="dxa"/>
            <w:vAlign w:val="top"/>
          </w:tcPr>
          <w:p w14:paraId="67CEC4A0">
            <w:pPr>
              <w:pStyle w:val="6"/>
            </w:pPr>
          </w:p>
        </w:tc>
        <w:tc>
          <w:tcPr>
            <w:tcW w:w="5978" w:type="dxa"/>
            <w:vAlign w:val="top"/>
          </w:tcPr>
          <w:p w14:paraId="67B99161">
            <w:pPr>
              <w:spacing w:before="116" w:line="223" w:lineRule="auto"/>
              <w:ind w:left="115"/>
              <w:rPr>
                <w:rFonts w:ascii="宋体" w:hAnsi="宋体" w:eastAsia="宋体" w:cs="宋体"/>
                <w:sz w:val="18"/>
                <w:szCs w:val="18"/>
              </w:rPr>
            </w:pPr>
            <w:r>
              <w:rPr>
                <w:rFonts w:ascii="宋体" w:hAnsi="宋体" w:eastAsia="宋体" w:cs="宋体"/>
                <w:spacing w:val="-1"/>
                <w:sz w:val="18"/>
                <w:szCs w:val="18"/>
              </w:rPr>
              <w:t>十四、交通运输支出</w:t>
            </w:r>
          </w:p>
        </w:tc>
        <w:tc>
          <w:tcPr>
            <w:tcW w:w="2385" w:type="dxa"/>
            <w:vAlign w:val="top"/>
          </w:tcPr>
          <w:p w14:paraId="3B8BD443">
            <w:pPr>
              <w:pStyle w:val="6"/>
            </w:pPr>
          </w:p>
        </w:tc>
      </w:tr>
      <w:tr w14:paraId="082AC30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4208" w:type="dxa"/>
            <w:vAlign w:val="top"/>
          </w:tcPr>
          <w:p w14:paraId="5B3D383C">
            <w:pPr>
              <w:pStyle w:val="6"/>
            </w:pPr>
          </w:p>
        </w:tc>
        <w:tc>
          <w:tcPr>
            <w:tcW w:w="1747" w:type="dxa"/>
            <w:vAlign w:val="top"/>
          </w:tcPr>
          <w:p w14:paraId="333FDC14">
            <w:pPr>
              <w:pStyle w:val="6"/>
            </w:pPr>
          </w:p>
        </w:tc>
        <w:tc>
          <w:tcPr>
            <w:tcW w:w="5978" w:type="dxa"/>
            <w:vAlign w:val="top"/>
          </w:tcPr>
          <w:p w14:paraId="7F880DFD">
            <w:pPr>
              <w:spacing w:before="116" w:line="223" w:lineRule="auto"/>
              <w:ind w:left="115"/>
              <w:rPr>
                <w:rFonts w:ascii="宋体" w:hAnsi="宋体" w:eastAsia="宋体" w:cs="宋体"/>
                <w:sz w:val="18"/>
                <w:szCs w:val="18"/>
              </w:rPr>
            </w:pPr>
            <w:r>
              <w:rPr>
                <w:rFonts w:ascii="宋体" w:hAnsi="宋体" w:eastAsia="宋体" w:cs="宋体"/>
                <w:spacing w:val="-1"/>
                <w:sz w:val="18"/>
                <w:szCs w:val="18"/>
              </w:rPr>
              <w:t>十五、资源勘探工业信息等支出</w:t>
            </w:r>
          </w:p>
        </w:tc>
        <w:tc>
          <w:tcPr>
            <w:tcW w:w="2385" w:type="dxa"/>
            <w:vAlign w:val="top"/>
          </w:tcPr>
          <w:p w14:paraId="4F40433A">
            <w:pPr>
              <w:pStyle w:val="6"/>
            </w:pPr>
          </w:p>
        </w:tc>
      </w:tr>
      <w:tr w14:paraId="084498E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4208" w:type="dxa"/>
            <w:vAlign w:val="top"/>
          </w:tcPr>
          <w:p w14:paraId="3E273168">
            <w:pPr>
              <w:pStyle w:val="6"/>
            </w:pPr>
          </w:p>
        </w:tc>
        <w:tc>
          <w:tcPr>
            <w:tcW w:w="1747" w:type="dxa"/>
            <w:vAlign w:val="top"/>
          </w:tcPr>
          <w:p w14:paraId="137358CC">
            <w:pPr>
              <w:pStyle w:val="6"/>
            </w:pPr>
          </w:p>
        </w:tc>
        <w:tc>
          <w:tcPr>
            <w:tcW w:w="5978" w:type="dxa"/>
            <w:vAlign w:val="top"/>
          </w:tcPr>
          <w:p w14:paraId="52EC0191">
            <w:pPr>
              <w:spacing w:before="116" w:line="223" w:lineRule="auto"/>
              <w:ind w:left="115"/>
              <w:rPr>
                <w:rFonts w:ascii="宋体" w:hAnsi="宋体" w:eastAsia="宋体" w:cs="宋体"/>
                <w:sz w:val="18"/>
                <w:szCs w:val="18"/>
              </w:rPr>
            </w:pPr>
            <w:r>
              <w:rPr>
                <w:rFonts w:ascii="宋体" w:hAnsi="宋体" w:eastAsia="宋体" w:cs="宋体"/>
                <w:spacing w:val="-1"/>
                <w:sz w:val="18"/>
                <w:szCs w:val="18"/>
              </w:rPr>
              <w:t>十六、商业服务业等支出</w:t>
            </w:r>
          </w:p>
        </w:tc>
        <w:tc>
          <w:tcPr>
            <w:tcW w:w="2385" w:type="dxa"/>
            <w:vAlign w:val="top"/>
          </w:tcPr>
          <w:p w14:paraId="7F1864AB">
            <w:pPr>
              <w:pStyle w:val="6"/>
            </w:pPr>
          </w:p>
        </w:tc>
      </w:tr>
      <w:tr w14:paraId="360D2EC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4208" w:type="dxa"/>
            <w:vAlign w:val="top"/>
          </w:tcPr>
          <w:p w14:paraId="097A217F">
            <w:pPr>
              <w:pStyle w:val="6"/>
            </w:pPr>
          </w:p>
        </w:tc>
        <w:tc>
          <w:tcPr>
            <w:tcW w:w="1747" w:type="dxa"/>
            <w:vAlign w:val="top"/>
          </w:tcPr>
          <w:p w14:paraId="5DF24543">
            <w:pPr>
              <w:pStyle w:val="6"/>
            </w:pPr>
          </w:p>
        </w:tc>
        <w:tc>
          <w:tcPr>
            <w:tcW w:w="5978" w:type="dxa"/>
            <w:vAlign w:val="top"/>
          </w:tcPr>
          <w:p w14:paraId="2B31BF5E">
            <w:pPr>
              <w:spacing w:before="117" w:line="223" w:lineRule="auto"/>
              <w:ind w:left="115"/>
              <w:rPr>
                <w:rFonts w:ascii="宋体" w:hAnsi="宋体" w:eastAsia="宋体" w:cs="宋体"/>
                <w:sz w:val="18"/>
                <w:szCs w:val="18"/>
              </w:rPr>
            </w:pPr>
            <w:r>
              <w:rPr>
                <w:rFonts w:ascii="宋体" w:hAnsi="宋体" w:eastAsia="宋体" w:cs="宋体"/>
                <w:spacing w:val="-1"/>
                <w:sz w:val="18"/>
                <w:szCs w:val="18"/>
              </w:rPr>
              <w:t>十七、金融支出</w:t>
            </w:r>
          </w:p>
        </w:tc>
        <w:tc>
          <w:tcPr>
            <w:tcW w:w="2385" w:type="dxa"/>
            <w:vAlign w:val="top"/>
          </w:tcPr>
          <w:p w14:paraId="3C0ED15D">
            <w:pPr>
              <w:pStyle w:val="6"/>
            </w:pPr>
          </w:p>
        </w:tc>
      </w:tr>
      <w:tr w14:paraId="301008C3">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4208" w:type="dxa"/>
            <w:vAlign w:val="top"/>
          </w:tcPr>
          <w:p w14:paraId="3AD9A691">
            <w:pPr>
              <w:pStyle w:val="6"/>
            </w:pPr>
          </w:p>
        </w:tc>
        <w:tc>
          <w:tcPr>
            <w:tcW w:w="1747" w:type="dxa"/>
            <w:vAlign w:val="top"/>
          </w:tcPr>
          <w:p w14:paraId="2FD0C5B4">
            <w:pPr>
              <w:pStyle w:val="6"/>
            </w:pPr>
          </w:p>
        </w:tc>
        <w:tc>
          <w:tcPr>
            <w:tcW w:w="5978" w:type="dxa"/>
            <w:vAlign w:val="top"/>
          </w:tcPr>
          <w:p w14:paraId="51F04F4B">
            <w:pPr>
              <w:spacing w:before="117" w:line="223" w:lineRule="auto"/>
              <w:ind w:left="115"/>
              <w:rPr>
                <w:rFonts w:ascii="宋体" w:hAnsi="宋体" w:eastAsia="宋体" w:cs="宋体"/>
                <w:sz w:val="18"/>
                <w:szCs w:val="18"/>
              </w:rPr>
            </w:pPr>
            <w:r>
              <w:rPr>
                <w:rFonts w:ascii="宋体" w:hAnsi="宋体" w:eastAsia="宋体" w:cs="宋体"/>
                <w:spacing w:val="-1"/>
                <w:sz w:val="18"/>
                <w:szCs w:val="18"/>
              </w:rPr>
              <w:t>十八、援助其他地区支出</w:t>
            </w:r>
          </w:p>
        </w:tc>
        <w:tc>
          <w:tcPr>
            <w:tcW w:w="2385" w:type="dxa"/>
            <w:vAlign w:val="top"/>
          </w:tcPr>
          <w:p w14:paraId="4C41B6D9">
            <w:pPr>
              <w:pStyle w:val="6"/>
            </w:pPr>
          </w:p>
        </w:tc>
      </w:tr>
      <w:tr w14:paraId="50311495">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4208" w:type="dxa"/>
            <w:vAlign w:val="top"/>
          </w:tcPr>
          <w:p w14:paraId="41A3F136">
            <w:pPr>
              <w:pStyle w:val="6"/>
            </w:pPr>
          </w:p>
        </w:tc>
        <w:tc>
          <w:tcPr>
            <w:tcW w:w="1747" w:type="dxa"/>
            <w:vAlign w:val="top"/>
          </w:tcPr>
          <w:p w14:paraId="4A00D33C">
            <w:pPr>
              <w:pStyle w:val="6"/>
            </w:pPr>
          </w:p>
        </w:tc>
        <w:tc>
          <w:tcPr>
            <w:tcW w:w="5978" w:type="dxa"/>
            <w:vAlign w:val="top"/>
          </w:tcPr>
          <w:p w14:paraId="74E6E05C">
            <w:pPr>
              <w:spacing w:before="116" w:line="223" w:lineRule="auto"/>
              <w:ind w:left="115"/>
              <w:rPr>
                <w:rFonts w:ascii="宋体" w:hAnsi="宋体" w:eastAsia="宋体" w:cs="宋体"/>
                <w:sz w:val="18"/>
                <w:szCs w:val="18"/>
              </w:rPr>
            </w:pPr>
            <w:r>
              <w:rPr>
                <w:rFonts w:ascii="宋体" w:hAnsi="宋体" w:eastAsia="宋体" w:cs="宋体"/>
                <w:spacing w:val="-3"/>
                <w:sz w:val="18"/>
                <w:szCs w:val="18"/>
              </w:rPr>
              <w:t>十九、</w:t>
            </w:r>
            <w:r>
              <w:rPr>
                <w:rFonts w:ascii="宋体" w:hAnsi="宋体" w:eastAsia="宋体" w:cs="宋体"/>
                <w:spacing w:val="-52"/>
                <w:sz w:val="18"/>
                <w:szCs w:val="18"/>
              </w:rPr>
              <w:t xml:space="preserve"> </w:t>
            </w:r>
            <w:r>
              <w:rPr>
                <w:rFonts w:ascii="宋体" w:hAnsi="宋体" w:eastAsia="宋体" w:cs="宋体"/>
                <w:spacing w:val="-3"/>
                <w:sz w:val="18"/>
                <w:szCs w:val="18"/>
              </w:rPr>
              <w:t>自然资源海洋气象等支出</w:t>
            </w:r>
          </w:p>
        </w:tc>
        <w:tc>
          <w:tcPr>
            <w:tcW w:w="2385" w:type="dxa"/>
            <w:vAlign w:val="top"/>
          </w:tcPr>
          <w:p w14:paraId="50333E26">
            <w:pPr>
              <w:pStyle w:val="6"/>
            </w:pPr>
          </w:p>
        </w:tc>
      </w:tr>
      <w:tr w14:paraId="2FE2CC9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4208" w:type="dxa"/>
            <w:vAlign w:val="top"/>
          </w:tcPr>
          <w:p w14:paraId="5EAE44B0">
            <w:pPr>
              <w:pStyle w:val="6"/>
            </w:pPr>
          </w:p>
        </w:tc>
        <w:tc>
          <w:tcPr>
            <w:tcW w:w="1747" w:type="dxa"/>
            <w:vAlign w:val="top"/>
          </w:tcPr>
          <w:p w14:paraId="663DF3E6">
            <w:pPr>
              <w:pStyle w:val="6"/>
            </w:pPr>
          </w:p>
        </w:tc>
        <w:tc>
          <w:tcPr>
            <w:tcW w:w="5978" w:type="dxa"/>
            <w:vAlign w:val="top"/>
          </w:tcPr>
          <w:p w14:paraId="46BCDE8D">
            <w:pPr>
              <w:spacing w:before="116" w:line="223" w:lineRule="auto"/>
              <w:ind w:left="117"/>
              <w:rPr>
                <w:rFonts w:ascii="宋体" w:hAnsi="宋体" w:eastAsia="宋体" w:cs="宋体"/>
                <w:sz w:val="18"/>
                <w:szCs w:val="18"/>
              </w:rPr>
            </w:pPr>
            <w:r>
              <w:rPr>
                <w:rFonts w:ascii="宋体" w:hAnsi="宋体" w:eastAsia="宋体" w:cs="宋体"/>
                <w:spacing w:val="-1"/>
                <w:sz w:val="18"/>
                <w:szCs w:val="18"/>
              </w:rPr>
              <w:t>二十、住房保障支出</w:t>
            </w:r>
          </w:p>
        </w:tc>
        <w:tc>
          <w:tcPr>
            <w:tcW w:w="2385" w:type="dxa"/>
            <w:vAlign w:val="top"/>
          </w:tcPr>
          <w:p w14:paraId="690CB39A">
            <w:pPr>
              <w:spacing w:before="117" w:line="242" w:lineRule="auto"/>
              <w:ind w:left="1843"/>
              <w:rPr>
                <w:rFonts w:ascii="宋体" w:hAnsi="宋体" w:eastAsia="宋体" w:cs="宋体"/>
                <w:sz w:val="18"/>
                <w:szCs w:val="18"/>
              </w:rPr>
            </w:pPr>
            <w:r>
              <w:rPr>
                <w:rFonts w:ascii="宋体" w:hAnsi="宋体" w:eastAsia="宋体" w:cs="宋体"/>
                <w:spacing w:val="-2"/>
                <w:sz w:val="18"/>
                <w:szCs w:val="18"/>
              </w:rPr>
              <w:t>59.56</w:t>
            </w:r>
          </w:p>
        </w:tc>
      </w:tr>
      <w:tr w14:paraId="1C8845EB">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4208" w:type="dxa"/>
            <w:vAlign w:val="top"/>
          </w:tcPr>
          <w:p w14:paraId="612C7606">
            <w:pPr>
              <w:pStyle w:val="6"/>
            </w:pPr>
          </w:p>
        </w:tc>
        <w:tc>
          <w:tcPr>
            <w:tcW w:w="1747" w:type="dxa"/>
            <w:vAlign w:val="top"/>
          </w:tcPr>
          <w:p w14:paraId="0399491C">
            <w:pPr>
              <w:pStyle w:val="6"/>
            </w:pPr>
          </w:p>
        </w:tc>
        <w:tc>
          <w:tcPr>
            <w:tcW w:w="5978" w:type="dxa"/>
            <w:vAlign w:val="top"/>
          </w:tcPr>
          <w:p w14:paraId="002CEA98">
            <w:pPr>
              <w:spacing w:before="117" w:line="222" w:lineRule="auto"/>
              <w:ind w:left="117"/>
              <w:rPr>
                <w:rFonts w:ascii="宋体" w:hAnsi="宋体" w:eastAsia="宋体" w:cs="宋体"/>
                <w:sz w:val="18"/>
                <w:szCs w:val="18"/>
              </w:rPr>
            </w:pPr>
            <w:r>
              <w:rPr>
                <w:rFonts w:ascii="宋体" w:hAnsi="宋体" w:eastAsia="宋体" w:cs="宋体"/>
                <w:spacing w:val="-1"/>
                <w:sz w:val="18"/>
                <w:szCs w:val="18"/>
              </w:rPr>
              <w:t>二十一、粮油物资储备支出</w:t>
            </w:r>
          </w:p>
        </w:tc>
        <w:tc>
          <w:tcPr>
            <w:tcW w:w="2385" w:type="dxa"/>
            <w:vAlign w:val="top"/>
          </w:tcPr>
          <w:p w14:paraId="01C3FF09">
            <w:pPr>
              <w:pStyle w:val="6"/>
            </w:pPr>
          </w:p>
        </w:tc>
      </w:tr>
      <w:tr w14:paraId="720D3A28">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4208" w:type="dxa"/>
            <w:vAlign w:val="top"/>
          </w:tcPr>
          <w:p w14:paraId="7E12647F">
            <w:pPr>
              <w:pStyle w:val="6"/>
            </w:pPr>
          </w:p>
        </w:tc>
        <w:tc>
          <w:tcPr>
            <w:tcW w:w="1747" w:type="dxa"/>
            <w:vAlign w:val="top"/>
          </w:tcPr>
          <w:p w14:paraId="54FEF9EF">
            <w:pPr>
              <w:pStyle w:val="6"/>
            </w:pPr>
          </w:p>
        </w:tc>
        <w:tc>
          <w:tcPr>
            <w:tcW w:w="5978" w:type="dxa"/>
            <w:vAlign w:val="top"/>
          </w:tcPr>
          <w:p w14:paraId="245D4CDF">
            <w:pPr>
              <w:spacing w:before="117" w:line="222" w:lineRule="auto"/>
              <w:ind w:left="117"/>
              <w:rPr>
                <w:rFonts w:ascii="宋体" w:hAnsi="宋体" w:eastAsia="宋体" w:cs="宋体"/>
                <w:sz w:val="18"/>
                <w:szCs w:val="18"/>
              </w:rPr>
            </w:pPr>
            <w:r>
              <w:rPr>
                <w:rFonts w:ascii="宋体" w:hAnsi="宋体" w:eastAsia="宋体" w:cs="宋体"/>
                <w:spacing w:val="-1"/>
                <w:sz w:val="18"/>
                <w:szCs w:val="18"/>
              </w:rPr>
              <w:t>二十二、国有资本经营预算支出</w:t>
            </w:r>
          </w:p>
        </w:tc>
        <w:tc>
          <w:tcPr>
            <w:tcW w:w="2385" w:type="dxa"/>
            <w:vAlign w:val="top"/>
          </w:tcPr>
          <w:p w14:paraId="54E314D0">
            <w:pPr>
              <w:pStyle w:val="6"/>
            </w:pPr>
          </w:p>
        </w:tc>
      </w:tr>
      <w:tr w14:paraId="7E07B611">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12" w:hRule="atLeast"/>
        </w:trPr>
        <w:tc>
          <w:tcPr>
            <w:tcW w:w="4208" w:type="dxa"/>
            <w:vAlign w:val="top"/>
          </w:tcPr>
          <w:p w14:paraId="22F5E419">
            <w:pPr>
              <w:pStyle w:val="6"/>
            </w:pPr>
          </w:p>
        </w:tc>
        <w:tc>
          <w:tcPr>
            <w:tcW w:w="1747" w:type="dxa"/>
            <w:vAlign w:val="top"/>
          </w:tcPr>
          <w:p w14:paraId="71DDFB32">
            <w:pPr>
              <w:pStyle w:val="6"/>
            </w:pPr>
          </w:p>
        </w:tc>
        <w:tc>
          <w:tcPr>
            <w:tcW w:w="5978" w:type="dxa"/>
            <w:vAlign w:val="top"/>
          </w:tcPr>
          <w:p w14:paraId="10A43BBE">
            <w:pPr>
              <w:spacing w:before="116" w:line="223" w:lineRule="auto"/>
              <w:ind w:left="117"/>
              <w:rPr>
                <w:rFonts w:ascii="宋体" w:hAnsi="宋体" w:eastAsia="宋体" w:cs="宋体"/>
                <w:sz w:val="18"/>
                <w:szCs w:val="18"/>
              </w:rPr>
            </w:pPr>
            <w:r>
              <w:rPr>
                <w:rFonts w:ascii="宋体" w:hAnsi="宋体" w:eastAsia="宋体" w:cs="宋体"/>
                <w:spacing w:val="-1"/>
                <w:sz w:val="18"/>
                <w:szCs w:val="18"/>
              </w:rPr>
              <w:t>二十三、灾害防治及应急管理支出</w:t>
            </w:r>
          </w:p>
        </w:tc>
        <w:tc>
          <w:tcPr>
            <w:tcW w:w="2385" w:type="dxa"/>
            <w:vAlign w:val="top"/>
          </w:tcPr>
          <w:p w14:paraId="219880DD">
            <w:pPr>
              <w:pStyle w:val="6"/>
            </w:pPr>
          </w:p>
        </w:tc>
      </w:tr>
    </w:tbl>
    <w:p w14:paraId="1C0F7E06">
      <w:pPr>
        <w:pStyle w:val="2"/>
      </w:pPr>
    </w:p>
    <w:p w14:paraId="3672313C">
      <w:pPr>
        <w:sectPr>
          <w:footerReference r:id="rId13" w:type="default"/>
          <w:pgSz w:w="16839" w:h="11906"/>
          <w:pgMar w:top="1012" w:right="1098" w:bottom="1429" w:left="1416" w:header="0" w:footer="989" w:gutter="0"/>
          <w:cols w:space="720" w:num="1"/>
        </w:sectPr>
      </w:pPr>
    </w:p>
    <w:p w14:paraId="5D6D1279">
      <w:pPr>
        <w:spacing w:before="21"/>
      </w:pPr>
    </w:p>
    <w:p w14:paraId="27665116">
      <w:pPr>
        <w:spacing w:before="21"/>
      </w:pPr>
    </w:p>
    <w:p w14:paraId="1D09509A">
      <w:pPr>
        <w:spacing w:before="21"/>
      </w:pPr>
    </w:p>
    <w:tbl>
      <w:tblPr>
        <w:tblStyle w:val="5"/>
        <w:tblW w:w="14318" w:type="dxa"/>
        <w:tblInd w:w="2" w:type="dxa"/>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Layout w:type="fixed"/>
        <w:tblCellMar>
          <w:top w:w="0" w:type="dxa"/>
          <w:left w:w="0" w:type="dxa"/>
          <w:bottom w:w="0" w:type="dxa"/>
          <w:right w:w="0" w:type="dxa"/>
        </w:tblCellMar>
      </w:tblPr>
      <w:tblGrid>
        <w:gridCol w:w="835"/>
        <w:gridCol w:w="203"/>
        <w:gridCol w:w="190"/>
        <w:gridCol w:w="1251"/>
        <w:gridCol w:w="942"/>
        <w:gridCol w:w="797"/>
        <w:gridCol w:w="1459"/>
        <w:gridCol w:w="275"/>
        <w:gridCol w:w="1052"/>
        <w:gridCol w:w="659"/>
        <w:gridCol w:w="615"/>
        <w:gridCol w:w="623"/>
        <w:gridCol w:w="460"/>
        <w:gridCol w:w="617"/>
        <w:gridCol w:w="364"/>
        <w:gridCol w:w="321"/>
        <w:gridCol w:w="774"/>
        <w:gridCol w:w="499"/>
        <w:gridCol w:w="438"/>
        <w:gridCol w:w="1788"/>
        <w:gridCol w:w="156"/>
      </w:tblGrid>
      <w:tr w14:paraId="7AEAAE2C">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398" w:hRule="atLeast"/>
        </w:trPr>
        <w:tc>
          <w:tcPr>
            <w:tcW w:w="4218" w:type="dxa"/>
            <w:gridSpan w:val="6"/>
            <w:tcBorders>
              <w:top w:val="nil"/>
              <w:left w:val="single" w:color="C0C0C0" w:sz="2" w:space="0"/>
              <w:bottom w:val="single" w:color="C0C0C0" w:sz="2" w:space="0"/>
              <w:right w:val="single" w:color="C0C0C0" w:sz="2" w:space="0"/>
            </w:tcBorders>
            <w:vAlign w:val="top"/>
          </w:tcPr>
          <w:p w14:paraId="484FA4A2">
            <w:pPr>
              <w:pStyle w:val="6"/>
            </w:pPr>
          </w:p>
        </w:tc>
        <w:tc>
          <w:tcPr>
            <w:tcW w:w="1734" w:type="dxa"/>
            <w:gridSpan w:val="2"/>
            <w:tcBorders>
              <w:top w:val="nil"/>
              <w:left w:val="single" w:color="C0C0C0" w:sz="2" w:space="0"/>
              <w:bottom w:val="single" w:color="C0C0C0" w:sz="2" w:space="0"/>
              <w:right w:val="single" w:color="C0C0C0" w:sz="2" w:space="0"/>
            </w:tcBorders>
            <w:vAlign w:val="top"/>
          </w:tcPr>
          <w:p w14:paraId="41A3ACEE">
            <w:pPr>
              <w:pStyle w:val="6"/>
            </w:pPr>
          </w:p>
        </w:tc>
        <w:tc>
          <w:tcPr>
            <w:tcW w:w="5984" w:type="dxa"/>
            <w:gridSpan w:val="10"/>
            <w:tcBorders>
              <w:top w:val="nil"/>
              <w:left w:val="single" w:color="C0C0C0" w:sz="2" w:space="0"/>
              <w:bottom w:val="single" w:color="C0C0C0" w:sz="2" w:space="0"/>
              <w:right w:val="single" w:color="C0C0C0" w:sz="2" w:space="0"/>
            </w:tcBorders>
            <w:vAlign w:val="top"/>
          </w:tcPr>
          <w:p w14:paraId="71D8EE30">
            <w:pPr>
              <w:spacing w:before="107" w:line="223" w:lineRule="auto"/>
              <w:ind w:left="120"/>
              <w:rPr>
                <w:rFonts w:ascii="宋体" w:hAnsi="宋体" w:eastAsia="宋体" w:cs="宋体"/>
                <w:sz w:val="18"/>
                <w:szCs w:val="18"/>
              </w:rPr>
            </w:pPr>
            <w:r>
              <w:rPr>
                <w:rFonts w:ascii="宋体" w:hAnsi="宋体" w:eastAsia="宋体" w:cs="宋体"/>
                <w:spacing w:val="-1"/>
                <w:sz w:val="18"/>
                <w:szCs w:val="18"/>
              </w:rPr>
              <w:t>二十四、预备费</w:t>
            </w:r>
          </w:p>
        </w:tc>
        <w:tc>
          <w:tcPr>
            <w:tcW w:w="2382" w:type="dxa"/>
            <w:gridSpan w:val="3"/>
            <w:tcBorders>
              <w:top w:val="nil"/>
              <w:left w:val="single" w:color="C0C0C0" w:sz="2" w:space="0"/>
              <w:bottom w:val="single" w:color="C0C0C0" w:sz="2" w:space="0"/>
              <w:right w:val="single" w:color="C0C0C0" w:sz="2" w:space="0"/>
            </w:tcBorders>
            <w:vAlign w:val="top"/>
          </w:tcPr>
          <w:p w14:paraId="0FC2A750">
            <w:pPr>
              <w:pStyle w:val="6"/>
            </w:pPr>
          </w:p>
        </w:tc>
      </w:tr>
      <w:tr w14:paraId="2DE13845">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4218" w:type="dxa"/>
            <w:gridSpan w:val="6"/>
            <w:tcBorders>
              <w:top w:val="single" w:color="C0C0C0" w:sz="2" w:space="0"/>
              <w:left w:val="single" w:color="C0C0C0" w:sz="2" w:space="0"/>
              <w:bottom w:val="single" w:color="C0C0C0" w:sz="2" w:space="0"/>
              <w:right w:val="single" w:color="C0C0C0" w:sz="2" w:space="0"/>
            </w:tcBorders>
            <w:vAlign w:val="top"/>
          </w:tcPr>
          <w:p w14:paraId="25BED5D3">
            <w:pPr>
              <w:pStyle w:val="6"/>
            </w:pPr>
          </w:p>
        </w:tc>
        <w:tc>
          <w:tcPr>
            <w:tcW w:w="1734" w:type="dxa"/>
            <w:gridSpan w:val="2"/>
            <w:tcBorders>
              <w:top w:val="single" w:color="C0C0C0" w:sz="2" w:space="0"/>
              <w:left w:val="single" w:color="C0C0C0" w:sz="2" w:space="0"/>
              <w:bottom w:val="single" w:color="C0C0C0" w:sz="2" w:space="0"/>
              <w:right w:val="single" w:color="C0C0C0" w:sz="2" w:space="0"/>
            </w:tcBorders>
            <w:vAlign w:val="top"/>
          </w:tcPr>
          <w:p w14:paraId="772DECFD">
            <w:pPr>
              <w:pStyle w:val="6"/>
            </w:pPr>
          </w:p>
        </w:tc>
        <w:tc>
          <w:tcPr>
            <w:tcW w:w="5984" w:type="dxa"/>
            <w:gridSpan w:val="10"/>
            <w:tcBorders>
              <w:top w:val="single" w:color="C0C0C0" w:sz="2" w:space="0"/>
              <w:left w:val="single" w:color="C0C0C0" w:sz="2" w:space="0"/>
              <w:bottom w:val="single" w:color="C0C0C0" w:sz="2" w:space="0"/>
              <w:right w:val="single" w:color="C0C0C0" w:sz="2" w:space="0"/>
            </w:tcBorders>
            <w:vAlign w:val="top"/>
          </w:tcPr>
          <w:p w14:paraId="7E6F20BD">
            <w:pPr>
              <w:spacing w:before="112" w:line="223" w:lineRule="auto"/>
              <w:ind w:left="120"/>
              <w:rPr>
                <w:rFonts w:ascii="宋体" w:hAnsi="宋体" w:eastAsia="宋体" w:cs="宋体"/>
                <w:sz w:val="18"/>
                <w:szCs w:val="18"/>
              </w:rPr>
            </w:pPr>
            <w:r>
              <w:rPr>
                <w:rFonts w:ascii="宋体" w:hAnsi="宋体" w:eastAsia="宋体" w:cs="宋体"/>
                <w:spacing w:val="-1"/>
                <w:sz w:val="18"/>
                <w:szCs w:val="18"/>
              </w:rPr>
              <w:t>二十五、其他支出</w:t>
            </w:r>
          </w:p>
        </w:tc>
        <w:tc>
          <w:tcPr>
            <w:tcW w:w="2382" w:type="dxa"/>
            <w:gridSpan w:val="3"/>
            <w:tcBorders>
              <w:top w:val="single" w:color="C0C0C0" w:sz="2" w:space="0"/>
              <w:left w:val="single" w:color="C0C0C0" w:sz="2" w:space="0"/>
              <w:bottom w:val="single" w:color="C0C0C0" w:sz="2" w:space="0"/>
              <w:right w:val="single" w:color="C0C0C0" w:sz="2" w:space="0"/>
            </w:tcBorders>
            <w:vAlign w:val="top"/>
          </w:tcPr>
          <w:p w14:paraId="2922CCD3">
            <w:pPr>
              <w:pStyle w:val="6"/>
            </w:pPr>
          </w:p>
        </w:tc>
      </w:tr>
      <w:tr w14:paraId="03651421">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4218" w:type="dxa"/>
            <w:gridSpan w:val="6"/>
            <w:tcBorders>
              <w:top w:val="single" w:color="C0C0C0" w:sz="2" w:space="0"/>
              <w:left w:val="single" w:color="C0C0C0" w:sz="2" w:space="0"/>
              <w:bottom w:val="single" w:color="C0C0C0" w:sz="2" w:space="0"/>
              <w:right w:val="single" w:color="C0C0C0" w:sz="2" w:space="0"/>
            </w:tcBorders>
            <w:vAlign w:val="top"/>
          </w:tcPr>
          <w:p w14:paraId="48AAAB31">
            <w:pPr>
              <w:pStyle w:val="6"/>
            </w:pPr>
          </w:p>
        </w:tc>
        <w:tc>
          <w:tcPr>
            <w:tcW w:w="1734" w:type="dxa"/>
            <w:gridSpan w:val="2"/>
            <w:tcBorders>
              <w:top w:val="single" w:color="C0C0C0" w:sz="2" w:space="0"/>
              <w:left w:val="single" w:color="C0C0C0" w:sz="2" w:space="0"/>
              <w:bottom w:val="single" w:color="C0C0C0" w:sz="2" w:space="0"/>
              <w:right w:val="single" w:color="C0C0C0" w:sz="2" w:space="0"/>
            </w:tcBorders>
            <w:vAlign w:val="top"/>
          </w:tcPr>
          <w:p w14:paraId="74BB33D3">
            <w:pPr>
              <w:pStyle w:val="6"/>
            </w:pPr>
          </w:p>
        </w:tc>
        <w:tc>
          <w:tcPr>
            <w:tcW w:w="5984" w:type="dxa"/>
            <w:gridSpan w:val="10"/>
            <w:tcBorders>
              <w:top w:val="single" w:color="C0C0C0" w:sz="2" w:space="0"/>
              <w:left w:val="single" w:color="C0C0C0" w:sz="2" w:space="0"/>
              <w:bottom w:val="single" w:color="C0C0C0" w:sz="2" w:space="0"/>
              <w:right w:val="single" w:color="C0C0C0" w:sz="2" w:space="0"/>
            </w:tcBorders>
            <w:vAlign w:val="top"/>
          </w:tcPr>
          <w:p w14:paraId="7FE87711">
            <w:pPr>
              <w:spacing w:before="112" w:line="223" w:lineRule="auto"/>
              <w:ind w:left="120"/>
              <w:rPr>
                <w:rFonts w:ascii="宋体" w:hAnsi="宋体" w:eastAsia="宋体" w:cs="宋体"/>
                <w:sz w:val="18"/>
                <w:szCs w:val="18"/>
              </w:rPr>
            </w:pPr>
            <w:r>
              <w:rPr>
                <w:rFonts w:ascii="宋体" w:hAnsi="宋体" w:eastAsia="宋体" w:cs="宋体"/>
                <w:spacing w:val="-1"/>
                <w:sz w:val="18"/>
                <w:szCs w:val="18"/>
              </w:rPr>
              <w:t>二十六、转移性支出</w:t>
            </w:r>
          </w:p>
        </w:tc>
        <w:tc>
          <w:tcPr>
            <w:tcW w:w="2382" w:type="dxa"/>
            <w:gridSpan w:val="3"/>
            <w:tcBorders>
              <w:top w:val="single" w:color="C0C0C0" w:sz="2" w:space="0"/>
              <w:left w:val="single" w:color="C0C0C0" w:sz="2" w:space="0"/>
              <w:bottom w:val="single" w:color="C0C0C0" w:sz="2" w:space="0"/>
              <w:right w:val="single" w:color="C0C0C0" w:sz="2" w:space="0"/>
            </w:tcBorders>
            <w:vAlign w:val="top"/>
          </w:tcPr>
          <w:p w14:paraId="6F267593">
            <w:pPr>
              <w:pStyle w:val="6"/>
            </w:pPr>
          </w:p>
        </w:tc>
      </w:tr>
      <w:tr w14:paraId="17585B85">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4218" w:type="dxa"/>
            <w:gridSpan w:val="6"/>
            <w:tcBorders>
              <w:top w:val="single" w:color="C0C0C0" w:sz="2" w:space="0"/>
              <w:left w:val="single" w:color="C0C0C0" w:sz="2" w:space="0"/>
              <w:bottom w:val="single" w:color="C0C0C0" w:sz="2" w:space="0"/>
              <w:right w:val="single" w:color="C0C0C0" w:sz="2" w:space="0"/>
            </w:tcBorders>
            <w:vAlign w:val="top"/>
          </w:tcPr>
          <w:p w14:paraId="647BE5AC">
            <w:pPr>
              <w:pStyle w:val="6"/>
            </w:pPr>
          </w:p>
        </w:tc>
        <w:tc>
          <w:tcPr>
            <w:tcW w:w="1734" w:type="dxa"/>
            <w:gridSpan w:val="2"/>
            <w:tcBorders>
              <w:top w:val="single" w:color="C0C0C0" w:sz="2" w:space="0"/>
              <w:left w:val="single" w:color="C0C0C0" w:sz="2" w:space="0"/>
              <w:bottom w:val="single" w:color="C0C0C0" w:sz="2" w:space="0"/>
              <w:right w:val="single" w:color="C0C0C0" w:sz="2" w:space="0"/>
            </w:tcBorders>
            <w:vAlign w:val="top"/>
          </w:tcPr>
          <w:p w14:paraId="7E1475A8">
            <w:pPr>
              <w:pStyle w:val="6"/>
            </w:pPr>
          </w:p>
        </w:tc>
        <w:tc>
          <w:tcPr>
            <w:tcW w:w="5984" w:type="dxa"/>
            <w:gridSpan w:val="10"/>
            <w:tcBorders>
              <w:top w:val="single" w:color="C0C0C0" w:sz="2" w:space="0"/>
              <w:left w:val="single" w:color="C0C0C0" w:sz="2" w:space="0"/>
              <w:bottom w:val="single" w:color="C0C0C0" w:sz="2" w:space="0"/>
              <w:right w:val="single" w:color="C0C0C0" w:sz="2" w:space="0"/>
            </w:tcBorders>
            <w:vAlign w:val="top"/>
          </w:tcPr>
          <w:p w14:paraId="0E3E2C31">
            <w:pPr>
              <w:spacing w:before="112" w:line="222" w:lineRule="auto"/>
              <w:ind w:left="120"/>
              <w:rPr>
                <w:rFonts w:ascii="宋体" w:hAnsi="宋体" w:eastAsia="宋体" w:cs="宋体"/>
                <w:sz w:val="18"/>
                <w:szCs w:val="18"/>
              </w:rPr>
            </w:pPr>
            <w:r>
              <w:rPr>
                <w:rFonts w:ascii="宋体" w:hAnsi="宋体" w:eastAsia="宋体" w:cs="宋体"/>
                <w:spacing w:val="-1"/>
                <w:sz w:val="18"/>
                <w:szCs w:val="18"/>
              </w:rPr>
              <w:t>二十七、债务还本支出</w:t>
            </w:r>
          </w:p>
        </w:tc>
        <w:tc>
          <w:tcPr>
            <w:tcW w:w="2382" w:type="dxa"/>
            <w:gridSpan w:val="3"/>
            <w:tcBorders>
              <w:top w:val="single" w:color="C0C0C0" w:sz="2" w:space="0"/>
              <w:left w:val="single" w:color="C0C0C0" w:sz="2" w:space="0"/>
              <w:bottom w:val="single" w:color="C0C0C0" w:sz="2" w:space="0"/>
              <w:right w:val="single" w:color="C0C0C0" w:sz="2" w:space="0"/>
            </w:tcBorders>
            <w:vAlign w:val="top"/>
          </w:tcPr>
          <w:p w14:paraId="2E1B9FF6">
            <w:pPr>
              <w:pStyle w:val="6"/>
            </w:pPr>
          </w:p>
        </w:tc>
      </w:tr>
      <w:tr w14:paraId="5746266A">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4218" w:type="dxa"/>
            <w:gridSpan w:val="6"/>
            <w:tcBorders>
              <w:top w:val="single" w:color="C0C0C0" w:sz="2" w:space="0"/>
              <w:left w:val="single" w:color="C0C0C0" w:sz="2" w:space="0"/>
              <w:bottom w:val="single" w:color="C0C0C0" w:sz="2" w:space="0"/>
              <w:right w:val="single" w:color="C0C0C0" w:sz="2" w:space="0"/>
            </w:tcBorders>
            <w:vAlign w:val="top"/>
          </w:tcPr>
          <w:p w14:paraId="2C646F95">
            <w:pPr>
              <w:pStyle w:val="6"/>
            </w:pPr>
          </w:p>
        </w:tc>
        <w:tc>
          <w:tcPr>
            <w:tcW w:w="1734" w:type="dxa"/>
            <w:gridSpan w:val="2"/>
            <w:tcBorders>
              <w:top w:val="single" w:color="C0C0C0" w:sz="2" w:space="0"/>
              <w:left w:val="single" w:color="C0C0C0" w:sz="2" w:space="0"/>
              <w:bottom w:val="single" w:color="C0C0C0" w:sz="2" w:space="0"/>
              <w:right w:val="single" w:color="C0C0C0" w:sz="2" w:space="0"/>
            </w:tcBorders>
            <w:vAlign w:val="top"/>
          </w:tcPr>
          <w:p w14:paraId="64518CD9">
            <w:pPr>
              <w:pStyle w:val="6"/>
            </w:pPr>
          </w:p>
        </w:tc>
        <w:tc>
          <w:tcPr>
            <w:tcW w:w="5984" w:type="dxa"/>
            <w:gridSpan w:val="10"/>
            <w:tcBorders>
              <w:top w:val="single" w:color="C0C0C0" w:sz="2" w:space="0"/>
              <w:left w:val="single" w:color="C0C0C0" w:sz="2" w:space="0"/>
              <w:bottom w:val="single" w:color="C0C0C0" w:sz="2" w:space="0"/>
              <w:right w:val="single" w:color="C0C0C0" w:sz="2" w:space="0"/>
            </w:tcBorders>
            <w:vAlign w:val="top"/>
          </w:tcPr>
          <w:p w14:paraId="68313E22">
            <w:pPr>
              <w:spacing w:before="111" w:line="223" w:lineRule="auto"/>
              <w:ind w:left="120"/>
              <w:rPr>
                <w:rFonts w:ascii="宋体" w:hAnsi="宋体" w:eastAsia="宋体" w:cs="宋体"/>
                <w:sz w:val="18"/>
                <w:szCs w:val="18"/>
              </w:rPr>
            </w:pPr>
            <w:r>
              <w:rPr>
                <w:rFonts w:ascii="宋体" w:hAnsi="宋体" w:eastAsia="宋体" w:cs="宋体"/>
                <w:spacing w:val="-1"/>
                <w:sz w:val="18"/>
                <w:szCs w:val="18"/>
              </w:rPr>
              <w:t>二十八、债务付息支出</w:t>
            </w:r>
          </w:p>
        </w:tc>
        <w:tc>
          <w:tcPr>
            <w:tcW w:w="2382" w:type="dxa"/>
            <w:gridSpan w:val="3"/>
            <w:tcBorders>
              <w:top w:val="single" w:color="C0C0C0" w:sz="2" w:space="0"/>
              <w:left w:val="single" w:color="C0C0C0" w:sz="2" w:space="0"/>
              <w:bottom w:val="single" w:color="C0C0C0" w:sz="2" w:space="0"/>
              <w:right w:val="single" w:color="C0C0C0" w:sz="2" w:space="0"/>
            </w:tcBorders>
            <w:vAlign w:val="top"/>
          </w:tcPr>
          <w:p w14:paraId="11A0E443">
            <w:pPr>
              <w:pStyle w:val="6"/>
            </w:pPr>
          </w:p>
        </w:tc>
      </w:tr>
      <w:tr w14:paraId="2600E994">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321" w:hRule="atLeast"/>
        </w:trPr>
        <w:tc>
          <w:tcPr>
            <w:tcW w:w="4218" w:type="dxa"/>
            <w:gridSpan w:val="6"/>
            <w:tcBorders>
              <w:top w:val="single" w:color="C0C0C0" w:sz="2" w:space="0"/>
              <w:left w:val="single" w:color="C0C0C0" w:sz="2" w:space="0"/>
              <w:bottom w:val="single" w:color="C0C0C0" w:sz="2" w:space="0"/>
              <w:right w:val="single" w:color="C0C0C0" w:sz="2" w:space="0"/>
            </w:tcBorders>
            <w:vAlign w:val="top"/>
          </w:tcPr>
          <w:p w14:paraId="3F9A1379">
            <w:pPr>
              <w:pStyle w:val="6"/>
            </w:pPr>
          </w:p>
        </w:tc>
        <w:tc>
          <w:tcPr>
            <w:tcW w:w="1734" w:type="dxa"/>
            <w:gridSpan w:val="2"/>
            <w:tcBorders>
              <w:top w:val="single" w:color="C0C0C0" w:sz="2" w:space="0"/>
              <w:left w:val="single" w:color="C0C0C0" w:sz="2" w:space="0"/>
              <w:bottom w:val="single" w:color="C0C0C0" w:sz="2" w:space="0"/>
              <w:right w:val="single" w:color="C0C0C0" w:sz="2" w:space="0"/>
            </w:tcBorders>
            <w:vAlign w:val="top"/>
          </w:tcPr>
          <w:p w14:paraId="70EDC772">
            <w:pPr>
              <w:pStyle w:val="6"/>
            </w:pPr>
          </w:p>
        </w:tc>
        <w:tc>
          <w:tcPr>
            <w:tcW w:w="5984" w:type="dxa"/>
            <w:gridSpan w:val="10"/>
            <w:tcBorders>
              <w:top w:val="single" w:color="C0C0C0" w:sz="2" w:space="0"/>
              <w:left w:val="single" w:color="C0C0C0" w:sz="2" w:space="0"/>
              <w:bottom w:val="single" w:color="C0C0C0" w:sz="2" w:space="0"/>
              <w:right w:val="single" w:color="C0C0C0" w:sz="2" w:space="0"/>
            </w:tcBorders>
            <w:vAlign w:val="top"/>
          </w:tcPr>
          <w:p w14:paraId="0770941D">
            <w:pPr>
              <w:spacing w:before="68" w:line="223" w:lineRule="auto"/>
              <w:ind w:left="120"/>
              <w:rPr>
                <w:rFonts w:ascii="宋体" w:hAnsi="宋体" w:eastAsia="宋体" w:cs="宋体"/>
                <w:sz w:val="18"/>
                <w:szCs w:val="18"/>
              </w:rPr>
            </w:pPr>
            <w:r>
              <w:rPr>
                <w:rFonts w:ascii="宋体" w:hAnsi="宋体" w:eastAsia="宋体" w:cs="宋体"/>
                <w:spacing w:val="-1"/>
                <w:sz w:val="18"/>
                <w:szCs w:val="18"/>
              </w:rPr>
              <w:t>二十九、债务发行费用支出</w:t>
            </w:r>
          </w:p>
        </w:tc>
        <w:tc>
          <w:tcPr>
            <w:tcW w:w="2382" w:type="dxa"/>
            <w:gridSpan w:val="3"/>
            <w:tcBorders>
              <w:top w:val="single" w:color="C0C0C0" w:sz="2" w:space="0"/>
              <w:left w:val="single" w:color="C0C0C0" w:sz="2" w:space="0"/>
              <w:bottom w:val="single" w:color="C0C0C0" w:sz="2" w:space="0"/>
              <w:right w:val="single" w:color="C0C0C0" w:sz="2" w:space="0"/>
            </w:tcBorders>
            <w:vAlign w:val="top"/>
          </w:tcPr>
          <w:p w14:paraId="593AA346">
            <w:pPr>
              <w:pStyle w:val="6"/>
            </w:pPr>
          </w:p>
        </w:tc>
      </w:tr>
      <w:tr w14:paraId="238404D3">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4218" w:type="dxa"/>
            <w:gridSpan w:val="6"/>
            <w:tcBorders>
              <w:top w:val="single" w:color="C0C0C0" w:sz="2" w:space="0"/>
              <w:left w:val="single" w:color="C0C0C0" w:sz="2" w:space="0"/>
              <w:bottom w:val="single" w:color="C0C0C0" w:sz="2" w:space="0"/>
              <w:right w:val="single" w:color="C0C0C0" w:sz="2" w:space="0"/>
            </w:tcBorders>
            <w:vAlign w:val="top"/>
          </w:tcPr>
          <w:p w14:paraId="78AEED7C">
            <w:pPr>
              <w:pStyle w:val="6"/>
            </w:pPr>
          </w:p>
        </w:tc>
        <w:tc>
          <w:tcPr>
            <w:tcW w:w="1734" w:type="dxa"/>
            <w:gridSpan w:val="2"/>
            <w:tcBorders>
              <w:top w:val="single" w:color="C0C0C0" w:sz="2" w:space="0"/>
              <w:left w:val="single" w:color="C0C0C0" w:sz="2" w:space="0"/>
              <w:bottom w:val="single" w:color="C0C0C0" w:sz="2" w:space="0"/>
              <w:right w:val="single" w:color="C0C0C0" w:sz="2" w:space="0"/>
            </w:tcBorders>
            <w:vAlign w:val="top"/>
          </w:tcPr>
          <w:p w14:paraId="50D1C5E7">
            <w:pPr>
              <w:pStyle w:val="6"/>
            </w:pPr>
          </w:p>
        </w:tc>
        <w:tc>
          <w:tcPr>
            <w:tcW w:w="5984" w:type="dxa"/>
            <w:gridSpan w:val="10"/>
            <w:tcBorders>
              <w:top w:val="single" w:color="C0C0C0" w:sz="2" w:space="0"/>
              <w:left w:val="single" w:color="C0C0C0" w:sz="2" w:space="0"/>
              <w:bottom w:val="single" w:color="C0C0C0" w:sz="2" w:space="0"/>
              <w:right w:val="single" w:color="C0C0C0" w:sz="2" w:space="0"/>
            </w:tcBorders>
            <w:vAlign w:val="top"/>
          </w:tcPr>
          <w:p w14:paraId="0122F86D">
            <w:pPr>
              <w:spacing w:before="107" w:line="223" w:lineRule="auto"/>
              <w:ind w:left="117"/>
              <w:rPr>
                <w:rFonts w:ascii="宋体" w:hAnsi="宋体" w:eastAsia="宋体" w:cs="宋体"/>
                <w:sz w:val="18"/>
                <w:szCs w:val="18"/>
              </w:rPr>
            </w:pPr>
            <w:r>
              <w:rPr>
                <w:rFonts w:ascii="宋体" w:hAnsi="宋体" w:eastAsia="宋体" w:cs="宋体"/>
                <w:spacing w:val="-1"/>
                <w:sz w:val="18"/>
                <w:szCs w:val="18"/>
              </w:rPr>
              <w:t>三十、抗疫特别国债安排的支出</w:t>
            </w:r>
          </w:p>
        </w:tc>
        <w:tc>
          <w:tcPr>
            <w:tcW w:w="2382" w:type="dxa"/>
            <w:gridSpan w:val="3"/>
            <w:tcBorders>
              <w:top w:val="single" w:color="C0C0C0" w:sz="2" w:space="0"/>
              <w:left w:val="single" w:color="C0C0C0" w:sz="2" w:space="0"/>
              <w:bottom w:val="single" w:color="C0C0C0" w:sz="2" w:space="0"/>
              <w:right w:val="single" w:color="C0C0C0" w:sz="2" w:space="0"/>
            </w:tcBorders>
            <w:vAlign w:val="top"/>
          </w:tcPr>
          <w:p w14:paraId="63845599">
            <w:pPr>
              <w:pStyle w:val="6"/>
            </w:pPr>
          </w:p>
        </w:tc>
      </w:tr>
      <w:tr w14:paraId="3987CB4F">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4218" w:type="dxa"/>
            <w:gridSpan w:val="6"/>
            <w:tcBorders>
              <w:top w:val="single" w:color="C0C0C0" w:sz="2" w:space="0"/>
              <w:left w:val="single" w:color="C0C0C0" w:sz="2" w:space="0"/>
              <w:bottom w:val="single" w:color="C0C0C0" w:sz="2" w:space="0"/>
              <w:right w:val="single" w:color="C0C0C0" w:sz="2" w:space="0"/>
            </w:tcBorders>
            <w:vAlign w:val="top"/>
          </w:tcPr>
          <w:p w14:paraId="07F16592">
            <w:pPr>
              <w:spacing w:before="107" w:line="222" w:lineRule="auto"/>
              <w:ind w:left="1351"/>
              <w:rPr>
                <w:rFonts w:ascii="宋体" w:hAnsi="宋体" w:eastAsia="宋体" w:cs="宋体"/>
                <w:sz w:val="18"/>
                <w:szCs w:val="18"/>
              </w:rPr>
            </w:pPr>
            <w:r>
              <w:rPr>
                <w:rFonts w:ascii="宋体" w:hAnsi="宋体" w:eastAsia="宋体" w:cs="宋体"/>
                <w:b/>
                <w:bCs/>
                <w:spacing w:val="-6"/>
                <w:sz w:val="18"/>
                <w:szCs w:val="18"/>
              </w:rPr>
              <w:t>本</w:t>
            </w:r>
            <w:r>
              <w:rPr>
                <w:rFonts w:ascii="宋体" w:hAnsi="宋体" w:eastAsia="宋体" w:cs="宋体"/>
                <w:spacing w:val="-6"/>
                <w:sz w:val="18"/>
                <w:szCs w:val="18"/>
              </w:rPr>
              <w:t xml:space="preserve"> </w:t>
            </w:r>
            <w:r>
              <w:rPr>
                <w:rFonts w:ascii="宋体" w:hAnsi="宋体" w:eastAsia="宋体" w:cs="宋体"/>
                <w:b/>
                <w:bCs/>
                <w:spacing w:val="-6"/>
                <w:sz w:val="18"/>
                <w:szCs w:val="18"/>
              </w:rPr>
              <w:t>年</w:t>
            </w:r>
            <w:r>
              <w:rPr>
                <w:rFonts w:ascii="宋体" w:hAnsi="宋体" w:eastAsia="宋体" w:cs="宋体"/>
                <w:spacing w:val="17"/>
                <w:sz w:val="18"/>
                <w:szCs w:val="18"/>
              </w:rPr>
              <w:t xml:space="preserve"> </w:t>
            </w:r>
            <w:r>
              <w:rPr>
                <w:rFonts w:ascii="宋体" w:hAnsi="宋体" w:eastAsia="宋体" w:cs="宋体"/>
                <w:b/>
                <w:bCs/>
                <w:spacing w:val="-6"/>
                <w:sz w:val="18"/>
                <w:szCs w:val="18"/>
              </w:rPr>
              <w:t>收</w:t>
            </w:r>
            <w:r>
              <w:rPr>
                <w:rFonts w:ascii="宋体" w:hAnsi="宋体" w:eastAsia="宋体" w:cs="宋体"/>
                <w:spacing w:val="2"/>
                <w:sz w:val="18"/>
                <w:szCs w:val="18"/>
              </w:rPr>
              <w:t xml:space="preserve"> </w:t>
            </w:r>
            <w:r>
              <w:rPr>
                <w:rFonts w:ascii="宋体" w:hAnsi="宋体" w:eastAsia="宋体" w:cs="宋体"/>
                <w:b/>
                <w:bCs/>
                <w:spacing w:val="-6"/>
                <w:sz w:val="18"/>
                <w:szCs w:val="18"/>
              </w:rPr>
              <w:t>入</w:t>
            </w:r>
            <w:r>
              <w:rPr>
                <w:rFonts w:ascii="宋体" w:hAnsi="宋体" w:eastAsia="宋体" w:cs="宋体"/>
                <w:spacing w:val="10"/>
                <w:sz w:val="18"/>
                <w:szCs w:val="18"/>
              </w:rPr>
              <w:t xml:space="preserve"> </w:t>
            </w:r>
            <w:r>
              <w:rPr>
                <w:rFonts w:ascii="宋体" w:hAnsi="宋体" w:eastAsia="宋体" w:cs="宋体"/>
                <w:b/>
                <w:bCs/>
                <w:spacing w:val="-6"/>
                <w:sz w:val="18"/>
                <w:szCs w:val="18"/>
              </w:rPr>
              <w:t>合</w:t>
            </w:r>
            <w:r>
              <w:rPr>
                <w:rFonts w:ascii="宋体" w:hAnsi="宋体" w:eastAsia="宋体" w:cs="宋体"/>
                <w:spacing w:val="3"/>
                <w:sz w:val="18"/>
                <w:szCs w:val="18"/>
              </w:rPr>
              <w:t xml:space="preserve"> </w:t>
            </w:r>
            <w:r>
              <w:rPr>
                <w:rFonts w:ascii="宋体" w:hAnsi="宋体" w:eastAsia="宋体" w:cs="宋体"/>
                <w:b/>
                <w:bCs/>
                <w:spacing w:val="-6"/>
                <w:sz w:val="18"/>
                <w:szCs w:val="18"/>
              </w:rPr>
              <w:t>计</w:t>
            </w:r>
          </w:p>
        </w:tc>
        <w:tc>
          <w:tcPr>
            <w:tcW w:w="1734" w:type="dxa"/>
            <w:gridSpan w:val="2"/>
            <w:tcBorders>
              <w:top w:val="single" w:color="C0C0C0" w:sz="2" w:space="0"/>
              <w:left w:val="single" w:color="C0C0C0" w:sz="2" w:space="0"/>
              <w:bottom w:val="single" w:color="C0C0C0" w:sz="2" w:space="0"/>
              <w:right w:val="single" w:color="C0C0C0" w:sz="2" w:space="0"/>
            </w:tcBorders>
            <w:vAlign w:val="top"/>
          </w:tcPr>
          <w:p w14:paraId="41AF45E7">
            <w:pPr>
              <w:spacing w:before="107" w:line="220" w:lineRule="auto"/>
              <w:ind w:left="933"/>
              <w:rPr>
                <w:rFonts w:ascii="宋体" w:hAnsi="宋体" w:eastAsia="宋体" w:cs="宋体"/>
                <w:sz w:val="18"/>
                <w:szCs w:val="18"/>
              </w:rPr>
            </w:pPr>
            <w:r>
              <w:rPr>
                <w:rFonts w:ascii="宋体" w:hAnsi="宋体" w:eastAsia="宋体" w:cs="宋体"/>
                <w:b/>
                <w:bCs/>
                <w:spacing w:val="-4"/>
                <w:sz w:val="18"/>
                <w:szCs w:val="18"/>
              </w:rPr>
              <w:t>1,173.57</w:t>
            </w:r>
          </w:p>
        </w:tc>
        <w:tc>
          <w:tcPr>
            <w:tcW w:w="5984" w:type="dxa"/>
            <w:gridSpan w:val="10"/>
            <w:tcBorders>
              <w:top w:val="single" w:color="C0C0C0" w:sz="2" w:space="0"/>
              <w:left w:val="single" w:color="C0C0C0" w:sz="2" w:space="0"/>
              <w:bottom w:val="single" w:color="C0C0C0" w:sz="2" w:space="0"/>
              <w:right w:val="single" w:color="C0C0C0" w:sz="2" w:space="0"/>
            </w:tcBorders>
            <w:vAlign w:val="top"/>
          </w:tcPr>
          <w:p w14:paraId="07939A85">
            <w:pPr>
              <w:spacing w:before="107" w:line="222" w:lineRule="auto"/>
              <w:ind w:left="2239"/>
              <w:rPr>
                <w:rFonts w:ascii="宋体" w:hAnsi="宋体" w:eastAsia="宋体" w:cs="宋体"/>
                <w:sz w:val="18"/>
                <w:szCs w:val="18"/>
              </w:rPr>
            </w:pPr>
            <w:r>
              <w:rPr>
                <w:rFonts w:ascii="宋体" w:hAnsi="宋体" w:eastAsia="宋体" w:cs="宋体"/>
                <w:b/>
                <w:bCs/>
                <w:spacing w:val="-8"/>
                <w:sz w:val="18"/>
                <w:szCs w:val="18"/>
              </w:rPr>
              <w:t>本</w:t>
            </w:r>
            <w:r>
              <w:rPr>
                <w:rFonts w:ascii="宋体" w:hAnsi="宋体" w:eastAsia="宋体" w:cs="宋体"/>
                <w:spacing w:val="-8"/>
                <w:sz w:val="18"/>
                <w:szCs w:val="18"/>
              </w:rPr>
              <w:t xml:space="preserve"> </w:t>
            </w:r>
            <w:r>
              <w:rPr>
                <w:rFonts w:ascii="宋体" w:hAnsi="宋体" w:eastAsia="宋体" w:cs="宋体"/>
                <w:b/>
                <w:bCs/>
                <w:spacing w:val="-8"/>
                <w:sz w:val="18"/>
                <w:szCs w:val="18"/>
              </w:rPr>
              <w:t>年</w:t>
            </w:r>
            <w:r>
              <w:rPr>
                <w:rFonts w:ascii="宋体" w:hAnsi="宋体" w:eastAsia="宋体" w:cs="宋体"/>
                <w:spacing w:val="14"/>
                <w:sz w:val="18"/>
                <w:szCs w:val="18"/>
              </w:rPr>
              <w:t xml:space="preserve"> </w:t>
            </w:r>
            <w:r>
              <w:rPr>
                <w:rFonts w:ascii="宋体" w:hAnsi="宋体" w:eastAsia="宋体" w:cs="宋体"/>
                <w:b/>
                <w:bCs/>
                <w:spacing w:val="-8"/>
                <w:sz w:val="18"/>
                <w:szCs w:val="18"/>
              </w:rPr>
              <w:t>支</w:t>
            </w:r>
            <w:r>
              <w:rPr>
                <w:rFonts w:ascii="宋体" w:hAnsi="宋体" w:eastAsia="宋体" w:cs="宋体"/>
                <w:spacing w:val="19"/>
                <w:sz w:val="18"/>
                <w:szCs w:val="18"/>
              </w:rPr>
              <w:t xml:space="preserve"> </w:t>
            </w:r>
            <w:r>
              <w:rPr>
                <w:rFonts w:ascii="宋体" w:hAnsi="宋体" w:eastAsia="宋体" w:cs="宋体"/>
                <w:b/>
                <w:bCs/>
                <w:spacing w:val="-8"/>
                <w:sz w:val="18"/>
                <w:szCs w:val="18"/>
              </w:rPr>
              <w:t>出</w:t>
            </w:r>
            <w:r>
              <w:rPr>
                <w:rFonts w:ascii="宋体" w:hAnsi="宋体" w:eastAsia="宋体" w:cs="宋体"/>
                <w:spacing w:val="5"/>
                <w:sz w:val="18"/>
                <w:szCs w:val="18"/>
              </w:rPr>
              <w:t xml:space="preserve"> </w:t>
            </w:r>
            <w:r>
              <w:rPr>
                <w:rFonts w:ascii="宋体" w:hAnsi="宋体" w:eastAsia="宋体" w:cs="宋体"/>
                <w:b/>
                <w:bCs/>
                <w:spacing w:val="-8"/>
                <w:sz w:val="18"/>
                <w:szCs w:val="18"/>
              </w:rPr>
              <w:t>合</w:t>
            </w:r>
            <w:r>
              <w:rPr>
                <w:rFonts w:ascii="宋体" w:hAnsi="宋体" w:eastAsia="宋体" w:cs="宋体"/>
                <w:spacing w:val="8"/>
                <w:sz w:val="18"/>
                <w:szCs w:val="18"/>
              </w:rPr>
              <w:t xml:space="preserve"> </w:t>
            </w:r>
            <w:r>
              <w:rPr>
                <w:rFonts w:ascii="宋体" w:hAnsi="宋体" w:eastAsia="宋体" w:cs="宋体"/>
                <w:b/>
                <w:bCs/>
                <w:spacing w:val="-8"/>
                <w:sz w:val="18"/>
                <w:szCs w:val="18"/>
              </w:rPr>
              <w:t>计</w:t>
            </w:r>
          </w:p>
        </w:tc>
        <w:tc>
          <w:tcPr>
            <w:tcW w:w="2382" w:type="dxa"/>
            <w:gridSpan w:val="3"/>
            <w:tcBorders>
              <w:top w:val="single" w:color="C0C0C0" w:sz="2" w:space="0"/>
              <w:left w:val="single" w:color="C0C0C0" w:sz="2" w:space="0"/>
              <w:bottom w:val="single" w:color="C0C0C0" w:sz="2" w:space="0"/>
              <w:right w:val="single" w:color="C0C0C0" w:sz="2" w:space="0"/>
            </w:tcBorders>
            <w:vAlign w:val="top"/>
          </w:tcPr>
          <w:p w14:paraId="1C51BABB">
            <w:pPr>
              <w:spacing w:before="107" w:line="220" w:lineRule="auto"/>
              <w:ind w:left="1577"/>
              <w:rPr>
                <w:rFonts w:ascii="宋体" w:hAnsi="宋体" w:eastAsia="宋体" w:cs="宋体"/>
                <w:sz w:val="18"/>
                <w:szCs w:val="18"/>
              </w:rPr>
            </w:pPr>
            <w:r>
              <w:rPr>
                <w:rFonts w:ascii="宋体" w:hAnsi="宋体" w:eastAsia="宋体" w:cs="宋体"/>
                <w:b/>
                <w:bCs/>
                <w:spacing w:val="-4"/>
                <w:sz w:val="18"/>
                <w:szCs w:val="18"/>
              </w:rPr>
              <w:t>1,308.12</w:t>
            </w:r>
          </w:p>
        </w:tc>
      </w:tr>
      <w:tr w14:paraId="3B2761F7">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4218" w:type="dxa"/>
            <w:gridSpan w:val="6"/>
            <w:tcBorders>
              <w:top w:val="single" w:color="C0C0C0" w:sz="2" w:space="0"/>
              <w:left w:val="single" w:color="C0C0C0" w:sz="2" w:space="0"/>
              <w:bottom w:val="single" w:color="C0C0C0" w:sz="2" w:space="0"/>
              <w:right w:val="single" w:color="C0C0C0" w:sz="2" w:space="0"/>
            </w:tcBorders>
            <w:vAlign w:val="top"/>
          </w:tcPr>
          <w:p w14:paraId="39148795">
            <w:pPr>
              <w:spacing w:before="107" w:line="223" w:lineRule="auto"/>
              <w:ind w:left="116"/>
              <w:rPr>
                <w:rFonts w:ascii="宋体" w:hAnsi="宋体" w:eastAsia="宋体" w:cs="宋体"/>
                <w:sz w:val="18"/>
                <w:szCs w:val="18"/>
              </w:rPr>
            </w:pPr>
            <w:r>
              <w:rPr>
                <w:rFonts w:ascii="宋体" w:hAnsi="宋体" w:eastAsia="宋体" w:cs="宋体"/>
                <w:spacing w:val="-1"/>
                <w:sz w:val="18"/>
                <w:szCs w:val="18"/>
              </w:rPr>
              <w:t>七、用事业基金弥补收支差额</w:t>
            </w:r>
          </w:p>
        </w:tc>
        <w:tc>
          <w:tcPr>
            <w:tcW w:w="1734" w:type="dxa"/>
            <w:gridSpan w:val="2"/>
            <w:tcBorders>
              <w:top w:val="single" w:color="C0C0C0" w:sz="2" w:space="0"/>
              <w:left w:val="single" w:color="C0C0C0" w:sz="2" w:space="0"/>
              <w:bottom w:val="single" w:color="C0C0C0" w:sz="2" w:space="0"/>
              <w:right w:val="single" w:color="C0C0C0" w:sz="2" w:space="0"/>
            </w:tcBorders>
            <w:vAlign w:val="top"/>
          </w:tcPr>
          <w:p w14:paraId="4D178DE5">
            <w:pPr>
              <w:pStyle w:val="6"/>
            </w:pPr>
          </w:p>
        </w:tc>
        <w:tc>
          <w:tcPr>
            <w:tcW w:w="5984" w:type="dxa"/>
            <w:gridSpan w:val="10"/>
            <w:tcBorders>
              <w:top w:val="single" w:color="C0C0C0" w:sz="2" w:space="0"/>
              <w:left w:val="single" w:color="C0C0C0" w:sz="2" w:space="0"/>
              <w:bottom w:val="single" w:color="C0C0C0" w:sz="2" w:space="0"/>
              <w:right w:val="single" w:color="C0C0C0" w:sz="2" w:space="0"/>
            </w:tcBorders>
            <w:vAlign w:val="top"/>
          </w:tcPr>
          <w:p w14:paraId="6891B4ED">
            <w:pPr>
              <w:spacing w:before="108" w:line="223" w:lineRule="auto"/>
              <w:ind w:left="117"/>
              <w:rPr>
                <w:rFonts w:ascii="宋体" w:hAnsi="宋体" w:eastAsia="宋体" w:cs="宋体"/>
                <w:sz w:val="18"/>
                <w:szCs w:val="18"/>
              </w:rPr>
            </w:pPr>
            <w:r>
              <w:rPr>
                <w:rFonts w:ascii="宋体" w:hAnsi="宋体" w:eastAsia="宋体" w:cs="宋体"/>
                <w:spacing w:val="-1"/>
                <w:sz w:val="18"/>
                <w:szCs w:val="18"/>
              </w:rPr>
              <w:t>三十一、事业单位结余分配</w:t>
            </w:r>
          </w:p>
        </w:tc>
        <w:tc>
          <w:tcPr>
            <w:tcW w:w="2382" w:type="dxa"/>
            <w:gridSpan w:val="3"/>
            <w:tcBorders>
              <w:top w:val="single" w:color="C0C0C0" w:sz="2" w:space="0"/>
              <w:left w:val="single" w:color="C0C0C0" w:sz="2" w:space="0"/>
              <w:bottom w:val="single" w:color="C0C0C0" w:sz="2" w:space="0"/>
              <w:right w:val="single" w:color="C0C0C0" w:sz="2" w:space="0"/>
            </w:tcBorders>
            <w:vAlign w:val="top"/>
          </w:tcPr>
          <w:p w14:paraId="142A19F8">
            <w:pPr>
              <w:pStyle w:val="6"/>
            </w:pPr>
          </w:p>
        </w:tc>
      </w:tr>
      <w:tr w14:paraId="603E3638">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316" w:hRule="atLeast"/>
        </w:trPr>
        <w:tc>
          <w:tcPr>
            <w:tcW w:w="4218" w:type="dxa"/>
            <w:gridSpan w:val="6"/>
            <w:tcBorders>
              <w:top w:val="single" w:color="C0C0C0" w:sz="2" w:space="0"/>
              <w:left w:val="single" w:color="C0C0C0" w:sz="2" w:space="0"/>
              <w:bottom w:val="single" w:color="C0C0C0" w:sz="2" w:space="0"/>
              <w:right w:val="single" w:color="C0C0C0" w:sz="2" w:space="0"/>
            </w:tcBorders>
            <w:vAlign w:val="top"/>
          </w:tcPr>
          <w:p w14:paraId="5166C032">
            <w:pPr>
              <w:spacing w:before="64" w:line="223" w:lineRule="auto"/>
              <w:ind w:left="120"/>
              <w:rPr>
                <w:rFonts w:ascii="宋体" w:hAnsi="宋体" w:eastAsia="宋体" w:cs="宋体"/>
                <w:sz w:val="18"/>
                <w:szCs w:val="18"/>
              </w:rPr>
            </w:pPr>
            <w:r>
              <w:rPr>
                <w:rFonts w:ascii="宋体" w:hAnsi="宋体" w:eastAsia="宋体" w:cs="宋体"/>
                <w:spacing w:val="-1"/>
                <w:sz w:val="18"/>
                <w:szCs w:val="18"/>
              </w:rPr>
              <w:t>八、上年结转</w:t>
            </w:r>
          </w:p>
        </w:tc>
        <w:tc>
          <w:tcPr>
            <w:tcW w:w="1734" w:type="dxa"/>
            <w:gridSpan w:val="2"/>
            <w:tcBorders>
              <w:top w:val="single" w:color="C0C0C0" w:sz="2" w:space="0"/>
              <w:left w:val="single" w:color="C0C0C0" w:sz="2" w:space="0"/>
              <w:bottom w:val="single" w:color="C0C0C0" w:sz="2" w:space="0"/>
              <w:right w:val="single" w:color="C0C0C0" w:sz="2" w:space="0"/>
            </w:tcBorders>
            <w:vAlign w:val="top"/>
          </w:tcPr>
          <w:p w14:paraId="7651A5FE">
            <w:pPr>
              <w:spacing w:before="64" w:line="242" w:lineRule="auto"/>
              <w:ind w:left="1120"/>
              <w:rPr>
                <w:rFonts w:ascii="宋体" w:hAnsi="宋体" w:eastAsia="宋体" w:cs="宋体"/>
                <w:sz w:val="18"/>
                <w:szCs w:val="18"/>
              </w:rPr>
            </w:pPr>
            <w:r>
              <w:rPr>
                <w:rFonts w:ascii="宋体" w:hAnsi="宋体" w:eastAsia="宋体" w:cs="宋体"/>
                <w:spacing w:val="-4"/>
                <w:sz w:val="18"/>
                <w:szCs w:val="18"/>
              </w:rPr>
              <w:t>134.55</w:t>
            </w:r>
          </w:p>
        </w:tc>
        <w:tc>
          <w:tcPr>
            <w:tcW w:w="5984" w:type="dxa"/>
            <w:gridSpan w:val="10"/>
            <w:tcBorders>
              <w:top w:val="single" w:color="C0C0C0" w:sz="2" w:space="0"/>
              <w:left w:val="single" w:color="C0C0C0" w:sz="2" w:space="0"/>
              <w:bottom w:val="single" w:color="C0C0C0" w:sz="2" w:space="0"/>
              <w:right w:val="single" w:color="C0C0C0" w:sz="2" w:space="0"/>
            </w:tcBorders>
            <w:vAlign w:val="top"/>
          </w:tcPr>
          <w:p w14:paraId="5163D8FA">
            <w:pPr>
              <w:spacing w:before="64" w:line="223" w:lineRule="auto"/>
              <w:ind w:left="478"/>
              <w:rPr>
                <w:rFonts w:ascii="宋体" w:hAnsi="宋体" w:eastAsia="宋体" w:cs="宋体"/>
                <w:sz w:val="18"/>
                <w:szCs w:val="18"/>
              </w:rPr>
            </w:pPr>
            <w:r>
              <w:rPr>
                <w:rFonts w:ascii="宋体" w:hAnsi="宋体" w:eastAsia="宋体" w:cs="宋体"/>
                <w:spacing w:val="-1"/>
                <w:sz w:val="18"/>
                <w:szCs w:val="18"/>
              </w:rPr>
              <w:t>其中：转入事业基金</w:t>
            </w:r>
          </w:p>
        </w:tc>
        <w:tc>
          <w:tcPr>
            <w:tcW w:w="2382" w:type="dxa"/>
            <w:gridSpan w:val="3"/>
            <w:tcBorders>
              <w:top w:val="single" w:color="C0C0C0" w:sz="2" w:space="0"/>
              <w:left w:val="single" w:color="C0C0C0" w:sz="2" w:space="0"/>
              <w:bottom w:val="single" w:color="C0C0C0" w:sz="2" w:space="0"/>
              <w:right w:val="single" w:color="C0C0C0" w:sz="2" w:space="0"/>
            </w:tcBorders>
            <w:vAlign w:val="top"/>
          </w:tcPr>
          <w:p w14:paraId="2F95DB5A">
            <w:pPr>
              <w:pStyle w:val="6"/>
            </w:pPr>
          </w:p>
        </w:tc>
      </w:tr>
      <w:tr w14:paraId="250926E5">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316" w:hRule="atLeast"/>
        </w:trPr>
        <w:tc>
          <w:tcPr>
            <w:tcW w:w="4218" w:type="dxa"/>
            <w:gridSpan w:val="6"/>
            <w:tcBorders>
              <w:top w:val="single" w:color="C0C0C0" w:sz="2" w:space="0"/>
              <w:left w:val="single" w:color="C0C0C0" w:sz="2" w:space="0"/>
              <w:bottom w:val="single" w:color="C0C0C0" w:sz="2" w:space="0"/>
              <w:right w:val="single" w:color="C0C0C0" w:sz="2" w:space="0"/>
            </w:tcBorders>
            <w:vAlign w:val="top"/>
          </w:tcPr>
          <w:p w14:paraId="46BF9DD8">
            <w:pPr>
              <w:pStyle w:val="6"/>
            </w:pPr>
          </w:p>
        </w:tc>
        <w:tc>
          <w:tcPr>
            <w:tcW w:w="1734" w:type="dxa"/>
            <w:gridSpan w:val="2"/>
            <w:tcBorders>
              <w:top w:val="single" w:color="C0C0C0" w:sz="2" w:space="0"/>
              <w:left w:val="single" w:color="C0C0C0" w:sz="2" w:space="0"/>
              <w:bottom w:val="single" w:color="C0C0C0" w:sz="2" w:space="0"/>
              <w:right w:val="single" w:color="C0C0C0" w:sz="2" w:space="0"/>
            </w:tcBorders>
            <w:vAlign w:val="top"/>
          </w:tcPr>
          <w:p w14:paraId="53693456">
            <w:pPr>
              <w:pStyle w:val="6"/>
            </w:pPr>
          </w:p>
        </w:tc>
        <w:tc>
          <w:tcPr>
            <w:tcW w:w="5984" w:type="dxa"/>
            <w:gridSpan w:val="10"/>
            <w:tcBorders>
              <w:top w:val="single" w:color="C0C0C0" w:sz="2" w:space="0"/>
              <w:left w:val="single" w:color="C0C0C0" w:sz="2" w:space="0"/>
              <w:bottom w:val="single" w:color="C0C0C0" w:sz="2" w:space="0"/>
              <w:right w:val="single" w:color="C0C0C0" w:sz="2" w:space="0"/>
            </w:tcBorders>
            <w:vAlign w:val="top"/>
          </w:tcPr>
          <w:p w14:paraId="0900560D">
            <w:pPr>
              <w:spacing w:before="64" w:line="223" w:lineRule="auto"/>
              <w:ind w:left="117"/>
              <w:rPr>
                <w:rFonts w:ascii="宋体" w:hAnsi="宋体" w:eastAsia="宋体" w:cs="宋体"/>
                <w:sz w:val="18"/>
                <w:szCs w:val="18"/>
              </w:rPr>
            </w:pPr>
            <w:r>
              <w:rPr>
                <w:rFonts w:ascii="宋体" w:hAnsi="宋体" w:eastAsia="宋体" w:cs="宋体"/>
                <w:spacing w:val="-1"/>
                <w:sz w:val="18"/>
                <w:szCs w:val="18"/>
              </w:rPr>
              <w:t>三十二、结转下年</w:t>
            </w:r>
          </w:p>
        </w:tc>
        <w:tc>
          <w:tcPr>
            <w:tcW w:w="2382" w:type="dxa"/>
            <w:gridSpan w:val="3"/>
            <w:tcBorders>
              <w:top w:val="single" w:color="C0C0C0" w:sz="2" w:space="0"/>
              <w:left w:val="single" w:color="C0C0C0" w:sz="2" w:space="0"/>
              <w:bottom w:val="single" w:color="C0C0C0" w:sz="2" w:space="0"/>
              <w:right w:val="single" w:color="C0C0C0" w:sz="2" w:space="0"/>
            </w:tcBorders>
            <w:vAlign w:val="top"/>
          </w:tcPr>
          <w:p w14:paraId="0E051909">
            <w:pPr>
              <w:pStyle w:val="6"/>
            </w:pPr>
          </w:p>
        </w:tc>
      </w:tr>
      <w:tr w14:paraId="1C8BE35F">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316" w:hRule="atLeast"/>
        </w:trPr>
        <w:tc>
          <w:tcPr>
            <w:tcW w:w="4218" w:type="dxa"/>
            <w:gridSpan w:val="6"/>
            <w:tcBorders>
              <w:top w:val="single" w:color="C0C0C0" w:sz="2" w:space="0"/>
              <w:left w:val="single" w:color="C0C0C0" w:sz="2" w:space="0"/>
              <w:bottom w:val="single" w:color="C0C0C0" w:sz="2" w:space="0"/>
              <w:right w:val="single" w:color="C0C0C0" w:sz="2" w:space="0"/>
            </w:tcBorders>
            <w:vAlign w:val="top"/>
          </w:tcPr>
          <w:p w14:paraId="66D4AF6C">
            <w:pPr>
              <w:spacing w:before="65" w:line="223" w:lineRule="auto"/>
              <w:ind w:left="1491"/>
              <w:rPr>
                <w:rFonts w:ascii="宋体" w:hAnsi="宋体" w:eastAsia="宋体" w:cs="宋体"/>
                <w:sz w:val="18"/>
                <w:szCs w:val="18"/>
              </w:rPr>
            </w:pPr>
            <w:r>
              <w:rPr>
                <w:rFonts w:ascii="宋体" w:hAnsi="宋体" w:eastAsia="宋体" w:cs="宋体"/>
                <w:b/>
                <w:bCs/>
                <w:spacing w:val="-8"/>
                <w:sz w:val="18"/>
                <w:szCs w:val="18"/>
              </w:rPr>
              <w:t>收</w:t>
            </w:r>
            <w:r>
              <w:rPr>
                <w:rFonts w:ascii="宋体" w:hAnsi="宋体" w:eastAsia="宋体" w:cs="宋体"/>
                <w:spacing w:val="2"/>
                <w:sz w:val="18"/>
                <w:szCs w:val="18"/>
              </w:rPr>
              <w:t xml:space="preserve">  </w:t>
            </w:r>
            <w:r>
              <w:rPr>
                <w:rFonts w:ascii="宋体" w:hAnsi="宋体" w:eastAsia="宋体" w:cs="宋体"/>
                <w:b/>
                <w:bCs/>
                <w:spacing w:val="-8"/>
                <w:sz w:val="18"/>
                <w:szCs w:val="18"/>
              </w:rPr>
              <w:t>入</w:t>
            </w:r>
            <w:r>
              <w:rPr>
                <w:rFonts w:ascii="宋体" w:hAnsi="宋体" w:eastAsia="宋体" w:cs="宋体"/>
                <w:spacing w:val="6"/>
                <w:sz w:val="18"/>
                <w:szCs w:val="18"/>
              </w:rPr>
              <w:t xml:space="preserve">  </w:t>
            </w:r>
            <w:r>
              <w:rPr>
                <w:rFonts w:ascii="宋体" w:hAnsi="宋体" w:eastAsia="宋体" w:cs="宋体"/>
                <w:b/>
                <w:bCs/>
                <w:spacing w:val="-8"/>
                <w:sz w:val="18"/>
                <w:szCs w:val="18"/>
              </w:rPr>
              <w:t>总</w:t>
            </w:r>
            <w:r>
              <w:rPr>
                <w:rFonts w:ascii="宋体" w:hAnsi="宋体" w:eastAsia="宋体" w:cs="宋体"/>
                <w:spacing w:val="2"/>
                <w:sz w:val="18"/>
                <w:szCs w:val="18"/>
              </w:rPr>
              <w:t xml:space="preserve">  </w:t>
            </w:r>
            <w:r>
              <w:rPr>
                <w:rFonts w:ascii="宋体" w:hAnsi="宋体" w:eastAsia="宋体" w:cs="宋体"/>
                <w:b/>
                <w:bCs/>
                <w:spacing w:val="-8"/>
                <w:sz w:val="18"/>
                <w:szCs w:val="18"/>
              </w:rPr>
              <w:t>计</w:t>
            </w:r>
          </w:p>
        </w:tc>
        <w:tc>
          <w:tcPr>
            <w:tcW w:w="1734" w:type="dxa"/>
            <w:gridSpan w:val="2"/>
            <w:tcBorders>
              <w:top w:val="single" w:color="C0C0C0" w:sz="2" w:space="0"/>
              <w:left w:val="single" w:color="C0C0C0" w:sz="2" w:space="0"/>
              <w:bottom w:val="single" w:color="FFFFFF" w:sz="2" w:space="0"/>
              <w:right w:val="single" w:color="C0C0C0" w:sz="2" w:space="0"/>
            </w:tcBorders>
            <w:vAlign w:val="top"/>
          </w:tcPr>
          <w:p w14:paraId="29772F97">
            <w:pPr>
              <w:spacing w:before="65" w:line="220" w:lineRule="auto"/>
              <w:ind w:left="933"/>
              <w:rPr>
                <w:rFonts w:ascii="宋体" w:hAnsi="宋体" w:eastAsia="宋体" w:cs="宋体"/>
                <w:sz w:val="18"/>
                <w:szCs w:val="18"/>
              </w:rPr>
            </w:pPr>
            <w:r>
              <w:rPr>
                <w:rFonts w:ascii="宋体" w:hAnsi="宋体" w:eastAsia="宋体" w:cs="宋体"/>
                <w:b/>
                <w:bCs/>
                <w:spacing w:val="-4"/>
                <w:sz w:val="18"/>
                <w:szCs w:val="18"/>
              </w:rPr>
              <w:t>1,308.12</w:t>
            </w:r>
          </w:p>
        </w:tc>
        <w:tc>
          <w:tcPr>
            <w:tcW w:w="5984" w:type="dxa"/>
            <w:gridSpan w:val="10"/>
            <w:tcBorders>
              <w:top w:val="single" w:color="C0C0C0" w:sz="2" w:space="0"/>
              <w:left w:val="single" w:color="C0C0C0" w:sz="2" w:space="0"/>
              <w:bottom w:val="single" w:color="FFFFFF" w:sz="2" w:space="0"/>
              <w:right w:val="single" w:color="C0C0C0" w:sz="2" w:space="0"/>
            </w:tcBorders>
            <w:vAlign w:val="top"/>
          </w:tcPr>
          <w:p w14:paraId="42B50A5B">
            <w:pPr>
              <w:spacing w:before="66" w:line="223" w:lineRule="auto"/>
              <w:ind w:left="2374"/>
              <w:rPr>
                <w:rFonts w:ascii="宋体" w:hAnsi="宋体" w:eastAsia="宋体" w:cs="宋体"/>
                <w:sz w:val="18"/>
                <w:szCs w:val="18"/>
              </w:rPr>
            </w:pPr>
            <w:r>
              <w:rPr>
                <w:rFonts w:ascii="宋体" w:hAnsi="宋体" w:eastAsia="宋体" w:cs="宋体"/>
                <w:b/>
                <w:bCs/>
                <w:spacing w:val="-11"/>
                <w:sz w:val="18"/>
                <w:szCs w:val="18"/>
              </w:rPr>
              <w:t>支</w:t>
            </w:r>
            <w:r>
              <w:rPr>
                <w:rFonts w:ascii="宋体" w:hAnsi="宋体" w:eastAsia="宋体" w:cs="宋体"/>
                <w:spacing w:val="11"/>
                <w:sz w:val="18"/>
                <w:szCs w:val="18"/>
              </w:rPr>
              <w:t xml:space="preserve">  </w:t>
            </w:r>
            <w:r>
              <w:rPr>
                <w:rFonts w:ascii="宋体" w:hAnsi="宋体" w:eastAsia="宋体" w:cs="宋体"/>
                <w:b/>
                <w:bCs/>
                <w:spacing w:val="-11"/>
                <w:sz w:val="18"/>
                <w:szCs w:val="18"/>
              </w:rPr>
              <w:t>出</w:t>
            </w:r>
            <w:r>
              <w:rPr>
                <w:rFonts w:ascii="宋体" w:hAnsi="宋体" w:eastAsia="宋体" w:cs="宋体"/>
                <w:spacing w:val="3"/>
                <w:sz w:val="18"/>
                <w:szCs w:val="18"/>
              </w:rPr>
              <w:t xml:space="preserve">  </w:t>
            </w:r>
            <w:r>
              <w:rPr>
                <w:rFonts w:ascii="宋体" w:hAnsi="宋体" w:eastAsia="宋体" w:cs="宋体"/>
                <w:b/>
                <w:bCs/>
                <w:spacing w:val="-11"/>
                <w:sz w:val="18"/>
                <w:szCs w:val="18"/>
              </w:rPr>
              <w:t>总</w:t>
            </w:r>
            <w:r>
              <w:rPr>
                <w:rFonts w:ascii="宋体" w:hAnsi="宋体" w:eastAsia="宋体" w:cs="宋体"/>
                <w:spacing w:val="5"/>
                <w:sz w:val="18"/>
                <w:szCs w:val="18"/>
              </w:rPr>
              <w:t xml:space="preserve">  </w:t>
            </w:r>
            <w:r>
              <w:rPr>
                <w:rFonts w:ascii="宋体" w:hAnsi="宋体" w:eastAsia="宋体" w:cs="宋体"/>
                <w:b/>
                <w:bCs/>
                <w:spacing w:val="-11"/>
                <w:sz w:val="18"/>
                <w:szCs w:val="18"/>
              </w:rPr>
              <w:t>计</w:t>
            </w:r>
          </w:p>
        </w:tc>
        <w:tc>
          <w:tcPr>
            <w:tcW w:w="2382" w:type="dxa"/>
            <w:gridSpan w:val="3"/>
            <w:tcBorders>
              <w:top w:val="single" w:color="C0C0C0" w:sz="2" w:space="0"/>
              <w:left w:val="single" w:color="C0C0C0" w:sz="2" w:space="0"/>
              <w:bottom w:val="single" w:color="C0C0C0" w:sz="2" w:space="0"/>
              <w:right w:val="single" w:color="C0C0C0" w:sz="2" w:space="0"/>
            </w:tcBorders>
            <w:vAlign w:val="top"/>
          </w:tcPr>
          <w:p w14:paraId="0942DA7C">
            <w:pPr>
              <w:spacing w:before="65" w:line="220" w:lineRule="auto"/>
              <w:ind w:left="1577"/>
              <w:rPr>
                <w:rFonts w:ascii="宋体" w:hAnsi="宋体" w:eastAsia="宋体" w:cs="宋体"/>
                <w:sz w:val="18"/>
                <w:szCs w:val="18"/>
              </w:rPr>
            </w:pPr>
            <w:r>
              <w:rPr>
                <w:rFonts w:ascii="宋体" w:hAnsi="宋体" w:eastAsia="宋体" w:cs="宋体"/>
                <w:b/>
                <w:bCs/>
                <w:spacing w:val="-4"/>
                <w:sz w:val="18"/>
                <w:szCs w:val="18"/>
              </w:rPr>
              <w:t>1,308.12</w:t>
            </w:r>
          </w:p>
        </w:tc>
      </w:tr>
      <w:tr w14:paraId="1395CC73">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316" w:hRule="atLeast"/>
        </w:trPr>
        <w:tc>
          <w:tcPr>
            <w:tcW w:w="1038" w:type="dxa"/>
            <w:gridSpan w:val="2"/>
            <w:tcBorders>
              <w:top w:val="single" w:color="C0C0C0" w:sz="2" w:space="0"/>
              <w:left w:val="single" w:color="FFFFFF" w:sz="2" w:space="0"/>
              <w:bottom w:val="single" w:color="FFFFFF" w:sz="2" w:space="0"/>
              <w:right w:val="single" w:color="FFFFFF" w:sz="2" w:space="0"/>
            </w:tcBorders>
            <w:vAlign w:val="top"/>
          </w:tcPr>
          <w:p w14:paraId="0CABD1C5">
            <w:pPr>
              <w:pStyle w:val="6"/>
            </w:pPr>
          </w:p>
        </w:tc>
        <w:tc>
          <w:tcPr>
            <w:tcW w:w="1441" w:type="dxa"/>
            <w:gridSpan w:val="2"/>
            <w:tcBorders>
              <w:top w:val="single" w:color="FFFFFF" w:sz="2" w:space="0"/>
              <w:left w:val="single" w:color="FFFFFF" w:sz="2" w:space="0"/>
              <w:bottom w:val="single" w:color="FFFFFF" w:sz="2" w:space="0"/>
              <w:right w:val="single" w:color="FFFFFF" w:sz="2" w:space="0"/>
            </w:tcBorders>
            <w:vAlign w:val="top"/>
          </w:tcPr>
          <w:p w14:paraId="69673A40">
            <w:pPr>
              <w:pStyle w:val="6"/>
            </w:pPr>
          </w:p>
        </w:tc>
        <w:tc>
          <w:tcPr>
            <w:tcW w:w="942" w:type="dxa"/>
            <w:tcBorders>
              <w:top w:val="single" w:color="FFFFFF" w:sz="2" w:space="0"/>
              <w:left w:val="single" w:color="FFFFFF" w:sz="2" w:space="0"/>
              <w:bottom w:val="single" w:color="FFFFFF" w:sz="2" w:space="0"/>
              <w:right w:val="single" w:color="FFFFFF" w:sz="2" w:space="0"/>
            </w:tcBorders>
            <w:vAlign w:val="top"/>
          </w:tcPr>
          <w:p w14:paraId="4527102C">
            <w:pPr>
              <w:pStyle w:val="6"/>
            </w:pPr>
          </w:p>
        </w:tc>
        <w:tc>
          <w:tcPr>
            <w:tcW w:w="797" w:type="dxa"/>
            <w:tcBorders>
              <w:top w:val="single" w:color="FFFFFF" w:sz="2" w:space="0"/>
              <w:left w:val="single" w:color="FFFFFF" w:sz="2" w:space="0"/>
              <w:bottom w:val="single" w:color="FFFFFF" w:sz="2" w:space="0"/>
              <w:right w:val="single" w:color="FFFFFF" w:sz="2" w:space="0"/>
            </w:tcBorders>
            <w:vAlign w:val="top"/>
          </w:tcPr>
          <w:p w14:paraId="2C6ED75A">
            <w:pPr>
              <w:pStyle w:val="6"/>
            </w:pPr>
          </w:p>
        </w:tc>
        <w:tc>
          <w:tcPr>
            <w:tcW w:w="1459" w:type="dxa"/>
            <w:tcBorders>
              <w:top w:val="single" w:color="FFFFFF" w:sz="2" w:space="0"/>
              <w:left w:val="single" w:color="FFFFFF" w:sz="2" w:space="0"/>
              <w:bottom w:val="single" w:color="FFFFFF" w:sz="2" w:space="0"/>
              <w:right w:val="single" w:color="FFFFFF" w:sz="2" w:space="0"/>
            </w:tcBorders>
            <w:vAlign w:val="top"/>
          </w:tcPr>
          <w:p w14:paraId="15A21D9F">
            <w:pPr>
              <w:pStyle w:val="6"/>
            </w:pPr>
          </w:p>
        </w:tc>
        <w:tc>
          <w:tcPr>
            <w:tcW w:w="1327" w:type="dxa"/>
            <w:gridSpan w:val="2"/>
            <w:tcBorders>
              <w:top w:val="single" w:color="FFFFFF" w:sz="2" w:space="0"/>
              <w:left w:val="single" w:color="FFFFFF" w:sz="2" w:space="0"/>
              <w:bottom w:val="single" w:color="FFFFFF" w:sz="2" w:space="0"/>
              <w:right w:val="single" w:color="FFFFFF" w:sz="2" w:space="0"/>
            </w:tcBorders>
            <w:vAlign w:val="top"/>
          </w:tcPr>
          <w:p w14:paraId="1F4AE436">
            <w:pPr>
              <w:pStyle w:val="6"/>
            </w:pPr>
          </w:p>
        </w:tc>
        <w:tc>
          <w:tcPr>
            <w:tcW w:w="1274" w:type="dxa"/>
            <w:gridSpan w:val="2"/>
            <w:tcBorders>
              <w:top w:val="single" w:color="FFFFFF" w:sz="2" w:space="0"/>
              <w:left w:val="single" w:color="FFFFFF" w:sz="2" w:space="0"/>
              <w:bottom w:val="single" w:color="FFFFFF" w:sz="2" w:space="0"/>
              <w:right w:val="single" w:color="FFFFFF" w:sz="2" w:space="0"/>
            </w:tcBorders>
            <w:vAlign w:val="top"/>
          </w:tcPr>
          <w:p w14:paraId="45EBBDCC">
            <w:pPr>
              <w:pStyle w:val="6"/>
            </w:pPr>
          </w:p>
        </w:tc>
        <w:tc>
          <w:tcPr>
            <w:tcW w:w="623" w:type="dxa"/>
            <w:tcBorders>
              <w:top w:val="single" w:color="FFFFFF" w:sz="2" w:space="0"/>
              <w:left w:val="single" w:color="FFFFFF" w:sz="2" w:space="0"/>
              <w:bottom w:val="single" w:color="FFFFFF" w:sz="2" w:space="0"/>
              <w:right w:val="single" w:color="FFFFFF" w:sz="2" w:space="0"/>
            </w:tcBorders>
            <w:vAlign w:val="top"/>
          </w:tcPr>
          <w:p w14:paraId="31171D31">
            <w:pPr>
              <w:pStyle w:val="6"/>
            </w:pPr>
          </w:p>
        </w:tc>
        <w:tc>
          <w:tcPr>
            <w:tcW w:w="1077" w:type="dxa"/>
            <w:gridSpan w:val="2"/>
            <w:tcBorders>
              <w:top w:val="single" w:color="FFFFFF" w:sz="2" w:space="0"/>
              <w:left w:val="single" w:color="FFFFFF" w:sz="2" w:space="0"/>
              <w:bottom w:val="single" w:color="FFFFFF" w:sz="2" w:space="0"/>
              <w:right w:val="single" w:color="FFFFFF" w:sz="2" w:space="0"/>
            </w:tcBorders>
            <w:vAlign w:val="top"/>
          </w:tcPr>
          <w:p w14:paraId="3DEC1619">
            <w:pPr>
              <w:pStyle w:val="6"/>
            </w:pPr>
          </w:p>
        </w:tc>
        <w:tc>
          <w:tcPr>
            <w:tcW w:w="685" w:type="dxa"/>
            <w:gridSpan w:val="2"/>
            <w:tcBorders>
              <w:top w:val="single" w:color="FFFFFF" w:sz="2" w:space="0"/>
              <w:left w:val="single" w:color="FFFFFF" w:sz="2" w:space="0"/>
              <w:bottom w:val="single" w:color="FFFFFF" w:sz="2" w:space="0"/>
              <w:right w:val="single" w:color="FFFFFF" w:sz="2" w:space="0"/>
            </w:tcBorders>
            <w:vAlign w:val="top"/>
          </w:tcPr>
          <w:p w14:paraId="23F9621B">
            <w:pPr>
              <w:pStyle w:val="6"/>
            </w:pPr>
          </w:p>
        </w:tc>
        <w:tc>
          <w:tcPr>
            <w:tcW w:w="774" w:type="dxa"/>
            <w:tcBorders>
              <w:top w:val="single" w:color="FFFFFF" w:sz="2" w:space="0"/>
              <w:left w:val="single" w:color="FFFFFF" w:sz="2" w:space="0"/>
              <w:bottom w:val="single" w:color="FFFFFF" w:sz="2" w:space="0"/>
              <w:right w:val="single" w:color="FFFFFF" w:sz="2" w:space="0"/>
            </w:tcBorders>
            <w:vAlign w:val="top"/>
          </w:tcPr>
          <w:p w14:paraId="011A9FC0">
            <w:pPr>
              <w:pStyle w:val="6"/>
            </w:pPr>
          </w:p>
        </w:tc>
        <w:tc>
          <w:tcPr>
            <w:tcW w:w="937" w:type="dxa"/>
            <w:gridSpan w:val="2"/>
            <w:tcBorders>
              <w:top w:val="single" w:color="FFFFFF" w:sz="2" w:space="0"/>
              <w:left w:val="single" w:color="FFFFFF" w:sz="2" w:space="0"/>
              <w:bottom w:val="single" w:color="FFFFFF" w:sz="2" w:space="0"/>
              <w:right w:val="single" w:color="FFFFFF" w:sz="2" w:space="0"/>
            </w:tcBorders>
            <w:vAlign w:val="top"/>
          </w:tcPr>
          <w:p w14:paraId="00BDFC19">
            <w:pPr>
              <w:pStyle w:val="6"/>
            </w:pPr>
          </w:p>
        </w:tc>
        <w:tc>
          <w:tcPr>
            <w:tcW w:w="1788" w:type="dxa"/>
            <w:tcBorders>
              <w:top w:val="single" w:color="000000" w:sz="2" w:space="0"/>
              <w:left w:val="single" w:color="FFFFFF" w:sz="2" w:space="0"/>
              <w:bottom w:val="single" w:color="FFFFFF" w:sz="2" w:space="0"/>
              <w:right w:val="single" w:color="FFFFFF" w:sz="2" w:space="0"/>
            </w:tcBorders>
            <w:vAlign w:val="top"/>
          </w:tcPr>
          <w:p w14:paraId="2AE34D95">
            <w:pPr>
              <w:spacing w:before="47" w:line="217" w:lineRule="auto"/>
              <w:ind w:left="1107"/>
              <w:rPr>
                <w:rFonts w:ascii="宋体" w:hAnsi="宋体" w:eastAsia="宋体" w:cs="宋体"/>
                <w:sz w:val="22"/>
                <w:szCs w:val="22"/>
              </w:rPr>
            </w:pPr>
            <w:r>
              <w:rPr>
                <w:rFonts w:ascii="宋体" w:hAnsi="宋体" w:eastAsia="宋体" w:cs="宋体"/>
                <w:spacing w:val="-8"/>
                <w:sz w:val="22"/>
                <w:szCs w:val="22"/>
              </w:rPr>
              <w:t>表</w:t>
            </w:r>
            <w:r>
              <w:rPr>
                <w:rFonts w:ascii="宋体" w:hAnsi="宋体" w:eastAsia="宋体" w:cs="宋体"/>
                <w:spacing w:val="-28"/>
                <w:sz w:val="22"/>
                <w:szCs w:val="22"/>
              </w:rPr>
              <w:t xml:space="preserve"> </w:t>
            </w:r>
            <w:r>
              <w:rPr>
                <w:rFonts w:ascii="宋体" w:hAnsi="宋体" w:eastAsia="宋体" w:cs="宋体"/>
                <w:spacing w:val="-8"/>
                <w:sz w:val="22"/>
                <w:szCs w:val="22"/>
              </w:rPr>
              <w:t>1-1</w:t>
            </w:r>
          </w:p>
        </w:tc>
        <w:tc>
          <w:tcPr>
            <w:tcW w:w="156" w:type="dxa"/>
            <w:tcBorders>
              <w:top w:val="single" w:color="C0C0C0" w:sz="2" w:space="0"/>
              <w:left w:val="single" w:color="FFFFFF" w:sz="2" w:space="0"/>
              <w:bottom w:val="nil"/>
              <w:right w:val="nil"/>
            </w:tcBorders>
            <w:vAlign w:val="top"/>
          </w:tcPr>
          <w:p w14:paraId="7F0699B7">
            <w:pPr>
              <w:pStyle w:val="6"/>
            </w:pPr>
          </w:p>
        </w:tc>
      </w:tr>
      <w:tr w14:paraId="08DE7E23">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628" w:hRule="atLeast"/>
        </w:trPr>
        <w:tc>
          <w:tcPr>
            <w:tcW w:w="14162" w:type="dxa"/>
            <w:gridSpan w:val="20"/>
            <w:tcBorders>
              <w:top w:val="single" w:color="FFFFFF" w:sz="2" w:space="0"/>
              <w:left w:val="single" w:color="FFFFFF" w:sz="2" w:space="0"/>
              <w:bottom w:val="single" w:color="FFFFFF" w:sz="2" w:space="0"/>
              <w:right w:val="single" w:color="FFFFFF" w:sz="2" w:space="0"/>
            </w:tcBorders>
            <w:vAlign w:val="top"/>
          </w:tcPr>
          <w:p w14:paraId="27253A92">
            <w:pPr>
              <w:spacing w:before="153" w:line="221" w:lineRule="auto"/>
              <w:ind w:left="6150"/>
              <w:rPr>
                <w:rFonts w:ascii="宋体" w:hAnsi="宋体" w:eastAsia="宋体" w:cs="宋体"/>
                <w:sz w:val="32"/>
                <w:szCs w:val="32"/>
              </w:rPr>
            </w:pPr>
            <w:r>
              <w:rPr>
                <w:rFonts w:ascii="宋体" w:hAnsi="宋体" w:eastAsia="宋体" w:cs="宋体"/>
                <w:b/>
                <w:bCs/>
                <w:spacing w:val="-6"/>
                <w:sz w:val="32"/>
                <w:szCs w:val="32"/>
              </w:rPr>
              <w:t>部门收入总表</w:t>
            </w:r>
          </w:p>
        </w:tc>
        <w:tc>
          <w:tcPr>
            <w:tcW w:w="156" w:type="dxa"/>
            <w:tcBorders>
              <w:top w:val="nil"/>
              <w:left w:val="single" w:color="FFFFFF" w:sz="2" w:space="0"/>
              <w:bottom w:val="nil"/>
              <w:right w:val="nil"/>
            </w:tcBorders>
            <w:vAlign w:val="top"/>
          </w:tcPr>
          <w:p w14:paraId="06EED4E3">
            <w:pPr>
              <w:pStyle w:val="6"/>
            </w:pPr>
          </w:p>
        </w:tc>
      </w:tr>
      <w:tr w14:paraId="57F48114">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345" w:hRule="atLeast"/>
        </w:trPr>
        <w:tc>
          <w:tcPr>
            <w:tcW w:w="2479" w:type="dxa"/>
            <w:gridSpan w:val="4"/>
            <w:tcBorders>
              <w:top w:val="single" w:color="FFFFFF" w:sz="2" w:space="0"/>
              <w:left w:val="single" w:color="FFFFFF" w:sz="2" w:space="0"/>
              <w:right w:val="single" w:color="FFFFFF" w:sz="2" w:space="0"/>
            </w:tcBorders>
            <w:vAlign w:val="top"/>
          </w:tcPr>
          <w:p w14:paraId="78E7523B">
            <w:pPr>
              <w:spacing w:before="86" w:line="223" w:lineRule="auto"/>
              <w:ind w:left="119"/>
              <w:rPr>
                <w:rFonts w:ascii="宋体" w:hAnsi="宋体" w:eastAsia="宋体" w:cs="宋体"/>
                <w:sz w:val="18"/>
                <w:szCs w:val="18"/>
              </w:rPr>
            </w:pPr>
            <w:r>
              <w:rPr>
                <w:rFonts w:ascii="宋体" w:hAnsi="宋体" w:eastAsia="宋体" w:cs="宋体"/>
                <w:spacing w:val="-2"/>
                <w:sz w:val="18"/>
                <w:szCs w:val="18"/>
              </w:rPr>
              <w:t>部门：</w:t>
            </w:r>
          </w:p>
        </w:tc>
        <w:tc>
          <w:tcPr>
            <w:tcW w:w="942" w:type="dxa"/>
            <w:tcBorders>
              <w:top w:val="single" w:color="FFFFFF" w:sz="2" w:space="0"/>
              <w:left w:val="single" w:color="FFFFFF" w:sz="2" w:space="0"/>
              <w:right w:val="single" w:color="FFFFFF" w:sz="2" w:space="0"/>
            </w:tcBorders>
            <w:vAlign w:val="top"/>
          </w:tcPr>
          <w:p w14:paraId="4DC6FEA8">
            <w:pPr>
              <w:pStyle w:val="6"/>
            </w:pPr>
          </w:p>
        </w:tc>
        <w:tc>
          <w:tcPr>
            <w:tcW w:w="797" w:type="dxa"/>
            <w:tcBorders>
              <w:top w:val="single" w:color="FFFFFF" w:sz="2" w:space="0"/>
              <w:left w:val="single" w:color="FFFFFF" w:sz="2" w:space="0"/>
              <w:right w:val="single" w:color="EFF2F7" w:sz="4" w:space="0"/>
            </w:tcBorders>
            <w:vAlign w:val="top"/>
          </w:tcPr>
          <w:p w14:paraId="3F013AFF">
            <w:pPr>
              <w:pStyle w:val="6"/>
            </w:pPr>
          </w:p>
        </w:tc>
        <w:tc>
          <w:tcPr>
            <w:tcW w:w="1459" w:type="dxa"/>
            <w:tcBorders>
              <w:top w:val="single" w:color="FFFFFF" w:sz="2" w:space="0"/>
              <w:left w:val="single" w:color="000000" w:sz="2" w:space="0"/>
              <w:right w:val="single" w:color="FFFFFF" w:sz="2" w:space="0"/>
            </w:tcBorders>
            <w:vAlign w:val="top"/>
          </w:tcPr>
          <w:p w14:paraId="0966F37E">
            <w:pPr>
              <w:pStyle w:val="6"/>
            </w:pPr>
          </w:p>
        </w:tc>
        <w:tc>
          <w:tcPr>
            <w:tcW w:w="1327" w:type="dxa"/>
            <w:gridSpan w:val="2"/>
            <w:tcBorders>
              <w:top w:val="single" w:color="FFFFFF" w:sz="2" w:space="0"/>
              <w:left w:val="single" w:color="FFFFFF" w:sz="2" w:space="0"/>
              <w:right w:val="single" w:color="FFFFFF" w:sz="2" w:space="0"/>
            </w:tcBorders>
            <w:vAlign w:val="top"/>
          </w:tcPr>
          <w:p w14:paraId="1AE12623">
            <w:pPr>
              <w:pStyle w:val="6"/>
            </w:pPr>
          </w:p>
        </w:tc>
        <w:tc>
          <w:tcPr>
            <w:tcW w:w="1274" w:type="dxa"/>
            <w:gridSpan w:val="2"/>
            <w:tcBorders>
              <w:top w:val="single" w:color="FFFFFF" w:sz="2" w:space="0"/>
              <w:left w:val="single" w:color="FFFFFF" w:sz="2" w:space="0"/>
              <w:right w:val="single" w:color="FFFFFF" w:sz="2" w:space="0"/>
            </w:tcBorders>
            <w:vAlign w:val="top"/>
          </w:tcPr>
          <w:p w14:paraId="00BAE31A">
            <w:pPr>
              <w:pStyle w:val="6"/>
            </w:pPr>
          </w:p>
        </w:tc>
        <w:tc>
          <w:tcPr>
            <w:tcW w:w="623" w:type="dxa"/>
            <w:tcBorders>
              <w:top w:val="single" w:color="FFFFFF" w:sz="2" w:space="0"/>
              <w:left w:val="single" w:color="FFFFFF" w:sz="2" w:space="0"/>
              <w:right w:val="single" w:color="FFFFFF" w:sz="2" w:space="0"/>
            </w:tcBorders>
            <w:vAlign w:val="top"/>
          </w:tcPr>
          <w:p w14:paraId="4937AF0E">
            <w:pPr>
              <w:pStyle w:val="6"/>
            </w:pPr>
          </w:p>
        </w:tc>
        <w:tc>
          <w:tcPr>
            <w:tcW w:w="1077" w:type="dxa"/>
            <w:gridSpan w:val="2"/>
            <w:tcBorders>
              <w:top w:val="single" w:color="FFFFFF" w:sz="2" w:space="0"/>
              <w:left w:val="single" w:color="FFFFFF" w:sz="2" w:space="0"/>
              <w:right w:val="single" w:color="FFFFFF" w:sz="2" w:space="0"/>
            </w:tcBorders>
            <w:vAlign w:val="top"/>
          </w:tcPr>
          <w:p w14:paraId="336F0338">
            <w:pPr>
              <w:pStyle w:val="6"/>
            </w:pPr>
          </w:p>
        </w:tc>
        <w:tc>
          <w:tcPr>
            <w:tcW w:w="685" w:type="dxa"/>
            <w:gridSpan w:val="2"/>
            <w:tcBorders>
              <w:top w:val="single" w:color="FFFFFF" w:sz="2" w:space="0"/>
              <w:left w:val="single" w:color="FFFFFF" w:sz="2" w:space="0"/>
              <w:right w:val="single" w:color="FFFFFF" w:sz="2" w:space="0"/>
            </w:tcBorders>
            <w:vAlign w:val="top"/>
          </w:tcPr>
          <w:p w14:paraId="644FE3FC">
            <w:pPr>
              <w:pStyle w:val="6"/>
            </w:pPr>
          </w:p>
        </w:tc>
        <w:tc>
          <w:tcPr>
            <w:tcW w:w="774" w:type="dxa"/>
            <w:tcBorders>
              <w:top w:val="single" w:color="FFFFFF" w:sz="2" w:space="0"/>
              <w:left w:val="single" w:color="FFFFFF" w:sz="2" w:space="0"/>
              <w:right w:val="single" w:color="FFFFFF" w:sz="2" w:space="0"/>
            </w:tcBorders>
            <w:vAlign w:val="top"/>
          </w:tcPr>
          <w:p w14:paraId="741DC111">
            <w:pPr>
              <w:pStyle w:val="6"/>
            </w:pPr>
          </w:p>
        </w:tc>
        <w:tc>
          <w:tcPr>
            <w:tcW w:w="937" w:type="dxa"/>
            <w:gridSpan w:val="2"/>
            <w:tcBorders>
              <w:top w:val="single" w:color="FFFFFF" w:sz="2" w:space="0"/>
              <w:left w:val="single" w:color="FFFFFF" w:sz="2" w:space="0"/>
              <w:right w:val="single" w:color="FFFFFF" w:sz="2" w:space="0"/>
            </w:tcBorders>
            <w:vAlign w:val="top"/>
          </w:tcPr>
          <w:p w14:paraId="41111EAD">
            <w:pPr>
              <w:pStyle w:val="6"/>
            </w:pPr>
          </w:p>
        </w:tc>
        <w:tc>
          <w:tcPr>
            <w:tcW w:w="1788" w:type="dxa"/>
            <w:tcBorders>
              <w:top w:val="single" w:color="FFFFFF" w:sz="2" w:space="0"/>
              <w:left w:val="single" w:color="FFFFFF" w:sz="2" w:space="0"/>
              <w:right w:val="single" w:color="FFFFFF" w:sz="2" w:space="0"/>
            </w:tcBorders>
            <w:vAlign w:val="top"/>
          </w:tcPr>
          <w:p w14:paraId="279ED70B">
            <w:pPr>
              <w:spacing w:before="86" w:line="223" w:lineRule="auto"/>
              <w:ind w:left="296"/>
              <w:rPr>
                <w:rFonts w:ascii="宋体" w:hAnsi="宋体" w:eastAsia="宋体" w:cs="宋体"/>
                <w:sz w:val="18"/>
                <w:szCs w:val="18"/>
              </w:rPr>
            </w:pPr>
            <w:r>
              <w:rPr>
                <w:rFonts w:ascii="宋体" w:hAnsi="宋体" w:eastAsia="宋体" w:cs="宋体"/>
                <w:spacing w:val="-1"/>
                <w:sz w:val="18"/>
                <w:szCs w:val="18"/>
              </w:rPr>
              <w:t>金额单位：万元</w:t>
            </w:r>
          </w:p>
        </w:tc>
        <w:tc>
          <w:tcPr>
            <w:tcW w:w="156" w:type="dxa"/>
            <w:tcBorders>
              <w:top w:val="nil"/>
              <w:left w:val="single" w:color="FFFFFF" w:sz="2" w:space="0"/>
              <w:bottom w:val="nil"/>
              <w:right w:val="nil"/>
            </w:tcBorders>
            <w:vAlign w:val="top"/>
          </w:tcPr>
          <w:p w14:paraId="476C62DE">
            <w:pPr>
              <w:pStyle w:val="6"/>
            </w:pPr>
          </w:p>
        </w:tc>
      </w:tr>
      <w:tr w14:paraId="46596831">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36" w:hRule="atLeast"/>
        </w:trPr>
        <w:tc>
          <w:tcPr>
            <w:tcW w:w="835" w:type="dxa"/>
            <w:tcBorders>
              <w:right w:val="single" w:color="EFF2F7" w:sz="4" w:space="0"/>
            </w:tcBorders>
            <w:shd w:val="clear" w:color="auto" w:fill="EFF2F7"/>
            <w:vAlign w:val="top"/>
          </w:tcPr>
          <w:p w14:paraId="026069B7">
            <w:pPr>
              <w:pStyle w:val="6"/>
            </w:pPr>
          </w:p>
        </w:tc>
        <w:tc>
          <w:tcPr>
            <w:tcW w:w="203" w:type="dxa"/>
            <w:tcBorders>
              <w:left w:val="single" w:color="EFF2F7" w:sz="4" w:space="0"/>
              <w:right w:val="single" w:color="EFF2F7" w:sz="4" w:space="0"/>
            </w:tcBorders>
            <w:shd w:val="clear" w:color="auto" w:fill="EFF2F7"/>
            <w:vAlign w:val="top"/>
          </w:tcPr>
          <w:p w14:paraId="24E4FFFC">
            <w:pPr>
              <w:spacing w:before="130" w:line="223" w:lineRule="auto"/>
              <w:jc w:val="right"/>
              <w:rPr>
                <w:rFonts w:ascii="宋体" w:hAnsi="宋体" w:eastAsia="宋体" w:cs="宋体"/>
                <w:sz w:val="18"/>
                <w:szCs w:val="18"/>
              </w:rPr>
            </w:pPr>
            <w:r>
              <w:rPr>
                <w:rFonts w:ascii="宋体" w:hAnsi="宋体" w:eastAsia="宋体" w:cs="宋体"/>
                <w:b/>
                <w:bCs/>
                <w:spacing w:val="-15"/>
                <w:w w:val="83"/>
                <w:sz w:val="18"/>
                <w:szCs w:val="18"/>
              </w:rPr>
              <w:t>项</w:t>
            </w:r>
          </w:p>
        </w:tc>
        <w:tc>
          <w:tcPr>
            <w:tcW w:w="190" w:type="dxa"/>
            <w:tcBorders>
              <w:left w:val="single" w:color="EFF2F7" w:sz="4" w:space="0"/>
              <w:right w:val="single" w:color="EFF2F7" w:sz="4" w:space="0"/>
            </w:tcBorders>
            <w:shd w:val="clear" w:color="auto" w:fill="EFF2F7"/>
            <w:vAlign w:val="top"/>
          </w:tcPr>
          <w:p w14:paraId="43DF9A43">
            <w:pPr>
              <w:pStyle w:val="6"/>
            </w:pPr>
          </w:p>
        </w:tc>
        <w:tc>
          <w:tcPr>
            <w:tcW w:w="1251" w:type="dxa"/>
            <w:tcBorders>
              <w:left w:val="single" w:color="EFF2F7" w:sz="4" w:space="0"/>
            </w:tcBorders>
            <w:shd w:val="clear" w:color="auto" w:fill="EFF2F7"/>
            <w:vAlign w:val="top"/>
          </w:tcPr>
          <w:p w14:paraId="361123F2">
            <w:pPr>
              <w:spacing w:before="130" w:line="225" w:lineRule="auto"/>
              <w:ind w:left="236"/>
              <w:rPr>
                <w:rFonts w:ascii="宋体" w:hAnsi="宋体" w:eastAsia="宋体" w:cs="宋体"/>
                <w:sz w:val="18"/>
                <w:szCs w:val="18"/>
              </w:rPr>
            </w:pPr>
            <w:r>
              <w:rPr>
                <w:rFonts w:ascii="宋体" w:hAnsi="宋体" w:eastAsia="宋体" w:cs="宋体"/>
                <w:b/>
                <w:bCs/>
                <w:spacing w:val="-2"/>
                <w:sz w:val="18"/>
                <w:szCs w:val="18"/>
              </w:rPr>
              <w:t>目</w:t>
            </w:r>
          </w:p>
        </w:tc>
        <w:tc>
          <w:tcPr>
            <w:tcW w:w="942" w:type="dxa"/>
            <w:vMerge w:val="restart"/>
            <w:tcBorders>
              <w:bottom w:val="nil"/>
            </w:tcBorders>
            <w:shd w:val="clear" w:color="auto" w:fill="EFF2F7"/>
            <w:vAlign w:val="top"/>
          </w:tcPr>
          <w:p w14:paraId="488B2590">
            <w:pPr>
              <w:pStyle w:val="6"/>
              <w:spacing w:line="252" w:lineRule="auto"/>
            </w:pPr>
          </w:p>
          <w:p w14:paraId="6D90F346">
            <w:pPr>
              <w:pStyle w:val="6"/>
              <w:spacing w:line="253" w:lineRule="auto"/>
            </w:pPr>
          </w:p>
          <w:p w14:paraId="3EA06D9B">
            <w:pPr>
              <w:spacing w:before="59" w:line="224" w:lineRule="auto"/>
              <w:ind w:left="298"/>
              <w:rPr>
                <w:rFonts w:ascii="宋体" w:hAnsi="宋体" w:eastAsia="宋体" w:cs="宋体"/>
                <w:sz w:val="18"/>
                <w:szCs w:val="18"/>
              </w:rPr>
            </w:pPr>
            <w:r>
              <w:rPr>
                <w:rFonts w:ascii="宋体" w:hAnsi="宋体" w:eastAsia="宋体" w:cs="宋体"/>
                <w:b/>
                <w:bCs/>
                <w:spacing w:val="-4"/>
                <w:sz w:val="18"/>
                <w:szCs w:val="18"/>
              </w:rPr>
              <w:t>合计</w:t>
            </w:r>
          </w:p>
        </w:tc>
        <w:tc>
          <w:tcPr>
            <w:tcW w:w="797" w:type="dxa"/>
            <w:vMerge w:val="restart"/>
            <w:tcBorders>
              <w:bottom w:val="nil"/>
              <w:right w:val="single" w:color="C2C3C4" w:sz="4" w:space="0"/>
            </w:tcBorders>
            <w:shd w:val="clear" w:color="auto" w:fill="EFF2F7"/>
            <w:vAlign w:val="top"/>
          </w:tcPr>
          <w:p w14:paraId="076D8501">
            <w:pPr>
              <w:pStyle w:val="6"/>
              <w:spacing w:line="353" w:lineRule="auto"/>
            </w:pPr>
          </w:p>
          <w:p w14:paraId="51EEA308">
            <w:pPr>
              <w:spacing w:before="58" w:line="322" w:lineRule="auto"/>
              <w:ind w:left="349" w:right="82" w:hanging="181"/>
              <w:rPr>
                <w:rFonts w:ascii="宋体" w:hAnsi="宋体" w:eastAsia="宋体" w:cs="宋体"/>
                <w:sz w:val="18"/>
                <w:szCs w:val="18"/>
              </w:rPr>
            </w:pPr>
            <w:r>
              <w:rPr>
                <w:rFonts w:ascii="宋体" w:hAnsi="宋体" w:eastAsia="宋体" w:cs="宋体"/>
                <w:b/>
                <w:bCs/>
                <w:spacing w:val="-3"/>
                <w:sz w:val="18"/>
                <w:szCs w:val="18"/>
              </w:rPr>
              <w:t>上年结</w:t>
            </w:r>
            <w:r>
              <w:rPr>
                <w:rFonts w:ascii="宋体" w:hAnsi="宋体" w:eastAsia="宋体" w:cs="宋体"/>
                <w:b/>
                <w:bCs/>
                <w:spacing w:val="-2"/>
                <w:sz w:val="18"/>
                <w:szCs w:val="18"/>
              </w:rPr>
              <w:t>转</w:t>
            </w:r>
          </w:p>
        </w:tc>
        <w:tc>
          <w:tcPr>
            <w:tcW w:w="1459" w:type="dxa"/>
            <w:vMerge w:val="restart"/>
            <w:tcBorders>
              <w:left w:val="single" w:color="C2C3C4" w:sz="4" w:space="0"/>
              <w:bottom w:val="nil"/>
            </w:tcBorders>
            <w:shd w:val="clear" w:color="auto" w:fill="EFF2F7"/>
            <w:vAlign w:val="top"/>
          </w:tcPr>
          <w:p w14:paraId="706C5737">
            <w:pPr>
              <w:pStyle w:val="6"/>
              <w:spacing w:line="352" w:lineRule="auto"/>
            </w:pPr>
          </w:p>
          <w:p w14:paraId="2A8D7E97">
            <w:pPr>
              <w:spacing w:before="59" w:line="322" w:lineRule="auto"/>
              <w:ind w:left="442" w:right="113" w:hanging="180"/>
              <w:rPr>
                <w:rFonts w:ascii="宋体" w:hAnsi="宋体" w:eastAsia="宋体" w:cs="宋体"/>
                <w:sz w:val="18"/>
                <w:szCs w:val="18"/>
              </w:rPr>
            </w:pPr>
            <w:r>
              <w:rPr>
                <w:rFonts w:ascii="宋体" w:hAnsi="宋体" w:eastAsia="宋体" w:cs="宋体"/>
                <w:b/>
                <w:bCs/>
                <w:spacing w:val="-3"/>
                <w:sz w:val="18"/>
                <w:szCs w:val="18"/>
              </w:rPr>
              <w:t>一般公共预算</w:t>
            </w:r>
            <w:r>
              <w:rPr>
                <w:rFonts w:ascii="宋体" w:hAnsi="宋体" w:eastAsia="宋体" w:cs="宋体"/>
                <w:b/>
                <w:bCs/>
                <w:spacing w:val="-4"/>
                <w:sz w:val="18"/>
                <w:szCs w:val="18"/>
              </w:rPr>
              <w:t>拨款收入</w:t>
            </w:r>
          </w:p>
        </w:tc>
        <w:tc>
          <w:tcPr>
            <w:tcW w:w="275" w:type="dxa"/>
            <w:vMerge w:val="restart"/>
            <w:tcBorders>
              <w:bottom w:val="nil"/>
              <w:right w:val="single" w:color="EFF2F7" w:sz="4" w:space="0"/>
            </w:tcBorders>
            <w:shd w:val="clear" w:color="auto" w:fill="EFF2F7"/>
            <w:vAlign w:val="top"/>
          </w:tcPr>
          <w:p w14:paraId="2C0DCCF3">
            <w:pPr>
              <w:pStyle w:val="6"/>
            </w:pPr>
            <w:r>
              <w:pict>
                <v:shape id="_x0000_s1026" o:spid="_x0000_s1026" o:spt="202" type="#_x0000_t202" style="position:absolute;left:0pt;margin-left:8.15pt;margin-top:19.9pt;height:12.95pt;width:10.85pt;mso-position-horizontal-relative:page;mso-position-vertical-relative:page;z-index:251668480;mso-width-relative:page;mso-height-relative:page;" filled="f" stroked="f" coordsize="21600,21600">
                  <v:path/>
                  <v:fill on="f" focussize="0,0"/>
                  <v:stroke on="f"/>
                  <v:imagedata o:title=""/>
                  <o:lock v:ext="edit" aspectratio="f"/>
                  <v:textbox inset="0mm,0mm,0mm,0mm">
                    <w:txbxContent>
                      <w:p w14:paraId="3C9A3C89">
                        <w:pPr>
                          <w:spacing w:before="19" w:line="224" w:lineRule="auto"/>
                          <w:ind w:left="20"/>
                          <w:rPr>
                            <w:rFonts w:ascii="宋体" w:hAnsi="宋体" w:eastAsia="宋体" w:cs="宋体"/>
                            <w:sz w:val="18"/>
                            <w:szCs w:val="18"/>
                          </w:rPr>
                        </w:pPr>
                        <w:r>
                          <w:rPr>
                            <w:rFonts w:ascii="宋体" w:hAnsi="宋体" w:eastAsia="宋体" w:cs="宋体"/>
                            <w:b/>
                            <w:bCs/>
                            <w:spacing w:val="-2"/>
                            <w:sz w:val="18"/>
                            <w:szCs w:val="18"/>
                          </w:rPr>
                          <w:t>政</w:t>
                        </w:r>
                      </w:p>
                    </w:txbxContent>
                  </v:textbox>
                </v:shape>
              </w:pict>
            </w:r>
          </w:p>
        </w:tc>
        <w:tc>
          <w:tcPr>
            <w:tcW w:w="1052" w:type="dxa"/>
            <w:vMerge w:val="restart"/>
            <w:tcBorders>
              <w:left w:val="single" w:color="EFF2F7" w:sz="4" w:space="0"/>
              <w:bottom w:val="nil"/>
            </w:tcBorders>
            <w:shd w:val="clear" w:color="auto" w:fill="EFF2F7"/>
            <w:vAlign w:val="top"/>
          </w:tcPr>
          <w:p w14:paraId="0649C8E5">
            <w:pPr>
              <w:pStyle w:val="6"/>
              <w:spacing w:line="352" w:lineRule="auto"/>
            </w:pPr>
          </w:p>
          <w:p w14:paraId="68032ADE">
            <w:pPr>
              <w:spacing w:before="59" w:line="322" w:lineRule="auto"/>
              <w:ind w:right="58" w:firstLine="88"/>
              <w:rPr>
                <w:rFonts w:ascii="宋体" w:hAnsi="宋体" w:eastAsia="宋体" w:cs="宋体"/>
                <w:sz w:val="18"/>
                <w:szCs w:val="18"/>
              </w:rPr>
            </w:pPr>
            <w:r>
              <w:rPr>
                <w:rFonts w:ascii="宋体" w:hAnsi="宋体" w:eastAsia="宋体" w:cs="宋体"/>
                <w:b/>
                <w:bCs/>
                <w:spacing w:val="-3"/>
                <w:sz w:val="18"/>
                <w:szCs w:val="18"/>
              </w:rPr>
              <w:t>府性基金预算拨款收入</w:t>
            </w:r>
          </w:p>
        </w:tc>
        <w:tc>
          <w:tcPr>
            <w:tcW w:w="659" w:type="dxa"/>
            <w:vMerge w:val="restart"/>
            <w:tcBorders>
              <w:bottom w:val="nil"/>
              <w:right w:val="single" w:color="EFF2F7" w:sz="8" w:space="0"/>
            </w:tcBorders>
            <w:shd w:val="clear" w:color="auto" w:fill="EFF2F7"/>
            <w:vAlign w:val="top"/>
          </w:tcPr>
          <w:p w14:paraId="70C695EE">
            <w:pPr>
              <w:spacing w:before="255" w:line="223" w:lineRule="auto"/>
              <w:jc w:val="right"/>
              <w:rPr>
                <w:rFonts w:ascii="宋体" w:hAnsi="宋体" w:eastAsia="宋体" w:cs="宋体"/>
                <w:sz w:val="18"/>
                <w:szCs w:val="18"/>
              </w:rPr>
            </w:pPr>
            <w:r>
              <w:rPr>
                <w:rFonts w:ascii="宋体" w:hAnsi="宋体" w:eastAsia="宋体" w:cs="宋体"/>
                <w:b/>
                <w:bCs/>
                <w:spacing w:val="-25"/>
                <w:w w:val="83"/>
                <w:sz w:val="18"/>
                <w:szCs w:val="18"/>
              </w:rPr>
              <w:t>国</w:t>
            </w:r>
            <w:r>
              <w:rPr>
                <w:rFonts w:ascii="宋体" w:hAnsi="宋体" w:eastAsia="宋体" w:cs="宋体"/>
                <w:b/>
                <w:bCs/>
                <w:spacing w:val="-24"/>
                <w:w w:val="83"/>
                <w:sz w:val="18"/>
                <w:szCs w:val="18"/>
              </w:rPr>
              <w:t>有</w:t>
            </w:r>
            <w:r>
              <w:rPr>
                <w:rFonts w:ascii="宋体" w:hAnsi="宋体" w:eastAsia="宋体" w:cs="宋体"/>
                <w:b/>
                <w:bCs/>
                <w:spacing w:val="-14"/>
                <w:w w:val="83"/>
                <w:sz w:val="18"/>
                <w:szCs w:val="18"/>
              </w:rPr>
              <w:t>资</w:t>
            </w:r>
          </w:p>
          <w:p w14:paraId="124AB12E">
            <w:pPr>
              <w:spacing w:before="93" w:line="223" w:lineRule="auto"/>
              <w:jc w:val="right"/>
              <w:rPr>
                <w:rFonts w:ascii="宋体" w:hAnsi="宋体" w:eastAsia="宋体" w:cs="宋体"/>
                <w:sz w:val="18"/>
                <w:szCs w:val="18"/>
              </w:rPr>
            </w:pPr>
            <w:r>
              <w:rPr>
                <w:rFonts w:ascii="宋体" w:hAnsi="宋体" w:eastAsia="宋体" w:cs="宋体"/>
                <w:b/>
                <w:bCs/>
                <w:spacing w:val="-17"/>
                <w:w w:val="81"/>
                <w:sz w:val="18"/>
                <w:szCs w:val="18"/>
              </w:rPr>
              <w:t>营</w:t>
            </w:r>
            <w:r>
              <w:rPr>
                <w:rFonts w:ascii="宋体" w:hAnsi="宋体" w:eastAsia="宋体" w:cs="宋体"/>
                <w:b/>
                <w:bCs/>
                <w:spacing w:val="-16"/>
                <w:w w:val="81"/>
                <w:sz w:val="18"/>
                <w:szCs w:val="18"/>
              </w:rPr>
              <w:t>预</w:t>
            </w:r>
            <w:r>
              <w:rPr>
                <w:rFonts w:ascii="宋体" w:hAnsi="宋体" w:eastAsia="宋体" w:cs="宋体"/>
                <w:b/>
                <w:bCs/>
                <w:spacing w:val="-9"/>
                <w:w w:val="81"/>
                <w:sz w:val="18"/>
                <w:szCs w:val="18"/>
              </w:rPr>
              <w:t>算</w:t>
            </w:r>
          </w:p>
          <w:p w14:paraId="79D4F4B4">
            <w:pPr>
              <w:spacing w:before="94" w:line="223" w:lineRule="auto"/>
              <w:jc w:val="right"/>
              <w:rPr>
                <w:rFonts w:ascii="宋体" w:hAnsi="宋体" w:eastAsia="宋体" w:cs="宋体"/>
                <w:sz w:val="18"/>
                <w:szCs w:val="18"/>
              </w:rPr>
            </w:pPr>
            <w:r>
              <w:rPr>
                <w:rFonts w:ascii="宋体" w:hAnsi="宋体" w:eastAsia="宋体" w:cs="宋体"/>
                <w:b/>
                <w:bCs/>
                <w:spacing w:val="-11"/>
                <w:w w:val="79"/>
                <w:sz w:val="18"/>
                <w:szCs w:val="18"/>
              </w:rPr>
              <w:t>收</w:t>
            </w:r>
          </w:p>
        </w:tc>
        <w:tc>
          <w:tcPr>
            <w:tcW w:w="615" w:type="dxa"/>
            <w:vMerge w:val="restart"/>
            <w:tcBorders>
              <w:left w:val="single" w:color="EFF2F7" w:sz="8" w:space="0"/>
              <w:bottom w:val="nil"/>
            </w:tcBorders>
            <w:shd w:val="clear" w:color="auto" w:fill="EFF2F7"/>
            <w:vAlign w:val="top"/>
          </w:tcPr>
          <w:p w14:paraId="29F8615D">
            <w:pPr>
              <w:spacing w:before="255" w:line="222" w:lineRule="auto"/>
              <w:ind w:left="113"/>
              <w:rPr>
                <w:rFonts w:ascii="宋体" w:hAnsi="宋体" w:eastAsia="宋体" w:cs="宋体"/>
                <w:sz w:val="18"/>
                <w:szCs w:val="18"/>
              </w:rPr>
            </w:pPr>
            <w:r>
              <w:rPr>
                <w:rFonts w:ascii="宋体" w:hAnsi="宋体" w:eastAsia="宋体" w:cs="宋体"/>
                <w:b/>
                <w:bCs/>
                <w:spacing w:val="-4"/>
                <w:sz w:val="18"/>
                <w:szCs w:val="18"/>
              </w:rPr>
              <w:t>本经</w:t>
            </w:r>
          </w:p>
          <w:p w14:paraId="7AC53561">
            <w:pPr>
              <w:spacing w:before="95" w:line="325" w:lineRule="auto"/>
              <w:ind w:left="20" w:right="132" w:firstLine="93"/>
              <w:rPr>
                <w:rFonts w:ascii="宋体" w:hAnsi="宋体" w:eastAsia="宋体" w:cs="宋体"/>
                <w:sz w:val="18"/>
                <w:szCs w:val="18"/>
              </w:rPr>
            </w:pPr>
            <w:r>
              <w:rPr>
                <w:rFonts w:ascii="宋体" w:hAnsi="宋体" w:eastAsia="宋体" w:cs="宋体"/>
                <w:b/>
                <w:bCs/>
                <w:spacing w:val="-4"/>
                <w:sz w:val="18"/>
                <w:szCs w:val="18"/>
              </w:rPr>
              <w:t>拨款</w:t>
            </w:r>
            <w:r>
              <w:rPr>
                <w:rFonts w:ascii="宋体" w:hAnsi="宋体" w:eastAsia="宋体" w:cs="宋体"/>
                <w:b/>
                <w:bCs/>
                <w:spacing w:val="-2"/>
                <w:sz w:val="18"/>
                <w:szCs w:val="18"/>
              </w:rPr>
              <w:t>入</w:t>
            </w:r>
          </w:p>
        </w:tc>
        <w:tc>
          <w:tcPr>
            <w:tcW w:w="623" w:type="dxa"/>
            <w:vMerge w:val="restart"/>
            <w:tcBorders>
              <w:bottom w:val="nil"/>
            </w:tcBorders>
            <w:shd w:val="clear" w:color="auto" w:fill="EFF2F7"/>
            <w:vAlign w:val="top"/>
          </w:tcPr>
          <w:p w14:paraId="5A4F9D3C">
            <w:pPr>
              <w:pStyle w:val="6"/>
              <w:spacing w:line="352" w:lineRule="auto"/>
            </w:pPr>
          </w:p>
          <w:p w14:paraId="2DD305AC">
            <w:pPr>
              <w:spacing w:before="59" w:line="322" w:lineRule="auto"/>
              <w:ind w:left="187" w:right="78" w:hanging="6"/>
              <w:rPr>
                <w:rFonts w:ascii="宋体" w:hAnsi="宋体" w:eastAsia="宋体" w:cs="宋体"/>
                <w:sz w:val="18"/>
                <w:szCs w:val="18"/>
              </w:rPr>
            </w:pPr>
            <w:r>
              <w:rPr>
                <w:rFonts w:ascii="宋体" w:hAnsi="宋体" w:eastAsia="宋体" w:cs="宋体"/>
                <w:b/>
                <w:bCs/>
                <w:spacing w:val="-4"/>
                <w:sz w:val="18"/>
                <w:szCs w:val="18"/>
              </w:rPr>
              <w:t>事业</w:t>
            </w:r>
            <w:r>
              <w:rPr>
                <w:rFonts w:ascii="宋体" w:hAnsi="宋体" w:eastAsia="宋体" w:cs="宋体"/>
                <w:b/>
                <w:bCs/>
                <w:spacing w:val="-7"/>
                <w:sz w:val="18"/>
                <w:szCs w:val="18"/>
              </w:rPr>
              <w:t>收入</w:t>
            </w:r>
          </w:p>
        </w:tc>
        <w:tc>
          <w:tcPr>
            <w:tcW w:w="460" w:type="dxa"/>
            <w:vMerge w:val="restart"/>
            <w:tcBorders>
              <w:bottom w:val="nil"/>
              <w:right w:val="single" w:color="EFF2F7" w:sz="4" w:space="0"/>
            </w:tcBorders>
            <w:shd w:val="clear" w:color="auto" w:fill="EFF2F7"/>
            <w:vAlign w:val="top"/>
          </w:tcPr>
          <w:p w14:paraId="4A755A7A">
            <w:pPr>
              <w:pStyle w:val="6"/>
              <w:spacing w:line="375" w:lineRule="auto"/>
            </w:pPr>
          </w:p>
          <w:p w14:paraId="393E5F77">
            <w:pPr>
              <w:spacing w:before="36" w:line="521" w:lineRule="auto"/>
              <w:ind w:left="230"/>
              <w:rPr>
                <w:rFonts w:ascii="宋体" w:hAnsi="宋体" w:eastAsia="宋体" w:cs="宋体"/>
                <w:sz w:val="11"/>
                <w:szCs w:val="11"/>
              </w:rPr>
            </w:pPr>
            <w:r>
              <w:rPr>
                <w:rFonts w:ascii="宋体" w:hAnsi="宋体" w:eastAsia="宋体" w:cs="宋体"/>
                <w:b/>
                <w:bCs/>
                <w:spacing w:val="-1"/>
                <w:sz w:val="11"/>
                <w:szCs w:val="11"/>
              </w:rPr>
              <w:t>事业</w:t>
            </w:r>
            <w:r>
              <w:rPr>
                <w:rFonts w:ascii="宋体" w:hAnsi="宋体" w:eastAsia="宋体" w:cs="宋体"/>
                <w:b/>
                <w:bCs/>
                <w:spacing w:val="-2"/>
                <w:sz w:val="11"/>
                <w:szCs w:val="11"/>
              </w:rPr>
              <w:t>经</w:t>
            </w:r>
          </w:p>
        </w:tc>
        <w:tc>
          <w:tcPr>
            <w:tcW w:w="617" w:type="dxa"/>
            <w:vMerge w:val="restart"/>
            <w:tcBorders>
              <w:left w:val="single" w:color="EFF2F7" w:sz="4" w:space="0"/>
              <w:bottom w:val="nil"/>
            </w:tcBorders>
            <w:shd w:val="clear" w:color="auto" w:fill="EFF2F7"/>
            <w:vAlign w:val="top"/>
          </w:tcPr>
          <w:p w14:paraId="065C8D25">
            <w:pPr>
              <w:pStyle w:val="6"/>
              <w:spacing w:line="352" w:lineRule="auto"/>
            </w:pPr>
          </w:p>
          <w:p w14:paraId="79381C79">
            <w:pPr>
              <w:spacing w:before="59" w:line="322" w:lineRule="auto"/>
              <w:ind w:right="128" w:firstLine="161"/>
              <w:rPr>
                <w:rFonts w:ascii="宋体" w:hAnsi="宋体" w:eastAsia="宋体" w:cs="宋体"/>
                <w:sz w:val="18"/>
                <w:szCs w:val="18"/>
              </w:rPr>
            </w:pPr>
            <w:r>
              <w:rPr>
                <w:rFonts w:ascii="宋体" w:hAnsi="宋体" w:eastAsia="宋体" w:cs="宋体"/>
                <w:b/>
                <w:bCs/>
                <w:spacing w:val="-13"/>
                <w:w w:val="94"/>
                <w:sz w:val="18"/>
                <w:szCs w:val="18"/>
              </w:rPr>
              <w:t>单位</w:t>
            </w:r>
            <w:r>
              <w:rPr>
                <w:rFonts w:ascii="宋体" w:hAnsi="宋体" w:eastAsia="宋体" w:cs="宋体"/>
                <w:b/>
                <w:bCs/>
                <w:spacing w:val="-16"/>
                <w:w w:val="96"/>
                <w:sz w:val="18"/>
                <w:szCs w:val="18"/>
              </w:rPr>
              <w:t>营收入</w:t>
            </w:r>
          </w:p>
        </w:tc>
        <w:tc>
          <w:tcPr>
            <w:tcW w:w="364" w:type="dxa"/>
            <w:vMerge w:val="restart"/>
            <w:tcBorders>
              <w:bottom w:val="nil"/>
              <w:right w:val="single" w:color="EFF2F7" w:sz="4" w:space="0"/>
            </w:tcBorders>
            <w:shd w:val="clear" w:color="auto" w:fill="EFF2F7"/>
            <w:vAlign w:val="top"/>
          </w:tcPr>
          <w:p w14:paraId="289E0060">
            <w:pPr>
              <w:pStyle w:val="6"/>
            </w:pPr>
            <w:r>
              <w:pict>
                <v:shape id="_x0000_s1027" o:spid="_x0000_s1027" o:spt="202" type="#_x0000_t202" style="position:absolute;left:0pt;margin-left:9.9pt;margin-top:19.9pt;height:28.45pt;width:19.65pt;mso-position-horizontal-relative:page;mso-position-vertical-relative:page;z-index:251667456;mso-width-relative:page;mso-height-relative:page;" filled="f" stroked="f" coordsize="21600,21600">
                  <v:path/>
                  <v:fill on="f" focussize="0,0"/>
                  <v:stroke on="f"/>
                  <v:imagedata o:title=""/>
                  <o:lock v:ext="edit" aspectratio="f"/>
                  <v:textbox inset="0mm,0mm,0mm,0mm">
                    <w:txbxContent>
                      <w:p w14:paraId="6BC0A76B">
                        <w:pPr>
                          <w:spacing w:before="19" w:line="282" w:lineRule="auto"/>
                          <w:ind w:left="25" w:right="20" w:hanging="5"/>
                          <w:rPr>
                            <w:rFonts w:ascii="宋体" w:hAnsi="宋体" w:eastAsia="宋体" w:cs="宋体"/>
                            <w:sz w:val="18"/>
                            <w:szCs w:val="18"/>
                          </w:rPr>
                        </w:pPr>
                        <w:r>
                          <w:rPr>
                            <w:rFonts w:ascii="宋体" w:hAnsi="宋体" w:eastAsia="宋体" w:cs="宋体"/>
                            <w:b/>
                            <w:bCs/>
                            <w:spacing w:val="-6"/>
                            <w:sz w:val="18"/>
                            <w:szCs w:val="18"/>
                          </w:rPr>
                          <w:t>其他</w:t>
                        </w:r>
                        <w:r>
                          <w:rPr>
                            <w:rFonts w:ascii="宋体" w:hAnsi="宋体" w:eastAsia="宋体" w:cs="宋体"/>
                            <w:b/>
                            <w:bCs/>
                            <w:spacing w:val="-9"/>
                            <w:sz w:val="18"/>
                            <w:szCs w:val="18"/>
                          </w:rPr>
                          <w:t>收入</w:t>
                        </w:r>
                      </w:p>
                    </w:txbxContent>
                  </v:textbox>
                </v:shape>
              </w:pict>
            </w:r>
          </w:p>
        </w:tc>
        <w:tc>
          <w:tcPr>
            <w:tcW w:w="321" w:type="dxa"/>
            <w:vMerge w:val="restart"/>
            <w:tcBorders>
              <w:left w:val="single" w:color="EFF2F7" w:sz="4" w:space="0"/>
              <w:bottom w:val="nil"/>
            </w:tcBorders>
            <w:shd w:val="clear" w:color="auto" w:fill="EFF2F7"/>
            <w:vAlign w:val="top"/>
          </w:tcPr>
          <w:p w14:paraId="7103DC38">
            <w:pPr>
              <w:pStyle w:val="6"/>
            </w:pPr>
          </w:p>
        </w:tc>
        <w:tc>
          <w:tcPr>
            <w:tcW w:w="774" w:type="dxa"/>
            <w:vMerge w:val="restart"/>
            <w:tcBorders>
              <w:bottom w:val="nil"/>
            </w:tcBorders>
            <w:shd w:val="clear" w:color="auto" w:fill="EFF2F7"/>
            <w:vAlign w:val="top"/>
          </w:tcPr>
          <w:p w14:paraId="2ABC7BA3">
            <w:pPr>
              <w:pStyle w:val="6"/>
              <w:spacing w:line="352" w:lineRule="auto"/>
            </w:pPr>
          </w:p>
          <w:p w14:paraId="1F2420F9">
            <w:pPr>
              <w:spacing w:before="59" w:line="322" w:lineRule="auto"/>
              <w:ind w:left="163" w:right="65" w:firstLine="1"/>
              <w:rPr>
                <w:rFonts w:ascii="宋体" w:hAnsi="宋体" w:eastAsia="宋体" w:cs="宋体"/>
                <w:sz w:val="18"/>
                <w:szCs w:val="18"/>
              </w:rPr>
            </w:pPr>
            <w:r>
              <w:rPr>
                <w:rFonts w:ascii="宋体" w:hAnsi="宋体" w:eastAsia="宋体" w:cs="宋体"/>
                <w:b/>
                <w:bCs/>
                <w:spacing w:val="-3"/>
                <w:sz w:val="18"/>
                <w:szCs w:val="18"/>
              </w:rPr>
              <w:t>上级补</w:t>
            </w:r>
            <w:r>
              <w:rPr>
                <w:rFonts w:ascii="宋体" w:hAnsi="宋体" w:eastAsia="宋体" w:cs="宋体"/>
                <w:b/>
                <w:bCs/>
                <w:spacing w:val="-2"/>
                <w:sz w:val="18"/>
                <w:szCs w:val="18"/>
              </w:rPr>
              <w:t>助收入</w:t>
            </w:r>
          </w:p>
        </w:tc>
        <w:tc>
          <w:tcPr>
            <w:tcW w:w="499" w:type="dxa"/>
            <w:vMerge w:val="restart"/>
            <w:tcBorders>
              <w:bottom w:val="nil"/>
              <w:right w:val="single" w:color="EFF2F7" w:sz="4" w:space="0"/>
            </w:tcBorders>
            <w:shd w:val="clear" w:color="auto" w:fill="EFF2F7"/>
            <w:vAlign w:val="top"/>
          </w:tcPr>
          <w:p w14:paraId="41C37642">
            <w:pPr>
              <w:spacing w:before="255" w:line="321" w:lineRule="auto"/>
              <w:ind w:left="238" w:firstLine="13"/>
              <w:jc w:val="both"/>
              <w:rPr>
                <w:rFonts w:ascii="宋体" w:hAnsi="宋体" w:eastAsia="宋体" w:cs="宋体"/>
                <w:sz w:val="18"/>
                <w:szCs w:val="18"/>
              </w:rPr>
            </w:pPr>
            <w:r>
              <w:rPr>
                <w:rFonts w:ascii="宋体" w:hAnsi="宋体" w:eastAsia="宋体" w:cs="宋体"/>
                <w:b/>
                <w:bCs/>
                <w:spacing w:val="-13"/>
                <w:w w:val="91"/>
                <w:sz w:val="18"/>
                <w:szCs w:val="18"/>
              </w:rPr>
              <w:t>附</w:t>
            </w:r>
            <w:r>
              <w:rPr>
                <w:rFonts w:ascii="宋体" w:hAnsi="宋体" w:eastAsia="宋体" w:cs="宋体"/>
                <w:b/>
                <w:bCs/>
                <w:spacing w:val="-16"/>
                <w:sz w:val="18"/>
                <w:szCs w:val="18"/>
              </w:rPr>
              <w:t>位</w:t>
            </w:r>
            <w:r>
              <w:rPr>
                <w:rFonts w:ascii="宋体" w:hAnsi="宋体" w:eastAsia="宋体" w:cs="宋体"/>
                <w:b/>
                <w:bCs/>
                <w:spacing w:val="25"/>
                <w:w w:val="125"/>
                <w:sz w:val="18"/>
                <w:szCs w:val="18"/>
              </w:rPr>
              <w:t>收</w:t>
            </w:r>
          </w:p>
        </w:tc>
        <w:tc>
          <w:tcPr>
            <w:tcW w:w="438" w:type="dxa"/>
            <w:vMerge w:val="restart"/>
            <w:tcBorders>
              <w:left w:val="single" w:color="EFF2F7" w:sz="4" w:space="0"/>
              <w:bottom w:val="nil"/>
            </w:tcBorders>
            <w:shd w:val="clear" w:color="auto" w:fill="EFF2F7"/>
            <w:vAlign w:val="top"/>
          </w:tcPr>
          <w:p w14:paraId="0AAAACB3">
            <w:pPr>
              <w:spacing w:before="255" w:line="223" w:lineRule="auto"/>
              <w:rPr>
                <w:rFonts w:ascii="宋体" w:hAnsi="宋体" w:eastAsia="宋体" w:cs="宋体"/>
                <w:sz w:val="18"/>
                <w:szCs w:val="18"/>
              </w:rPr>
            </w:pPr>
            <w:r>
              <w:rPr>
                <w:rFonts w:ascii="宋体" w:hAnsi="宋体" w:eastAsia="宋体" w:cs="宋体"/>
                <w:b/>
                <w:bCs/>
                <w:spacing w:val="-15"/>
                <w:w w:val="94"/>
                <w:sz w:val="18"/>
                <w:szCs w:val="18"/>
              </w:rPr>
              <w:t>属单</w:t>
            </w:r>
          </w:p>
          <w:p w14:paraId="7CBCC4DA">
            <w:pPr>
              <w:spacing w:before="93" w:line="223" w:lineRule="auto"/>
              <w:rPr>
                <w:rFonts w:ascii="宋体" w:hAnsi="宋体" w:eastAsia="宋体" w:cs="宋体"/>
                <w:sz w:val="18"/>
                <w:szCs w:val="18"/>
              </w:rPr>
            </w:pPr>
            <w:r>
              <w:rPr>
                <w:rFonts w:ascii="宋体" w:hAnsi="宋体" w:eastAsia="宋体" w:cs="宋体"/>
                <w:b/>
                <w:bCs/>
                <w:spacing w:val="-12"/>
                <w:w w:val="93"/>
                <w:sz w:val="18"/>
                <w:szCs w:val="18"/>
              </w:rPr>
              <w:t>上缴</w:t>
            </w:r>
          </w:p>
          <w:p w14:paraId="59EAF3EE">
            <w:pPr>
              <w:spacing w:before="95" w:line="229" w:lineRule="auto"/>
              <w:ind w:left="10"/>
              <w:rPr>
                <w:rFonts w:ascii="宋体" w:hAnsi="宋体" w:eastAsia="宋体" w:cs="宋体"/>
                <w:sz w:val="18"/>
                <w:szCs w:val="18"/>
              </w:rPr>
            </w:pPr>
            <w:r>
              <w:rPr>
                <w:rFonts w:ascii="宋体" w:hAnsi="宋体" w:eastAsia="宋体" w:cs="宋体"/>
                <w:b/>
                <w:bCs/>
                <w:spacing w:val="-2"/>
                <w:sz w:val="18"/>
                <w:szCs w:val="18"/>
              </w:rPr>
              <w:t>入</w:t>
            </w:r>
          </w:p>
        </w:tc>
        <w:tc>
          <w:tcPr>
            <w:tcW w:w="1788" w:type="dxa"/>
            <w:vMerge w:val="restart"/>
            <w:tcBorders>
              <w:bottom w:val="nil"/>
            </w:tcBorders>
            <w:shd w:val="clear" w:color="auto" w:fill="EFF2F7"/>
            <w:vAlign w:val="top"/>
          </w:tcPr>
          <w:p w14:paraId="297A8A36">
            <w:pPr>
              <w:pStyle w:val="6"/>
              <w:spacing w:line="352" w:lineRule="auto"/>
            </w:pPr>
          </w:p>
          <w:p w14:paraId="06FE875A">
            <w:pPr>
              <w:spacing w:before="59" w:line="322" w:lineRule="auto"/>
              <w:ind w:left="655" w:right="141" w:hanging="450"/>
              <w:rPr>
                <w:rFonts w:ascii="宋体" w:hAnsi="宋体" w:eastAsia="宋体" w:cs="宋体"/>
                <w:sz w:val="18"/>
                <w:szCs w:val="18"/>
              </w:rPr>
            </w:pPr>
            <w:r>
              <w:rPr>
                <w:rFonts w:ascii="宋体" w:hAnsi="宋体" w:eastAsia="宋体" w:cs="宋体"/>
                <w:b/>
                <w:bCs/>
                <w:spacing w:val="-3"/>
                <w:sz w:val="18"/>
                <w:szCs w:val="18"/>
              </w:rPr>
              <w:t>用事业基金弥补收支差额</w:t>
            </w:r>
          </w:p>
        </w:tc>
        <w:tc>
          <w:tcPr>
            <w:tcW w:w="156" w:type="dxa"/>
            <w:vMerge w:val="restart"/>
            <w:tcBorders>
              <w:top w:val="nil"/>
              <w:bottom w:val="nil"/>
              <w:right w:val="nil"/>
            </w:tcBorders>
            <w:vAlign w:val="top"/>
          </w:tcPr>
          <w:p w14:paraId="3BD93F48">
            <w:pPr>
              <w:pStyle w:val="6"/>
            </w:pPr>
          </w:p>
        </w:tc>
      </w:tr>
      <w:tr w14:paraId="754970FD">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868" w:hRule="atLeast"/>
        </w:trPr>
        <w:tc>
          <w:tcPr>
            <w:tcW w:w="835" w:type="dxa"/>
            <w:tcBorders>
              <w:right w:val="single" w:color="EFF2F7" w:sz="4" w:space="0"/>
            </w:tcBorders>
            <w:shd w:val="clear" w:color="auto" w:fill="EFF2F7"/>
            <w:vAlign w:val="top"/>
          </w:tcPr>
          <w:p w14:paraId="1D5130EB">
            <w:pPr>
              <w:pStyle w:val="6"/>
              <w:spacing w:line="286" w:lineRule="auto"/>
            </w:pPr>
          </w:p>
          <w:p w14:paraId="6BCDC68F">
            <w:pPr>
              <w:spacing w:before="58" w:line="223" w:lineRule="auto"/>
              <w:jc w:val="right"/>
              <w:rPr>
                <w:rFonts w:ascii="宋体" w:hAnsi="宋体" w:eastAsia="宋体" w:cs="宋体"/>
                <w:sz w:val="18"/>
                <w:szCs w:val="18"/>
              </w:rPr>
            </w:pPr>
            <w:r>
              <w:rPr>
                <w:rFonts w:ascii="宋体" w:hAnsi="宋体" w:eastAsia="宋体" w:cs="宋体"/>
                <w:b/>
                <w:bCs/>
                <w:spacing w:val="-13"/>
                <w:w w:val="96"/>
                <w:sz w:val="18"/>
                <w:szCs w:val="18"/>
              </w:rPr>
              <w:t>单位</w:t>
            </w:r>
            <w:r>
              <w:rPr>
                <w:rFonts w:ascii="宋体" w:hAnsi="宋体" w:eastAsia="宋体" w:cs="宋体"/>
                <w:b/>
                <w:bCs/>
                <w:spacing w:val="-12"/>
                <w:w w:val="96"/>
                <w:sz w:val="18"/>
                <w:szCs w:val="18"/>
              </w:rPr>
              <w:t>代</w:t>
            </w:r>
            <w:r>
              <w:rPr>
                <w:rFonts w:ascii="宋体" w:hAnsi="宋体" w:eastAsia="宋体" w:cs="宋体"/>
                <w:b/>
                <w:bCs/>
                <w:spacing w:val="-10"/>
                <w:w w:val="96"/>
                <w:sz w:val="18"/>
                <w:szCs w:val="18"/>
              </w:rPr>
              <w:t>码</w:t>
            </w:r>
          </w:p>
        </w:tc>
        <w:tc>
          <w:tcPr>
            <w:tcW w:w="203" w:type="dxa"/>
            <w:tcBorders>
              <w:left w:val="single" w:color="EFF2F7" w:sz="4" w:space="0"/>
            </w:tcBorders>
            <w:shd w:val="clear" w:color="auto" w:fill="EFF2F7"/>
            <w:vAlign w:val="top"/>
          </w:tcPr>
          <w:p w14:paraId="098456E1">
            <w:pPr>
              <w:pStyle w:val="6"/>
            </w:pPr>
          </w:p>
        </w:tc>
        <w:tc>
          <w:tcPr>
            <w:tcW w:w="190" w:type="dxa"/>
            <w:tcBorders>
              <w:right w:val="single" w:color="EFF2F7" w:sz="4" w:space="0"/>
            </w:tcBorders>
            <w:shd w:val="clear" w:color="auto" w:fill="EFF2F7"/>
            <w:vAlign w:val="top"/>
          </w:tcPr>
          <w:p w14:paraId="398F9F19">
            <w:pPr>
              <w:pStyle w:val="6"/>
            </w:pPr>
          </w:p>
        </w:tc>
        <w:tc>
          <w:tcPr>
            <w:tcW w:w="1251" w:type="dxa"/>
            <w:tcBorders>
              <w:left w:val="single" w:color="EFF2F7" w:sz="4" w:space="0"/>
            </w:tcBorders>
            <w:shd w:val="clear" w:color="auto" w:fill="EFF2F7"/>
            <w:vAlign w:val="top"/>
          </w:tcPr>
          <w:p w14:paraId="50270AA1">
            <w:pPr>
              <w:spacing w:before="188" w:line="222" w:lineRule="auto"/>
              <w:rPr>
                <w:rFonts w:ascii="宋体" w:hAnsi="宋体" w:eastAsia="宋体" w:cs="宋体"/>
                <w:sz w:val="18"/>
                <w:szCs w:val="18"/>
              </w:rPr>
            </w:pPr>
            <w:r>
              <w:rPr>
                <w:rFonts w:ascii="宋体" w:hAnsi="宋体" w:eastAsia="宋体" w:cs="宋体"/>
                <w:b/>
                <w:bCs/>
                <w:spacing w:val="-4"/>
                <w:sz w:val="18"/>
                <w:szCs w:val="18"/>
              </w:rPr>
              <w:t>单位名称（科</w:t>
            </w:r>
          </w:p>
          <w:p w14:paraId="5A8EC93A">
            <w:pPr>
              <w:spacing w:before="96" w:line="225" w:lineRule="auto"/>
              <w:ind w:left="390"/>
              <w:rPr>
                <w:rFonts w:ascii="宋体" w:hAnsi="宋体" w:eastAsia="宋体" w:cs="宋体"/>
                <w:sz w:val="18"/>
                <w:szCs w:val="18"/>
              </w:rPr>
            </w:pPr>
            <w:r>
              <w:rPr>
                <w:rFonts w:ascii="宋体" w:hAnsi="宋体" w:eastAsia="宋体" w:cs="宋体"/>
                <w:b/>
                <w:bCs/>
                <w:spacing w:val="-22"/>
                <w:sz w:val="18"/>
                <w:szCs w:val="18"/>
              </w:rPr>
              <w:t>目）</w:t>
            </w:r>
          </w:p>
        </w:tc>
        <w:tc>
          <w:tcPr>
            <w:tcW w:w="942" w:type="dxa"/>
            <w:vMerge w:val="continue"/>
            <w:tcBorders>
              <w:top w:val="nil"/>
            </w:tcBorders>
            <w:vAlign w:val="top"/>
          </w:tcPr>
          <w:p w14:paraId="7B58FB59">
            <w:pPr>
              <w:pStyle w:val="6"/>
            </w:pPr>
          </w:p>
        </w:tc>
        <w:tc>
          <w:tcPr>
            <w:tcW w:w="797" w:type="dxa"/>
            <w:vMerge w:val="continue"/>
            <w:tcBorders>
              <w:top w:val="nil"/>
              <w:right w:val="single" w:color="C2C3C4" w:sz="4" w:space="0"/>
            </w:tcBorders>
            <w:vAlign w:val="top"/>
          </w:tcPr>
          <w:p w14:paraId="3B398826">
            <w:pPr>
              <w:pStyle w:val="6"/>
            </w:pPr>
          </w:p>
        </w:tc>
        <w:tc>
          <w:tcPr>
            <w:tcW w:w="1459" w:type="dxa"/>
            <w:vMerge w:val="continue"/>
            <w:tcBorders>
              <w:top w:val="nil"/>
              <w:left w:val="single" w:color="C2C3C4" w:sz="4" w:space="0"/>
            </w:tcBorders>
            <w:vAlign w:val="top"/>
          </w:tcPr>
          <w:p w14:paraId="75E06FDC">
            <w:pPr>
              <w:pStyle w:val="6"/>
            </w:pPr>
          </w:p>
        </w:tc>
        <w:tc>
          <w:tcPr>
            <w:tcW w:w="275" w:type="dxa"/>
            <w:vMerge w:val="continue"/>
            <w:tcBorders>
              <w:top w:val="nil"/>
              <w:right w:val="single" w:color="EFF2F7" w:sz="4" w:space="0"/>
            </w:tcBorders>
            <w:vAlign w:val="top"/>
          </w:tcPr>
          <w:p w14:paraId="69F8AEB4">
            <w:pPr>
              <w:pStyle w:val="6"/>
            </w:pPr>
          </w:p>
        </w:tc>
        <w:tc>
          <w:tcPr>
            <w:tcW w:w="1052" w:type="dxa"/>
            <w:vMerge w:val="continue"/>
            <w:tcBorders>
              <w:top w:val="nil"/>
              <w:left w:val="single" w:color="EFF2F7" w:sz="4" w:space="0"/>
            </w:tcBorders>
            <w:vAlign w:val="top"/>
          </w:tcPr>
          <w:p w14:paraId="3CDA2238">
            <w:pPr>
              <w:pStyle w:val="6"/>
            </w:pPr>
          </w:p>
        </w:tc>
        <w:tc>
          <w:tcPr>
            <w:tcW w:w="659" w:type="dxa"/>
            <w:vMerge w:val="continue"/>
            <w:tcBorders>
              <w:top w:val="nil"/>
              <w:right w:val="single" w:color="EFF2F7" w:sz="8" w:space="0"/>
            </w:tcBorders>
            <w:vAlign w:val="top"/>
          </w:tcPr>
          <w:p w14:paraId="4EB1E8E4">
            <w:pPr>
              <w:pStyle w:val="6"/>
            </w:pPr>
          </w:p>
        </w:tc>
        <w:tc>
          <w:tcPr>
            <w:tcW w:w="615" w:type="dxa"/>
            <w:vMerge w:val="continue"/>
            <w:tcBorders>
              <w:top w:val="nil"/>
              <w:left w:val="single" w:color="EFF2F7" w:sz="8" w:space="0"/>
            </w:tcBorders>
            <w:vAlign w:val="top"/>
          </w:tcPr>
          <w:p w14:paraId="44A49290">
            <w:pPr>
              <w:pStyle w:val="6"/>
            </w:pPr>
          </w:p>
        </w:tc>
        <w:tc>
          <w:tcPr>
            <w:tcW w:w="623" w:type="dxa"/>
            <w:vMerge w:val="continue"/>
            <w:tcBorders>
              <w:top w:val="nil"/>
            </w:tcBorders>
            <w:vAlign w:val="top"/>
          </w:tcPr>
          <w:p w14:paraId="24CCA2DD">
            <w:pPr>
              <w:pStyle w:val="6"/>
            </w:pPr>
          </w:p>
        </w:tc>
        <w:tc>
          <w:tcPr>
            <w:tcW w:w="460" w:type="dxa"/>
            <w:vMerge w:val="continue"/>
            <w:tcBorders>
              <w:top w:val="nil"/>
              <w:right w:val="single" w:color="EFF2F7" w:sz="4" w:space="0"/>
            </w:tcBorders>
            <w:vAlign w:val="top"/>
          </w:tcPr>
          <w:p w14:paraId="1D7314A3">
            <w:pPr>
              <w:pStyle w:val="6"/>
            </w:pPr>
          </w:p>
        </w:tc>
        <w:tc>
          <w:tcPr>
            <w:tcW w:w="617" w:type="dxa"/>
            <w:vMerge w:val="continue"/>
            <w:tcBorders>
              <w:top w:val="nil"/>
              <w:left w:val="single" w:color="EFF2F7" w:sz="4" w:space="0"/>
            </w:tcBorders>
            <w:vAlign w:val="top"/>
          </w:tcPr>
          <w:p w14:paraId="1CBEDB80">
            <w:pPr>
              <w:pStyle w:val="6"/>
            </w:pPr>
          </w:p>
        </w:tc>
        <w:tc>
          <w:tcPr>
            <w:tcW w:w="364" w:type="dxa"/>
            <w:vMerge w:val="continue"/>
            <w:tcBorders>
              <w:top w:val="nil"/>
              <w:right w:val="single" w:color="EFF2F7" w:sz="4" w:space="0"/>
            </w:tcBorders>
            <w:vAlign w:val="top"/>
          </w:tcPr>
          <w:p w14:paraId="5F3FA7C3">
            <w:pPr>
              <w:pStyle w:val="6"/>
            </w:pPr>
          </w:p>
        </w:tc>
        <w:tc>
          <w:tcPr>
            <w:tcW w:w="321" w:type="dxa"/>
            <w:vMerge w:val="continue"/>
            <w:tcBorders>
              <w:top w:val="nil"/>
              <w:left w:val="single" w:color="EFF2F7" w:sz="4" w:space="0"/>
            </w:tcBorders>
            <w:vAlign w:val="top"/>
          </w:tcPr>
          <w:p w14:paraId="5761A374">
            <w:pPr>
              <w:pStyle w:val="6"/>
            </w:pPr>
          </w:p>
        </w:tc>
        <w:tc>
          <w:tcPr>
            <w:tcW w:w="774" w:type="dxa"/>
            <w:vMerge w:val="continue"/>
            <w:tcBorders>
              <w:top w:val="nil"/>
            </w:tcBorders>
            <w:vAlign w:val="top"/>
          </w:tcPr>
          <w:p w14:paraId="082F36F2">
            <w:pPr>
              <w:pStyle w:val="6"/>
            </w:pPr>
          </w:p>
        </w:tc>
        <w:tc>
          <w:tcPr>
            <w:tcW w:w="499" w:type="dxa"/>
            <w:vMerge w:val="continue"/>
            <w:tcBorders>
              <w:top w:val="nil"/>
              <w:right w:val="single" w:color="EFF2F7" w:sz="4" w:space="0"/>
            </w:tcBorders>
            <w:vAlign w:val="top"/>
          </w:tcPr>
          <w:p w14:paraId="258C65ED">
            <w:pPr>
              <w:pStyle w:val="6"/>
            </w:pPr>
          </w:p>
        </w:tc>
        <w:tc>
          <w:tcPr>
            <w:tcW w:w="438" w:type="dxa"/>
            <w:vMerge w:val="continue"/>
            <w:tcBorders>
              <w:top w:val="nil"/>
              <w:left w:val="single" w:color="EFF2F7" w:sz="4" w:space="0"/>
            </w:tcBorders>
            <w:vAlign w:val="top"/>
          </w:tcPr>
          <w:p w14:paraId="0C42EC44">
            <w:pPr>
              <w:pStyle w:val="6"/>
            </w:pPr>
          </w:p>
        </w:tc>
        <w:tc>
          <w:tcPr>
            <w:tcW w:w="1788" w:type="dxa"/>
            <w:vMerge w:val="continue"/>
            <w:tcBorders>
              <w:top w:val="nil"/>
            </w:tcBorders>
            <w:vAlign w:val="top"/>
          </w:tcPr>
          <w:p w14:paraId="3F9131C5">
            <w:pPr>
              <w:pStyle w:val="6"/>
            </w:pPr>
          </w:p>
        </w:tc>
        <w:tc>
          <w:tcPr>
            <w:tcW w:w="156" w:type="dxa"/>
            <w:vMerge w:val="continue"/>
            <w:tcBorders>
              <w:top w:val="nil"/>
              <w:bottom w:val="nil"/>
              <w:right w:val="nil"/>
            </w:tcBorders>
            <w:vAlign w:val="top"/>
          </w:tcPr>
          <w:p w14:paraId="65F1FF49">
            <w:pPr>
              <w:pStyle w:val="6"/>
            </w:pPr>
          </w:p>
        </w:tc>
      </w:tr>
      <w:tr w14:paraId="10120841">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1038" w:type="dxa"/>
            <w:gridSpan w:val="2"/>
            <w:vAlign w:val="top"/>
          </w:tcPr>
          <w:p w14:paraId="273812C7">
            <w:pPr>
              <w:pStyle w:val="6"/>
            </w:pPr>
          </w:p>
        </w:tc>
        <w:tc>
          <w:tcPr>
            <w:tcW w:w="1441" w:type="dxa"/>
            <w:gridSpan w:val="2"/>
            <w:vAlign w:val="top"/>
          </w:tcPr>
          <w:p w14:paraId="4F143E76">
            <w:pPr>
              <w:spacing w:before="117" w:line="224" w:lineRule="auto"/>
              <w:ind w:left="366"/>
              <w:rPr>
                <w:rFonts w:ascii="宋体" w:hAnsi="宋体" w:eastAsia="宋体" w:cs="宋体"/>
                <w:sz w:val="18"/>
                <w:szCs w:val="18"/>
              </w:rPr>
            </w:pPr>
            <w:r>
              <w:rPr>
                <w:rFonts w:ascii="宋体" w:hAnsi="宋体" w:eastAsia="宋体" w:cs="宋体"/>
                <w:b/>
                <w:bCs/>
                <w:spacing w:val="-5"/>
                <w:sz w:val="18"/>
                <w:szCs w:val="18"/>
              </w:rPr>
              <w:t>合</w:t>
            </w:r>
            <w:r>
              <w:rPr>
                <w:rFonts w:ascii="宋体" w:hAnsi="宋体" w:eastAsia="宋体" w:cs="宋体"/>
                <w:spacing w:val="1"/>
                <w:sz w:val="18"/>
                <w:szCs w:val="18"/>
              </w:rPr>
              <w:t xml:space="preserve">    </w:t>
            </w:r>
            <w:r>
              <w:rPr>
                <w:rFonts w:ascii="宋体" w:hAnsi="宋体" w:eastAsia="宋体" w:cs="宋体"/>
                <w:b/>
                <w:bCs/>
                <w:spacing w:val="-5"/>
                <w:sz w:val="18"/>
                <w:szCs w:val="18"/>
              </w:rPr>
              <w:t>计</w:t>
            </w:r>
          </w:p>
        </w:tc>
        <w:tc>
          <w:tcPr>
            <w:tcW w:w="942" w:type="dxa"/>
            <w:vAlign w:val="top"/>
          </w:tcPr>
          <w:p w14:paraId="17AEBFDB">
            <w:pPr>
              <w:spacing w:before="116" w:line="220" w:lineRule="auto"/>
              <w:ind w:left="133"/>
              <w:rPr>
                <w:rFonts w:ascii="宋体" w:hAnsi="宋体" w:eastAsia="宋体" w:cs="宋体"/>
                <w:sz w:val="18"/>
                <w:szCs w:val="18"/>
              </w:rPr>
            </w:pPr>
            <w:r>
              <w:rPr>
                <w:rFonts w:ascii="宋体" w:hAnsi="宋体" w:eastAsia="宋体" w:cs="宋体"/>
                <w:b/>
                <w:bCs/>
                <w:spacing w:val="-4"/>
                <w:sz w:val="18"/>
                <w:szCs w:val="18"/>
              </w:rPr>
              <w:t>1,308.12</w:t>
            </w:r>
          </w:p>
        </w:tc>
        <w:tc>
          <w:tcPr>
            <w:tcW w:w="797" w:type="dxa"/>
            <w:vAlign w:val="top"/>
          </w:tcPr>
          <w:p w14:paraId="484C4549">
            <w:pPr>
              <w:spacing w:before="117" w:line="242" w:lineRule="auto"/>
              <w:ind w:right="27"/>
              <w:jc w:val="right"/>
              <w:rPr>
                <w:rFonts w:ascii="宋体" w:hAnsi="宋体" w:eastAsia="宋体" w:cs="宋体"/>
                <w:sz w:val="18"/>
                <w:szCs w:val="18"/>
              </w:rPr>
            </w:pPr>
            <w:r>
              <w:rPr>
                <w:rFonts w:ascii="宋体" w:hAnsi="宋体" w:eastAsia="宋体" w:cs="宋体"/>
                <w:b/>
                <w:bCs/>
                <w:spacing w:val="-5"/>
                <w:sz w:val="18"/>
                <w:szCs w:val="18"/>
              </w:rPr>
              <w:t>134.55</w:t>
            </w:r>
          </w:p>
        </w:tc>
        <w:tc>
          <w:tcPr>
            <w:tcW w:w="1459" w:type="dxa"/>
            <w:vAlign w:val="top"/>
          </w:tcPr>
          <w:p w14:paraId="2A8E2E79">
            <w:pPr>
              <w:spacing w:before="116" w:line="220" w:lineRule="auto"/>
              <w:ind w:left="717"/>
              <w:rPr>
                <w:rFonts w:ascii="宋体" w:hAnsi="宋体" w:eastAsia="宋体" w:cs="宋体"/>
                <w:sz w:val="18"/>
                <w:szCs w:val="18"/>
              </w:rPr>
            </w:pPr>
            <w:r>
              <w:rPr>
                <w:rFonts w:ascii="宋体" w:hAnsi="宋体" w:eastAsia="宋体" w:cs="宋体"/>
                <w:b/>
                <w:bCs/>
                <w:spacing w:val="-4"/>
                <w:sz w:val="18"/>
                <w:szCs w:val="18"/>
              </w:rPr>
              <w:t>1,173.57</w:t>
            </w:r>
          </w:p>
        </w:tc>
        <w:tc>
          <w:tcPr>
            <w:tcW w:w="1327" w:type="dxa"/>
            <w:gridSpan w:val="2"/>
            <w:vAlign w:val="top"/>
          </w:tcPr>
          <w:p w14:paraId="5B325A1C">
            <w:pPr>
              <w:pStyle w:val="6"/>
            </w:pPr>
          </w:p>
        </w:tc>
        <w:tc>
          <w:tcPr>
            <w:tcW w:w="1274" w:type="dxa"/>
            <w:gridSpan w:val="2"/>
            <w:vAlign w:val="top"/>
          </w:tcPr>
          <w:p w14:paraId="4B1133EE">
            <w:pPr>
              <w:pStyle w:val="6"/>
            </w:pPr>
          </w:p>
        </w:tc>
        <w:tc>
          <w:tcPr>
            <w:tcW w:w="623" w:type="dxa"/>
            <w:vAlign w:val="top"/>
          </w:tcPr>
          <w:p w14:paraId="2980A7EA">
            <w:pPr>
              <w:pStyle w:val="6"/>
            </w:pPr>
          </w:p>
        </w:tc>
        <w:tc>
          <w:tcPr>
            <w:tcW w:w="1077" w:type="dxa"/>
            <w:gridSpan w:val="2"/>
            <w:vAlign w:val="top"/>
          </w:tcPr>
          <w:p w14:paraId="0583C177">
            <w:pPr>
              <w:pStyle w:val="6"/>
            </w:pPr>
          </w:p>
        </w:tc>
        <w:tc>
          <w:tcPr>
            <w:tcW w:w="685" w:type="dxa"/>
            <w:gridSpan w:val="2"/>
            <w:vAlign w:val="top"/>
          </w:tcPr>
          <w:p w14:paraId="5A57F46F">
            <w:pPr>
              <w:pStyle w:val="6"/>
            </w:pPr>
          </w:p>
        </w:tc>
        <w:tc>
          <w:tcPr>
            <w:tcW w:w="774" w:type="dxa"/>
            <w:vAlign w:val="top"/>
          </w:tcPr>
          <w:p w14:paraId="1C6ACF8B">
            <w:pPr>
              <w:pStyle w:val="6"/>
            </w:pPr>
          </w:p>
        </w:tc>
        <w:tc>
          <w:tcPr>
            <w:tcW w:w="937" w:type="dxa"/>
            <w:gridSpan w:val="2"/>
            <w:vAlign w:val="top"/>
          </w:tcPr>
          <w:p w14:paraId="5D2E534C">
            <w:pPr>
              <w:pStyle w:val="6"/>
            </w:pPr>
          </w:p>
        </w:tc>
        <w:tc>
          <w:tcPr>
            <w:tcW w:w="1788" w:type="dxa"/>
            <w:vAlign w:val="top"/>
          </w:tcPr>
          <w:p w14:paraId="2E6985A0">
            <w:pPr>
              <w:pStyle w:val="6"/>
            </w:pPr>
          </w:p>
        </w:tc>
        <w:tc>
          <w:tcPr>
            <w:tcW w:w="156" w:type="dxa"/>
            <w:tcBorders>
              <w:top w:val="nil"/>
              <w:bottom w:val="nil"/>
              <w:right w:val="nil"/>
            </w:tcBorders>
            <w:vAlign w:val="top"/>
          </w:tcPr>
          <w:p w14:paraId="76A039F3">
            <w:pPr>
              <w:pStyle w:val="6"/>
            </w:pPr>
          </w:p>
        </w:tc>
      </w:tr>
      <w:tr w14:paraId="26341752">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12" w:hRule="atLeast"/>
        </w:trPr>
        <w:tc>
          <w:tcPr>
            <w:tcW w:w="835" w:type="dxa"/>
            <w:tcBorders>
              <w:right w:val="single" w:color="FFFFFF" w:sz="2" w:space="0"/>
            </w:tcBorders>
            <w:vAlign w:val="top"/>
          </w:tcPr>
          <w:p w14:paraId="23BE6557">
            <w:pPr>
              <w:pStyle w:val="6"/>
            </w:pPr>
          </w:p>
        </w:tc>
        <w:tc>
          <w:tcPr>
            <w:tcW w:w="203" w:type="dxa"/>
            <w:tcBorders>
              <w:left w:val="single" w:color="FFFFFF" w:sz="2" w:space="0"/>
            </w:tcBorders>
            <w:vAlign w:val="top"/>
          </w:tcPr>
          <w:p w14:paraId="5F0F6D4E">
            <w:pPr>
              <w:pStyle w:val="6"/>
            </w:pPr>
          </w:p>
        </w:tc>
        <w:tc>
          <w:tcPr>
            <w:tcW w:w="190" w:type="dxa"/>
            <w:tcBorders>
              <w:right w:val="single" w:color="FFFFFF" w:sz="2" w:space="0"/>
            </w:tcBorders>
            <w:vAlign w:val="top"/>
          </w:tcPr>
          <w:p w14:paraId="1B6F5093">
            <w:pPr>
              <w:pStyle w:val="6"/>
            </w:pPr>
          </w:p>
        </w:tc>
        <w:tc>
          <w:tcPr>
            <w:tcW w:w="1251" w:type="dxa"/>
            <w:tcBorders>
              <w:left w:val="single" w:color="FFFFFF" w:sz="2" w:space="0"/>
            </w:tcBorders>
            <w:vAlign w:val="top"/>
          </w:tcPr>
          <w:p w14:paraId="164222DC">
            <w:pPr>
              <w:pStyle w:val="6"/>
            </w:pPr>
          </w:p>
        </w:tc>
        <w:tc>
          <w:tcPr>
            <w:tcW w:w="942" w:type="dxa"/>
            <w:vAlign w:val="top"/>
          </w:tcPr>
          <w:p w14:paraId="768F80E3">
            <w:pPr>
              <w:spacing w:before="116" w:line="220" w:lineRule="auto"/>
              <w:ind w:left="143"/>
              <w:rPr>
                <w:rFonts w:ascii="宋体" w:hAnsi="宋体" w:eastAsia="宋体" w:cs="宋体"/>
                <w:sz w:val="18"/>
                <w:szCs w:val="18"/>
              </w:rPr>
            </w:pPr>
            <w:r>
              <w:rPr>
                <w:rFonts w:ascii="宋体" w:hAnsi="宋体" w:eastAsia="宋体" w:cs="宋体"/>
                <w:spacing w:val="-3"/>
                <w:sz w:val="18"/>
                <w:szCs w:val="18"/>
              </w:rPr>
              <w:t>1,308.12</w:t>
            </w:r>
          </w:p>
        </w:tc>
        <w:tc>
          <w:tcPr>
            <w:tcW w:w="797" w:type="dxa"/>
            <w:vAlign w:val="top"/>
          </w:tcPr>
          <w:p w14:paraId="69158760">
            <w:pPr>
              <w:spacing w:before="117" w:line="242" w:lineRule="auto"/>
              <w:ind w:right="27"/>
              <w:jc w:val="right"/>
              <w:rPr>
                <w:rFonts w:ascii="宋体" w:hAnsi="宋体" w:eastAsia="宋体" w:cs="宋体"/>
                <w:sz w:val="18"/>
                <w:szCs w:val="18"/>
              </w:rPr>
            </w:pPr>
            <w:r>
              <w:rPr>
                <w:rFonts w:ascii="宋体" w:hAnsi="宋体" w:eastAsia="宋体" w:cs="宋体"/>
                <w:spacing w:val="-4"/>
                <w:sz w:val="18"/>
                <w:szCs w:val="18"/>
              </w:rPr>
              <w:t>134.55</w:t>
            </w:r>
          </w:p>
        </w:tc>
        <w:tc>
          <w:tcPr>
            <w:tcW w:w="1459" w:type="dxa"/>
            <w:vAlign w:val="top"/>
          </w:tcPr>
          <w:p w14:paraId="01223DA9">
            <w:pPr>
              <w:spacing w:before="116" w:line="220" w:lineRule="auto"/>
              <w:ind w:right="28"/>
              <w:jc w:val="right"/>
              <w:rPr>
                <w:rFonts w:ascii="宋体" w:hAnsi="宋体" w:eastAsia="宋体" w:cs="宋体"/>
                <w:sz w:val="18"/>
                <w:szCs w:val="18"/>
              </w:rPr>
            </w:pPr>
            <w:r>
              <w:rPr>
                <w:rFonts w:ascii="宋体" w:hAnsi="宋体" w:eastAsia="宋体" w:cs="宋体"/>
                <w:spacing w:val="-3"/>
                <w:sz w:val="18"/>
                <w:szCs w:val="18"/>
              </w:rPr>
              <w:t>1,173.57</w:t>
            </w:r>
          </w:p>
        </w:tc>
        <w:tc>
          <w:tcPr>
            <w:tcW w:w="1327" w:type="dxa"/>
            <w:gridSpan w:val="2"/>
            <w:vAlign w:val="top"/>
          </w:tcPr>
          <w:p w14:paraId="17C3F384">
            <w:pPr>
              <w:pStyle w:val="6"/>
            </w:pPr>
          </w:p>
        </w:tc>
        <w:tc>
          <w:tcPr>
            <w:tcW w:w="1274" w:type="dxa"/>
            <w:gridSpan w:val="2"/>
            <w:vAlign w:val="top"/>
          </w:tcPr>
          <w:p w14:paraId="0AD30B3F">
            <w:pPr>
              <w:pStyle w:val="6"/>
            </w:pPr>
          </w:p>
        </w:tc>
        <w:tc>
          <w:tcPr>
            <w:tcW w:w="623" w:type="dxa"/>
            <w:vAlign w:val="top"/>
          </w:tcPr>
          <w:p w14:paraId="4681E4CC">
            <w:pPr>
              <w:pStyle w:val="6"/>
            </w:pPr>
          </w:p>
        </w:tc>
        <w:tc>
          <w:tcPr>
            <w:tcW w:w="1077" w:type="dxa"/>
            <w:gridSpan w:val="2"/>
            <w:vAlign w:val="top"/>
          </w:tcPr>
          <w:p w14:paraId="1558E4BB">
            <w:pPr>
              <w:pStyle w:val="6"/>
            </w:pPr>
          </w:p>
        </w:tc>
        <w:tc>
          <w:tcPr>
            <w:tcW w:w="685" w:type="dxa"/>
            <w:gridSpan w:val="2"/>
            <w:vAlign w:val="top"/>
          </w:tcPr>
          <w:p w14:paraId="64E0E7D1">
            <w:pPr>
              <w:pStyle w:val="6"/>
            </w:pPr>
          </w:p>
        </w:tc>
        <w:tc>
          <w:tcPr>
            <w:tcW w:w="774" w:type="dxa"/>
            <w:vAlign w:val="top"/>
          </w:tcPr>
          <w:p w14:paraId="13F725F0">
            <w:pPr>
              <w:pStyle w:val="6"/>
            </w:pPr>
          </w:p>
        </w:tc>
        <w:tc>
          <w:tcPr>
            <w:tcW w:w="937" w:type="dxa"/>
            <w:gridSpan w:val="2"/>
            <w:vAlign w:val="top"/>
          </w:tcPr>
          <w:p w14:paraId="0B6E9463">
            <w:pPr>
              <w:pStyle w:val="6"/>
            </w:pPr>
          </w:p>
        </w:tc>
        <w:tc>
          <w:tcPr>
            <w:tcW w:w="1788" w:type="dxa"/>
            <w:vAlign w:val="top"/>
          </w:tcPr>
          <w:p w14:paraId="3B7965DC">
            <w:pPr>
              <w:pStyle w:val="6"/>
            </w:pPr>
          </w:p>
        </w:tc>
        <w:tc>
          <w:tcPr>
            <w:tcW w:w="156" w:type="dxa"/>
            <w:tcBorders>
              <w:top w:val="nil"/>
              <w:bottom w:val="nil"/>
              <w:right w:val="nil"/>
            </w:tcBorders>
            <w:vAlign w:val="top"/>
          </w:tcPr>
          <w:p w14:paraId="286BE7AB">
            <w:pPr>
              <w:pStyle w:val="6"/>
            </w:pPr>
          </w:p>
        </w:tc>
      </w:tr>
    </w:tbl>
    <w:p w14:paraId="15696FFC">
      <w:pPr>
        <w:pStyle w:val="2"/>
      </w:pPr>
    </w:p>
    <w:p w14:paraId="6FDC4C36">
      <w:pPr>
        <w:sectPr>
          <w:footerReference r:id="rId14" w:type="default"/>
          <w:pgSz w:w="16839" w:h="11906"/>
          <w:pgMar w:top="1012" w:right="1098" w:bottom="1429" w:left="1416" w:header="0" w:footer="988" w:gutter="0"/>
          <w:cols w:space="720" w:num="1"/>
        </w:sectPr>
      </w:pPr>
    </w:p>
    <w:p w14:paraId="1D552902">
      <w:pPr>
        <w:spacing w:before="21"/>
      </w:pPr>
      <w:r>
        <w:pict>
          <v:shape id="_x0000_s1028" o:spid="_x0000_s1028" o:spt="202" type="#_x0000_t202" style="position:absolute;left:0pt;margin-left:277.95pt;margin-top:429.6pt;height:13.45pt;width:10.85pt;mso-position-horizontal-relative:page;mso-position-vertical-relative:page;z-index:251670528;mso-width-relative:page;mso-height-relative:page;" filled="f" stroked="f" coordsize="21600,21600" o:allowincell="f">
            <v:path/>
            <v:fill on="f" focussize="0,0"/>
            <v:stroke on="f"/>
            <v:imagedata o:title=""/>
            <o:lock v:ext="edit" aspectratio="f"/>
            <v:textbox inset="0mm,0mm,0mm,0mm">
              <w:txbxContent>
                <w:p w14:paraId="6C14FC2F">
                  <w:pPr>
                    <w:spacing w:before="19" w:line="235" w:lineRule="auto"/>
                    <w:ind w:left="20"/>
                    <w:rPr>
                      <w:rFonts w:ascii="宋体" w:hAnsi="宋体" w:eastAsia="宋体" w:cs="宋体"/>
                      <w:sz w:val="18"/>
                      <w:szCs w:val="18"/>
                    </w:rPr>
                  </w:pPr>
                  <w:r>
                    <w:rPr>
                      <w:rFonts w:ascii="宋体" w:hAnsi="宋体" w:eastAsia="宋体" w:cs="宋体"/>
                      <w:sz w:val="18"/>
                      <w:szCs w:val="18"/>
                    </w:rPr>
                    <w:t>业</w:t>
                  </w:r>
                </w:p>
              </w:txbxContent>
            </v:textbox>
          </v:shape>
        </w:pict>
      </w:r>
      <w:r>
        <w:pict>
          <v:shape id="_x0000_s1029" o:spid="_x0000_s1029" o:spt="202" type="#_x0000_t202" style="position:absolute;left:0pt;margin-left:277.95pt;margin-top:461.3pt;height:13.45pt;width:10.85pt;mso-position-horizontal-relative:page;mso-position-vertical-relative:page;z-index:251669504;mso-width-relative:page;mso-height-relative:page;" filled="f" stroked="f" coordsize="21600,21600" o:allowincell="f">
            <v:path/>
            <v:fill on="f" focussize="0,0"/>
            <v:stroke on="f"/>
            <v:imagedata o:title=""/>
            <o:lock v:ext="edit" aspectratio="f"/>
            <v:textbox inset="0mm,0mm,0mm,0mm">
              <w:txbxContent>
                <w:p w14:paraId="3A638EDE">
                  <w:pPr>
                    <w:spacing w:before="19" w:line="235" w:lineRule="auto"/>
                    <w:ind w:left="20"/>
                    <w:rPr>
                      <w:rFonts w:ascii="宋体" w:hAnsi="宋体" w:eastAsia="宋体" w:cs="宋体"/>
                      <w:sz w:val="18"/>
                      <w:szCs w:val="18"/>
                    </w:rPr>
                  </w:pPr>
                  <w:r>
                    <w:rPr>
                      <w:rFonts w:ascii="宋体" w:hAnsi="宋体" w:eastAsia="宋体" w:cs="宋体"/>
                      <w:sz w:val="18"/>
                      <w:szCs w:val="18"/>
                    </w:rPr>
                    <w:t>业</w:t>
                  </w:r>
                </w:p>
              </w:txbxContent>
            </v:textbox>
          </v:shape>
        </w:pict>
      </w:r>
    </w:p>
    <w:p w14:paraId="475F5371">
      <w:pPr>
        <w:spacing w:before="21"/>
      </w:pPr>
    </w:p>
    <w:p w14:paraId="1DAD9B18">
      <w:pPr>
        <w:spacing w:before="21"/>
      </w:pPr>
    </w:p>
    <w:tbl>
      <w:tblPr>
        <w:tblStyle w:val="5"/>
        <w:tblW w:w="14183" w:type="dxa"/>
        <w:tblInd w:w="2" w:type="dxa"/>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Layout w:type="fixed"/>
        <w:tblCellMar>
          <w:top w:w="0" w:type="dxa"/>
          <w:left w:w="0" w:type="dxa"/>
          <w:bottom w:w="0" w:type="dxa"/>
          <w:right w:w="0" w:type="dxa"/>
        </w:tblCellMar>
      </w:tblPr>
      <w:tblGrid>
        <w:gridCol w:w="842"/>
        <w:gridCol w:w="200"/>
        <w:gridCol w:w="195"/>
        <w:gridCol w:w="1228"/>
        <w:gridCol w:w="20"/>
        <w:gridCol w:w="944"/>
        <w:gridCol w:w="791"/>
        <w:gridCol w:w="1475"/>
        <w:gridCol w:w="218"/>
        <w:gridCol w:w="1091"/>
        <w:gridCol w:w="667"/>
        <w:gridCol w:w="616"/>
        <w:gridCol w:w="607"/>
        <w:gridCol w:w="20"/>
        <w:gridCol w:w="459"/>
        <w:gridCol w:w="612"/>
        <w:gridCol w:w="379"/>
        <w:gridCol w:w="309"/>
        <w:gridCol w:w="777"/>
        <w:gridCol w:w="467"/>
        <w:gridCol w:w="466"/>
        <w:gridCol w:w="1800"/>
      </w:tblGrid>
      <w:tr w14:paraId="47D88BEE">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633" w:hRule="atLeast"/>
        </w:trPr>
        <w:tc>
          <w:tcPr>
            <w:tcW w:w="842" w:type="dxa"/>
            <w:tcBorders>
              <w:right w:val="single" w:color="FFFFFF" w:sz="2" w:space="0"/>
            </w:tcBorders>
            <w:vAlign w:val="top"/>
          </w:tcPr>
          <w:p w14:paraId="594D6F25">
            <w:pPr>
              <w:spacing w:before="227" w:line="236" w:lineRule="exact"/>
              <w:ind w:left="130"/>
              <w:rPr>
                <w:rFonts w:ascii="宋体" w:hAnsi="宋体" w:eastAsia="宋体" w:cs="宋体"/>
                <w:sz w:val="18"/>
                <w:szCs w:val="18"/>
              </w:rPr>
            </w:pPr>
            <w:r>
              <w:rPr>
                <w:rFonts w:ascii="宋体" w:hAnsi="宋体" w:eastAsia="宋体" w:cs="宋体"/>
                <w:spacing w:val="-4"/>
                <w:position w:val="1"/>
                <w:sz w:val="18"/>
                <w:szCs w:val="18"/>
              </w:rPr>
              <w:t>103001</w:t>
            </w:r>
          </w:p>
        </w:tc>
        <w:tc>
          <w:tcPr>
            <w:tcW w:w="200" w:type="dxa"/>
            <w:tcBorders>
              <w:left w:val="single" w:color="FFFFFF" w:sz="2" w:space="0"/>
              <w:bottom w:val="single" w:color="FFFFFF" w:sz="2" w:space="0"/>
            </w:tcBorders>
            <w:vAlign w:val="top"/>
          </w:tcPr>
          <w:p w14:paraId="167682EA">
            <w:pPr>
              <w:pStyle w:val="6"/>
            </w:pPr>
          </w:p>
        </w:tc>
        <w:tc>
          <w:tcPr>
            <w:tcW w:w="195" w:type="dxa"/>
            <w:tcBorders>
              <w:bottom w:val="single" w:color="FFFFFF" w:sz="2" w:space="0"/>
              <w:right w:val="single" w:color="FFFFFF" w:sz="2" w:space="0"/>
            </w:tcBorders>
            <w:vAlign w:val="top"/>
          </w:tcPr>
          <w:p w14:paraId="578E32DB">
            <w:pPr>
              <w:pStyle w:val="6"/>
            </w:pPr>
          </w:p>
        </w:tc>
        <w:tc>
          <w:tcPr>
            <w:tcW w:w="1248" w:type="dxa"/>
            <w:gridSpan w:val="2"/>
            <w:tcBorders>
              <w:left w:val="single" w:color="FFFFFF" w:sz="2" w:space="0"/>
              <w:bottom w:val="single" w:color="FFFFFF" w:sz="2" w:space="0"/>
            </w:tcBorders>
            <w:vAlign w:val="top"/>
          </w:tcPr>
          <w:p w14:paraId="7BD5FF41">
            <w:pPr>
              <w:spacing w:before="69" w:line="284" w:lineRule="auto"/>
              <w:ind w:left="1" w:right="252" w:hanging="1"/>
              <w:rPr>
                <w:rFonts w:ascii="宋体" w:hAnsi="宋体" w:eastAsia="宋体" w:cs="宋体"/>
                <w:sz w:val="18"/>
                <w:szCs w:val="18"/>
              </w:rPr>
            </w:pPr>
            <w:r>
              <w:rPr>
                <w:rFonts w:ascii="宋体" w:hAnsi="宋体" w:eastAsia="宋体" w:cs="宋体"/>
                <w:spacing w:val="-15"/>
                <w:sz w:val="18"/>
                <w:szCs w:val="18"/>
              </w:rPr>
              <w:t>人民政府办公</w:t>
            </w:r>
            <w:r>
              <w:rPr>
                <w:rFonts w:ascii="宋体" w:hAnsi="宋体" w:eastAsia="宋体" w:cs="宋体"/>
                <w:sz w:val="18"/>
                <w:szCs w:val="18"/>
              </w:rPr>
              <w:t>室</w:t>
            </w:r>
          </w:p>
        </w:tc>
        <w:tc>
          <w:tcPr>
            <w:tcW w:w="944" w:type="dxa"/>
            <w:tcBorders>
              <w:bottom w:val="single" w:color="FFFFFF" w:sz="2" w:space="0"/>
            </w:tcBorders>
            <w:vAlign w:val="top"/>
          </w:tcPr>
          <w:p w14:paraId="197AA92E">
            <w:pPr>
              <w:spacing w:before="226" w:line="220" w:lineRule="auto"/>
              <w:ind w:left="137"/>
              <w:rPr>
                <w:rFonts w:ascii="宋体" w:hAnsi="宋体" w:eastAsia="宋体" w:cs="宋体"/>
                <w:sz w:val="18"/>
                <w:szCs w:val="18"/>
              </w:rPr>
            </w:pPr>
            <w:r>
              <w:rPr>
                <w:rFonts w:ascii="宋体" w:hAnsi="宋体" w:eastAsia="宋体" w:cs="宋体"/>
                <w:spacing w:val="-3"/>
                <w:sz w:val="18"/>
                <w:szCs w:val="18"/>
              </w:rPr>
              <w:t>1,308.12</w:t>
            </w:r>
          </w:p>
        </w:tc>
        <w:tc>
          <w:tcPr>
            <w:tcW w:w="791" w:type="dxa"/>
            <w:tcBorders>
              <w:bottom w:val="single" w:color="FFFFFF" w:sz="2" w:space="0"/>
            </w:tcBorders>
            <w:vAlign w:val="top"/>
          </w:tcPr>
          <w:p w14:paraId="24B203DF">
            <w:pPr>
              <w:spacing w:before="227" w:line="242" w:lineRule="auto"/>
              <w:ind w:right="29"/>
              <w:jc w:val="right"/>
              <w:rPr>
                <w:rFonts w:ascii="宋体" w:hAnsi="宋体" w:eastAsia="宋体" w:cs="宋体"/>
                <w:sz w:val="18"/>
                <w:szCs w:val="18"/>
              </w:rPr>
            </w:pPr>
            <w:r>
              <w:rPr>
                <w:rFonts w:ascii="宋体" w:hAnsi="宋体" w:eastAsia="宋体" w:cs="宋体"/>
                <w:spacing w:val="-4"/>
                <w:sz w:val="18"/>
                <w:szCs w:val="18"/>
              </w:rPr>
              <w:t>134.55</w:t>
            </w:r>
          </w:p>
        </w:tc>
        <w:tc>
          <w:tcPr>
            <w:tcW w:w="1475" w:type="dxa"/>
            <w:tcBorders>
              <w:bottom w:val="single" w:color="FFFFFF" w:sz="2" w:space="0"/>
            </w:tcBorders>
            <w:vAlign w:val="top"/>
          </w:tcPr>
          <w:p w14:paraId="741C5DC4">
            <w:pPr>
              <w:spacing w:before="226" w:line="220" w:lineRule="auto"/>
              <w:ind w:left="720"/>
              <w:rPr>
                <w:rFonts w:ascii="宋体" w:hAnsi="宋体" w:eastAsia="宋体" w:cs="宋体"/>
                <w:sz w:val="18"/>
                <w:szCs w:val="18"/>
              </w:rPr>
            </w:pPr>
            <w:r>
              <w:rPr>
                <w:rFonts w:ascii="宋体" w:hAnsi="宋体" w:eastAsia="宋体" w:cs="宋体"/>
                <w:spacing w:val="-3"/>
                <w:sz w:val="18"/>
                <w:szCs w:val="18"/>
              </w:rPr>
              <w:t>1,173.57</w:t>
            </w:r>
          </w:p>
        </w:tc>
        <w:tc>
          <w:tcPr>
            <w:tcW w:w="218" w:type="dxa"/>
            <w:tcBorders>
              <w:bottom w:val="single" w:color="FFFFFF" w:sz="2" w:space="0"/>
              <w:right w:val="single" w:color="FFFFFF" w:sz="2" w:space="0"/>
            </w:tcBorders>
            <w:vAlign w:val="top"/>
          </w:tcPr>
          <w:p w14:paraId="2E64471D">
            <w:pPr>
              <w:pStyle w:val="6"/>
            </w:pPr>
          </w:p>
        </w:tc>
        <w:tc>
          <w:tcPr>
            <w:tcW w:w="1091" w:type="dxa"/>
            <w:tcBorders>
              <w:left w:val="single" w:color="FFFFFF" w:sz="2" w:space="0"/>
              <w:bottom w:val="single" w:color="FFFFFF" w:sz="2" w:space="0"/>
            </w:tcBorders>
            <w:vAlign w:val="top"/>
          </w:tcPr>
          <w:p w14:paraId="5CD4CBD6">
            <w:pPr>
              <w:pStyle w:val="6"/>
            </w:pPr>
          </w:p>
        </w:tc>
        <w:tc>
          <w:tcPr>
            <w:tcW w:w="667" w:type="dxa"/>
            <w:tcBorders>
              <w:bottom w:val="single" w:color="FFFFFF" w:sz="2" w:space="0"/>
              <w:right w:val="single" w:color="FFFFFF" w:sz="2" w:space="0"/>
            </w:tcBorders>
            <w:vAlign w:val="top"/>
          </w:tcPr>
          <w:p w14:paraId="2FF82EE4">
            <w:pPr>
              <w:pStyle w:val="6"/>
            </w:pPr>
          </w:p>
        </w:tc>
        <w:tc>
          <w:tcPr>
            <w:tcW w:w="616" w:type="dxa"/>
            <w:tcBorders>
              <w:left w:val="single" w:color="FFFFFF" w:sz="2" w:space="0"/>
              <w:bottom w:val="single" w:color="FFFFFF" w:sz="2" w:space="0"/>
            </w:tcBorders>
            <w:vAlign w:val="top"/>
          </w:tcPr>
          <w:p w14:paraId="2B57F818">
            <w:pPr>
              <w:pStyle w:val="6"/>
            </w:pPr>
          </w:p>
        </w:tc>
        <w:tc>
          <w:tcPr>
            <w:tcW w:w="627" w:type="dxa"/>
            <w:gridSpan w:val="2"/>
            <w:tcBorders>
              <w:bottom w:val="single" w:color="FFFFFF" w:sz="2" w:space="0"/>
            </w:tcBorders>
            <w:vAlign w:val="top"/>
          </w:tcPr>
          <w:p w14:paraId="3DAA0CDC">
            <w:pPr>
              <w:pStyle w:val="6"/>
            </w:pPr>
          </w:p>
        </w:tc>
        <w:tc>
          <w:tcPr>
            <w:tcW w:w="459" w:type="dxa"/>
            <w:tcBorders>
              <w:bottom w:val="single" w:color="FFFFFF" w:sz="2" w:space="0"/>
              <w:right w:val="single" w:color="FFFFFF" w:sz="2" w:space="0"/>
            </w:tcBorders>
            <w:vAlign w:val="top"/>
          </w:tcPr>
          <w:p w14:paraId="4B149E74">
            <w:pPr>
              <w:pStyle w:val="6"/>
            </w:pPr>
          </w:p>
        </w:tc>
        <w:tc>
          <w:tcPr>
            <w:tcW w:w="612" w:type="dxa"/>
            <w:tcBorders>
              <w:left w:val="single" w:color="FFFFFF" w:sz="2" w:space="0"/>
              <w:bottom w:val="single" w:color="FFFFFF" w:sz="2" w:space="0"/>
            </w:tcBorders>
            <w:vAlign w:val="top"/>
          </w:tcPr>
          <w:p w14:paraId="7A8FB34B">
            <w:pPr>
              <w:pStyle w:val="6"/>
            </w:pPr>
          </w:p>
        </w:tc>
        <w:tc>
          <w:tcPr>
            <w:tcW w:w="379" w:type="dxa"/>
            <w:tcBorders>
              <w:bottom w:val="single" w:color="FFFFFF" w:sz="2" w:space="0"/>
              <w:right w:val="single" w:color="FFFFFF" w:sz="2" w:space="0"/>
            </w:tcBorders>
            <w:vAlign w:val="top"/>
          </w:tcPr>
          <w:p w14:paraId="24B9D3F2">
            <w:pPr>
              <w:pStyle w:val="6"/>
            </w:pPr>
          </w:p>
        </w:tc>
        <w:tc>
          <w:tcPr>
            <w:tcW w:w="309" w:type="dxa"/>
            <w:tcBorders>
              <w:left w:val="single" w:color="FFFFFF" w:sz="2" w:space="0"/>
              <w:bottom w:val="single" w:color="FFFFFF" w:sz="2" w:space="0"/>
            </w:tcBorders>
            <w:vAlign w:val="top"/>
          </w:tcPr>
          <w:p w14:paraId="04FF192E">
            <w:pPr>
              <w:pStyle w:val="6"/>
            </w:pPr>
          </w:p>
        </w:tc>
        <w:tc>
          <w:tcPr>
            <w:tcW w:w="777" w:type="dxa"/>
            <w:tcBorders>
              <w:bottom w:val="single" w:color="FFFFFF" w:sz="2" w:space="0"/>
            </w:tcBorders>
            <w:vAlign w:val="top"/>
          </w:tcPr>
          <w:p w14:paraId="1695F884">
            <w:pPr>
              <w:pStyle w:val="6"/>
            </w:pPr>
          </w:p>
        </w:tc>
        <w:tc>
          <w:tcPr>
            <w:tcW w:w="467" w:type="dxa"/>
            <w:tcBorders>
              <w:bottom w:val="single" w:color="FFFFFF" w:sz="2" w:space="0"/>
              <w:right w:val="single" w:color="FFFFFF" w:sz="2" w:space="0"/>
            </w:tcBorders>
            <w:vAlign w:val="top"/>
          </w:tcPr>
          <w:p w14:paraId="39187E9B">
            <w:pPr>
              <w:pStyle w:val="6"/>
            </w:pPr>
          </w:p>
        </w:tc>
        <w:tc>
          <w:tcPr>
            <w:tcW w:w="466" w:type="dxa"/>
            <w:tcBorders>
              <w:left w:val="single" w:color="FFFFFF" w:sz="2" w:space="0"/>
              <w:bottom w:val="single" w:color="FFFFFF" w:sz="2" w:space="0"/>
            </w:tcBorders>
            <w:vAlign w:val="top"/>
          </w:tcPr>
          <w:p w14:paraId="69E7E053">
            <w:pPr>
              <w:pStyle w:val="6"/>
            </w:pPr>
          </w:p>
        </w:tc>
        <w:tc>
          <w:tcPr>
            <w:tcW w:w="1800" w:type="dxa"/>
            <w:vAlign w:val="top"/>
          </w:tcPr>
          <w:p w14:paraId="47CF927A">
            <w:pPr>
              <w:pStyle w:val="6"/>
            </w:pPr>
          </w:p>
        </w:tc>
      </w:tr>
      <w:tr w14:paraId="40A49F95">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1967" w:hRule="atLeast"/>
        </w:trPr>
        <w:tc>
          <w:tcPr>
            <w:tcW w:w="14183" w:type="dxa"/>
            <w:gridSpan w:val="22"/>
            <w:tcBorders>
              <w:left w:val="single" w:color="FFFFFF" w:sz="2" w:space="0"/>
              <w:bottom w:val="single" w:color="FFFFFF" w:sz="2" w:space="0"/>
              <w:right w:val="single" w:color="FFFFFF" w:sz="2" w:space="0"/>
            </w:tcBorders>
            <w:vAlign w:val="top"/>
          </w:tcPr>
          <w:p w14:paraId="65265578">
            <w:pPr>
              <w:pStyle w:val="6"/>
              <w:spacing w:line="276" w:lineRule="auto"/>
            </w:pPr>
          </w:p>
          <w:p w14:paraId="61201B58">
            <w:pPr>
              <w:pStyle w:val="6"/>
              <w:spacing w:line="276" w:lineRule="auto"/>
            </w:pPr>
          </w:p>
          <w:p w14:paraId="6B99630A">
            <w:pPr>
              <w:pStyle w:val="6"/>
              <w:spacing w:line="276" w:lineRule="auto"/>
            </w:pPr>
          </w:p>
          <w:p w14:paraId="5D32E746">
            <w:pPr>
              <w:pStyle w:val="6"/>
              <w:spacing w:line="277" w:lineRule="auto"/>
            </w:pPr>
          </w:p>
          <w:p w14:paraId="323EB3D6">
            <w:pPr>
              <w:pStyle w:val="6"/>
              <w:spacing w:line="277" w:lineRule="auto"/>
            </w:pPr>
          </w:p>
          <w:p w14:paraId="0411A37C">
            <w:pPr>
              <w:spacing w:before="104" w:line="221" w:lineRule="auto"/>
              <w:ind w:left="6150"/>
              <w:rPr>
                <w:rFonts w:ascii="宋体" w:hAnsi="宋体" w:eastAsia="宋体" w:cs="宋体"/>
                <w:sz w:val="32"/>
                <w:szCs w:val="32"/>
              </w:rPr>
            </w:pPr>
            <w:r>
              <w:rPr>
                <w:rFonts w:ascii="宋体" w:hAnsi="宋体" w:eastAsia="宋体" w:cs="宋体"/>
                <w:b/>
                <w:bCs/>
                <w:spacing w:val="-6"/>
                <w:sz w:val="32"/>
                <w:szCs w:val="32"/>
              </w:rPr>
              <w:t>部门支出总表</w:t>
            </w:r>
          </w:p>
        </w:tc>
      </w:tr>
      <w:tr w14:paraId="4A3A9E8A">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31" w:hRule="atLeast"/>
        </w:trPr>
        <w:tc>
          <w:tcPr>
            <w:tcW w:w="842" w:type="dxa"/>
            <w:tcBorders>
              <w:top w:val="single" w:color="FFFFFF" w:sz="2" w:space="0"/>
              <w:right w:val="single" w:color="EFF2F7" w:sz="4" w:space="0"/>
            </w:tcBorders>
            <w:shd w:val="clear" w:color="auto" w:fill="EFF2F7"/>
            <w:vAlign w:val="top"/>
          </w:tcPr>
          <w:p w14:paraId="7614D8B2">
            <w:pPr>
              <w:pStyle w:val="6"/>
            </w:pPr>
          </w:p>
        </w:tc>
        <w:tc>
          <w:tcPr>
            <w:tcW w:w="200" w:type="dxa"/>
            <w:tcBorders>
              <w:top w:val="single" w:color="FFFFFF" w:sz="2" w:space="0"/>
              <w:left w:val="single" w:color="EFF2F7" w:sz="4" w:space="0"/>
              <w:right w:val="single" w:color="EFF2F7" w:sz="4" w:space="0"/>
            </w:tcBorders>
            <w:shd w:val="clear" w:color="auto" w:fill="EFF2F7"/>
            <w:vAlign w:val="top"/>
          </w:tcPr>
          <w:p w14:paraId="4B36598D">
            <w:pPr>
              <w:pStyle w:val="6"/>
            </w:pPr>
          </w:p>
        </w:tc>
        <w:tc>
          <w:tcPr>
            <w:tcW w:w="195" w:type="dxa"/>
            <w:tcBorders>
              <w:top w:val="single" w:color="FFFFFF" w:sz="2" w:space="0"/>
              <w:left w:val="single" w:color="EFF2F7" w:sz="4" w:space="0"/>
              <w:right w:val="single" w:color="EFF2F7" w:sz="4" w:space="0"/>
            </w:tcBorders>
            <w:shd w:val="clear" w:color="auto" w:fill="EFF2F7"/>
            <w:vAlign w:val="top"/>
          </w:tcPr>
          <w:p w14:paraId="59E644D6">
            <w:pPr>
              <w:pStyle w:val="6"/>
            </w:pPr>
          </w:p>
        </w:tc>
        <w:tc>
          <w:tcPr>
            <w:tcW w:w="1228" w:type="dxa"/>
            <w:tcBorders>
              <w:top w:val="single" w:color="FFFFFF" w:sz="2" w:space="0"/>
              <w:left w:val="single" w:color="EFF2F7" w:sz="4" w:space="0"/>
              <w:right w:val="single" w:color="EFF2F7" w:sz="8" w:space="0"/>
            </w:tcBorders>
            <w:shd w:val="clear" w:color="auto" w:fill="EFF2F7"/>
            <w:vAlign w:val="top"/>
          </w:tcPr>
          <w:p w14:paraId="4CEEA05D">
            <w:pPr>
              <w:pStyle w:val="6"/>
            </w:pPr>
          </w:p>
        </w:tc>
        <w:tc>
          <w:tcPr>
            <w:tcW w:w="964" w:type="dxa"/>
            <w:gridSpan w:val="2"/>
            <w:tcBorders>
              <w:top w:val="single" w:color="FFFFFF" w:sz="2" w:space="0"/>
              <w:left w:val="single" w:color="EFF2F7" w:sz="8" w:space="0"/>
              <w:right w:val="single" w:color="EFF2F7" w:sz="4" w:space="0"/>
            </w:tcBorders>
            <w:shd w:val="clear" w:color="auto" w:fill="EFF2F7"/>
            <w:vAlign w:val="top"/>
          </w:tcPr>
          <w:p w14:paraId="70AF33ED">
            <w:pPr>
              <w:spacing w:before="127" w:line="223" w:lineRule="auto"/>
              <w:ind w:left="52"/>
              <w:rPr>
                <w:rFonts w:ascii="宋体" w:hAnsi="宋体" w:eastAsia="宋体" w:cs="宋体"/>
                <w:sz w:val="18"/>
                <w:szCs w:val="18"/>
              </w:rPr>
            </w:pPr>
            <w:r>
              <w:rPr>
                <w:rFonts w:ascii="宋体" w:hAnsi="宋体" w:eastAsia="宋体" w:cs="宋体"/>
                <w:b/>
                <w:bCs/>
                <w:spacing w:val="-6"/>
                <w:sz w:val="18"/>
                <w:szCs w:val="18"/>
              </w:rPr>
              <w:t>项</w:t>
            </w:r>
            <w:r>
              <w:rPr>
                <w:rFonts w:ascii="宋体" w:hAnsi="宋体" w:eastAsia="宋体" w:cs="宋体"/>
                <w:spacing w:val="10"/>
                <w:sz w:val="18"/>
                <w:szCs w:val="18"/>
              </w:rPr>
              <w:t xml:space="preserve">    </w:t>
            </w:r>
            <w:r>
              <w:rPr>
                <w:rFonts w:ascii="宋体" w:hAnsi="宋体" w:eastAsia="宋体" w:cs="宋体"/>
                <w:b/>
                <w:bCs/>
                <w:spacing w:val="-6"/>
                <w:sz w:val="18"/>
                <w:szCs w:val="18"/>
              </w:rPr>
              <w:t>目</w:t>
            </w:r>
          </w:p>
        </w:tc>
        <w:tc>
          <w:tcPr>
            <w:tcW w:w="791" w:type="dxa"/>
            <w:tcBorders>
              <w:top w:val="single" w:color="FFFFFF" w:sz="2" w:space="0"/>
              <w:left w:val="single" w:color="EFF2F7" w:sz="4" w:space="0"/>
              <w:right w:val="single" w:color="EFF2F7" w:sz="4" w:space="0"/>
            </w:tcBorders>
            <w:shd w:val="clear" w:color="auto" w:fill="EFF2F7"/>
            <w:vAlign w:val="top"/>
          </w:tcPr>
          <w:p w14:paraId="2DF32533">
            <w:pPr>
              <w:pStyle w:val="6"/>
            </w:pPr>
          </w:p>
        </w:tc>
        <w:tc>
          <w:tcPr>
            <w:tcW w:w="1475" w:type="dxa"/>
            <w:tcBorders>
              <w:top w:val="single" w:color="FFFFFF" w:sz="2" w:space="0"/>
              <w:left w:val="single" w:color="EFF2F7" w:sz="4" w:space="0"/>
            </w:tcBorders>
            <w:shd w:val="clear" w:color="auto" w:fill="EFF2F7"/>
            <w:vAlign w:val="top"/>
          </w:tcPr>
          <w:p w14:paraId="60DE2103">
            <w:pPr>
              <w:pStyle w:val="6"/>
            </w:pPr>
          </w:p>
        </w:tc>
        <w:tc>
          <w:tcPr>
            <w:tcW w:w="218" w:type="dxa"/>
            <w:vMerge w:val="restart"/>
            <w:tcBorders>
              <w:top w:val="single" w:color="FFFFFF" w:sz="2" w:space="0"/>
              <w:bottom w:val="nil"/>
              <w:right w:val="single" w:color="EFF2F7" w:sz="4" w:space="0"/>
            </w:tcBorders>
            <w:shd w:val="clear" w:color="auto" w:fill="EFF2F7"/>
            <w:vAlign w:val="top"/>
          </w:tcPr>
          <w:p w14:paraId="299FE1D4">
            <w:pPr>
              <w:pStyle w:val="6"/>
            </w:pPr>
          </w:p>
        </w:tc>
        <w:tc>
          <w:tcPr>
            <w:tcW w:w="1091" w:type="dxa"/>
            <w:vMerge w:val="restart"/>
            <w:tcBorders>
              <w:top w:val="single" w:color="FFFFFF" w:sz="2" w:space="0"/>
              <w:left w:val="single" w:color="EFF2F7" w:sz="4" w:space="0"/>
              <w:bottom w:val="nil"/>
              <w:right w:val="single" w:color="EFF2F7" w:sz="8" w:space="0"/>
            </w:tcBorders>
            <w:shd w:val="clear" w:color="auto" w:fill="EFF2F7"/>
            <w:vAlign w:val="top"/>
          </w:tcPr>
          <w:p w14:paraId="19376494">
            <w:pPr>
              <w:pStyle w:val="6"/>
              <w:spacing w:line="251" w:lineRule="auto"/>
            </w:pPr>
          </w:p>
          <w:p w14:paraId="0670B459">
            <w:pPr>
              <w:pStyle w:val="6"/>
              <w:spacing w:line="251" w:lineRule="auto"/>
            </w:pPr>
          </w:p>
          <w:p w14:paraId="60720AD7">
            <w:pPr>
              <w:spacing w:before="59" w:line="224" w:lineRule="auto"/>
              <w:ind w:left="639"/>
              <w:rPr>
                <w:rFonts w:ascii="宋体" w:hAnsi="宋体" w:eastAsia="宋体" w:cs="宋体"/>
                <w:sz w:val="18"/>
                <w:szCs w:val="18"/>
              </w:rPr>
            </w:pPr>
            <w:r>
              <w:rPr>
                <w:rFonts w:ascii="宋体" w:hAnsi="宋体" w:eastAsia="宋体" w:cs="宋体"/>
                <w:b/>
                <w:bCs/>
                <w:spacing w:val="-4"/>
                <w:sz w:val="18"/>
                <w:szCs w:val="18"/>
              </w:rPr>
              <w:t>合计</w:t>
            </w:r>
          </w:p>
        </w:tc>
        <w:tc>
          <w:tcPr>
            <w:tcW w:w="667" w:type="dxa"/>
            <w:vMerge w:val="restart"/>
            <w:tcBorders>
              <w:top w:val="single" w:color="FFFFFF" w:sz="2" w:space="0"/>
              <w:left w:val="single" w:color="EFF2F7" w:sz="8" w:space="0"/>
              <w:bottom w:val="nil"/>
            </w:tcBorders>
            <w:shd w:val="clear" w:color="auto" w:fill="EFF2F7"/>
            <w:vAlign w:val="top"/>
          </w:tcPr>
          <w:p w14:paraId="3E2E4446">
            <w:pPr>
              <w:pStyle w:val="6"/>
            </w:pPr>
          </w:p>
        </w:tc>
        <w:tc>
          <w:tcPr>
            <w:tcW w:w="616" w:type="dxa"/>
            <w:vMerge w:val="restart"/>
            <w:tcBorders>
              <w:top w:val="single" w:color="FFFFFF" w:sz="2" w:space="0"/>
              <w:bottom w:val="nil"/>
              <w:right w:val="single" w:color="EFF2F7" w:sz="4" w:space="0"/>
            </w:tcBorders>
            <w:shd w:val="clear" w:color="auto" w:fill="EFF2F7"/>
            <w:vAlign w:val="top"/>
          </w:tcPr>
          <w:p w14:paraId="21BCF4EA">
            <w:pPr>
              <w:pStyle w:val="6"/>
            </w:pPr>
            <w:r>
              <w:pict>
                <v:shape id="_x0000_s1030" o:spid="_x0000_s1030" o:spt="202" type="#_x0000_t202" style="position:absolute;left:0pt;margin-left:25.85pt;margin-top:27.45pt;height:13.2pt;width:10.8pt;mso-position-horizontal-relative:page;mso-position-vertical-relative:page;z-index:251671552;mso-width-relative:page;mso-height-relative:page;" filled="f" stroked="f" coordsize="21600,21600">
                  <v:path/>
                  <v:fill on="f" focussize="0,0"/>
                  <v:stroke on="f"/>
                  <v:imagedata o:title=""/>
                  <o:lock v:ext="edit" aspectratio="f"/>
                  <v:textbox inset="0mm,0mm,0mm,0mm">
                    <w:txbxContent>
                      <w:p w14:paraId="08BCF6E0">
                        <w:pPr>
                          <w:spacing w:before="20" w:line="229" w:lineRule="auto"/>
                          <w:ind w:left="20"/>
                          <w:rPr>
                            <w:rFonts w:ascii="宋体" w:hAnsi="宋体" w:eastAsia="宋体" w:cs="宋体"/>
                            <w:sz w:val="18"/>
                            <w:szCs w:val="18"/>
                          </w:rPr>
                        </w:pPr>
                        <w:r>
                          <w:rPr>
                            <w:rFonts w:ascii="宋体" w:hAnsi="宋体" w:eastAsia="宋体" w:cs="宋体"/>
                            <w:b/>
                            <w:bCs/>
                            <w:spacing w:val="-2"/>
                            <w:sz w:val="18"/>
                            <w:szCs w:val="18"/>
                          </w:rPr>
                          <w:t>基</w:t>
                        </w:r>
                      </w:p>
                    </w:txbxContent>
                  </v:textbox>
                </v:shape>
              </w:pict>
            </w:r>
          </w:p>
        </w:tc>
        <w:tc>
          <w:tcPr>
            <w:tcW w:w="607" w:type="dxa"/>
            <w:vMerge w:val="restart"/>
            <w:tcBorders>
              <w:top w:val="single" w:color="FFFFFF" w:sz="2" w:space="0"/>
              <w:left w:val="single" w:color="EFF2F7" w:sz="4" w:space="0"/>
              <w:bottom w:val="nil"/>
              <w:right w:val="single" w:color="EFF2F7" w:sz="8" w:space="0"/>
            </w:tcBorders>
            <w:shd w:val="clear" w:color="auto" w:fill="EFF2F7"/>
            <w:vAlign w:val="top"/>
          </w:tcPr>
          <w:p w14:paraId="4C8A1369">
            <w:pPr>
              <w:pStyle w:val="6"/>
              <w:spacing w:line="251" w:lineRule="auto"/>
            </w:pPr>
          </w:p>
          <w:p w14:paraId="29C663BC">
            <w:pPr>
              <w:pStyle w:val="6"/>
              <w:spacing w:line="251" w:lineRule="auto"/>
            </w:pPr>
          </w:p>
          <w:p w14:paraId="4E0C1A54">
            <w:pPr>
              <w:spacing w:before="59" w:line="222" w:lineRule="auto"/>
              <w:jc w:val="right"/>
              <w:rPr>
                <w:rFonts w:ascii="宋体" w:hAnsi="宋体" w:eastAsia="宋体" w:cs="宋体"/>
                <w:sz w:val="18"/>
                <w:szCs w:val="18"/>
              </w:rPr>
            </w:pPr>
            <w:r>
              <w:rPr>
                <w:rFonts w:ascii="宋体" w:hAnsi="宋体" w:eastAsia="宋体" w:cs="宋体"/>
                <w:b/>
                <w:bCs/>
                <w:spacing w:val="-18"/>
                <w:sz w:val="18"/>
                <w:szCs w:val="18"/>
              </w:rPr>
              <w:t>本支出</w:t>
            </w:r>
          </w:p>
        </w:tc>
        <w:tc>
          <w:tcPr>
            <w:tcW w:w="479" w:type="dxa"/>
            <w:gridSpan w:val="2"/>
            <w:vMerge w:val="restart"/>
            <w:tcBorders>
              <w:top w:val="single" w:color="FFFFFF" w:sz="2" w:space="0"/>
              <w:left w:val="single" w:color="EFF2F7" w:sz="8" w:space="0"/>
              <w:bottom w:val="nil"/>
            </w:tcBorders>
            <w:shd w:val="clear" w:color="auto" w:fill="EFF2F7"/>
            <w:vAlign w:val="top"/>
          </w:tcPr>
          <w:p w14:paraId="232F5131">
            <w:pPr>
              <w:pStyle w:val="6"/>
            </w:pPr>
          </w:p>
        </w:tc>
        <w:tc>
          <w:tcPr>
            <w:tcW w:w="612" w:type="dxa"/>
            <w:vMerge w:val="restart"/>
            <w:tcBorders>
              <w:top w:val="single" w:color="FFFFFF" w:sz="2" w:space="0"/>
              <w:bottom w:val="nil"/>
              <w:right w:val="single" w:color="EFF2F7" w:sz="4" w:space="0"/>
            </w:tcBorders>
            <w:shd w:val="clear" w:color="auto" w:fill="EFF2F7"/>
            <w:vAlign w:val="top"/>
          </w:tcPr>
          <w:p w14:paraId="7CDED773">
            <w:pPr>
              <w:pStyle w:val="6"/>
              <w:spacing w:line="251" w:lineRule="auto"/>
            </w:pPr>
          </w:p>
          <w:p w14:paraId="42558977">
            <w:pPr>
              <w:pStyle w:val="6"/>
              <w:spacing w:line="251" w:lineRule="auto"/>
            </w:pPr>
          </w:p>
          <w:p w14:paraId="3A811BBF">
            <w:pPr>
              <w:spacing w:before="59" w:line="223" w:lineRule="auto"/>
              <w:jc w:val="right"/>
              <w:rPr>
                <w:rFonts w:ascii="宋体" w:hAnsi="宋体" w:eastAsia="宋体" w:cs="宋体"/>
                <w:sz w:val="18"/>
                <w:szCs w:val="18"/>
              </w:rPr>
            </w:pPr>
            <w:r>
              <w:rPr>
                <w:rFonts w:ascii="宋体" w:hAnsi="宋体" w:eastAsia="宋体" w:cs="宋体"/>
                <w:b/>
                <w:bCs/>
                <w:spacing w:val="-43"/>
                <w:w w:val="95"/>
                <w:sz w:val="18"/>
                <w:szCs w:val="18"/>
              </w:rPr>
              <w:t>项目</w:t>
            </w:r>
            <w:r>
              <w:rPr>
                <w:rFonts w:ascii="宋体" w:hAnsi="宋体" w:eastAsia="宋体" w:cs="宋体"/>
                <w:b/>
                <w:bCs/>
                <w:spacing w:val="-10"/>
                <w:w w:val="95"/>
                <w:sz w:val="18"/>
                <w:szCs w:val="18"/>
              </w:rPr>
              <w:t>支</w:t>
            </w:r>
          </w:p>
        </w:tc>
        <w:tc>
          <w:tcPr>
            <w:tcW w:w="379" w:type="dxa"/>
            <w:vMerge w:val="restart"/>
            <w:tcBorders>
              <w:top w:val="single" w:color="FFFFFF" w:sz="2" w:space="0"/>
              <w:left w:val="single" w:color="EFF2F7" w:sz="4" w:space="0"/>
              <w:bottom w:val="nil"/>
            </w:tcBorders>
            <w:shd w:val="clear" w:color="auto" w:fill="EFF2F7"/>
            <w:vAlign w:val="top"/>
          </w:tcPr>
          <w:p w14:paraId="1346721D">
            <w:pPr>
              <w:pStyle w:val="6"/>
              <w:spacing w:line="251" w:lineRule="auto"/>
            </w:pPr>
          </w:p>
          <w:p w14:paraId="6D0C3155">
            <w:pPr>
              <w:pStyle w:val="6"/>
              <w:spacing w:line="251" w:lineRule="auto"/>
            </w:pPr>
          </w:p>
          <w:p w14:paraId="017DCF04">
            <w:pPr>
              <w:spacing w:before="59" w:line="226" w:lineRule="auto"/>
              <w:ind w:left="115"/>
              <w:rPr>
                <w:rFonts w:ascii="宋体" w:hAnsi="宋体" w:eastAsia="宋体" w:cs="宋体"/>
                <w:sz w:val="18"/>
                <w:szCs w:val="18"/>
              </w:rPr>
            </w:pPr>
            <w:r>
              <w:rPr>
                <w:rFonts w:ascii="宋体" w:hAnsi="宋体" w:eastAsia="宋体" w:cs="宋体"/>
                <w:b/>
                <w:bCs/>
                <w:spacing w:val="-2"/>
                <w:sz w:val="18"/>
                <w:szCs w:val="18"/>
              </w:rPr>
              <w:t>出</w:t>
            </w:r>
          </w:p>
        </w:tc>
        <w:tc>
          <w:tcPr>
            <w:tcW w:w="309" w:type="dxa"/>
            <w:vMerge w:val="restart"/>
            <w:tcBorders>
              <w:top w:val="single" w:color="FFFFFF" w:sz="2" w:space="0"/>
              <w:bottom w:val="nil"/>
              <w:right w:val="single" w:color="EFF2F7" w:sz="4" w:space="0"/>
            </w:tcBorders>
            <w:shd w:val="clear" w:color="auto" w:fill="EFF2F7"/>
            <w:vAlign w:val="top"/>
          </w:tcPr>
          <w:p w14:paraId="5FA4078E">
            <w:pPr>
              <w:pStyle w:val="6"/>
            </w:pPr>
          </w:p>
        </w:tc>
        <w:tc>
          <w:tcPr>
            <w:tcW w:w="777" w:type="dxa"/>
            <w:vMerge w:val="restart"/>
            <w:tcBorders>
              <w:top w:val="single" w:color="FFFFFF" w:sz="2" w:space="0"/>
              <w:left w:val="single" w:color="EFF2F7" w:sz="4" w:space="0"/>
              <w:bottom w:val="nil"/>
              <w:right w:val="single" w:color="EFF2F7" w:sz="8" w:space="0"/>
            </w:tcBorders>
            <w:shd w:val="clear" w:color="auto" w:fill="EFF2F7"/>
            <w:vAlign w:val="top"/>
          </w:tcPr>
          <w:p w14:paraId="367AE1B1">
            <w:pPr>
              <w:pStyle w:val="6"/>
              <w:spacing w:line="251" w:lineRule="auto"/>
            </w:pPr>
          </w:p>
          <w:p w14:paraId="5BC9973D">
            <w:pPr>
              <w:pStyle w:val="6"/>
              <w:spacing w:line="251" w:lineRule="auto"/>
            </w:pPr>
          </w:p>
          <w:p w14:paraId="0BBC8015">
            <w:pPr>
              <w:spacing w:before="58" w:line="223" w:lineRule="auto"/>
              <w:jc w:val="right"/>
              <w:rPr>
                <w:rFonts w:ascii="宋体" w:hAnsi="宋体" w:eastAsia="宋体" w:cs="宋体"/>
                <w:sz w:val="18"/>
                <w:szCs w:val="18"/>
              </w:rPr>
            </w:pPr>
            <w:r>
              <w:rPr>
                <w:rFonts w:ascii="宋体" w:hAnsi="宋体" w:eastAsia="宋体" w:cs="宋体"/>
                <w:b/>
                <w:bCs/>
                <w:spacing w:val="-14"/>
                <w:w w:val="90"/>
                <w:sz w:val="18"/>
                <w:szCs w:val="18"/>
              </w:rPr>
              <w:t>上缴上</w:t>
            </w:r>
            <w:r>
              <w:rPr>
                <w:rFonts w:ascii="宋体" w:hAnsi="宋体" w:eastAsia="宋体" w:cs="宋体"/>
                <w:b/>
                <w:bCs/>
                <w:spacing w:val="-13"/>
                <w:w w:val="90"/>
                <w:sz w:val="18"/>
                <w:szCs w:val="18"/>
              </w:rPr>
              <w:t>级</w:t>
            </w:r>
            <w:r>
              <w:rPr>
                <w:rFonts w:ascii="宋体" w:hAnsi="宋体" w:eastAsia="宋体" w:cs="宋体"/>
                <w:b/>
                <w:bCs/>
                <w:spacing w:val="-10"/>
                <w:w w:val="90"/>
                <w:sz w:val="18"/>
                <w:szCs w:val="18"/>
              </w:rPr>
              <w:t>支</w:t>
            </w:r>
          </w:p>
        </w:tc>
        <w:tc>
          <w:tcPr>
            <w:tcW w:w="467" w:type="dxa"/>
            <w:vMerge w:val="restart"/>
            <w:tcBorders>
              <w:top w:val="single" w:color="FFFFFF" w:sz="2" w:space="0"/>
              <w:left w:val="single" w:color="EFF2F7" w:sz="8" w:space="0"/>
              <w:bottom w:val="nil"/>
            </w:tcBorders>
            <w:shd w:val="clear" w:color="auto" w:fill="EFF2F7"/>
            <w:vAlign w:val="top"/>
          </w:tcPr>
          <w:p w14:paraId="76CD1E91">
            <w:pPr>
              <w:pStyle w:val="6"/>
              <w:spacing w:line="251" w:lineRule="auto"/>
            </w:pPr>
          </w:p>
          <w:p w14:paraId="0476CF6E">
            <w:pPr>
              <w:pStyle w:val="6"/>
              <w:spacing w:line="251" w:lineRule="auto"/>
            </w:pPr>
          </w:p>
          <w:p w14:paraId="73600800">
            <w:pPr>
              <w:spacing w:before="59" w:line="226" w:lineRule="auto"/>
              <w:ind w:left="94"/>
              <w:rPr>
                <w:rFonts w:ascii="宋体" w:hAnsi="宋体" w:eastAsia="宋体" w:cs="宋体"/>
                <w:sz w:val="18"/>
                <w:szCs w:val="18"/>
              </w:rPr>
            </w:pPr>
            <w:r>
              <w:rPr>
                <w:rFonts w:ascii="宋体" w:hAnsi="宋体" w:eastAsia="宋体" w:cs="宋体"/>
                <w:b/>
                <w:bCs/>
                <w:spacing w:val="-2"/>
                <w:sz w:val="18"/>
                <w:szCs w:val="18"/>
              </w:rPr>
              <w:t>出</w:t>
            </w:r>
          </w:p>
        </w:tc>
        <w:tc>
          <w:tcPr>
            <w:tcW w:w="466" w:type="dxa"/>
            <w:vMerge w:val="restart"/>
            <w:tcBorders>
              <w:top w:val="single" w:color="FFFFFF" w:sz="2" w:space="0"/>
              <w:bottom w:val="nil"/>
              <w:right w:val="single" w:color="EFF2F7" w:sz="4" w:space="0"/>
            </w:tcBorders>
            <w:shd w:val="clear" w:color="auto" w:fill="EFF2F7"/>
            <w:vAlign w:val="top"/>
          </w:tcPr>
          <w:p w14:paraId="15A02526">
            <w:pPr>
              <w:pStyle w:val="6"/>
              <w:spacing w:line="261" w:lineRule="auto"/>
            </w:pPr>
          </w:p>
          <w:p w14:paraId="14E1F8DB">
            <w:pPr>
              <w:pStyle w:val="6"/>
              <w:spacing w:line="261" w:lineRule="auto"/>
            </w:pPr>
          </w:p>
          <w:p w14:paraId="2E7F9B3E">
            <w:pPr>
              <w:spacing w:before="39" w:line="183" w:lineRule="exact"/>
              <w:jc w:val="right"/>
              <w:rPr>
                <w:rFonts w:ascii="宋体" w:hAnsi="宋体" w:eastAsia="宋体" w:cs="宋体"/>
                <w:sz w:val="12"/>
                <w:szCs w:val="12"/>
              </w:rPr>
            </w:pPr>
            <w:r>
              <w:rPr>
                <w:rFonts w:ascii="宋体" w:hAnsi="宋体" w:eastAsia="宋体" w:cs="宋体"/>
                <w:b/>
                <w:bCs/>
                <w:spacing w:val="-2"/>
                <w:position w:val="1"/>
                <w:sz w:val="12"/>
                <w:szCs w:val="12"/>
              </w:rPr>
              <w:t>对</w:t>
            </w:r>
          </w:p>
        </w:tc>
        <w:tc>
          <w:tcPr>
            <w:tcW w:w="1800" w:type="dxa"/>
            <w:vMerge w:val="restart"/>
            <w:tcBorders>
              <w:top w:val="single" w:color="FFFFFF" w:sz="2" w:space="0"/>
              <w:left w:val="single" w:color="EFF2F7" w:sz="4" w:space="0"/>
              <w:bottom w:val="nil"/>
            </w:tcBorders>
            <w:shd w:val="clear" w:color="auto" w:fill="EFF2F7"/>
            <w:vAlign w:val="top"/>
          </w:tcPr>
          <w:p w14:paraId="69C93C6A">
            <w:pPr>
              <w:pStyle w:val="6"/>
              <w:spacing w:line="251" w:lineRule="auto"/>
            </w:pPr>
          </w:p>
          <w:p w14:paraId="66F9F2ED">
            <w:pPr>
              <w:pStyle w:val="6"/>
              <w:spacing w:line="251" w:lineRule="auto"/>
            </w:pPr>
          </w:p>
          <w:p w14:paraId="275E7F87">
            <w:pPr>
              <w:spacing w:before="59" w:line="222" w:lineRule="auto"/>
              <w:ind w:left="62"/>
              <w:rPr>
                <w:rFonts w:ascii="宋体" w:hAnsi="宋体" w:eastAsia="宋体" w:cs="宋体"/>
                <w:sz w:val="18"/>
                <w:szCs w:val="18"/>
              </w:rPr>
            </w:pPr>
            <w:r>
              <w:rPr>
                <w:rFonts w:ascii="宋体" w:hAnsi="宋体" w:eastAsia="宋体" w:cs="宋体"/>
                <w:b/>
                <w:bCs/>
                <w:spacing w:val="-4"/>
                <w:sz w:val="18"/>
                <w:szCs w:val="18"/>
              </w:rPr>
              <w:t>附属单位补助支出</w:t>
            </w:r>
          </w:p>
        </w:tc>
      </w:tr>
      <w:tr w14:paraId="412F0122">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36" w:hRule="atLeast"/>
        </w:trPr>
        <w:tc>
          <w:tcPr>
            <w:tcW w:w="842" w:type="dxa"/>
            <w:tcBorders>
              <w:right w:val="single" w:color="EFF2F7" w:sz="4" w:space="0"/>
            </w:tcBorders>
            <w:shd w:val="clear" w:color="auto" w:fill="EFF2F7"/>
            <w:vAlign w:val="top"/>
          </w:tcPr>
          <w:p w14:paraId="77570A99">
            <w:pPr>
              <w:pStyle w:val="6"/>
            </w:pPr>
          </w:p>
        </w:tc>
        <w:tc>
          <w:tcPr>
            <w:tcW w:w="200" w:type="dxa"/>
            <w:tcBorders>
              <w:left w:val="single" w:color="EFF2F7" w:sz="4" w:space="0"/>
              <w:right w:val="single" w:color="EFF2F7" w:sz="4" w:space="0"/>
            </w:tcBorders>
            <w:shd w:val="clear" w:color="auto" w:fill="EFF2F7"/>
            <w:vAlign w:val="top"/>
          </w:tcPr>
          <w:p w14:paraId="42D223B0">
            <w:pPr>
              <w:spacing w:before="128" w:line="222" w:lineRule="auto"/>
              <w:jc w:val="right"/>
              <w:rPr>
                <w:rFonts w:ascii="宋体" w:hAnsi="宋体" w:eastAsia="宋体" w:cs="宋体"/>
                <w:sz w:val="18"/>
                <w:szCs w:val="18"/>
              </w:rPr>
            </w:pPr>
            <w:r>
              <w:rPr>
                <w:rFonts w:ascii="宋体" w:hAnsi="宋体" w:eastAsia="宋体" w:cs="宋体"/>
                <w:b/>
                <w:bCs/>
                <w:spacing w:val="-10"/>
                <w:w w:val="84"/>
                <w:sz w:val="18"/>
                <w:szCs w:val="18"/>
              </w:rPr>
              <w:t>科</w:t>
            </w:r>
          </w:p>
        </w:tc>
        <w:tc>
          <w:tcPr>
            <w:tcW w:w="195" w:type="dxa"/>
            <w:tcBorders>
              <w:left w:val="single" w:color="EFF2F7" w:sz="4" w:space="0"/>
              <w:right w:val="single" w:color="EFF2F7" w:sz="4" w:space="0"/>
            </w:tcBorders>
            <w:shd w:val="clear" w:color="auto" w:fill="EFF2F7"/>
            <w:vAlign w:val="top"/>
          </w:tcPr>
          <w:p w14:paraId="35FB8C93">
            <w:pPr>
              <w:spacing w:before="128" w:line="225" w:lineRule="auto"/>
              <w:jc w:val="right"/>
              <w:rPr>
                <w:rFonts w:ascii="宋体" w:hAnsi="宋体" w:eastAsia="宋体" w:cs="宋体"/>
                <w:sz w:val="18"/>
                <w:szCs w:val="18"/>
              </w:rPr>
            </w:pPr>
            <w:r>
              <w:rPr>
                <w:rFonts w:ascii="宋体" w:hAnsi="宋体" w:eastAsia="宋体" w:cs="宋体"/>
                <w:b/>
                <w:bCs/>
                <w:spacing w:val="-60"/>
                <w:sz w:val="18"/>
                <w:szCs w:val="18"/>
              </w:rPr>
              <w:t>目</w:t>
            </w:r>
          </w:p>
        </w:tc>
        <w:tc>
          <w:tcPr>
            <w:tcW w:w="1248" w:type="dxa"/>
            <w:gridSpan w:val="2"/>
            <w:tcBorders>
              <w:left w:val="single" w:color="EFF2F7" w:sz="4" w:space="0"/>
            </w:tcBorders>
            <w:shd w:val="clear" w:color="auto" w:fill="EFF2F7"/>
            <w:vAlign w:val="top"/>
          </w:tcPr>
          <w:p w14:paraId="03FA4A05">
            <w:pPr>
              <w:spacing w:before="127" w:line="223" w:lineRule="auto"/>
              <w:ind w:left="12"/>
              <w:rPr>
                <w:rFonts w:ascii="宋体" w:hAnsi="宋体" w:eastAsia="宋体" w:cs="宋体"/>
                <w:sz w:val="18"/>
                <w:szCs w:val="18"/>
              </w:rPr>
            </w:pPr>
            <w:r>
              <w:rPr>
                <w:rFonts w:ascii="宋体" w:hAnsi="宋体" w:eastAsia="宋体" w:cs="宋体"/>
                <w:b/>
                <w:bCs/>
                <w:spacing w:val="-4"/>
                <w:sz w:val="18"/>
                <w:szCs w:val="18"/>
              </w:rPr>
              <w:t>编码</w:t>
            </w:r>
          </w:p>
        </w:tc>
        <w:tc>
          <w:tcPr>
            <w:tcW w:w="944" w:type="dxa"/>
            <w:vMerge w:val="restart"/>
            <w:tcBorders>
              <w:bottom w:val="nil"/>
            </w:tcBorders>
            <w:shd w:val="clear" w:color="auto" w:fill="EFF2F7"/>
            <w:vAlign w:val="top"/>
          </w:tcPr>
          <w:p w14:paraId="7D2A0C66">
            <w:pPr>
              <w:pStyle w:val="6"/>
              <w:spacing w:line="288" w:lineRule="auto"/>
            </w:pPr>
          </w:p>
          <w:p w14:paraId="6924CF2E">
            <w:pPr>
              <w:spacing w:before="58" w:line="223" w:lineRule="auto"/>
              <w:ind w:left="110"/>
              <w:rPr>
                <w:rFonts w:ascii="宋体" w:hAnsi="宋体" w:eastAsia="宋体" w:cs="宋体"/>
                <w:sz w:val="18"/>
                <w:szCs w:val="18"/>
              </w:rPr>
            </w:pPr>
            <w:r>
              <w:rPr>
                <w:rFonts w:ascii="宋体" w:hAnsi="宋体" w:eastAsia="宋体" w:cs="宋体"/>
                <w:b/>
                <w:bCs/>
                <w:spacing w:val="-3"/>
                <w:sz w:val="18"/>
                <w:szCs w:val="18"/>
              </w:rPr>
              <w:t>单位代码</w:t>
            </w:r>
          </w:p>
        </w:tc>
        <w:tc>
          <w:tcPr>
            <w:tcW w:w="791" w:type="dxa"/>
            <w:vMerge w:val="restart"/>
            <w:tcBorders>
              <w:bottom w:val="nil"/>
              <w:right w:val="single" w:color="EFF2F7" w:sz="4" w:space="0"/>
            </w:tcBorders>
            <w:shd w:val="clear" w:color="auto" w:fill="EFF2F7"/>
            <w:vAlign w:val="top"/>
          </w:tcPr>
          <w:p w14:paraId="1582377F">
            <w:pPr>
              <w:pStyle w:val="6"/>
              <w:spacing w:line="289" w:lineRule="auto"/>
            </w:pPr>
          </w:p>
          <w:p w14:paraId="236AE065">
            <w:pPr>
              <w:spacing w:before="58" w:line="223" w:lineRule="auto"/>
              <w:jc w:val="right"/>
              <w:rPr>
                <w:rFonts w:ascii="宋体" w:hAnsi="宋体" w:eastAsia="宋体" w:cs="宋体"/>
                <w:sz w:val="18"/>
                <w:szCs w:val="18"/>
              </w:rPr>
            </w:pPr>
            <w:r>
              <w:rPr>
                <w:rFonts w:ascii="宋体" w:hAnsi="宋体" w:eastAsia="宋体" w:cs="宋体"/>
                <w:b/>
                <w:bCs/>
                <w:spacing w:val="-12"/>
                <w:sz w:val="18"/>
                <w:szCs w:val="18"/>
              </w:rPr>
              <w:t>单</w:t>
            </w:r>
            <w:r>
              <w:rPr>
                <w:rFonts w:ascii="宋体" w:hAnsi="宋体" w:eastAsia="宋体" w:cs="宋体"/>
                <w:b/>
                <w:bCs/>
                <w:spacing w:val="-8"/>
                <w:sz w:val="18"/>
                <w:szCs w:val="18"/>
              </w:rPr>
              <w:t>位</w:t>
            </w:r>
          </w:p>
        </w:tc>
        <w:tc>
          <w:tcPr>
            <w:tcW w:w="1475" w:type="dxa"/>
            <w:vMerge w:val="restart"/>
            <w:tcBorders>
              <w:left w:val="single" w:color="EFF2F7" w:sz="4" w:space="0"/>
              <w:bottom w:val="nil"/>
            </w:tcBorders>
            <w:shd w:val="clear" w:color="auto" w:fill="EFF2F7"/>
            <w:vAlign w:val="top"/>
          </w:tcPr>
          <w:p w14:paraId="7A100F86">
            <w:pPr>
              <w:pStyle w:val="6"/>
              <w:spacing w:line="288" w:lineRule="auto"/>
            </w:pPr>
          </w:p>
          <w:p w14:paraId="395434C8">
            <w:pPr>
              <w:spacing w:before="59" w:line="222" w:lineRule="auto"/>
              <w:ind w:left="5"/>
              <w:rPr>
                <w:rFonts w:ascii="宋体" w:hAnsi="宋体" w:eastAsia="宋体" w:cs="宋体"/>
                <w:sz w:val="18"/>
                <w:szCs w:val="18"/>
              </w:rPr>
            </w:pPr>
            <w:r>
              <w:rPr>
                <w:rFonts w:ascii="宋体" w:hAnsi="宋体" w:eastAsia="宋体" w:cs="宋体"/>
                <w:b/>
                <w:bCs/>
                <w:spacing w:val="-3"/>
                <w:sz w:val="18"/>
                <w:szCs w:val="18"/>
              </w:rPr>
              <w:t>名称（科目）</w:t>
            </w:r>
          </w:p>
        </w:tc>
        <w:tc>
          <w:tcPr>
            <w:tcW w:w="218" w:type="dxa"/>
            <w:vMerge w:val="continue"/>
            <w:tcBorders>
              <w:top w:val="nil"/>
              <w:bottom w:val="nil"/>
              <w:right w:val="single" w:color="EFF2F7" w:sz="4" w:space="0"/>
            </w:tcBorders>
            <w:vAlign w:val="top"/>
          </w:tcPr>
          <w:p w14:paraId="685E2B51">
            <w:pPr>
              <w:pStyle w:val="6"/>
            </w:pPr>
          </w:p>
        </w:tc>
        <w:tc>
          <w:tcPr>
            <w:tcW w:w="1091" w:type="dxa"/>
            <w:vMerge w:val="continue"/>
            <w:tcBorders>
              <w:top w:val="nil"/>
              <w:left w:val="single" w:color="EFF2F7" w:sz="4" w:space="0"/>
              <w:bottom w:val="nil"/>
              <w:right w:val="single" w:color="EFF2F7" w:sz="8" w:space="0"/>
            </w:tcBorders>
            <w:vAlign w:val="top"/>
          </w:tcPr>
          <w:p w14:paraId="103F4AEB">
            <w:pPr>
              <w:pStyle w:val="6"/>
            </w:pPr>
          </w:p>
        </w:tc>
        <w:tc>
          <w:tcPr>
            <w:tcW w:w="667" w:type="dxa"/>
            <w:vMerge w:val="continue"/>
            <w:tcBorders>
              <w:top w:val="nil"/>
              <w:left w:val="single" w:color="EFF2F7" w:sz="8" w:space="0"/>
              <w:bottom w:val="nil"/>
            </w:tcBorders>
            <w:vAlign w:val="top"/>
          </w:tcPr>
          <w:p w14:paraId="191A320F">
            <w:pPr>
              <w:pStyle w:val="6"/>
            </w:pPr>
          </w:p>
        </w:tc>
        <w:tc>
          <w:tcPr>
            <w:tcW w:w="616" w:type="dxa"/>
            <w:vMerge w:val="continue"/>
            <w:tcBorders>
              <w:top w:val="nil"/>
              <w:bottom w:val="nil"/>
              <w:right w:val="single" w:color="EFF2F7" w:sz="4" w:space="0"/>
            </w:tcBorders>
            <w:vAlign w:val="top"/>
          </w:tcPr>
          <w:p w14:paraId="65FE4D31">
            <w:pPr>
              <w:pStyle w:val="6"/>
            </w:pPr>
          </w:p>
        </w:tc>
        <w:tc>
          <w:tcPr>
            <w:tcW w:w="607" w:type="dxa"/>
            <w:vMerge w:val="continue"/>
            <w:tcBorders>
              <w:top w:val="nil"/>
              <w:left w:val="single" w:color="EFF2F7" w:sz="4" w:space="0"/>
              <w:bottom w:val="nil"/>
              <w:right w:val="single" w:color="EFF2F7" w:sz="8" w:space="0"/>
            </w:tcBorders>
            <w:vAlign w:val="top"/>
          </w:tcPr>
          <w:p w14:paraId="3714FBFB">
            <w:pPr>
              <w:pStyle w:val="6"/>
            </w:pPr>
          </w:p>
        </w:tc>
        <w:tc>
          <w:tcPr>
            <w:tcW w:w="479" w:type="dxa"/>
            <w:gridSpan w:val="2"/>
            <w:vMerge w:val="continue"/>
            <w:tcBorders>
              <w:top w:val="nil"/>
              <w:left w:val="single" w:color="EFF2F7" w:sz="8" w:space="0"/>
              <w:bottom w:val="nil"/>
            </w:tcBorders>
            <w:vAlign w:val="top"/>
          </w:tcPr>
          <w:p w14:paraId="24DC316A">
            <w:pPr>
              <w:pStyle w:val="6"/>
            </w:pPr>
          </w:p>
        </w:tc>
        <w:tc>
          <w:tcPr>
            <w:tcW w:w="612" w:type="dxa"/>
            <w:vMerge w:val="continue"/>
            <w:tcBorders>
              <w:top w:val="nil"/>
              <w:bottom w:val="nil"/>
              <w:right w:val="single" w:color="EFF2F7" w:sz="4" w:space="0"/>
            </w:tcBorders>
            <w:vAlign w:val="top"/>
          </w:tcPr>
          <w:p w14:paraId="06563CF4">
            <w:pPr>
              <w:pStyle w:val="6"/>
            </w:pPr>
          </w:p>
        </w:tc>
        <w:tc>
          <w:tcPr>
            <w:tcW w:w="379" w:type="dxa"/>
            <w:vMerge w:val="continue"/>
            <w:tcBorders>
              <w:top w:val="nil"/>
              <w:left w:val="single" w:color="EFF2F7" w:sz="4" w:space="0"/>
              <w:bottom w:val="nil"/>
            </w:tcBorders>
            <w:vAlign w:val="top"/>
          </w:tcPr>
          <w:p w14:paraId="1256410D">
            <w:pPr>
              <w:pStyle w:val="6"/>
            </w:pPr>
          </w:p>
        </w:tc>
        <w:tc>
          <w:tcPr>
            <w:tcW w:w="309" w:type="dxa"/>
            <w:vMerge w:val="continue"/>
            <w:tcBorders>
              <w:top w:val="nil"/>
              <w:bottom w:val="nil"/>
              <w:right w:val="single" w:color="EFF2F7" w:sz="4" w:space="0"/>
            </w:tcBorders>
            <w:vAlign w:val="top"/>
          </w:tcPr>
          <w:p w14:paraId="7E5F7977">
            <w:pPr>
              <w:pStyle w:val="6"/>
            </w:pPr>
          </w:p>
        </w:tc>
        <w:tc>
          <w:tcPr>
            <w:tcW w:w="777" w:type="dxa"/>
            <w:vMerge w:val="continue"/>
            <w:tcBorders>
              <w:top w:val="nil"/>
              <w:left w:val="single" w:color="EFF2F7" w:sz="4" w:space="0"/>
              <w:bottom w:val="nil"/>
              <w:right w:val="single" w:color="EFF2F7" w:sz="8" w:space="0"/>
            </w:tcBorders>
            <w:vAlign w:val="top"/>
          </w:tcPr>
          <w:p w14:paraId="11B66770">
            <w:pPr>
              <w:pStyle w:val="6"/>
            </w:pPr>
          </w:p>
        </w:tc>
        <w:tc>
          <w:tcPr>
            <w:tcW w:w="467" w:type="dxa"/>
            <w:vMerge w:val="continue"/>
            <w:tcBorders>
              <w:top w:val="nil"/>
              <w:left w:val="single" w:color="EFF2F7" w:sz="8" w:space="0"/>
              <w:bottom w:val="nil"/>
            </w:tcBorders>
            <w:vAlign w:val="top"/>
          </w:tcPr>
          <w:p w14:paraId="577F2860">
            <w:pPr>
              <w:pStyle w:val="6"/>
            </w:pPr>
          </w:p>
        </w:tc>
        <w:tc>
          <w:tcPr>
            <w:tcW w:w="466" w:type="dxa"/>
            <w:vMerge w:val="continue"/>
            <w:tcBorders>
              <w:top w:val="nil"/>
              <w:bottom w:val="nil"/>
              <w:right w:val="single" w:color="EFF2F7" w:sz="4" w:space="0"/>
            </w:tcBorders>
            <w:vAlign w:val="top"/>
          </w:tcPr>
          <w:p w14:paraId="32A0278C">
            <w:pPr>
              <w:pStyle w:val="6"/>
            </w:pPr>
          </w:p>
        </w:tc>
        <w:tc>
          <w:tcPr>
            <w:tcW w:w="1800" w:type="dxa"/>
            <w:vMerge w:val="continue"/>
            <w:tcBorders>
              <w:top w:val="nil"/>
              <w:left w:val="single" w:color="EFF2F7" w:sz="4" w:space="0"/>
              <w:bottom w:val="nil"/>
            </w:tcBorders>
            <w:vAlign w:val="top"/>
          </w:tcPr>
          <w:p w14:paraId="72C14F60">
            <w:pPr>
              <w:pStyle w:val="6"/>
            </w:pPr>
          </w:p>
        </w:tc>
      </w:tr>
      <w:tr w14:paraId="3AA9AF99">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31" w:hRule="atLeast"/>
        </w:trPr>
        <w:tc>
          <w:tcPr>
            <w:tcW w:w="842" w:type="dxa"/>
            <w:shd w:val="clear" w:color="auto" w:fill="EFF2F7"/>
            <w:vAlign w:val="top"/>
          </w:tcPr>
          <w:p w14:paraId="00E84C7E">
            <w:pPr>
              <w:spacing w:before="123" w:line="223" w:lineRule="auto"/>
              <w:ind w:left="342"/>
              <w:rPr>
                <w:rFonts w:ascii="宋体" w:hAnsi="宋体" w:eastAsia="宋体" w:cs="宋体"/>
                <w:sz w:val="18"/>
                <w:szCs w:val="18"/>
              </w:rPr>
            </w:pPr>
            <w:r>
              <w:rPr>
                <w:rFonts w:ascii="宋体" w:hAnsi="宋体" w:eastAsia="宋体" w:cs="宋体"/>
                <w:b/>
                <w:bCs/>
                <w:spacing w:val="-2"/>
                <w:sz w:val="18"/>
                <w:szCs w:val="18"/>
              </w:rPr>
              <w:t>类</w:t>
            </w:r>
          </w:p>
        </w:tc>
        <w:tc>
          <w:tcPr>
            <w:tcW w:w="200" w:type="dxa"/>
            <w:tcBorders>
              <w:right w:val="single" w:color="EFF2F7" w:sz="4" w:space="0"/>
            </w:tcBorders>
            <w:shd w:val="clear" w:color="auto" w:fill="EFF2F7"/>
            <w:vAlign w:val="top"/>
          </w:tcPr>
          <w:p w14:paraId="5E30564E">
            <w:pPr>
              <w:pStyle w:val="6"/>
            </w:pPr>
          </w:p>
        </w:tc>
        <w:tc>
          <w:tcPr>
            <w:tcW w:w="195" w:type="dxa"/>
            <w:tcBorders>
              <w:left w:val="single" w:color="EFF2F7" w:sz="4" w:space="0"/>
            </w:tcBorders>
            <w:shd w:val="clear" w:color="auto" w:fill="EFF2F7"/>
            <w:vAlign w:val="top"/>
          </w:tcPr>
          <w:p w14:paraId="10A62C41">
            <w:pPr>
              <w:pStyle w:val="6"/>
            </w:pPr>
            <w:r>
              <w:pict>
                <v:shape id="_x0000_s1031" o:spid="_x0000_s1031" o:spt="202" type="#_x0000_t202" style="position:absolute;left:0pt;margin-left:-5pt;margin-top:5.45pt;height:12.95pt;width:10.75pt;mso-position-horizontal-relative:page;mso-position-vertical-relative:page;z-index:251672576;mso-width-relative:page;mso-height-relative:page;" filled="f" stroked="f" coordsize="21600,21600">
                  <v:path/>
                  <v:fill on="f" focussize="0,0"/>
                  <v:stroke on="f"/>
                  <v:imagedata o:title=""/>
                  <o:lock v:ext="edit" aspectratio="f"/>
                  <v:textbox inset="0mm,0mm,0mm,0mm">
                    <w:txbxContent>
                      <w:p w14:paraId="6AED287F">
                        <w:pPr>
                          <w:spacing w:before="19" w:line="224" w:lineRule="auto"/>
                          <w:ind w:left="20"/>
                          <w:rPr>
                            <w:rFonts w:ascii="宋体" w:hAnsi="宋体" w:eastAsia="宋体" w:cs="宋体"/>
                            <w:sz w:val="18"/>
                            <w:szCs w:val="18"/>
                          </w:rPr>
                        </w:pPr>
                        <w:r>
                          <w:rPr>
                            <w:rFonts w:ascii="宋体" w:hAnsi="宋体" w:eastAsia="宋体" w:cs="宋体"/>
                            <w:b/>
                            <w:bCs/>
                            <w:spacing w:val="-2"/>
                            <w:sz w:val="18"/>
                            <w:szCs w:val="18"/>
                          </w:rPr>
                          <w:t>款</w:t>
                        </w:r>
                      </w:p>
                    </w:txbxContent>
                  </v:textbox>
                </v:shape>
              </w:pict>
            </w:r>
          </w:p>
        </w:tc>
        <w:tc>
          <w:tcPr>
            <w:tcW w:w="1248" w:type="dxa"/>
            <w:gridSpan w:val="2"/>
            <w:shd w:val="clear" w:color="auto" w:fill="EFF2F7"/>
            <w:vAlign w:val="top"/>
          </w:tcPr>
          <w:p w14:paraId="3C8E41F0">
            <w:pPr>
              <w:spacing w:before="124" w:line="223" w:lineRule="auto"/>
              <w:ind w:left="544"/>
              <w:rPr>
                <w:rFonts w:ascii="宋体" w:hAnsi="宋体" w:eastAsia="宋体" w:cs="宋体"/>
                <w:sz w:val="18"/>
                <w:szCs w:val="18"/>
              </w:rPr>
            </w:pPr>
            <w:r>
              <w:rPr>
                <w:rFonts w:ascii="宋体" w:hAnsi="宋体" w:eastAsia="宋体" w:cs="宋体"/>
                <w:b/>
                <w:bCs/>
                <w:spacing w:val="-2"/>
                <w:sz w:val="18"/>
                <w:szCs w:val="18"/>
              </w:rPr>
              <w:t>项</w:t>
            </w:r>
          </w:p>
        </w:tc>
        <w:tc>
          <w:tcPr>
            <w:tcW w:w="944" w:type="dxa"/>
            <w:vMerge w:val="continue"/>
            <w:tcBorders>
              <w:top w:val="nil"/>
            </w:tcBorders>
            <w:vAlign w:val="top"/>
          </w:tcPr>
          <w:p w14:paraId="57780F75">
            <w:pPr>
              <w:pStyle w:val="6"/>
            </w:pPr>
          </w:p>
        </w:tc>
        <w:tc>
          <w:tcPr>
            <w:tcW w:w="791" w:type="dxa"/>
            <w:vMerge w:val="continue"/>
            <w:tcBorders>
              <w:top w:val="nil"/>
              <w:right w:val="single" w:color="EFF2F7" w:sz="4" w:space="0"/>
            </w:tcBorders>
            <w:vAlign w:val="top"/>
          </w:tcPr>
          <w:p w14:paraId="4A3FE785">
            <w:pPr>
              <w:pStyle w:val="6"/>
            </w:pPr>
          </w:p>
        </w:tc>
        <w:tc>
          <w:tcPr>
            <w:tcW w:w="1475" w:type="dxa"/>
            <w:vMerge w:val="continue"/>
            <w:tcBorders>
              <w:top w:val="nil"/>
              <w:left w:val="single" w:color="EFF2F7" w:sz="4" w:space="0"/>
            </w:tcBorders>
            <w:vAlign w:val="top"/>
          </w:tcPr>
          <w:p w14:paraId="789B92E4">
            <w:pPr>
              <w:pStyle w:val="6"/>
            </w:pPr>
          </w:p>
        </w:tc>
        <w:tc>
          <w:tcPr>
            <w:tcW w:w="218" w:type="dxa"/>
            <w:vMerge w:val="continue"/>
            <w:tcBorders>
              <w:top w:val="nil"/>
              <w:right w:val="single" w:color="EFF2F7" w:sz="4" w:space="0"/>
            </w:tcBorders>
            <w:vAlign w:val="top"/>
          </w:tcPr>
          <w:p w14:paraId="7781F18B">
            <w:pPr>
              <w:pStyle w:val="6"/>
            </w:pPr>
          </w:p>
        </w:tc>
        <w:tc>
          <w:tcPr>
            <w:tcW w:w="1091" w:type="dxa"/>
            <w:vMerge w:val="continue"/>
            <w:tcBorders>
              <w:top w:val="nil"/>
              <w:left w:val="single" w:color="EFF2F7" w:sz="4" w:space="0"/>
              <w:right w:val="single" w:color="EFF2F7" w:sz="8" w:space="0"/>
            </w:tcBorders>
            <w:vAlign w:val="top"/>
          </w:tcPr>
          <w:p w14:paraId="0BA00637">
            <w:pPr>
              <w:pStyle w:val="6"/>
            </w:pPr>
          </w:p>
        </w:tc>
        <w:tc>
          <w:tcPr>
            <w:tcW w:w="667" w:type="dxa"/>
            <w:vMerge w:val="continue"/>
            <w:tcBorders>
              <w:top w:val="nil"/>
              <w:left w:val="single" w:color="EFF2F7" w:sz="8" w:space="0"/>
            </w:tcBorders>
            <w:vAlign w:val="top"/>
          </w:tcPr>
          <w:p w14:paraId="1D688206">
            <w:pPr>
              <w:pStyle w:val="6"/>
            </w:pPr>
          </w:p>
        </w:tc>
        <w:tc>
          <w:tcPr>
            <w:tcW w:w="616" w:type="dxa"/>
            <w:vMerge w:val="continue"/>
            <w:tcBorders>
              <w:top w:val="nil"/>
              <w:right w:val="single" w:color="EFF2F7" w:sz="4" w:space="0"/>
            </w:tcBorders>
            <w:vAlign w:val="top"/>
          </w:tcPr>
          <w:p w14:paraId="7B2D7AC3">
            <w:pPr>
              <w:pStyle w:val="6"/>
            </w:pPr>
          </w:p>
        </w:tc>
        <w:tc>
          <w:tcPr>
            <w:tcW w:w="607" w:type="dxa"/>
            <w:vMerge w:val="continue"/>
            <w:tcBorders>
              <w:top w:val="nil"/>
              <w:left w:val="single" w:color="EFF2F7" w:sz="4" w:space="0"/>
              <w:right w:val="single" w:color="EFF2F7" w:sz="8" w:space="0"/>
            </w:tcBorders>
            <w:vAlign w:val="top"/>
          </w:tcPr>
          <w:p w14:paraId="67CBBE0F">
            <w:pPr>
              <w:pStyle w:val="6"/>
            </w:pPr>
          </w:p>
        </w:tc>
        <w:tc>
          <w:tcPr>
            <w:tcW w:w="479" w:type="dxa"/>
            <w:gridSpan w:val="2"/>
            <w:vMerge w:val="continue"/>
            <w:tcBorders>
              <w:top w:val="nil"/>
              <w:left w:val="single" w:color="EFF2F7" w:sz="8" w:space="0"/>
            </w:tcBorders>
            <w:vAlign w:val="top"/>
          </w:tcPr>
          <w:p w14:paraId="2B9FC906">
            <w:pPr>
              <w:pStyle w:val="6"/>
            </w:pPr>
          </w:p>
        </w:tc>
        <w:tc>
          <w:tcPr>
            <w:tcW w:w="612" w:type="dxa"/>
            <w:vMerge w:val="continue"/>
            <w:tcBorders>
              <w:top w:val="nil"/>
              <w:right w:val="single" w:color="EFF2F7" w:sz="4" w:space="0"/>
            </w:tcBorders>
            <w:vAlign w:val="top"/>
          </w:tcPr>
          <w:p w14:paraId="5298BB30">
            <w:pPr>
              <w:pStyle w:val="6"/>
            </w:pPr>
          </w:p>
        </w:tc>
        <w:tc>
          <w:tcPr>
            <w:tcW w:w="379" w:type="dxa"/>
            <w:vMerge w:val="continue"/>
            <w:tcBorders>
              <w:top w:val="nil"/>
              <w:left w:val="single" w:color="EFF2F7" w:sz="4" w:space="0"/>
            </w:tcBorders>
            <w:vAlign w:val="top"/>
          </w:tcPr>
          <w:p w14:paraId="4590164E">
            <w:pPr>
              <w:pStyle w:val="6"/>
            </w:pPr>
          </w:p>
        </w:tc>
        <w:tc>
          <w:tcPr>
            <w:tcW w:w="309" w:type="dxa"/>
            <w:vMerge w:val="continue"/>
            <w:tcBorders>
              <w:top w:val="nil"/>
              <w:right w:val="single" w:color="EFF2F7" w:sz="4" w:space="0"/>
            </w:tcBorders>
            <w:vAlign w:val="top"/>
          </w:tcPr>
          <w:p w14:paraId="355B2B62">
            <w:pPr>
              <w:pStyle w:val="6"/>
            </w:pPr>
          </w:p>
        </w:tc>
        <w:tc>
          <w:tcPr>
            <w:tcW w:w="777" w:type="dxa"/>
            <w:vMerge w:val="continue"/>
            <w:tcBorders>
              <w:top w:val="nil"/>
              <w:left w:val="single" w:color="EFF2F7" w:sz="4" w:space="0"/>
              <w:right w:val="single" w:color="EFF2F7" w:sz="8" w:space="0"/>
            </w:tcBorders>
            <w:vAlign w:val="top"/>
          </w:tcPr>
          <w:p w14:paraId="694446E1">
            <w:pPr>
              <w:pStyle w:val="6"/>
            </w:pPr>
          </w:p>
        </w:tc>
        <w:tc>
          <w:tcPr>
            <w:tcW w:w="467" w:type="dxa"/>
            <w:vMerge w:val="continue"/>
            <w:tcBorders>
              <w:top w:val="nil"/>
              <w:left w:val="single" w:color="EFF2F7" w:sz="8" w:space="0"/>
            </w:tcBorders>
            <w:vAlign w:val="top"/>
          </w:tcPr>
          <w:p w14:paraId="6A044012">
            <w:pPr>
              <w:pStyle w:val="6"/>
            </w:pPr>
          </w:p>
        </w:tc>
        <w:tc>
          <w:tcPr>
            <w:tcW w:w="466" w:type="dxa"/>
            <w:vMerge w:val="continue"/>
            <w:tcBorders>
              <w:top w:val="nil"/>
              <w:right w:val="single" w:color="EFF2F7" w:sz="4" w:space="0"/>
            </w:tcBorders>
            <w:vAlign w:val="top"/>
          </w:tcPr>
          <w:p w14:paraId="2AE6A4DE">
            <w:pPr>
              <w:pStyle w:val="6"/>
            </w:pPr>
          </w:p>
        </w:tc>
        <w:tc>
          <w:tcPr>
            <w:tcW w:w="1800" w:type="dxa"/>
            <w:vMerge w:val="continue"/>
            <w:tcBorders>
              <w:top w:val="nil"/>
              <w:left w:val="single" w:color="EFF2F7" w:sz="4" w:space="0"/>
            </w:tcBorders>
            <w:vAlign w:val="top"/>
          </w:tcPr>
          <w:p w14:paraId="4BAD8C2F">
            <w:pPr>
              <w:pStyle w:val="6"/>
            </w:pPr>
          </w:p>
        </w:tc>
      </w:tr>
      <w:tr w14:paraId="08E6BFFF">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842" w:type="dxa"/>
            <w:vAlign w:val="top"/>
          </w:tcPr>
          <w:p w14:paraId="4F0DB614">
            <w:pPr>
              <w:pStyle w:val="6"/>
            </w:pPr>
          </w:p>
        </w:tc>
        <w:tc>
          <w:tcPr>
            <w:tcW w:w="395" w:type="dxa"/>
            <w:gridSpan w:val="2"/>
            <w:vAlign w:val="top"/>
          </w:tcPr>
          <w:p w14:paraId="41BEFB73">
            <w:pPr>
              <w:pStyle w:val="6"/>
            </w:pPr>
          </w:p>
        </w:tc>
        <w:tc>
          <w:tcPr>
            <w:tcW w:w="1248" w:type="dxa"/>
            <w:gridSpan w:val="2"/>
            <w:vAlign w:val="top"/>
          </w:tcPr>
          <w:p w14:paraId="7A72E3DA">
            <w:pPr>
              <w:pStyle w:val="6"/>
            </w:pPr>
          </w:p>
        </w:tc>
        <w:tc>
          <w:tcPr>
            <w:tcW w:w="944" w:type="dxa"/>
            <w:vAlign w:val="top"/>
          </w:tcPr>
          <w:p w14:paraId="754402CB">
            <w:pPr>
              <w:pStyle w:val="6"/>
            </w:pPr>
          </w:p>
        </w:tc>
        <w:tc>
          <w:tcPr>
            <w:tcW w:w="2266" w:type="dxa"/>
            <w:gridSpan w:val="2"/>
            <w:vAlign w:val="top"/>
          </w:tcPr>
          <w:p w14:paraId="7DF9166A">
            <w:pPr>
              <w:spacing w:before="110" w:line="224" w:lineRule="auto"/>
              <w:ind w:left="797"/>
              <w:rPr>
                <w:rFonts w:ascii="宋体" w:hAnsi="宋体" w:eastAsia="宋体" w:cs="宋体"/>
                <w:sz w:val="18"/>
                <w:szCs w:val="18"/>
              </w:rPr>
            </w:pPr>
            <w:r>
              <w:rPr>
                <w:rFonts w:ascii="宋体" w:hAnsi="宋体" w:eastAsia="宋体" w:cs="宋体"/>
                <w:b/>
                <w:bCs/>
                <w:spacing w:val="-5"/>
                <w:sz w:val="18"/>
                <w:szCs w:val="18"/>
              </w:rPr>
              <w:t>合</w:t>
            </w:r>
            <w:r>
              <w:rPr>
                <w:rFonts w:ascii="宋体" w:hAnsi="宋体" w:eastAsia="宋体" w:cs="宋体"/>
                <w:spacing w:val="1"/>
                <w:sz w:val="18"/>
                <w:szCs w:val="18"/>
              </w:rPr>
              <w:t xml:space="preserve">    </w:t>
            </w:r>
            <w:r>
              <w:rPr>
                <w:rFonts w:ascii="宋体" w:hAnsi="宋体" w:eastAsia="宋体" w:cs="宋体"/>
                <w:b/>
                <w:bCs/>
                <w:spacing w:val="-5"/>
                <w:sz w:val="18"/>
                <w:szCs w:val="18"/>
              </w:rPr>
              <w:t>计</w:t>
            </w:r>
          </w:p>
        </w:tc>
        <w:tc>
          <w:tcPr>
            <w:tcW w:w="1976" w:type="dxa"/>
            <w:gridSpan w:val="3"/>
            <w:vAlign w:val="top"/>
          </w:tcPr>
          <w:p w14:paraId="29A19827">
            <w:pPr>
              <w:spacing w:before="110" w:line="220" w:lineRule="auto"/>
              <w:ind w:left="1208"/>
              <w:rPr>
                <w:rFonts w:ascii="宋体" w:hAnsi="宋体" w:eastAsia="宋体" w:cs="宋体"/>
                <w:sz w:val="18"/>
                <w:szCs w:val="18"/>
              </w:rPr>
            </w:pPr>
            <w:r>
              <w:rPr>
                <w:rFonts w:ascii="宋体" w:hAnsi="宋体" w:eastAsia="宋体" w:cs="宋体"/>
                <w:b/>
                <w:bCs/>
                <w:spacing w:val="-4"/>
                <w:sz w:val="18"/>
                <w:szCs w:val="18"/>
              </w:rPr>
              <w:t>1,308.12</w:t>
            </w:r>
          </w:p>
        </w:tc>
        <w:tc>
          <w:tcPr>
            <w:tcW w:w="1702" w:type="dxa"/>
            <w:gridSpan w:val="4"/>
            <w:vAlign w:val="top"/>
          </w:tcPr>
          <w:p w14:paraId="64C3E19E">
            <w:pPr>
              <w:spacing w:before="110" w:line="242" w:lineRule="auto"/>
              <w:ind w:left="1100"/>
              <w:rPr>
                <w:rFonts w:ascii="宋体" w:hAnsi="宋体" w:eastAsia="宋体" w:cs="宋体"/>
                <w:sz w:val="18"/>
                <w:szCs w:val="18"/>
              </w:rPr>
            </w:pPr>
            <w:r>
              <w:rPr>
                <w:rFonts w:ascii="宋体" w:hAnsi="宋体" w:eastAsia="宋体" w:cs="宋体"/>
                <w:b/>
                <w:bCs/>
                <w:spacing w:val="-3"/>
                <w:sz w:val="18"/>
                <w:szCs w:val="18"/>
              </w:rPr>
              <w:t>754.07</w:t>
            </w:r>
          </w:p>
        </w:tc>
        <w:tc>
          <w:tcPr>
            <w:tcW w:w="991" w:type="dxa"/>
            <w:gridSpan w:val="2"/>
            <w:vAlign w:val="top"/>
          </w:tcPr>
          <w:p w14:paraId="5DAB4D08">
            <w:pPr>
              <w:spacing w:before="110" w:line="242" w:lineRule="auto"/>
              <w:ind w:left="386"/>
              <w:rPr>
                <w:rFonts w:ascii="宋体" w:hAnsi="宋体" w:eastAsia="宋体" w:cs="宋体"/>
                <w:sz w:val="18"/>
                <w:szCs w:val="18"/>
              </w:rPr>
            </w:pPr>
            <w:r>
              <w:rPr>
                <w:rFonts w:ascii="宋体" w:hAnsi="宋体" w:eastAsia="宋体" w:cs="宋体"/>
                <w:b/>
                <w:bCs/>
                <w:spacing w:val="-4"/>
                <w:sz w:val="18"/>
                <w:szCs w:val="18"/>
              </w:rPr>
              <w:t>554.05</w:t>
            </w:r>
          </w:p>
        </w:tc>
        <w:tc>
          <w:tcPr>
            <w:tcW w:w="1553" w:type="dxa"/>
            <w:gridSpan w:val="3"/>
            <w:vAlign w:val="top"/>
          </w:tcPr>
          <w:p w14:paraId="091C461C">
            <w:pPr>
              <w:pStyle w:val="6"/>
            </w:pPr>
          </w:p>
        </w:tc>
        <w:tc>
          <w:tcPr>
            <w:tcW w:w="2266" w:type="dxa"/>
            <w:gridSpan w:val="2"/>
            <w:vAlign w:val="top"/>
          </w:tcPr>
          <w:p w14:paraId="63371A68">
            <w:pPr>
              <w:pStyle w:val="6"/>
            </w:pPr>
          </w:p>
        </w:tc>
      </w:tr>
      <w:tr w14:paraId="72913CD6">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842" w:type="dxa"/>
            <w:vAlign w:val="top"/>
          </w:tcPr>
          <w:p w14:paraId="3F6CFF27">
            <w:pPr>
              <w:pStyle w:val="6"/>
            </w:pPr>
          </w:p>
        </w:tc>
        <w:tc>
          <w:tcPr>
            <w:tcW w:w="200" w:type="dxa"/>
            <w:tcBorders>
              <w:right w:val="single" w:color="FFFFFF" w:sz="2" w:space="0"/>
            </w:tcBorders>
            <w:vAlign w:val="top"/>
          </w:tcPr>
          <w:p w14:paraId="4091986B">
            <w:pPr>
              <w:pStyle w:val="6"/>
            </w:pPr>
          </w:p>
        </w:tc>
        <w:tc>
          <w:tcPr>
            <w:tcW w:w="195" w:type="dxa"/>
            <w:tcBorders>
              <w:left w:val="single" w:color="FFFFFF" w:sz="2" w:space="0"/>
            </w:tcBorders>
            <w:vAlign w:val="top"/>
          </w:tcPr>
          <w:p w14:paraId="25991FD3">
            <w:pPr>
              <w:pStyle w:val="6"/>
            </w:pPr>
          </w:p>
        </w:tc>
        <w:tc>
          <w:tcPr>
            <w:tcW w:w="1248" w:type="dxa"/>
            <w:gridSpan w:val="2"/>
            <w:vAlign w:val="top"/>
          </w:tcPr>
          <w:p w14:paraId="7794367B">
            <w:pPr>
              <w:pStyle w:val="6"/>
            </w:pPr>
          </w:p>
        </w:tc>
        <w:tc>
          <w:tcPr>
            <w:tcW w:w="944" w:type="dxa"/>
            <w:vAlign w:val="top"/>
          </w:tcPr>
          <w:p w14:paraId="75623135">
            <w:pPr>
              <w:pStyle w:val="6"/>
            </w:pPr>
          </w:p>
        </w:tc>
        <w:tc>
          <w:tcPr>
            <w:tcW w:w="791" w:type="dxa"/>
            <w:tcBorders>
              <w:right w:val="single" w:color="FFFFFF" w:sz="2" w:space="0"/>
            </w:tcBorders>
            <w:vAlign w:val="top"/>
          </w:tcPr>
          <w:p w14:paraId="2C771D6B">
            <w:pPr>
              <w:pStyle w:val="6"/>
            </w:pPr>
          </w:p>
        </w:tc>
        <w:tc>
          <w:tcPr>
            <w:tcW w:w="1475" w:type="dxa"/>
            <w:tcBorders>
              <w:left w:val="single" w:color="FFFFFF" w:sz="2" w:space="0"/>
            </w:tcBorders>
            <w:vAlign w:val="top"/>
          </w:tcPr>
          <w:p w14:paraId="17792D1B">
            <w:pPr>
              <w:pStyle w:val="6"/>
            </w:pPr>
          </w:p>
        </w:tc>
        <w:tc>
          <w:tcPr>
            <w:tcW w:w="1976" w:type="dxa"/>
            <w:gridSpan w:val="3"/>
            <w:vAlign w:val="top"/>
          </w:tcPr>
          <w:p w14:paraId="5F8366C9">
            <w:pPr>
              <w:spacing w:before="110" w:line="220" w:lineRule="auto"/>
              <w:ind w:left="1213"/>
              <w:rPr>
                <w:rFonts w:ascii="宋体" w:hAnsi="宋体" w:eastAsia="宋体" w:cs="宋体"/>
                <w:sz w:val="18"/>
                <w:szCs w:val="18"/>
              </w:rPr>
            </w:pPr>
            <w:r>
              <w:rPr>
                <w:rFonts w:ascii="宋体" w:hAnsi="宋体" w:eastAsia="宋体" w:cs="宋体"/>
                <w:spacing w:val="-3"/>
                <w:sz w:val="18"/>
                <w:szCs w:val="18"/>
              </w:rPr>
              <w:t>1,308.12</w:t>
            </w:r>
          </w:p>
        </w:tc>
        <w:tc>
          <w:tcPr>
            <w:tcW w:w="1702" w:type="dxa"/>
            <w:gridSpan w:val="4"/>
            <w:vAlign w:val="top"/>
          </w:tcPr>
          <w:p w14:paraId="66E6230E">
            <w:pPr>
              <w:spacing w:before="110" w:line="242" w:lineRule="auto"/>
              <w:ind w:left="1105"/>
              <w:rPr>
                <w:rFonts w:ascii="宋体" w:hAnsi="宋体" w:eastAsia="宋体" w:cs="宋体"/>
                <w:sz w:val="18"/>
                <w:szCs w:val="18"/>
              </w:rPr>
            </w:pPr>
            <w:r>
              <w:rPr>
                <w:rFonts w:ascii="宋体" w:hAnsi="宋体" w:eastAsia="宋体" w:cs="宋体"/>
                <w:spacing w:val="-2"/>
                <w:sz w:val="18"/>
                <w:szCs w:val="18"/>
              </w:rPr>
              <w:t>754.07</w:t>
            </w:r>
          </w:p>
        </w:tc>
        <w:tc>
          <w:tcPr>
            <w:tcW w:w="991" w:type="dxa"/>
            <w:gridSpan w:val="2"/>
            <w:vAlign w:val="top"/>
          </w:tcPr>
          <w:p w14:paraId="1DC503DE">
            <w:pPr>
              <w:spacing w:before="110" w:line="242" w:lineRule="auto"/>
              <w:ind w:left="391"/>
              <w:rPr>
                <w:rFonts w:ascii="宋体" w:hAnsi="宋体" w:eastAsia="宋体" w:cs="宋体"/>
                <w:sz w:val="18"/>
                <w:szCs w:val="18"/>
              </w:rPr>
            </w:pPr>
            <w:r>
              <w:rPr>
                <w:rFonts w:ascii="宋体" w:hAnsi="宋体" w:eastAsia="宋体" w:cs="宋体"/>
                <w:spacing w:val="-2"/>
                <w:sz w:val="18"/>
                <w:szCs w:val="18"/>
              </w:rPr>
              <w:t>554.05</w:t>
            </w:r>
          </w:p>
        </w:tc>
        <w:tc>
          <w:tcPr>
            <w:tcW w:w="1553" w:type="dxa"/>
            <w:gridSpan w:val="3"/>
            <w:vAlign w:val="top"/>
          </w:tcPr>
          <w:p w14:paraId="1DA1721C">
            <w:pPr>
              <w:pStyle w:val="6"/>
            </w:pPr>
          </w:p>
        </w:tc>
        <w:tc>
          <w:tcPr>
            <w:tcW w:w="2266" w:type="dxa"/>
            <w:gridSpan w:val="2"/>
            <w:vAlign w:val="top"/>
          </w:tcPr>
          <w:p w14:paraId="65D7C515">
            <w:pPr>
              <w:pStyle w:val="6"/>
            </w:pPr>
          </w:p>
        </w:tc>
      </w:tr>
      <w:tr w14:paraId="56681DE2">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842" w:type="dxa"/>
            <w:vAlign w:val="top"/>
          </w:tcPr>
          <w:p w14:paraId="219D51AE">
            <w:pPr>
              <w:pStyle w:val="6"/>
            </w:pPr>
          </w:p>
        </w:tc>
        <w:tc>
          <w:tcPr>
            <w:tcW w:w="200" w:type="dxa"/>
            <w:tcBorders>
              <w:right w:val="single" w:color="FFFFFF" w:sz="2" w:space="0"/>
            </w:tcBorders>
            <w:vAlign w:val="top"/>
          </w:tcPr>
          <w:p w14:paraId="5A7382B8">
            <w:pPr>
              <w:pStyle w:val="6"/>
            </w:pPr>
          </w:p>
        </w:tc>
        <w:tc>
          <w:tcPr>
            <w:tcW w:w="195" w:type="dxa"/>
            <w:tcBorders>
              <w:left w:val="single" w:color="FFFFFF" w:sz="2" w:space="0"/>
            </w:tcBorders>
            <w:vAlign w:val="top"/>
          </w:tcPr>
          <w:p w14:paraId="7D92D4EF">
            <w:pPr>
              <w:pStyle w:val="6"/>
            </w:pPr>
          </w:p>
        </w:tc>
        <w:tc>
          <w:tcPr>
            <w:tcW w:w="1248" w:type="dxa"/>
            <w:gridSpan w:val="2"/>
            <w:vAlign w:val="top"/>
          </w:tcPr>
          <w:p w14:paraId="074A96D2">
            <w:pPr>
              <w:pStyle w:val="6"/>
            </w:pPr>
          </w:p>
        </w:tc>
        <w:tc>
          <w:tcPr>
            <w:tcW w:w="944" w:type="dxa"/>
            <w:vAlign w:val="top"/>
          </w:tcPr>
          <w:p w14:paraId="474C342A">
            <w:pPr>
              <w:pStyle w:val="6"/>
            </w:pPr>
          </w:p>
        </w:tc>
        <w:tc>
          <w:tcPr>
            <w:tcW w:w="791" w:type="dxa"/>
            <w:tcBorders>
              <w:right w:val="single" w:color="FFFFFF" w:sz="2" w:space="0"/>
            </w:tcBorders>
            <w:vAlign w:val="top"/>
          </w:tcPr>
          <w:p w14:paraId="092919B6">
            <w:pPr>
              <w:spacing w:before="110" w:line="222" w:lineRule="auto"/>
              <w:jc w:val="right"/>
              <w:rPr>
                <w:rFonts w:ascii="宋体" w:hAnsi="宋体" w:eastAsia="宋体" w:cs="宋体"/>
                <w:sz w:val="18"/>
                <w:szCs w:val="18"/>
              </w:rPr>
            </w:pPr>
            <w:r>
              <w:rPr>
                <w:rFonts w:ascii="宋体" w:hAnsi="宋体" w:eastAsia="宋体" w:cs="宋体"/>
                <w:spacing w:val="-11"/>
                <w:sz w:val="18"/>
                <w:szCs w:val="18"/>
              </w:rPr>
              <w:t>人民</w:t>
            </w:r>
            <w:r>
              <w:rPr>
                <w:rFonts w:ascii="宋体" w:hAnsi="宋体" w:eastAsia="宋体" w:cs="宋体"/>
                <w:spacing w:val="-10"/>
                <w:sz w:val="18"/>
                <w:szCs w:val="18"/>
              </w:rPr>
              <w:t>政</w:t>
            </w:r>
            <w:r>
              <w:rPr>
                <w:rFonts w:ascii="宋体" w:hAnsi="宋体" w:eastAsia="宋体" w:cs="宋体"/>
                <w:spacing w:val="-8"/>
                <w:sz w:val="18"/>
                <w:szCs w:val="18"/>
              </w:rPr>
              <w:t>府</w:t>
            </w:r>
          </w:p>
        </w:tc>
        <w:tc>
          <w:tcPr>
            <w:tcW w:w="1475" w:type="dxa"/>
            <w:tcBorders>
              <w:left w:val="single" w:color="FFFFFF" w:sz="2" w:space="0"/>
            </w:tcBorders>
            <w:vAlign w:val="top"/>
          </w:tcPr>
          <w:p w14:paraId="3236A926">
            <w:pPr>
              <w:spacing w:before="110" w:line="223" w:lineRule="auto"/>
              <w:ind w:left="33"/>
              <w:rPr>
                <w:rFonts w:ascii="宋体" w:hAnsi="宋体" w:eastAsia="宋体" w:cs="宋体"/>
                <w:sz w:val="18"/>
                <w:szCs w:val="18"/>
              </w:rPr>
            </w:pPr>
            <w:r>
              <w:rPr>
                <w:rFonts w:ascii="宋体" w:hAnsi="宋体" w:eastAsia="宋体" w:cs="宋体"/>
                <w:spacing w:val="-2"/>
                <w:sz w:val="18"/>
                <w:szCs w:val="18"/>
              </w:rPr>
              <w:t>办公室</w:t>
            </w:r>
          </w:p>
        </w:tc>
        <w:tc>
          <w:tcPr>
            <w:tcW w:w="1976" w:type="dxa"/>
            <w:gridSpan w:val="3"/>
            <w:vAlign w:val="top"/>
          </w:tcPr>
          <w:p w14:paraId="560F2BFF">
            <w:pPr>
              <w:spacing w:before="110" w:line="220" w:lineRule="auto"/>
              <w:ind w:left="1213"/>
              <w:rPr>
                <w:rFonts w:ascii="宋体" w:hAnsi="宋体" w:eastAsia="宋体" w:cs="宋体"/>
                <w:sz w:val="18"/>
                <w:szCs w:val="18"/>
              </w:rPr>
            </w:pPr>
            <w:r>
              <w:rPr>
                <w:rFonts w:ascii="宋体" w:hAnsi="宋体" w:eastAsia="宋体" w:cs="宋体"/>
                <w:spacing w:val="-3"/>
                <w:sz w:val="18"/>
                <w:szCs w:val="18"/>
              </w:rPr>
              <w:t>1,308.12</w:t>
            </w:r>
          </w:p>
        </w:tc>
        <w:tc>
          <w:tcPr>
            <w:tcW w:w="1702" w:type="dxa"/>
            <w:gridSpan w:val="4"/>
            <w:vAlign w:val="top"/>
          </w:tcPr>
          <w:p w14:paraId="265BFAD4">
            <w:pPr>
              <w:spacing w:before="110" w:line="242" w:lineRule="auto"/>
              <w:ind w:left="1105"/>
              <w:rPr>
                <w:rFonts w:ascii="宋体" w:hAnsi="宋体" w:eastAsia="宋体" w:cs="宋体"/>
                <w:sz w:val="18"/>
                <w:szCs w:val="18"/>
              </w:rPr>
            </w:pPr>
            <w:r>
              <w:rPr>
                <w:rFonts w:ascii="宋体" w:hAnsi="宋体" w:eastAsia="宋体" w:cs="宋体"/>
                <w:spacing w:val="-2"/>
                <w:sz w:val="18"/>
                <w:szCs w:val="18"/>
              </w:rPr>
              <w:t>754.07</w:t>
            </w:r>
          </w:p>
        </w:tc>
        <w:tc>
          <w:tcPr>
            <w:tcW w:w="991" w:type="dxa"/>
            <w:gridSpan w:val="2"/>
            <w:vAlign w:val="top"/>
          </w:tcPr>
          <w:p w14:paraId="6941470A">
            <w:pPr>
              <w:spacing w:before="110" w:line="242" w:lineRule="auto"/>
              <w:ind w:left="391"/>
              <w:rPr>
                <w:rFonts w:ascii="宋体" w:hAnsi="宋体" w:eastAsia="宋体" w:cs="宋体"/>
                <w:sz w:val="18"/>
                <w:szCs w:val="18"/>
              </w:rPr>
            </w:pPr>
            <w:r>
              <w:rPr>
                <w:rFonts w:ascii="宋体" w:hAnsi="宋体" w:eastAsia="宋体" w:cs="宋体"/>
                <w:spacing w:val="-2"/>
                <w:sz w:val="18"/>
                <w:szCs w:val="18"/>
              </w:rPr>
              <w:t>554.05</w:t>
            </w:r>
          </w:p>
        </w:tc>
        <w:tc>
          <w:tcPr>
            <w:tcW w:w="1553" w:type="dxa"/>
            <w:gridSpan w:val="3"/>
            <w:vAlign w:val="top"/>
          </w:tcPr>
          <w:p w14:paraId="3C2E9C3F">
            <w:pPr>
              <w:pStyle w:val="6"/>
            </w:pPr>
          </w:p>
        </w:tc>
        <w:tc>
          <w:tcPr>
            <w:tcW w:w="2266" w:type="dxa"/>
            <w:gridSpan w:val="2"/>
            <w:vAlign w:val="top"/>
          </w:tcPr>
          <w:p w14:paraId="14C69A29">
            <w:pPr>
              <w:pStyle w:val="6"/>
            </w:pPr>
          </w:p>
        </w:tc>
      </w:tr>
      <w:tr w14:paraId="440E3220">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523" w:hRule="atLeast"/>
        </w:trPr>
        <w:tc>
          <w:tcPr>
            <w:tcW w:w="842" w:type="dxa"/>
            <w:vAlign w:val="top"/>
          </w:tcPr>
          <w:p w14:paraId="7977C146">
            <w:pPr>
              <w:spacing w:before="172" w:line="237" w:lineRule="exact"/>
              <w:ind w:left="119"/>
              <w:rPr>
                <w:rFonts w:ascii="宋体" w:hAnsi="宋体" w:eastAsia="宋体" w:cs="宋体"/>
                <w:sz w:val="18"/>
                <w:szCs w:val="18"/>
              </w:rPr>
            </w:pPr>
            <w:r>
              <w:rPr>
                <w:rFonts w:ascii="宋体" w:hAnsi="宋体" w:eastAsia="宋体" w:cs="宋体"/>
                <w:spacing w:val="-2"/>
                <w:position w:val="1"/>
                <w:sz w:val="18"/>
                <w:szCs w:val="18"/>
              </w:rPr>
              <w:t>201</w:t>
            </w:r>
          </w:p>
        </w:tc>
        <w:tc>
          <w:tcPr>
            <w:tcW w:w="200" w:type="dxa"/>
            <w:tcBorders>
              <w:right w:val="single" w:color="FFFFFF" w:sz="2" w:space="0"/>
            </w:tcBorders>
            <w:vAlign w:val="top"/>
          </w:tcPr>
          <w:p w14:paraId="35DF77F6">
            <w:pPr>
              <w:spacing w:before="172" w:line="237" w:lineRule="exact"/>
              <w:jc w:val="right"/>
              <w:rPr>
                <w:rFonts w:ascii="宋体" w:hAnsi="宋体" w:eastAsia="宋体" w:cs="宋体"/>
                <w:sz w:val="18"/>
                <w:szCs w:val="18"/>
              </w:rPr>
            </w:pPr>
            <w:r>
              <w:rPr>
                <w:rFonts w:ascii="宋体" w:hAnsi="宋体" w:eastAsia="宋体" w:cs="宋体"/>
                <w:spacing w:val="-8"/>
                <w:position w:val="1"/>
                <w:sz w:val="18"/>
                <w:szCs w:val="18"/>
              </w:rPr>
              <w:t>0</w:t>
            </w:r>
          </w:p>
        </w:tc>
        <w:tc>
          <w:tcPr>
            <w:tcW w:w="195" w:type="dxa"/>
            <w:tcBorders>
              <w:left w:val="single" w:color="FFFFFF" w:sz="2" w:space="0"/>
            </w:tcBorders>
            <w:vAlign w:val="top"/>
          </w:tcPr>
          <w:p w14:paraId="100DB4A6">
            <w:pPr>
              <w:spacing w:before="172" w:line="238" w:lineRule="exact"/>
              <w:ind w:left="10"/>
              <w:rPr>
                <w:rFonts w:ascii="宋体" w:hAnsi="宋体" w:eastAsia="宋体" w:cs="宋体"/>
                <w:sz w:val="18"/>
                <w:szCs w:val="18"/>
              </w:rPr>
            </w:pPr>
            <w:r>
              <w:rPr>
                <w:rFonts w:ascii="宋体" w:hAnsi="宋体" w:eastAsia="宋体" w:cs="宋体"/>
                <w:position w:val="1"/>
                <w:sz w:val="18"/>
                <w:szCs w:val="18"/>
              </w:rPr>
              <w:t>1</w:t>
            </w:r>
          </w:p>
        </w:tc>
        <w:tc>
          <w:tcPr>
            <w:tcW w:w="1248" w:type="dxa"/>
            <w:gridSpan w:val="2"/>
            <w:vAlign w:val="top"/>
          </w:tcPr>
          <w:p w14:paraId="34266A65">
            <w:pPr>
              <w:spacing w:before="172" w:line="237" w:lineRule="exact"/>
              <w:ind w:left="110"/>
              <w:rPr>
                <w:rFonts w:ascii="宋体" w:hAnsi="宋体" w:eastAsia="宋体" w:cs="宋体"/>
                <w:sz w:val="18"/>
                <w:szCs w:val="18"/>
              </w:rPr>
            </w:pPr>
            <w:r>
              <w:rPr>
                <w:rFonts w:ascii="宋体" w:hAnsi="宋体" w:eastAsia="宋体" w:cs="宋体"/>
                <w:spacing w:val="-4"/>
                <w:position w:val="1"/>
                <w:sz w:val="18"/>
                <w:szCs w:val="18"/>
              </w:rPr>
              <w:t>03</w:t>
            </w:r>
          </w:p>
        </w:tc>
        <w:tc>
          <w:tcPr>
            <w:tcW w:w="944" w:type="dxa"/>
            <w:vAlign w:val="top"/>
          </w:tcPr>
          <w:p w14:paraId="03165F9F">
            <w:pPr>
              <w:spacing w:before="172" w:line="237" w:lineRule="exact"/>
              <w:ind w:left="117"/>
              <w:rPr>
                <w:rFonts w:ascii="宋体" w:hAnsi="宋体" w:eastAsia="宋体" w:cs="宋体"/>
                <w:sz w:val="18"/>
                <w:szCs w:val="18"/>
              </w:rPr>
            </w:pPr>
            <w:r>
              <w:rPr>
                <w:rFonts w:ascii="宋体" w:hAnsi="宋体" w:eastAsia="宋体" w:cs="宋体"/>
                <w:spacing w:val="-4"/>
                <w:position w:val="1"/>
                <w:sz w:val="18"/>
                <w:szCs w:val="18"/>
              </w:rPr>
              <w:t>103001</w:t>
            </w:r>
          </w:p>
        </w:tc>
        <w:tc>
          <w:tcPr>
            <w:tcW w:w="791" w:type="dxa"/>
            <w:tcBorders>
              <w:right w:val="single" w:color="FFFFFF" w:sz="2" w:space="0"/>
            </w:tcBorders>
            <w:vAlign w:val="top"/>
          </w:tcPr>
          <w:p w14:paraId="03EC5F4E">
            <w:pPr>
              <w:spacing w:before="172" w:line="222" w:lineRule="auto"/>
              <w:jc w:val="right"/>
              <w:rPr>
                <w:rFonts w:ascii="宋体" w:hAnsi="宋体" w:eastAsia="宋体" w:cs="宋体"/>
                <w:sz w:val="18"/>
                <w:szCs w:val="18"/>
              </w:rPr>
            </w:pPr>
            <w:r>
              <w:rPr>
                <w:rFonts w:ascii="宋体" w:hAnsi="宋体" w:eastAsia="宋体" w:cs="宋体"/>
                <w:spacing w:val="-15"/>
                <w:w w:val="89"/>
                <w:sz w:val="18"/>
                <w:szCs w:val="18"/>
              </w:rPr>
              <w:t>机</w:t>
            </w:r>
            <w:r>
              <w:rPr>
                <w:rFonts w:ascii="宋体" w:hAnsi="宋体" w:eastAsia="宋体" w:cs="宋体"/>
                <w:spacing w:val="-14"/>
                <w:w w:val="89"/>
                <w:sz w:val="18"/>
                <w:szCs w:val="18"/>
              </w:rPr>
              <w:t>关服</w:t>
            </w:r>
            <w:r>
              <w:rPr>
                <w:rFonts w:ascii="宋体" w:hAnsi="宋体" w:eastAsia="宋体" w:cs="宋体"/>
                <w:spacing w:val="-9"/>
                <w:w w:val="89"/>
                <w:sz w:val="18"/>
                <w:szCs w:val="18"/>
              </w:rPr>
              <w:t>务</w:t>
            </w:r>
          </w:p>
        </w:tc>
        <w:tc>
          <w:tcPr>
            <w:tcW w:w="1475" w:type="dxa"/>
            <w:tcBorders>
              <w:left w:val="single" w:color="FFFFFF" w:sz="2" w:space="0"/>
            </w:tcBorders>
            <w:vAlign w:val="top"/>
          </w:tcPr>
          <w:p w14:paraId="447B53AE">
            <w:pPr>
              <w:pStyle w:val="6"/>
            </w:pPr>
          </w:p>
        </w:tc>
        <w:tc>
          <w:tcPr>
            <w:tcW w:w="1976" w:type="dxa"/>
            <w:gridSpan w:val="3"/>
            <w:vAlign w:val="top"/>
          </w:tcPr>
          <w:p w14:paraId="44C68084">
            <w:pPr>
              <w:spacing w:before="172" w:line="242" w:lineRule="auto"/>
              <w:ind w:left="1384"/>
              <w:rPr>
                <w:rFonts w:ascii="宋体" w:hAnsi="宋体" w:eastAsia="宋体" w:cs="宋体"/>
                <w:sz w:val="18"/>
                <w:szCs w:val="18"/>
              </w:rPr>
            </w:pPr>
            <w:r>
              <w:rPr>
                <w:rFonts w:ascii="宋体" w:hAnsi="宋体" w:eastAsia="宋体" w:cs="宋体"/>
                <w:spacing w:val="-2"/>
                <w:sz w:val="18"/>
                <w:szCs w:val="18"/>
              </w:rPr>
              <w:t>200.00</w:t>
            </w:r>
          </w:p>
        </w:tc>
        <w:tc>
          <w:tcPr>
            <w:tcW w:w="616" w:type="dxa"/>
            <w:tcBorders>
              <w:right w:val="single" w:color="FFFFFF" w:sz="2" w:space="0"/>
            </w:tcBorders>
            <w:vAlign w:val="top"/>
          </w:tcPr>
          <w:p w14:paraId="762C373C">
            <w:pPr>
              <w:pStyle w:val="6"/>
            </w:pPr>
          </w:p>
        </w:tc>
        <w:tc>
          <w:tcPr>
            <w:tcW w:w="607" w:type="dxa"/>
            <w:tcBorders>
              <w:left w:val="single" w:color="FFFFFF" w:sz="2" w:space="0"/>
              <w:right w:val="single" w:color="FFFFFF" w:sz="2" w:space="0"/>
            </w:tcBorders>
            <w:vAlign w:val="top"/>
          </w:tcPr>
          <w:p w14:paraId="56331E69">
            <w:pPr>
              <w:pStyle w:val="6"/>
            </w:pPr>
          </w:p>
        </w:tc>
        <w:tc>
          <w:tcPr>
            <w:tcW w:w="479" w:type="dxa"/>
            <w:gridSpan w:val="2"/>
            <w:tcBorders>
              <w:left w:val="single" w:color="FFFFFF" w:sz="2" w:space="0"/>
            </w:tcBorders>
            <w:vAlign w:val="top"/>
          </w:tcPr>
          <w:p w14:paraId="0E463485">
            <w:pPr>
              <w:pStyle w:val="6"/>
            </w:pPr>
          </w:p>
        </w:tc>
        <w:tc>
          <w:tcPr>
            <w:tcW w:w="612" w:type="dxa"/>
            <w:tcBorders>
              <w:right w:val="single" w:color="FFFFFF" w:sz="2" w:space="0"/>
            </w:tcBorders>
            <w:vAlign w:val="top"/>
          </w:tcPr>
          <w:p w14:paraId="1260598E">
            <w:pPr>
              <w:spacing w:before="172" w:line="237" w:lineRule="exact"/>
              <w:jc w:val="right"/>
              <w:rPr>
                <w:rFonts w:ascii="宋体" w:hAnsi="宋体" w:eastAsia="宋体" w:cs="宋体"/>
                <w:sz w:val="18"/>
                <w:szCs w:val="18"/>
              </w:rPr>
            </w:pPr>
            <w:r>
              <w:rPr>
                <w:rFonts w:ascii="宋体" w:hAnsi="宋体" w:eastAsia="宋体" w:cs="宋体"/>
                <w:spacing w:val="-21"/>
                <w:w w:val="99"/>
                <w:position w:val="1"/>
                <w:sz w:val="18"/>
                <w:szCs w:val="18"/>
              </w:rPr>
              <w:t>2</w:t>
            </w:r>
            <w:r>
              <w:rPr>
                <w:rFonts w:ascii="宋体" w:hAnsi="宋体" w:eastAsia="宋体" w:cs="宋体"/>
                <w:spacing w:val="-20"/>
                <w:w w:val="99"/>
                <w:position w:val="1"/>
                <w:sz w:val="18"/>
                <w:szCs w:val="18"/>
              </w:rPr>
              <w:t>0</w:t>
            </w:r>
            <w:r>
              <w:rPr>
                <w:rFonts w:ascii="宋体" w:hAnsi="宋体" w:eastAsia="宋体" w:cs="宋体"/>
                <w:spacing w:val="-10"/>
                <w:w w:val="99"/>
                <w:position w:val="1"/>
                <w:sz w:val="18"/>
                <w:szCs w:val="18"/>
              </w:rPr>
              <w:t>0</w:t>
            </w:r>
          </w:p>
        </w:tc>
        <w:tc>
          <w:tcPr>
            <w:tcW w:w="379" w:type="dxa"/>
            <w:tcBorders>
              <w:left w:val="single" w:color="FFFFFF" w:sz="2" w:space="0"/>
            </w:tcBorders>
            <w:vAlign w:val="top"/>
          </w:tcPr>
          <w:p w14:paraId="7575B49F">
            <w:pPr>
              <w:spacing w:before="172" w:line="242" w:lineRule="auto"/>
              <w:ind w:left="49"/>
              <w:rPr>
                <w:rFonts w:ascii="宋体" w:hAnsi="宋体" w:eastAsia="宋体" w:cs="宋体"/>
                <w:sz w:val="18"/>
                <w:szCs w:val="18"/>
              </w:rPr>
            </w:pPr>
            <w:r>
              <w:rPr>
                <w:rFonts w:ascii="宋体" w:hAnsi="宋体" w:eastAsia="宋体" w:cs="宋体"/>
                <w:spacing w:val="-4"/>
                <w:sz w:val="18"/>
                <w:szCs w:val="18"/>
              </w:rPr>
              <w:t>.00</w:t>
            </w:r>
          </w:p>
        </w:tc>
        <w:tc>
          <w:tcPr>
            <w:tcW w:w="309" w:type="dxa"/>
            <w:tcBorders>
              <w:right w:val="single" w:color="FFFFFF" w:sz="2" w:space="0"/>
            </w:tcBorders>
            <w:vAlign w:val="top"/>
          </w:tcPr>
          <w:p w14:paraId="1C36E1D6">
            <w:pPr>
              <w:pStyle w:val="6"/>
            </w:pPr>
          </w:p>
        </w:tc>
        <w:tc>
          <w:tcPr>
            <w:tcW w:w="777" w:type="dxa"/>
            <w:tcBorders>
              <w:left w:val="single" w:color="FFFFFF" w:sz="2" w:space="0"/>
              <w:right w:val="single" w:color="FFFFFF" w:sz="2" w:space="0"/>
            </w:tcBorders>
            <w:vAlign w:val="top"/>
          </w:tcPr>
          <w:p w14:paraId="66FFFDF4">
            <w:pPr>
              <w:pStyle w:val="6"/>
            </w:pPr>
          </w:p>
        </w:tc>
        <w:tc>
          <w:tcPr>
            <w:tcW w:w="467" w:type="dxa"/>
            <w:tcBorders>
              <w:left w:val="single" w:color="FFFFFF" w:sz="2" w:space="0"/>
            </w:tcBorders>
            <w:vAlign w:val="top"/>
          </w:tcPr>
          <w:p w14:paraId="7CB56B99">
            <w:pPr>
              <w:pStyle w:val="6"/>
            </w:pPr>
          </w:p>
        </w:tc>
        <w:tc>
          <w:tcPr>
            <w:tcW w:w="466" w:type="dxa"/>
            <w:tcBorders>
              <w:right w:val="single" w:color="FFFFFF" w:sz="2" w:space="0"/>
            </w:tcBorders>
            <w:vAlign w:val="top"/>
          </w:tcPr>
          <w:p w14:paraId="0F206DFF">
            <w:pPr>
              <w:pStyle w:val="6"/>
            </w:pPr>
          </w:p>
        </w:tc>
        <w:tc>
          <w:tcPr>
            <w:tcW w:w="1800" w:type="dxa"/>
            <w:tcBorders>
              <w:left w:val="single" w:color="FFFFFF" w:sz="2" w:space="0"/>
            </w:tcBorders>
            <w:vAlign w:val="top"/>
          </w:tcPr>
          <w:p w14:paraId="4A799016">
            <w:pPr>
              <w:pStyle w:val="6"/>
            </w:pPr>
          </w:p>
        </w:tc>
      </w:tr>
      <w:tr w14:paraId="677A218E">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527" w:hRule="atLeast"/>
        </w:trPr>
        <w:tc>
          <w:tcPr>
            <w:tcW w:w="842" w:type="dxa"/>
            <w:vAlign w:val="top"/>
          </w:tcPr>
          <w:p w14:paraId="0321729F">
            <w:pPr>
              <w:spacing w:before="177" w:line="237" w:lineRule="exact"/>
              <w:ind w:left="119"/>
              <w:rPr>
                <w:rFonts w:ascii="宋体" w:hAnsi="宋体" w:eastAsia="宋体" w:cs="宋体"/>
                <w:sz w:val="18"/>
                <w:szCs w:val="18"/>
              </w:rPr>
            </w:pPr>
            <w:r>
              <w:rPr>
                <w:rFonts w:ascii="宋体" w:hAnsi="宋体" w:eastAsia="宋体" w:cs="宋体"/>
                <w:spacing w:val="-2"/>
                <w:position w:val="1"/>
                <w:sz w:val="18"/>
                <w:szCs w:val="18"/>
              </w:rPr>
              <w:t>201</w:t>
            </w:r>
          </w:p>
        </w:tc>
        <w:tc>
          <w:tcPr>
            <w:tcW w:w="200" w:type="dxa"/>
            <w:tcBorders>
              <w:right w:val="single" w:color="FFFFFF" w:sz="2" w:space="0"/>
            </w:tcBorders>
            <w:vAlign w:val="top"/>
          </w:tcPr>
          <w:p w14:paraId="6B1695CB">
            <w:pPr>
              <w:spacing w:before="177" w:line="237" w:lineRule="exact"/>
              <w:jc w:val="right"/>
              <w:rPr>
                <w:rFonts w:ascii="宋体" w:hAnsi="宋体" w:eastAsia="宋体" w:cs="宋体"/>
                <w:sz w:val="18"/>
                <w:szCs w:val="18"/>
              </w:rPr>
            </w:pPr>
            <w:r>
              <w:rPr>
                <w:rFonts w:ascii="宋体" w:hAnsi="宋体" w:eastAsia="宋体" w:cs="宋体"/>
                <w:spacing w:val="-8"/>
                <w:position w:val="1"/>
                <w:sz w:val="18"/>
                <w:szCs w:val="18"/>
              </w:rPr>
              <w:t>0</w:t>
            </w:r>
          </w:p>
        </w:tc>
        <w:tc>
          <w:tcPr>
            <w:tcW w:w="195" w:type="dxa"/>
            <w:tcBorders>
              <w:left w:val="single" w:color="FFFFFF" w:sz="2" w:space="0"/>
            </w:tcBorders>
            <w:vAlign w:val="top"/>
          </w:tcPr>
          <w:p w14:paraId="2F97B72C">
            <w:pPr>
              <w:spacing w:before="177" w:line="237" w:lineRule="exact"/>
              <w:rPr>
                <w:rFonts w:ascii="宋体" w:hAnsi="宋体" w:eastAsia="宋体" w:cs="宋体"/>
                <w:sz w:val="18"/>
                <w:szCs w:val="18"/>
              </w:rPr>
            </w:pPr>
            <w:r>
              <w:rPr>
                <w:rFonts w:ascii="宋体" w:hAnsi="宋体" w:eastAsia="宋体" w:cs="宋体"/>
                <w:position w:val="1"/>
                <w:sz w:val="18"/>
                <w:szCs w:val="18"/>
              </w:rPr>
              <w:t>3</w:t>
            </w:r>
          </w:p>
        </w:tc>
        <w:tc>
          <w:tcPr>
            <w:tcW w:w="1248" w:type="dxa"/>
            <w:gridSpan w:val="2"/>
            <w:vAlign w:val="top"/>
          </w:tcPr>
          <w:p w14:paraId="5BF4AA48">
            <w:pPr>
              <w:spacing w:before="177" w:line="237" w:lineRule="exact"/>
              <w:ind w:left="110"/>
              <w:rPr>
                <w:rFonts w:ascii="宋体" w:hAnsi="宋体" w:eastAsia="宋体" w:cs="宋体"/>
                <w:sz w:val="18"/>
                <w:szCs w:val="18"/>
              </w:rPr>
            </w:pPr>
            <w:r>
              <w:rPr>
                <w:rFonts w:ascii="宋体" w:hAnsi="宋体" w:eastAsia="宋体" w:cs="宋体"/>
                <w:spacing w:val="-4"/>
                <w:position w:val="1"/>
                <w:sz w:val="18"/>
                <w:szCs w:val="18"/>
              </w:rPr>
              <w:t>01</w:t>
            </w:r>
          </w:p>
        </w:tc>
        <w:tc>
          <w:tcPr>
            <w:tcW w:w="944" w:type="dxa"/>
            <w:vAlign w:val="top"/>
          </w:tcPr>
          <w:p w14:paraId="1E11941F">
            <w:pPr>
              <w:spacing w:before="177" w:line="237" w:lineRule="exact"/>
              <w:ind w:left="117"/>
              <w:rPr>
                <w:rFonts w:ascii="宋体" w:hAnsi="宋体" w:eastAsia="宋体" w:cs="宋体"/>
                <w:sz w:val="18"/>
                <w:szCs w:val="18"/>
              </w:rPr>
            </w:pPr>
            <w:r>
              <w:rPr>
                <w:rFonts w:ascii="宋体" w:hAnsi="宋体" w:eastAsia="宋体" w:cs="宋体"/>
                <w:spacing w:val="-4"/>
                <w:position w:val="1"/>
                <w:sz w:val="18"/>
                <w:szCs w:val="18"/>
              </w:rPr>
              <w:t>103001</w:t>
            </w:r>
          </w:p>
        </w:tc>
        <w:tc>
          <w:tcPr>
            <w:tcW w:w="791" w:type="dxa"/>
            <w:tcBorders>
              <w:right w:val="single" w:color="FFFFFF" w:sz="2" w:space="0"/>
            </w:tcBorders>
            <w:vAlign w:val="top"/>
          </w:tcPr>
          <w:p w14:paraId="6502B24C">
            <w:pPr>
              <w:spacing w:before="177" w:line="223" w:lineRule="auto"/>
              <w:jc w:val="right"/>
              <w:rPr>
                <w:rFonts w:ascii="宋体" w:hAnsi="宋体" w:eastAsia="宋体" w:cs="宋体"/>
                <w:sz w:val="18"/>
                <w:szCs w:val="18"/>
              </w:rPr>
            </w:pPr>
            <w:r>
              <w:rPr>
                <w:rFonts w:ascii="宋体" w:hAnsi="宋体" w:eastAsia="宋体" w:cs="宋体"/>
                <w:spacing w:val="-16"/>
                <w:w w:val="89"/>
                <w:sz w:val="18"/>
                <w:szCs w:val="18"/>
              </w:rPr>
              <w:t>行</w:t>
            </w:r>
            <w:r>
              <w:rPr>
                <w:rFonts w:ascii="宋体" w:hAnsi="宋体" w:eastAsia="宋体" w:cs="宋体"/>
                <w:spacing w:val="-15"/>
                <w:w w:val="89"/>
                <w:sz w:val="18"/>
                <w:szCs w:val="18"/>
              </w:rPr>
              <w:t>政运</w:t>
            </w:r>
            <w:r>
              <w:rPr>
                <w:rFonts w:ascii="宋体" w:hAnsi="宋体" w:eastAsia="宋体" w:cs="宋体"/>
                <w:spacing w:val="-10"/>
                <w:w w:val="89"/>
                <w:sz w:val="18"/>
                <w:szCs w:val="18"/>
              </w:rPr>
              <w:t>行</w:t>
            </w:r>
          </w:p>
        </w:tc>
        <w:tc>
          <w:tcPr>
            <w:tcW w:w="1475" w:type="dxa"/>
            <w:tcBorders>
              <w:left w:val="single" w:color="FFFFFF" w:sz="2" w:space="0"/>
            </w:tcBorders>
            <w:vAlign w:val="top"/>
          </w:tcPr>
          <w:p w14:paraId="5A128FB0">
            <w:pPr>
              <w:pStyle w:val="6"/>
            </w:pPr>
          </w:p>
        </w:tc>
        <w:tc>
          <w:tcPr>
            <w:tcW w:w="1976" w:type="dxa"/>
            <w:gridSpan w:val="3"/>
            <w:vAlign w:val="top"/>
          </w:tcPr>
          <w:p w14:paraId="55A5A4A9">
            <w:pPr>
              <w:spacing w:before="177" w:line="242" w:lineRule="auto"/>
              <w:ind w:left="1386"/>
              <w:rPr>
                <w:rFonts w:ascii="宋体" w:hAnsi="宋体" w:eastAsia="宋体" w:cs="宋体"/>
                <w:sz w:val="18"/>
                <w:szCs w:val="18"/>
              </w:rPr>
            </w:pPr>
            <w:r>
              <w:rPr>
                <w:rFonts w:ascii="宋体" w:hAnsi="宋体" w:eastAsia="宋体" w:cs="宋体"/>
                <w:spacing w:val="-2"/>
                <w:sz w:val="18"/>
                <w:szCs w:val="18"/>
              </w:rPr>
              <w:t>762.05</w:t>
            </w:r>
          </w:p>
        </w:tc>
        <w:tc>
          <w:tcPr>
            <w:tcW w:w="616" w:type="dxa"/>
            <w:tcBorders>
              <w:right w:val="single" w:color="FFFFFF" w:sz="2" w:space="0"/>
            </w:tcBorders>
            <w:vAlign w:val="top"/>
          </w:tcPr>
          <w:p w14:paraId="0D059A9B">
            <w:pPr>
              <w:pStyle w:val="6"/>
            </w:pPr>
          </w:p>
        </w:tc>
        <w:tc>
          <w:tcPr>
            <w:tcW w:w="607" w:type="dxa"/>
            <w:tcBorders>
              <w:left w:val="single" w:color="FFFFFF" w:sz="2" w:space="0"/>
              <w:right w:val="single" w:color="FFFFFF" w:sz="2" w:space="0"/>
            </w:tcBorders>
            <w:vAlign w:val="top"/>
          </w:tcPr>
          <w:p w14:paraId="1CA8C01D">
            <w:pPr>
              <w:spacing w:before="177" w:line="183" w:lineRule="exact"/>
              <w:jc w:val="right"/>
              <w:rPr>
                <w:rFonts w:ascii="宋体" w:hAnsi="宋体" w:eastAsia="宋体" w:cs="宋体"/>
                <w:sz w:val="12"/>
                <w:szCs w:val="12"/>
              </w:rPr>
            </w:pPr>
            <w:r>
              <w:rPr>
                <w:rFonts w:ascii="宋体" w:hAnsi="宋体" w:eastAsia="宋体" w:cs="宋体"/>
                <w:spacing w:val="-4"/>
                <w:position w:val="1"/>
                <w:sz w:val="12"/>
                <w:szCs w:val="12"/>
              </w:rPr>
              <w:t>54</w:t>
            </w:r>
          </w:p>
        </w:tc>
        <w:tc>
          <w:tcPr>
            <w:tcW w:w="479" w:type="dxa"/>
            <w:gridSpan w:val="2"/>
            <w:tcBorders>
              <w:left w:val="single" w:color="FFFFFF" w:sz="2" w:space="0"/>
            </w:tcBorders>
            <w:vAlign w:val="top"/>
          </w:tcPr>
          <w:p w14:paraId="31EAB10C">
            <w:pPr>
              <w:spacing w:before="177" w:line="242" w:lineRule="auto"/>
              <w:ind w:left="62"/>
              <w:rPr>
                <w:rFonts w:ascii="宋体" w:hAnsi="宋体" w:eastAsia="宋体" w:cs="宋体"/>
                <w:sz w:val="18"/>
                <w:szCs w:val="18"/>
              </w:rPr>
            </w:pPr>
            <w:r>
              <w:rPr>
                <w:rFonts w:ascii="宋体" w:hAnsi="宋体" w:eastAsia="宋体" w:cs="宋体"/>
                <w:spacing w:val="-3"/>
                <w:sz w:val="18"/>
                <w:szCs w:val="18"/>
              </w:rPr>
              <w:t>2.55</w:t>
            </w:r>
          </w:p>
        </w:tc>
        <w:tc>
          <w:tcPr>
            <w:tcW w:w="612" w:type="dxa"/>
            <w:tcBorders>
              <w:right w:val="single" w:color="FFFFFF" w:sz="2" w:space="0"/>
            </w:tcBorders>
            <w:vAlign w:val="top"/>
          </w:tcPr>
          <w:p w14:paraId="065C3D57">
            <w:pPr>
              <w:spacing w:before="177" w:line="237" w:lineRule="exact"/>
              <w:jc w:val="right"/>
              <w:rPr>
                <w:rFonts w:ascii="宋体" w:hAnsi="宋体" w:eastAsia="宋体" w:cs="宋体"/>
                <w:sz w:val="18"/>
                <w:szCs w:val="18"/>
              </w:rPr>
            </w:pPr>
            <w:r>
              <w:rPr>
                <w:rFonts w:ascii="宋体" w:hAnsi="宋体" w:eastAsia="宋体" w:cs="宋体"/>
                <w:spacing w:val="-22"/>
                <w:position w:val="1"/>
                <w:sz w:val="18"/>
                <w:szCs w:val="18"/>
              </w:rPr>
              <w:t>21</w:t>
            </w:r>
            <w:r>
              <w:rPr>
                <w:rFonts w:ascii="宋体" w:hAnsi="宋体" w:eastAsia="宋体" w:cs="宋体"/>
                <w:spacing w:val="-10"/>
                <w:position w:val="1"/>
                <w:sz w:val="18"/>
                <w:szCs w:val="18"/>
              </w:rPr>
              <w:t>9</w:t>
            </w:r>
          </w:p>
        </w:tc>
        <w:tc>
          <w:tcPr>
            <w:tcW w:w="379" w:type="dxa"/>
            <w:tcBorders>
              <w:left w:val="single" w:color="FFFFFF" w:sz="2" w:space="0"/>
            </w:tcBorders>
            <w:vAlign w:val="top"/>
          </w:tcPr>
          <w:p w14:paraId="5554A778">
            <w:pPr>
              <w:spacing w:before="177" w:line="242" w:lineRule="auto"/>
              <w:ind w:left="49"/>
              <w:rPr>
                <w:rFonts w:ascii="宋体" w:hAnsi="宋体" w:eastAsia="宋体" w:cs="宋体"/>
                <w:sz w:val="18"/>
                <w:szCs w:val="18"/>
              </w:rPr>
            </w:pPr>
            <w:r>
              <w:rPr>
                <w:rFonts w:ascii="宋体" w:hAnsi="宋体" w:eastAsia="宋体" w:cs="宋体"/>
                <w:spacing w:val="-4"/>
                <w:sz w:val="18"/>
                <w:szCs w:val="18"/>
              </w:rPr>
              <w:t>.50</w:t>
            </w:r>
          </w:p>
        </w:tc>
        <w:tc>
          <w:tcPr>
            <w:tcW w:w="309" w:type="dxa"/>
            <w:tcBorders>
              <w:right w:val="single" w:color="FFFFFF" w:sz="2" w:space="0"/>
            </w:tcBorders>
            <w:vAlign w:val="top"/>
          </w:tcPr>
          <w:p w14:paraId="26059AE4">
            <w:pPr>
              <w:pStyle w:val="6"/>
            </w:pPr>
          </w:p>
        </w:tc>
        <w:tc>
          <w:tcPr>
            <w:tcW w:w="777" w:type="dxa"/>
            <w:tcBorders>
              <w:left w:val="single" w:color="FFFFFF" w:sz="2" w:space="0"/>
              <w:right w:val="single" w:color="FFFFFF" w:sz="2" w:space="0"/>
            </w:tcBorders>
            <w:vAlign w:val="top"/>
          </w:tcPr>
          <w:p w14:paraId="6DFCB75E">
            <w:pPr>
              <w:pStyle w:val="6"/>
            </w:pPr>
          </w:p>
        </w:tc>
        <w:tc>
          <w:tcPr>
            <w:tcW w:w="467" w:type="dxa"/>
            <w:tcBorders>
              <w:left w:val="single" w:color="FFFFFF" w:sz="2" w:space="0"/>
            </w:tcBorders>
            <w:vAlign w:val="top"/>
          </w:tcPr>
          <w:p w14:paraId="3BCAFACB">
            <w:pPr>
              <w:pStyle w:val="6"/>
            </w:pPr>
          </w:p>
        </w:tc>
        <w:tc>
          <w:tcPr>
            <w:tcW w:w="466" w:type="dxa"/>
            <w:tcBorders>
              <w:right w:val="single" w:color="FFFFFF" w:sz="2" w:space="0"/>
            </w:tcBorders>
            <w:vAlign w:val="top"/>
          </w:tcPr>
          <w:p w14:paraId="778E4797">
            <w:pPr>
              <w:pStyle w:val="6"/>
            </w:pPr>
          </w:p>
        </w:tc>
        <w:tc>
          <w:tcPr>
            <w:tcW w:w="1800" w:type="dxa"/>
            <w:tcBorders>
              <w:left w:val="single" w:color="FFFFFF" w:sz="2" w:space="0"/>
            </w:tcBorders>
            <w:vAlign w:val="top"/>
          </w:tcPr>
          <w:p w14:paraId="47887A6E">
            <w:pPr>
              <w:pStyle w:val="6"/>
            </w:pPr>
          </w:p>
        </w:tc>
      </w:tr>
      <w:tr w14:paraId="18AD839A">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523" w:hRule="atLeast"/>
        </w:trPr>
        <w:tc>
          <w:tcPr>
            <w:tcW w:w="842" w:type="dxa"/>
            <w:vAlign w:val="top"/>
          </w:tcPr>
          <w:p w14:paraId="0695EAE1">
            <w:pPr>
              <w:spacing w:before="173" w:line="237" w:lineRule="exact"/>
              <w:ind w:left="119"/>
              <w:rPr>
                <w:rFonts w:ascii="宋体" w:hAnsi="宋体" w:eastAsia="宋体" w:cs="宋体"/>
                <w:sz w:val="18"/>
                <w:szCs w:val="18"/>
              </w:rPr>
            </w:pPr>
            <w:r>
              <w:rPr>
                <w:rFonts w:ascii="宋体" w:hAnsi="宋体" w:eastAsia="宋体" w:cs="宋体"/>
                <w:spacing w:val="-2"/>
                <w:position w:val="1"/>
                <w:sz w:val="18"/>
                <w:szCs w:val="18"/>
              </w:rPr>
              <w:t>201</w:t>
            </w:r>
          </w:p>
        </w:tc>
        <w:tc>
          <w:tcPr>
            <w:tcW w:w="200" w:type="dxa"/>
            <w:tcBorders>
              <w:right w:val="single" w:color="FFFFFF" w:sz="2" w:space="0"/>
            </w:tcBorders>
            <w:vAlign w:val="top"/>
          </w:tcPr>
          <w:p w14:paraId="6A398AE5">
            <w:pPr>
              <w:spacing w:before="173" w:line="237" w:lineRule="exact"/>
              <w:jc w:val="right"/>
              <w:rPr>
                <w:rFonts w:ascii="宋体" w:hAnsi="宋体" w:eastAsia="宋体" w:cs="宋体"/>
                <w:sz w:val="18"/>
                <w:szCs w:val="18"/>
              </w:rPr>
            </w:pPr>
            <w:r>
              <w:rPr>
                <w:rFonts w:ascii="宋体" w:hAnsi="宋体" w:eastAsia="宋体" w:cs="宋体"/>
                <w:spacing w:val="-8"/>
                <w:position w:val="1"/>
                <w:sz w:val="18"/>
                <w:szCs w:val="18"/>
              </w:rPr>
              <w:t>0</w:t>
            </w:r>
          </w:p>
        </w:tc>
        <w:tc>
          <w:tcPr>
            <w:tcW w:w="195" w:type="dxa"/>
            <w:tcBorders>
              <w:left w:val="single" w:color="FFFFFF" w:sz="2" w:space="0"/>
            </w:tcBorders>
            <w:vAlign w:val="top"/>
          </w:tcPr>
          <w:p w14:paraId="34EAC128">
            <w:pPr>
              <w:spacing w:before="173" w:line="237" w:lineRule="exact"/>
              <w:rPr>
                <w:rFonts w:ascii="宋体" w:hAnsi="宋体" w:eastAsia="宋体" w:cs="宋体"/>
                <w:sz w:val="18"/>
                <w:szCs w:val="18"/>
              </w:rPr>
            </w:pPr>
            <w:r>
              <w:rPr>
                <w:rFonts w:ascii="宋体" w:hAnsi="宋体" w:eastAsia="宋体" w:cs="宋体"/>
                <w:position w:val="1"/>
                <w:sz w:val="18"/>
                <w:szCs w:val="18"/>
              </w:rPr>
              <w:t>3</w:t>
            </w:r>
          </w:p>
        </w:tc>
        <w:tc>
          <w:tcPr>
            <w:tcW w:w="1248" w:type="dxa"/>
            <w:gridSpan w:val="2"/>
            <w:vAlign w:val="top"/>
          </w:tcPr>
          <w:p w14:paraId="51E8383D">
            <w:pPr>
              <w:spacing w:before="173" w:line="237" w:lineRule="exact"/>
              <w:ind w:left="110"/>
              <w:rPr>
                <w:rFonts w:ascii="宋体" w:hAnsi="宋体" w:eastAsia="宋体" w:cs="宋体"/>
                <w:sz w:val="18"/>
                <w:szCs w:val="18"/>
              </w:rPr>
            </w:pPr>
            <w:r>
              <w:rPr>
                <w:rFonts w:ascii="宋体" w:hAnsi="宋体" w:eastAsia="宋体" w:cs="宋体"/>
                <w:spacing w:val="-4"/>
                <w:position w:val="1"/>
                <w:sz w:val="18"/>
                <w:szCs w:val="18"/>
              </w:rPr>
              <w:t>03</w:t>
            </w:r>
          </w:p>
        </w:tc>
        <w:tc>
          <w:tcPr>
            <w:tcW w:w="944" w:type="dxa"/>
            <w:vAlign w:val="top"/>
          </w:tcPr>
          <w:p w14:paraId="07A5C8D6">
            <w:pPr>
              <w:spacing w:before="173" w:line="237" w:lineRule="exact"/>
              <w:ind w:left="117"/>
              <w:rPr>
                <w:rFonts w:ascii="宋体" w:hAnsi="宋体" w:eastAsia="宋体" w:cs="宋体"/>
                <w:sz w:val="18"/>
                <w:szCs w:val="18"/>
              </w:rPr>
            </w:pPr>
            <w:r>
              <w:rPr>
                <w:rFonts w:ascii="宋体" w:hAnsi="宋体" w:eastAsia="宋体" w:cs="宋体"/>
                <w:spacing w:val="-4"/>
                <w:position w:val="1"/>
                <w:sz w:val="18"/>
                <w:szCs w:val="18"/>
              </w:rPr>
              <w:t>103001</w:t>
            </w:r>
          </w:p>
        </w:tc>
        <w:tc>
          <w:tcPr>
            <w:tcW w:w="791" w:type="dxa"/>
            <w:tcBorders>
              <w:right w:val="single" w:color="FFFFFF" w:sz="2" w:space="0"/>
            </w:tcBorders>
            <w:vAlign w:val="top"/>
          </w:tcPr>
          <w:p w14:paraId="1C08E147">
            <w:pPr>
              <w:spacing w:before="173" w:line="222" w:lineRule="auto"/>
              <w:jc w:val="right"/>
              <w:rPr>
                <w:rFonts w:ascii="宋体" w:hAnsi="宋体" w:eastAsia="宋体" w:cs="宋体"/>
                <w:sz w:val="18"/>
                <w:szCs w:val="18"/>
              </w:rPr>
            </w:pPr>
            <w:r>
              <w:rPr>
                <w:rFonts w:ascii="宋体" w:hAnsi="宋体" w:eastAsia="宋体" w:cs="宋体"/>
                <w:spacing w:val="-15"/>
                <w:w w:val="89"/>
                <w:sz w:val="18"/>
                <w:szCs w:val="18"/>
              </w:rPr>
              <w:t>机</w:t>
            </w:r>
            <w:r>
              <w:rPr>
                <w:rFonts w:ascii="宋体" w:hAnsi="宋体" w:eastAsia="宋体" w:cs="宋体"/>
                <w:spacing w:val="-14"/>
                <w:w w:val="89"/>
                <w:sz w:val="18"/>
                <w:szCs w:val="18"/>
              </w:rPr>
              <w:t>关服</w:t>
            </w:r>
            <w:r>
              <w:rPr>
                <w:rFonts w:ascii="宋体" w:hAnsi="宋体" w:eastAsia="宋体" w:cs="宋体"/>
                <w:spacing w:val="-9"/>
                <w:w w:val="89"/>
                <w:sz w:val="18"/>
                <w:szCs w:val="18"/>
              </w:rPr>
              <w:t>务</w:t>
            </w:r>
          </w:p>
        </w:tc>
        <w:tc>
          <w:tcPr>
            <w:tcW w:w="1475" w:type="dxa"/>
            <w:tcBorders>
              <w:left w:val="single" w:color="FFFFFF" w:sz="2" w:space="0"/>
            </w:tcBorders>
            <w:vAlign w:val="top"/>
          </w:tcPr>
          <w:p w14:paraId="6F0FB52C">
            <w:pPr>
              <w:pStyle w:val="6"/>
            </w:pPr>
          </w:p>
        </w:tc>
        <w:tc>
          <w:tcPr>
            <w:tcW w:w="1976" w:type="dxa"/>
            <w:gridSpan w:val="3"/>
            <w:vAlign w:val="top"/>
          </w:tcPr>
          <w:p w14:paraId="2C0E9224">
            <w:pPr>
              <w:spacing w:before="173" w:line="242" w:lineRule="auto"/>
              <w:ind w:left="1395"/>
              <w:rPr>
                <w:rFonts w:ascii="宋体" w:hAnsi="宋体" w:eastAsia="宋体" w:cs="宋体"/>
                <w:sz w:val="18"/>
                <w:szCs w:val="18"/>
              </w:rPr>
            </w:pPr>
            <w:r>
              <w:rPr>
                <w:rFonts w:ascii="宋体" w:hAnsi="宋体" w:eastAsia="宋体" w:cs="宋体"/>
                <w:spacing w:val="-4"/>
                <w:sz w:val="18"/>
                <w:szCs w:val="18"/>
              </w:rPr>
              <w:t>134.55</w:t>
            </w:r>
          </w:p>
        </w:tc>
        <w:tc>
          <w:tcPr>
            <w:tcW w:w="616" w:type="dxa"/>
            <w:tcBorders>
              <w:right w:val="single" w:color="FFFFFF" w:sz="2" w:space="0"/>
            </w:tcBorders>
            <w:vAlign w:val="top"/>
          </w:tcPr>
          <w:p w14:paraId="3677261D">
            <w:pPr>
              <w:pStyle w:val="6"/>
            </w:pPr>
          </w:p>
        </w:tc>
        <w:tc>
          <w:tcPr>
            <w:tcW w:w="607" w:type="dxa"/>
            <w:tcBorders>
              <w:left w:val="single" w:color="FFFFFF" w:sz="2" w:space="0"/>
              <w:right w:val="single" w:color="FFFFFF" w:sz="2" w:space="0"/>
            </w:tcBorders>
            <w:vAlign w:val="top"/>
          </w:tcPr>
          <w:p w14:paraId="528935C4">
            <w:pPr>
              <w:pStyle w:val="6"/>
            </w:pPr>
          </w:p>
        </w:tc>
        <w:tc>
          <w:tcPr>
            <w:tcW w:w="479" w:type="dxa"/>
            <w:gridSpan w:val="2"/>
            <w:tcBorders>
              <w:left w:val="single" w:color="FFFFFF" w:sz="2" w:space="0"/>
            </w:tcBorders>
            <w:vAlign w:val="top"/>
          </w:tcPr>
          <w:p w14:paraId="480926B1">
            <w:pPr>
              <w:pStyle w:val="6"/>
            </w:pPr>
          </w:p>
        </w:tc>
        <w:tc>
          <w:tcPr>
            <w:tcW w:w="612" w:type="dxa"/>
            <w:tcBorders>
              <w:right w:val="single" w:color="FFFFFF" w:sz="2" w:space="0"/>
            </w:tcBorders>
            <w:vAlign w:val="top"/>
          </w:tcPr>
          <w:p w14:paraId="5D351FCF">
            <w:pPr>
              <w:spacing w:before="173" w:line="237" w:lineRule="exact"/>
              <w:jc w:val="right"/>
              <w:rPr>
                <w:rFonts w:ascii="宋体" w:hAnsi="宋体" w:eastAsia="宋体" w:cs="宋体"/>
                <w:sz w:val="18"/>
                <w:szCs w:val="18"/>
              </w:rPr>
            </w:pPr>
            <w:r>
              <w:rPr>
                <w:rFonts w:ascii="宋体" w:hAnsi="宋体" w:eastAsia="宋体" w:cs="宋体"/>
                <w:spacing w:val="-30"/>
                <w:position w:val="1"/>
                <w:sz w:val="18"/>
                <w:szCs w:val="18"/>
              </w:rPr>
              <w:t>1</w:t>
            </w:r>
            <w:r>
              <w:rPr>
                <w:rFonts w:ascii="宋体" w:hAnsi="宋体" w:eastAsia="宋体" w:cs="宋体"/>
                <w:spacing w:val="-29"/>
                <w:position w:val="1"/>
                <w:sz w:val="18"/>
                <w:szCs w:val="18"/>
              </w:rPr>
              <w:t>3</w:t>
            </w:r>
            <w:r>
              <w:rPr>
                <w:rFonts w:ascii="宋体" w:hAnsi="宋体" w:eastAsia="宋体" w:cs="宋体"/>
                <w:spacing w:val="-7"/>
                <w:position w:val="1"/>
                <w:sz w:val="18"/>
                <w:szCs w:val="18"/>
              </w:rPr>
              <w:t>4</w:t>
            </w:r>
          </w:p>
        </w:tc>
        <w:tc>
          <w:tcPr>
            <w:tcW w:w="379" w:type="dxa"/>
            <w:tcBorders>
              <w:left w:val="single" w:color="FFFFFF" w:sz="2" w:space="0"/>
            </w:tcBorders>
            <w:vAlign w:val="top"/>
          </w:tcPr>
          <w:p w14:paraId="7B02D372">
            <w:pPr>
              <w:spacing w:before="173" w:line="242" w:lineRule="auto"/>
              <w:ind w:left="49"/>
              <w:rPr>
                <w:rFonts w:ascii="宋体" w:hAnsi="宋体" w:eastAsia="宋体" w:cs="宋体"/>
                <w:sz w:val="18"/>
                <w:szCs w:val="18"/>
              </w:rPr>
            </w:pPr>
            <w:r>
              <w:rPr>
                <w:rFonts w:ascii="宋体" w:hAnsi="宋体" w:eastAsia="宋体" w:cs="宋体"/>
                <w:spacing w:val="-4"/>
                <w:sz w:val="18"/>
                <w:szCs w:val="18"/>
              </w:rPr>
              <w:t>.55</w:t>
            </w:r>
          </w:p>
        </w:tc>
        <w:tc>
          <w:tcPr>
            <w:tcW w:w="309" w:type="dxa"/>
            <w:tcBorders>
              <w:right w:val="single" w:color="FFFFFF" w:sz="2" w:space="0"/>
            </w:tcBorders>
            <w:vAlign w:val="top"/>
          </w:tcPr>
          <w:p w14:paraId="5C25BB42">
            <w:pPr>
              <w:pStyle w:val="6"/>
            </w:pPr>
          </w:p>
        </w:tc>
        <w:tc>
          <w:tcPr>
            <w:tcW w:w="777" w:type="dxa"/>
            <w:tcBorders>
              <w:left w:val="single" w:color="FFFFFF" w:sz="2" w:space="0"/>
              <w:right w:val="single" w:color="FFFFFF" w:sz="2" w:space="0"/>
            </w:tcBorders>
            <w:vAlign w:val="top"/>
          </w:tcPr>
          <w:p w14:paraId="18A3E1AC">
            <w:pPr>
              <w:pStyle w:val="6"/>
            </w:pPr>
          </w:p>
        </w:tc>
        <w:tc>
          <w:tcPr>
            <w:tcW w:w="467" w:type="dxa"/>
            <w:tcBorders>
              <w:left w:val="single" w:color="FFFFFF" w:sz="2" w:space="0"/>
            </w:tcBorders>
            <w:vAlign w:val="top"/>
          </w:tcPr>
          <w:p w14:paraId="5BCF0D2A">
            <w:pPr>
              <w:pStyle w:val="6"/>
            </w:pPr>
          </w:p>
        </w:tc>
        <w:tc>
          <w:tcPr>
            <w:tcW w:w="466" w:type="dxa"/>
            <w:tcBorders>
              <w:right w:val="single" w:color="FFFFFF" w:sz="2" w:space="0"/>
            </w:tcBorders>
            <w:vAlign w:val="top"/>
          </w:tcPr>
          <w:p w14:paraId="494F24B4">
            <w:pPr>
              <w:pStyle w:val="6"/>
            </w:pPr>
          </w:p>
        </w:tc>
        <w:tc>
          <w:tcPr>
            <w:tcW w:w="1800" w:type="dxa"/>
            <w:tcBorders>
              <w:left w:val="single" w:color="FFFFFF" w:sz="2" w:space="0"/>
            </w:tcBorders>
            <w:vAlign w:val="top"/>
          </w:tcPr>
          <w:p w14:paraId="30334333">
            <w:pPr>
              <w:pStyle w:val="6"/>
            </w:pPr>
          </w:p>
        </w:tc>
      </w:tr>
      <w:tr w14:paraId="72782178">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628" w:hRule="atLeast"/>
        </w:trPr>
        <w:tc>
          <w:tcPr>
            <w:tcW w:w="842" w:type="dxa"/>
            <w:vAlign w:val="top"/>
          </w:tcPr>
          <w:p w14:paraId="65952DEB">
            <w:pPr>
              <w:spacing w:before="226" w:line="237" w:lineRule="exact"/>
              <w:ind w:left="119"/>
              <w:rPr>
                <w:rFonts w:ascii="宋体" w:hAnsi="宋体" w:eastAsia="宋体" w:cs="宋体"/>
                <w:sz w:val="18"/>
                <w:szCs w:val="18"/>
              </w:rPr>
            </w:pPr>
            <w:r>
              <w:rPr>
                <w:rFonts w:ascii="宋体" w:hAnsi="宋体" w:eastAsia="宋体" w:cs="宋体"/>
                <w:spacing w:val="-2"/>
                <w:position w:val="1"/>
                <w:sz w:val="18"/>
                <w:szCs w:val="18"/>
              </w:rPr>
              <w:t>208</w:t>
            </w:r>
          </w:p>
        </w:tc>
        <w:tc>
          <w:tcPr>
            <w:tcW w:w="200" w:type="dxa"/>
            <w:tcBorders>
              <w:right w:val="single" w:color="FFFFFF" w:sz="2" w:space="0"/>
            </w:tcBorders>
            <w:vAlign w:val="top"/>
          </w:tcPr>
          <w:p w14:paraId="2020CF5F">
            <w:pPr>
              <w:spacing w:before="226" w:line="237" w:lineRule="exact"/>
              <w:jc w:val="right"/>
              <w:rPr>
                <w:rFonts w:ascii="宋体" w:hAnsi="宋体" w:eastAsia="宋体" w:cs="宋体"/>
                <w:sz w:val="18"/>
                <w:szCs w:val="18"/>
              </w:rPr>
            </w:pPr>
            <w:r>
              <w:rPr>
                <w:rFonts w:ascii="宋体" w:hAnsi="宋体" w:eastAsia="宋体" w:cs="宋体"/>
                <w:spacing w:val="-8"/>
                <w:position w:val="1"/>
                <w:sz w:val="18"/>
                <w:szCs w:val="18"/>
              </w:rPr>
              <w:t>0</w:t>
            </w:r>
          </w:p>
        </w:tc>
        <w:tc>
          <w:tcPr>
            <w:tcW w:w="195" w:type="dxa"/>
            <w:tcBorders>
              <w:left w:val="single" w:color="FFFFFF" w:sz="2" w:space="0"/>
            </w:tcBorders>
            <w:vAlign w:val="top"/>
          </w:tcPr>
          <w:p w14:paraId="7D6E371D">
            <w:pPr>
              <w:spacing w:before="226" w:line="237" w:lineRule="exact"/>
              <w:rPr>
                <w:rFonts w:ascii="宋体" w:hAnsi="宋体" w:eastAsia="宋体" w:cs="宋体"/>
                <w:sz w:val="18"/>
                <w:szCs w:val="18"/>
              </w:rPr>
            </w:pPr>
            <w:r>
              <w:rPr>
                <w:rFonts w:ascii="宋体" w:hAnsi="宋体" w:eastAsia="宋体" w:cs="宋体"/>
                <w:position w:val="1"/>
                <w:sz w:val="18"/>
                <w:szCs w:val="18"/>
              </w:rPr>
              <w:t>5</w:t>
            </w:r>
          </w:p>
        </w:tc>
        <w:tc>
          <w:tcPr>
            <w:tcW w:w="1248" w:type="dxa"/>
            <w:gridSpan w:val="2"/>
            <w:vAlign w:val="top"/>
          </w:tcPr>
          <w:p w14:paraId="60CA9321">
            <w:pPr>
              <w:spacing w:before="226" w:line="237" w:lineRule="exact"/>
              <w:ind w:left="110"/>
              <w:rPr>
                <w:rFonts w:ascii="宋体" w:hAnsi="宋体" w:eastAsia="宋体" w:cs="宋体"/>
                <w:sz w:val="18"/>
                <w:szCs w:val="18"/>
              </w:rPr>
            </w:pPr>
            <w:r>
              <w:rPr>
                <w:rFonts w:ascii="宋体" w:hAnsi="宋体" w:eastAsia="宋体" w:cs="宋体"/>
                <w:spacing w:val="-4"/>
                <w:position w:val="1"/>
                <w:sz w:val="18"/>
                <w:szCs w:val="18"/>
              </w:rPr>
              <w:t>05</w:t>
            </w:r>
          </w:p>
        </w:tc>
        <w:tc>
          <w:tcPr>
            <w:tcW w:w="944" w:type="dxa"/>
            <w:vAlign w:val="top"/>
          </w:tcPr>
          <w:p w14:paraId="48B59ACE">
            <w:pPr>
              <w:spacing w:before="226" w:line="237" w:lineRule="exact"/>
              <w:ind w:left="117"/>
              <w:rPr>
                <w:rFonts w:ascii="宋体" w:hAnsi="宋体" w:eastAsia="宋体" w:cs="宋体"/>
                <w:sz w:val="18"/>
                <w:szCs w:val="18"/>
              </w:rPr>
            </w:pPr>
            <w:r>
              <w:rPr>
                <w:rFonts w:ascii="宋体" w:hAnsi="宋体" w:eastAsia="宋体" w:cs="宋体"/>
                <w:spacing w:val="-4"/>
                <w:position w:val="1"/>
                <w:sz w:val="18"/>
                <w:szCs w:val="18"/>
              </w:rPr>
              <w:t>103001</w:t>
            </w:r>
          </w:p>
        </w:tc>
        <w:tc>
          <w:tcPr>
            <w:tcW w:w="791" w:type="dxa"/>
            <w:tcBorders>
              <w:right w:val="single" w:color="FFFFFF" w:sz="2" w:space="0"/>
            </w:tcBorders>
            <w:vAlign w:val="top"/>
          </w:tcPr>
          <w:p w14:paraId="5DA27487">
            <w:pPr>
              <w:spacing w:before="71" w:line="280" w:lineRule="auto"/>
              <w:ind w:left="111" w:firstLine="76"/>
              <w:rPr>
                <w:rFonts w:ascii="宋体" w:hAnsi="宋体" w:eastAsia="宋体" w:cs="宋体"/>
                <w:sz w:val="18"/>
                <w:szCs w:val="18"/>
              </w:rPr>
            </w:pPr>
            <w:r>
              <w:rPr>
                <w:rFonts w:ascii="宋体" w:hAnsi="宋体" w:eastAsia="宋体" w:cs="宋体"/>
                <w:spacing w:val="-10"/>
                <w:sz w:val="18"/>
                <w:szCs w:val="18"/>
              </w:rPr>
              <w:t>机关事</w:t>
            </w:r>
            <w:r>
              <w:rPr>
                <w:rFonts w:ascii="宋体" w:hAnsi="宋体" w:eastAsia="宋体" w:cs="宋体"/>
                <w:spacing w:val="-13"/>
                <w:sz w:val="18"/>
                <w:szCs w:val="18"/>
              </w:rPr>
              <w:t>险缴</w:t>
            </w:r>
            <w:r>
              <w:rPr>
                <w:rFonts w:ascii="宋体" w:hAnsi="宋体" w:eastAsia="宋体" w:cs="宋体"/>
                <w:spacing w:val="-12"/>
                <w:sz w:val="18"/>
                <w:szCs w:val="18"/>
              </w:rPr>
              <w:t>费</w:t>
            </w:r>
            <w:r>
              <w:rPr>
                <w:rFonts w:ascii="宋体" w:hAnsi="宋体" w:eastAsia="宋体" w:cs="宋体"/>
                <w:spacing w:val="-10"/>
                <w:sz w:val="18"/>
                <w:szCs w:val="18"/>
              </w:rPr>
              <w:t>支</w:t>
            </w:r>
          </w:p>
        </w:tc>
        <w:tc>
          <w:tcPr>
            <w:tcW w:w="1475" w:type="dxa"/>
            <w:tcBorders>
              <w:left w:val="single" w:color="FFFFFF" w:sz="2" w:space="0"/>
            </w:tcBorders>
            <w:vAlign w:val="top"/>
          </w:tcPr>
          <w:p w14:paraId="779B8BF8">
            <w:pPr>
              <w:spacing w:before="71" w:line="280" w:lineRule="auto"/>
              <w:ind w:left="45" w:right="93" w:firstLine="76"/>
              <w:rPr>
                <w:rFonts w:ascii="宋体" w:hAnsi="宋体" w:eastAsia="宋体" w:cs="宋体"/>
                <w:sz w:val="18"/>
                <w:szCs w:val="18"/>
              </w:rPr>
            </w:pPr>
            <w:r>
              <w:rPr>
                <w:rFonts w:ascii="宋体" w:hAnsi="宋体" w:eastAsia="宋体" w:cs="宋体"/>
                <w:spacing w:val="-1"/>
                <w:sz w:val="18"/>
                <w:szCs w:val="18"/>
              </w:rPr>
              <w:t>单位基本养老保</w:t>
            </w:r>
            <w:r>
              <w:rPr>
                <w:rFonts w:ascii="宋体" w:hAnsi="宋体" w:eastAsia="宋体" w:cs="宋体"/>
                <w:sz w:val="18"/>
                <w:szCs w:val="18"/>
              </w:rPr>
              <w:t>出</w:t>
            </w:r>
          </w:p>
        </w:tc>
        <w:tc>
          <w:tcPr>
            <w:tcW w:w="1976" w:type="dxa"/>
            <w:gridSpan w:val="3"/>
            <w:vAlign w:val="top"/>
          </w:tcPr>
          <w:p w14:paraId="1BC2FAD6">
            <w:pPr>
              <w:spacing w:before="226" w:line="242" w:lineRule="auto"/>
              <w:ind w:left="1473"/>
              <w:rPr>
                <w:rFonts w:ascii="宋体" w:hAnsi="宋体" w:eastAsia="宋体" w:cs="宋体"/>
                <w:sz w:val="18"/>
                <w:szCs w:val="18"/>
              </w:rPr>
            </w:pPr>
            <w:r>
              <w:rPr>
                <w:rFonts w:ascii="宋体" w:hAnsi="宋体" w:eastAsia="宋体" w:cs="宋体"/>
                <w:spacing w:val="-2"/>
                <w:sz w:val="18"/>
                <w:szCs w:val="18"/>
              </w:rPr>
              <w:t>70.40</w:t>
            </w:r>
          </w:p>
        </w:tc>
        <w:tc>
          <w:tcPr>
            <w:tcW w:w="616" w:type="dxa"/>
            <w:tcBorders>
              <w:right w:val="single" w:color="FFFFFF" w:sz="2" w:space="0"/>
            </w:tcBorders>
            <w:vAlign w:val="top"/>
          </w:tcPr>
          <w:p w14:paraId="5CE77906">
            <w:pPr>
              <w:pStyle w:val="6"/>
            </w:pPr>
          </w:p>
        </w:tc>
        <w:tc>
          <w:tcPr>
            <w:tcW w:w="607" w:type="dxa"/>
            <w:tcBorders>
              <w:left w:val="single" w:color="FFFFFF" w:sz="2" w:space="0"/>
              <w:right w:val="single" w:color="FFFFFF" w:sz="2" w:space="0"/>
            </w:tcBorders>
            <w:vAlign w:val="top"/>
          </w:tcPr>
          <w:p w14:paraId="078A3397">
            <w:pPr>
              <w:spacing w:before="226" w:line="183" w:lineRule="exact"/>
              <w:jc w:val="right"/>
              <w:rPr>
                <w:rFonts w:ascii="宋体" w:hAnsi="宋体" w:eastAsia="宋体" w:cs="宋体"/>
                <w:sz w:val="4"/>
                <w:szCs w:val="4"/>
              </w:rPr>
            </w:pPr>
            <w:r>
              <w:rPr>
                <w:rFonts w:ascii="宋体" w:hAnsi="宋体" w:eastAsia="宋体" w:cs="宋体"/>
                <w:spacing w:val="1"/>
                <w:position w:val="4"/>
                <w:sz w:val="4"/>
                <w:szCs w:val="4"/>
              </w:rPr>
              <w:t>7</w:t>
            </w:r>
          </w:p>
        </w:tc>
        <w:tc>
          <w:tcPr>
            <w:tcW w:w="479" w:type="dxa"/>
            <w:gridSpan w:val="2"/>
            <w:tcBorders>
              <w:left w:val="single" w:color="FFFFFF" w:sz="2" w:space="0"/>
            </w:tcBorders>
            <w:vAlign w:val="top"/>
          </w:tcPr>
          <w:p w14:paraId="357432A5">
            <w:pPr>
              <w:spacing w:before="226" w:line="242" w:lineRule="auto"/>
              <w:ind w:left="61"/>
              <w:rPr>
                <w:rFonts w:ascii="宋体" w:hAnsi="宋体" w:eastAsia="宋体" w:cs="宋体"/>
                <w:sz w:val="18"/>
                <w:szCs w:val="18"/>
              </w:rPr>
            </w:pPr>
            <w:r>
              <w:rPr>
                <w:rFonts w:ascii="宋体" w:hAnsi="宋体" w:eastAsia="宋体" w:cs="宋体"/>
                <w:spacing w:val="-3"/>
                <w:sz w:val="18"/>
                <w:szCs w:val="18"/>
              </w:rPr>
              <w:t>0.40</w:t>
            </w:r>
          </w:p>
        </w:tc>
        <w:tc>
          <w:tcPr>
            <w:tcW w:w="612" w:type="dxa"/>
            <w:tcBorders>
              <w:right w:val="single" w:color="FFFFFF" w:sz="2" w:space="0"/>
            </w:tcBorders>
            <w:vAlign w:val="top"/>
          </w:tcPr>
          <w:p w14:paraId="66E76675">
            <w:pPr>
              <w:pStyle w:val="6"/>
            </w:pPr>
          </w:p>
        </w:tc>
        <w:tc>
          <w:tcPr>
            <w:tcW w:w="379" w:type="dxa"/>
            <w:tcBorders>
              <w:left w:val="single" w:color="FFFFFF" w:sz="2" w:space="0"/>
            </w:tcBorders>
            <w:vAlign w:val="top"/>
          </w:tcPr>
          <w:p w14:paraId="212F4B16">
            <w:pPr>
              <w:pStyle w:val="6"/>
            </w:pPr>
          </w:p>
        </w:tc>
        <w:tc>
          <w:tcPr>
            <w:tcW w:w="309" w:type="dxa"/>
            <w:tcBorders>
              <w:right w:val="single" w:color="FFFFFF" w:sz="2" w:space="0"/>
            </w:tcBorders>
            <w:vAlign w:val="top"/>
          </w:tcPr>
          <w:p w14:paraId="35CEFCFC">
            <w:pPr>
              <w:pStyle w:val="6"/>
            </w:pPr>
          </w:p>
        </w:tc>
        <w:tc>
          <w:tcPr>
            <w:tcW w:w="777" w:type="dxa"/>
            <w:tcBorders>
              <w:left w:val="single" w:color="FFFFFF" w:sz="2" w:space="0"/>
              <w:right w:val="single" w:color="FFFFFF" w:sz="2" w:space="0"/>
            </w:tcBorders>
            <w:vAlign w:val="top"/>
          </w:tcPr>
          <w:p w14:paraId="78C8C331">
            <w:pPr>
              <w:pStyle w:val="6"/>
            </w:pPr>
          </w:p>
        </w:tc>
        <w:tc>
          <w:tcPr>
            <w:tcW w:w="467" w:type="dxa"/>
            <w:tcBorders>
              <w:left w:val="single" w:color="FFFFFF" w:sz="2" w:space="0"/>
            </w:tcBorders>
            <w:vAlign w:val="top"/>
          </w:tcPr>
          <w:p w14:paraId="786AA29F">
            <w:pPr>
              <w:pStyle w:val="6"/>
            </w:pPr>
          </w:p>
        </w:tc>
        <w:tc>
          <w:tcPr>
            <w:tcW w:w="466" w:type="dxa"/>
            <w:tcBorders>
              <w:right w:val="single" w:color="FFFFFF" w:sz="2" w:space="0"/>
            </w:tcBorders>
            <w:vAlign w:val="top"/>
          </w:tcPr>
          <w:p w14:paraId="4FB2F85E">
            <w:pPr>
              <w:pStyle w:val="6"/>
            </w:pPr>
          </w:p>
        </w:tc>
        <w:tc>
          <w:tcPr>
            <w:tcW w:w="1800" w:type="dxa"/>
            <w:tcBorders>
              <w:left w:val="single" w:color="FFFFFF" w:sz="2" w:space="0"/>
            </w:tcBorders>
            <w:vAlign w:val="top"/>
          </w:tcPr>
          <w:p w14:paraId="0A164A27">
            <w:pPr>
              <w:pStyle w:val="6"/>
            </w:pPr>
          </w:p>
        </w:tc>
      </w:tr>
      <w:tr w14:paraId="7CF3D2A8">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637" w:hRule="atLeast"/>
        </w:trPr>
        <w:tc>
          <w:tcPr>
            <w:tcW w:w="842" w:type="dxa"/>
            <w:vAlign w:val="top"/>
          </w:tcPr>
          <w:p w14:paraId="28169ABA">
            <w:pPr>
              <w:spacing w:before="227" w:line="236" w:lineRule="exact"/>
              <w:ind w:left="119"/>
              <w:rPr>
                <w:rFonts w:ascii="宋体" w:hAnsi="宋体" w:eastAsia="宋体" w:cs="宋体"/>
                <w:sz w:val="18"/>
                <w:szCs w:val="18"/>
              </w:rPr>
            </w:pPr>
            <w:r>
              <w:rPr>
                <w:rFonts w:ascii="宋体" w:hAnsi="宋体" w:eastAsia="宋体" w:cs="宋体"/>
                <w:spacing w:val="-2"/>
                <w:position w:val="1"/>
                <w:sz w:val="18"/>
                <w:szCs w:val="18"/>
              </w:rPr>
              <w:t>208</w:t>
            </w:r>
          </w:p>
        </w:tc>
        <w:tc>
          <w:tcPr>
            <w:tcW w:w="200" w:type="dxa"/>
            <w:tcBorders>
              <w:right w:val="single" w:color="FFFFFF" w:sz="2" w:space="0"/>
            </w:tcBorders>
            <w:vAlign w:val="top"/>
          </w:tcPr>
          <w:p w14:paraId="16505CC9">
            <w:pPr>
              <w:spacing w:before="227" w:line="236" w:lineRule="exact"/>
              <w:jc w:val="right"/>
              <w:rPr>
                <w:rFonts w:ascii="宋体" w:hAnsi="宋体" w:eastAsia="宋体" w:cs="宋体"/>
                <w:sz w:val="18"/>
                <w:szCs w:val="18"/>
              </w:rPr>
            </w:pPr>
            <w:r>
              <w:rPr>
                <w:rFonts w:ascii="宋体" w:hAnsi="宋体" w:eastAsia="宋体" w:cs="宋体"/>
                <w:spacing w:val="-8"/>
                <w:position w:val="1"/>
                <w:sz w:val="18"/>
                <w:szCs w:val="18"/>
              </w:rPr>
              <w:t>0</w:t>
            </w:r>
          </w:p>
        </w:tc>
        <w:tc>
          <w:tcPr>
            <w:tcW w:w="195" w:type="dxa"/>
            <w:tcBorders>
              <w:left w:val="single" w:color="FFFFFF" w:sz="2" w:space="0"/>
            </w:tcBorders>
            <w:vAlign w:val="top"/>
          </w:tcPr>
          <w:p w14:paraId="480A689C">
            <w:pPr>
              <w:spacing w:before="227" w:line="236" w:lineRule="exact"/>
              <w:rPr>
                <w:rFonts w:ascii="宋体" w:hAnsi="宋体" w:eastAsia="宋体" w:cs="宋体"/>
                <w:sz w:val="18"/>
                <w:szCs w:val="18"/>
              </w:rPr>
            </w:pPr>
            <w:r>
              <w:rPr>
                <w:rFonts w:ascii="宋体" w:hAnsi="宋体" w:eastAsia="宋体" w:cs="宋体"/>
                <w:position w:val="1"/>
                <w:sz w:val="18"/>
                <w:szCs w:val="18"/>
              </w:rPr>
              <w:t>5</w:t>
            </w:r>
          </w:p>
        </w:tc>
        <w:tc>
          <w:tcPr>
            <w:tcW w:w="1248" w:type="dxa"/>
            <w:gridSpan w:val="2"/>
            <w:vAlign w:val="top"/>
          </w:tcPr>
          <w:p w14:paraId="36780DA5">
            <w:pPr>
              <w:spacing w:before="227" w:line="236" w:lineRule="exact"/>
              <w:ind w:left="110"/>
              <w:rPr>
                <w:rFonts w:ascii="宋体" w:hAnsi="宋体" w:eastAsia="宋体" w:cs="宋体"/>
                <w:sz w:val="18"/>
                <w:szCs w:val="18"/>
              </w:rPr>
            </w:pPr>
            <w:r>
              <w:rPr>
                <w:rFonts w:ascii="宋体" w:hAnsi="宋体" w:eastAsia="宋体" w:cs="宋体"/>
                <w:spacing w:val="-4"/>
                <w:position w:val="1"/>
                <w:sz w:val="18"/>
                <w:szCs w:val="18"/>
              </w:rPr>
              <w:t>06</w:t>
            </w:r>
          </w:p>
        </w:tc>
        <w:tc>
          <w:tcPr>
            <w:tcW w:w="944" w:type="dxa"/>
            <w:vAlign w:val="top"/>
          </w:tcPr>
          <w:p w14:paraId="27838CC3">
            <w:pPr>
              <w:spacing w:before="227" w:line="236" w:lineRule="exact"/>
              <w:ind w:left="117"/>
              <w:rPr>
                <w:rFonts w:ascii="宋体" w:hAnsi="宋体" w:eastAsia="宋体" w:cs="宋体"/>
                <w:sz w:val="18"/>
                <w:szCs w:val="18"/>
              </w:rPr>
            </w:pPr>
            <w:r>
              <w:rPr>
                <w:rFonts w:ascii="宋体" w:hAnsi="宋体" w:eastAsia="宋体" w:cs="宋体"/>
                <w:spacing w:val="-4"/>
                <w:position w:val="1"/>
                <w:sz w:val="18"/>
                <w:szCs w:val="18"/>
              </w:rPr>
              <w:t>103001</w:t>
            </w:r>
          </w:p>
        </w:tc>
        <w:tc>
          <w:tcPr>
            <w:tcW w:w="791" w:type="dxa"/>
            <w:tcBorders>
              <w:right w:val="single" w:color="FFFFFF" w:sz="2" w:space="0"/>
            </w:tcBorders>
            <w:vAlign w:val="top"/>
          </w:tcPr>
          <w:p w14:paraId="470DE24F">
            <w:pPr>
              <w:spacing w:before="73" w:line="222" w:lineRule="auto"/>
              <w:ind w:left="191"/>
              <w:rPr>
                <w:rFonts w:ascii="宋体" w:hAnsi="宋体" w:eastAsia="宋体" w:cs="宋体"/>
                <w:sz w:val="18"/>
                <w:szCs w:val="18"/>
              </w:rPr>
            </w:pPr>
            <w:r>
              <w:rPr>
                <w:rFonts w:ascii="宋体" w:hAnsi="宋体" w:eastAsia="宋体" w:cs="宋体"/>
                <w:spacing w:val="-2"/>
                <w:sz w:val="18"/>
                <w:szCs w:val="18"/>
              </w:rPr>
              <w:t>机关事</w:t>
            </w:r>
          </w:p>
          <w:p w14:paraId="5BC30E94">
            <w:pPr>
              <w:spacing w:before="95" w:line="223" w:lineRule="auto"/>
              <w:ind w:left="111"/>
              <w:rPr>
                <w:rFonts w:ascii="宋体" w:hAnsi="宋体" w:eastAsia="宋体" w:cs="宋体"/>
                <w:sz w:val="18"/>
                <w:szCs w:val="18"/>
              </w:rPr>
            </w:pPr>
            <w:r>
              <w:rPr>
                <w:rFonts w:ascii="宋体" w:hAnsi="宋体" w:eastAsia="宋体" w:cs="宋体"/>
                <w:spacing w:val="-5"/>
                <w:sz w:val="18"/>
                <w:szCs w:val="18"/>
              </w:rPr>
              <w:t>费支出</w:t>
            </w:r>
          </w:p>
        </w:tc>
        <w:tc>
          <w:tcPr>
            <w:tcW w:w="1475" w:type="dxa"/>
            <w:tcBorders>
              <w:left w:val="single" w:color="FFFFFF" w:sz="2" w:space="0"/>
            </w:tcBorders>
            <w:vAlign w:val="top"/>
          </w:tcPr>
          <w:p w14:paraId="1A22A74B">
            <w:pPr>
              <w:spacing w:before="73" w:line="223" w:lineRule="auto"/>
              <w:ind w:left="122"/>
              <w:rPr>
                <w:rFonts w:ascii="宋体" w:hAnsi="宋体" w:eastAsia="宋体" w:cs="宋体"/>
                <w:sz w:val="18"/>
                <w:szCs w:val="18"/>
              </w:rPr>
            </w:pPr>
            <w:r>
              <w:rPr>
                <w:rFonts w:ascii="宋体" w:hAnsi="宋体" w:eastAsia="宋体" w:cs="宋体"/>
                <w:spacing w:val="-1"/>
                <w:sz w:val="18"/>
                <w:szCs w:val="18"/>
              </w:rPr>
              <w:t>单位职业年金缴</w:t>
            </w:r>
          </w:p>
        </w:tc>
        <w:tc>
          <w:tcPr>
            <w:tcW w:w="1976" w:type="dxa"/>
            <w:gridSpan w:val="3"/>
            <w:vAlign w:val="top"/>
          </w:tcPr>
          <w:p w14:paraId="1744BE5E">
            <w:pPr>
              <w:spacing w:before="227" w:line="242" w:lineRule="auto"/>
              <w:ind w:left="1472"/>
              <w:rPr>
                <w:rFonts w:ascii="宋体" w:hAnsi="宋体" w:eastAsia="宋体" w:cs="宋体"/>
                <w:sz w:val="18"/>
                <w:szCs w:val="18"/>
              </w:rPr>
            </w:pPr>
            <w:r>
              <w:rPr>
                <w:rFonts w:ascii="宋体" w:hAnsi="宋体" w:eastAsia="宋体" w:cs="宋体"/>
                <w:spacing w:val="-2"/>
                <w:sz w:val="18"/>
                <w:szCs w:val="18"/>
              </w:rPr>
              <w:t>39.69</w:t>
            </w:r>
          </w:p>
        </w:tc>
        <w:tc>
          <w:tcPr>
            <w:tcW w:w="616" w:type="dxa"/>
            <w:tcBorders>
              <w:right w:val="single" w:color="FFFFFF" w:sz="2" w:space="0"/>
            </w:tcBorders>
            <w:vAlign w:val="top"/>
          </w:tcPr>
          <w:p w14:paraId="4A1F12A7">
            <w:pPr>
              <w:pStyle w:val="6"/>
            </w:pPr>
          </w:p>
        </w:tc>
        <w:tc>
          <w:tcPr>
            <w:tcW w:w="607" w:type="dxa"/>
            <w:tcBorders>
              <w:left w:val="single" w:color="FFFFFF" w:sz="2" w:space="0"/>
              <w:right w:val="single" w:color="FFFFFF" w:sz="2" w:space="0"/>
            </w:tcBorders>
            <w:vAlign w:val="top"/>
          </w:tcPr>
          <w:p w14:paraId="24966082">
            <w:pPr>
              <w:spacing w:before="227" w:line="183" w:lineRule="exact"/>
              <w:jc w:val="right"/>
              <w:rPr>
                <w:rFonts w:ascii="宋体" w:hAnsi="宋体" w:eastAsia="宋体" w:cs="宋体"/>
                <w:sz w:val="5"/>
                <w:szCs w:val="5"/>
              </w:rPr>
            </w:pPr>
            <w:r>
              <w:rPr>
                <w:rFonts w:ascii="宋体" w:hAnsi="宋体" w:eastAsia="宋体" w:cs="宋体"/>
                <w:spacing w:val="-3"/>
                <w:position w:val="4"/>
                <w:sz w:val="5"/>
                <w:szCs w:val="5"/>
              </w:rPr>
              <w:t>3</w:t>
            </w:r>
          </w:p>
        </w:tc>
        <w:tc>
          <w:tcPr>
            <w:tcW w:w="479" w:type="dxa"/>
            <w:gridSpan w:val="2"/>
            <w:tcBorders>
              <w:left w:val="single" w:color="FFFFFF" w:sz="2" w:space="0"/>
            </w:tcBorders>
            <w:vAlign w:val="top"/>
          </w:tcPr>
          <w:p w14:paraId="5A6E4E94">
            <w:pPr>
              <w:spacing w:before="227" w:line="242" w:lineRule="auto"/>
              <w:ind w:left="60"/>
              <w:rPr>
                <w:rFonts w:ascii="宋体" w:hAnsi="宋体" w:eastAsia="宋体" w:cs="宋体"/>
                <w:sz w:val="18"/>
                <w:szCs w:val="18"/>
              </w:rPr>
            </w:pPr>
            <w:r>
              <w:rPr>
                <w:rFonts w:ascii="宋体" w:hAnsi="宋体" w:eastAsia="宋体" w:cs="宋体"/>
                <w:spacing w:val="-2"/>
                <w:sz w:val="18"/>
                <w:szCs w:val="18"/>
              </w:rPr>
              <w:t>9.69</w:t>
            </w:r>
          </w:p>
        </w:tc>
        <w:tc>
          <w:tcPr>
            <w:tcW w:w="612" w:type="dxa"/>
            <w:tcBorders>
              <w:right w:val="single" w:color="FFFFFF" w:sz="2" w:space="0"/>
            </w:tcBorders>
            <w:vAlign w:val="top"/>
          </w:tcPr>
          <w:p w14:paraId="45DD1D77">
            <w:pPr>
              <w:pStyle w:val="6"/>
            </w:pPr>
          </w:p>
        </w:tc>
        <w:tc>
          <w:tcPr>
            <w:tcW w:w="379" w:type="dxa"/>
            <w:tcBorders>
              <w:left w:val="single" w:color="FFFFFF" w:sz="2" w:space="0"/>
            </w:tcBorders>
            <w:vAlign w:val="top"/>
          </w:tcPr>
          <w:p w14:paraId="573DFD11">
            <w:pPr>
              <w:pStyle w:val="6"/>
            </w:pPr>
          </w:p>
        </w:tc>
        <w:tc>
          <w:tcPr>
            <w:tcW w:w="309" w:type="dxa"/>
            <w:tcBorders>
              <w:right w:val="single" w:color="FFFFFF" w:sz="2" w:space="0"/>
            </w:tcBorders>
            <w:vAlign w:val="top"/>
          </w:tcPr>
          <w:p w14:paraId="5D1B5018">
            <w:pPr>
              <w:pStyle w:val="6"/>
            </w:pPr>
          </w:p>
        </w:tc>
        <w:tc>
          <w:tcPr>
            <w:tcW w:w="777" w:type="dxa"/>
            <w:tcBorders>
              <w:left w:val="single" w:color="FFFFFF" w:sz="2" w:space="0"/>
              <w:right w:val="single" w:color="FFFFFF" w:sz="2" w:space="0"/>
            </w:tcBorders>
            <w:vAlign w:val="top"/>
          </w:tcPr>
          <w:p w14:paraId="2A0C3817">
            <w:pPr>
              <w:pStyle w:val="6"/>
            </w:pPr>
          </w:p>
        </w:tc>
        <w:tc>
          <w:tcPr>
            <w:tcW w:w="467" w:type="dxa"/>
            <w:tcBorders>
              <w:left w:val="single" w:color="FFFFFF" w:sz="2" w:space="0"/>
            </w:tcBorders>
            <w:vAlign w:val="top"/>
          </w:tcPr>
          <w:p w14:paraId="1E610AFD">
            <w:pPr>
              <w:pStyle w:val="6"/>
            </w:pPr>
          </w:p>
        </w:tc>
        <w:tc>
          <w:tcPr>
            <w:tcW w:w="466" w:type="dxa"/>
            <w:tcBorders>
              <w:right w:val="single" w:color="FFFFFF" w:sz="2" w:space="0"/>
            </w:tcBorders>
            <w:vAlign w:val="top"/>
          </w:tcPr>
          <w:p w14:paraId="60D34C7D">
            <w:pPr>
              <w:pStyle w:val="6"/>
            </w:pPr>
          </w:p>
        </w:tc>
        <w:tc>
          <w:tcPr>
            <w:tcW w:w="1800" w:type="dxa"/>
            <w:tcBorders>
              <w:left w:val="single" w:color="FFFFFF" w:sz="2" w:space="0"/>
            </w:tcBorders>
            <w:vAlign w:val="top"/>
          </w:tcPr>
          <w:p w14:paraId="79445FE2">
            <w:pPr>
              <w:pStyle w:val="6"/>
            </w:pPr>
          </w:p>
        </w:tc>
      </w:tr>
    </w:tbl>
    <w:p w14:paraId="53F12490">
      <w:pPr>
        <w:pStyle w:val="2"/>
      </w:pPr>
    </w:p>
    <w:p w14:paraId="263F8361">
      <w:pPr>
        <w:sectPr>
          <w:footerReference r:id="rId15" w:type="default"/>
          <w:pgSz w:w="16839" w:h="11906"/>
          <w:pgMar w:top="1012" w:right="1233" w:bottom="1429" w:left="1416" w:header="0" w:footer="985" w:gutter="0"/>
          <w:cols w:space="720" w:num="1"/>
        </w:sectPr>
      </w:pPr>
    </w:p>
    <w:p w14:paraId="45B0D33A">
      <w:pPr>
        <w:spacing w:before="21"/>
      </w:pPr>
      <w:r>
        <w:pict>
          <v:shape id="_x0000_s1032" o:spid="_x0000_s1032" o:spt="202" type="#_x0000_t202" style="position:absolute;left:0pt;margin-left:277.95pt;margin-top:97.95pt;height:12.95pt;width:10.8pt;mso-position-horizontal-relative:page;mso-position-vertical-relative:page;z-index:251675648;mso-width-relative:page;mso-height-relative:page;" filled="f" stroked="f" coordsize="21600,21600" o:allowincell="f">
            <v:path/>
            <v:fill on="f" focussize="0,0"/>
            <v:stroke on="f"/>
            <v:imagedata o:title=""/>
            <o:lock v:ext="edit" aspectratio="f"/>
            <v:textbox inset="0mm,0mm,0mm,0mm">
              <w:txbxContent>
                <w:p w14:paraId="6BE370D6">
                  <w:pPr>
                    <w:spacing w:before="19" w:line="224" w:lineRule="auto"/>
                    <w:ind w:left="20"/>
                    <w:rPr>
                      <w:rFonts w:ascii="宋体" w:hAnsi="宋体" w:eastAsia="宋体" w:cs="宋体"/>
                      <w:sz w:val="18"/>
                      <w:szCs w:val="18"/>
                    </w:rPr>
                  </w:pPr>
                  <w:r>
                    <w:rPr>
                      <w:rFonts w:ascii="宋体" w:hAnsi="宋体" w:eastAsia="宋体" w:cs="宋体"/>
                      <w:sz w:val="18"/>
                      <w:szCs w:val="18"/>
                    </w:rPr>
                    <w:t>位</w:t>
                  </w:r>
                </w:p>
              </w:txbxContent>
            </v:textbox>
          </v:shape>
        </w:pict>
      </w:r>
      <w:r>
        <w:pict>
          <v:shape id="_x0000_s1033" o:spid="_x0000_s1033" o:spt="202" type="#_x0000_t202" style="position:absolute;left:0pt;margin-left:278.4pt;margin-top:124.35pt;height:13.1pt;width:10.35pt;mso-position-horizontal-relative:page;mso-position-vertical-relative:page;z-index:251673600;mso-width-relative:page;mso-height-relative:page;" filled="f" stroked="f" coordsize="21600,21600" o:allowincell="f">
            <v:path/>
            <v:fill on="f" focussize="0,0"/>
            <v:stroke on="f"/>
            <v:imagedata o:title=""/>
            <o:lock v:ext="edit" aspectratio="f"/>
            <v:textbox inset="0mm,0mm,0mm,0mm">
              <w:txbxContent>
                <w:p w14:paraId="33282AB0">
                  <w:pPr>
                    <w:spacing w:before="19" w:line="227" w:lineRule="auto"/>
                    <w:ind w:left="20"/>
                    <w:rPr>
                      <w:rFonts w:ascii="宋体" w:hAnsi="宋体" w:eastAsia="宋体" w:cs="宋体"/>
                      <w:sz w:val="18"/>
                      <w:szCs w:val="18"/>
                    </w:rPr>
                  </w:pPr>
                  <w:r>
                    <w:rPr>
                      <w:rFonts w:ascii="宋体" w:hAnsi="宋体" w:eastAsia="宋体" w:cs="宋体"/>
                      <w:sz w:val="18"/>
                      <w:szCs w:val="18"/>
                    </w:rPr>
                    <w:t>医</w:t>
                  </w:r>
                </w:p>
              </w:txbxContent>
            </v:textbox>
          </v:shape>
        </w:pict>
      </w:r>
      <w:r>
        <w:pict>
          <v:shape id="_x0000_s1034" o:spid="_x0000_s1034" o:spt="202" type="#_x0000_t202" style="position:absolute;left:0pt;margin-left:277.95pt;margin-top:151pt;height:12.9pt;width:10.8pt;mso-position-horizontal-relative:page;mso-position-vertical-relative:page;z-index:251674624;mso-width-relative:page;mso-height-relative:page;" filled="f" stroked="f" coordsize="21600,21600" o:allowincell="f">
            <v:path/>
            <v:fill on="f" focussize="0,0"/>
            <v:stroke on="f"/>
            <v:imagedata o:title=""/>
            <o:lock v:ext="edit" aspectratio="f"/>
            <v:textbox inset="0mm,0mm,0mm,0mm">
              <w:txbxContent>
                <w:p w14:paraId="4EE8FA66">
                  <w:pPr>
                    <w:spacing w:before="20" w:line="223" w:lineRule="auto"/>
                    <w:ind w:left="20"/>
                    <w:rPr>
                      <w:rFonts w:ascii="宋体" w:hAnsi="宋体" w:eastAsia="宋体" w:cs="宋体"/>
                      <w:sz w:val="18"/>
                      <w:szCs w:val="18"/>
                    </w:rPr>
                  </w:pPr>
                  <w:r>
                    <w:rPr>
                      <w:rFonts w:ascii="宋体" w:hAnsi="宋体" w:eastAsia="宋体" w:cs="宋体"/>
                      <w:sz w:val="18"/>
                      <w:szCs w:val="18"/>
                    </w:rPr>
                    <w:t>积</w:t>
                  </w:r>
                </w:p>
              </w:txbxContent>
            </v:textbox>
          </v:shape>
        </w:pict>
      </w:r>
    </w:p>
    <w:p w14:paraId="565D3429">
      <w:pPr>
        <w:spacing w:before="21"/>
      </w:pPr>
    </w:p>
    <w:p w14:paraId="2B76E815">
      <w:pPr>
        <w:spacing w:before="21"/>
      </w:pPr>
    </w:p>
    <w:tbl>
      <w:tblPr>
        <w:tblStyle w:val="5"/>
        <w:tblW w:w="14183" w:type="dxa"/>
        <w:tblInd w:w="2" w:type="dxa"/>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Layout w:type="fixed"/>
        <w:tblCellMar>
          <w:top w:w="0" w:type="dxa"/>
          <w:left w:w="0" w:type="dxa"/>
          <w:bottom w:w="0" w:type="dxa"/>
          <w:right w:w="0" w:type="dxa"/>
        </w:tblCellMar>
      </w:tblPr>
      <w:tblGrid>
        <w:gridCol w:w="844"/>
        <w:gridCol w:w="199"/>
        <w:gridCol w:w="196"/>
        <w:gridCol w:w="1249"/>
        <w:gridCol w:w="945"/>
        <w:gridCol w:w="792"/>
        <w:gridCol w:w="1470"/>
        <w:gridCol w:w="1977"/>
        <w:gridCol w:w="616"/>
        <w:gridCol w:w="621"/>
        <w:gridCol w:w="465"/>
        <w:gridCol w:w="614"/>
        <w:gridCol w:w="380"/>
        <w:gridCol w:w="307"/>
        <w:gridCol w:w="778"/>
        <w:gridCol w:w="468"/>
        <w:gridCol w:w="467"/>
        <w:gridCol w:w="1795"/>
      </w:tblGrid>
      <w:tr w14:paraId="17FF7287">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526" w:hRule="atLeast"/>
        </w:trPr>
        <w:tc>
          <w:tcPr>
            <w:tcW w:w="844" w:type="dxa"/>
            <w:vAlign w:val="top"/>
          </w:tcPr>
          <w:p w14:paraId="7CFBF974">
            <w:pPr>
              <w:spacing w:before="174" w:line="236" w:lineRule="exact"/>
              <w:ind w:left="119"/>
              <w:rPr>
                <w:rFonts w:ascii="宋体" w:hAnsi="宋体" w:eastAsia="宋体" w:cs="宋体"/>
                <w:sz w:val="18"/>
                <w:szCs w:val="18"/>
              </w:rPr>
            </w:pPr>
            <w:r>
              <w:rPr>
                <w:rFonts w:ascii="宋体" w:hAnsi="宋体" w:eastAsia="宋体" w:cs="宋体"/>
                <w:spacing w:val="-2"/>
                <w:position w:val="1"/>
                <w:sz w:val="18"/>
                <w:szCs w:val="18"/>
              </w:rPr>
              <w:t>210</w:t>
            </w:r>
          </w:p>
        </w:tc>
        <w:tc>
          <w:tcPr>
            <w:tcW w:w="199" w:type="dxa"/>
            <w:tcBorders>
              <w:right w:val="single" w:color="FFFFFF" w:sz="2" w:space="0"/>
            </w:tcBorders>
            <w:vAlign w:val="top"/>
          </w:tcPr>
          <w:p w14:paraId="5BB60024">
            <w:pPr>
              <w:spacing w:before="174" w:line="238" w:lineRule="exact"/>
              <w:jc w:val="right"/>
              <w:rPr>
                <w:rFonts w:ascii="宋体" w:hAnsi="宋体" w:eastAsia="宋体" w:cs="宋体"/>
                <w:sz w:val="18"/>
                <w:szCs w:val="18"/>
              </w:rPr>
            </w:pPr>
            <w:r>
              <w:rPr>
                <w:rFonts w:ascii="宋体" w:hAnsi="宋体" w:eastAsia="宋体" w:cs="宋体"/>
                <w:spacing w:val="-20"/>
                <w:position w:val="1"/>
                <w:sz w:val="18"/>
                <w:szCs w:val="18"/>
              </w:rPr>
              <w:t>1</w:t>
            </w:r>
          </w:p>
        </w:tc>
        <w:tc>
          <w:tcPr>
            <w:tcW w:w="196" w:type="dxa"/>
            <w:tcBorders>
              <w:left w:val="single" w:color="FFFFFF" w:sz="2" w:space="0"/>
            </w:tcBorders>
            <w:vAlign w:val="top"/>
          </w:tcPr>
          <w:p w14:paraId="2CBCE11F">
            <w:pPr>
              <w:spacing w:before="174" w:line="238" w:lineRule="exact"/>
              <w:ind w:left="9"/>
              <w:rPr>
                <w:rFonts w:ascii="宋体" w:hAnsi="宋体" w:eastAsia="宋体" w:cs="宋体"/>
                <w:sz w:val="18"/>
                <w:szCs w:val="18"/>
              </w:rPr>
            </w:pPr>
            <w:r>
              <w:rPr>
                <w:rFonts w:ascii="宋体" w:hAnsi="宋体" w:eastAsia="宋体" w:cs="宋体"/>
                <w:position w:val="1"/>
                <w:sz w:val="18"/>
                <w:szCs w:val="18"/>
              </w:rPr>
              <w:t>1</w:t>
            </w:r>
          </w:p>
        </w:tc>
        <w:tc>
          <w:tcPr>
            <w:tcW w:w="1249" w:type="dxa"/>
            <w:vAlign w:val="top"/>
          </w:tcPr>
          <w:p w14:paraId="4D08DE7E">
            <w:pPr>
              <w:spacing w:before="174" w:line="236" w:lineRule="exact"/>
              <w:ind w:left="108"/>
              <w:rPr>
                <w:rFonts w:ascii="宋体" w:hAnsi="宋体" w:eastAsia="宋体" w:cs="宋体"/>
                <w:sz w:val="18"/>
                <w:szCs w:val="18"/>
              </w:rPr>
            </w:pPr>
            <w:r>
              <w:rPr>
                <w:rFonts w:ascii="宋体" w:hAnsi="宋体" w:eastAsia="宋体" w:cs="宋体"/>
                <w:spacing w:val="-4"/>
                <w:position w:val="1"/>
                <w:sz w:val="18"/>
                <w:szCs w:val="18"/>
              </w:rPr>
              <w:t>01</w:t>
            </w:r>
          </w:p>
        </w:tc>
        <w:tc>
          <w:tcPr>
            <w:tcW w:w="945" w:type="dxa"/>
            <w:vAlign w:val="top"/>
          </w:tcPr>
          <w:p w14:paraId="1D948809">
            <w:pPr>
              <w:spacing w:before="174" w:line="236" w:lineRule="exact"/>
              <w:ind w:left="114"/>
              <w:rPr>
                <w:rFonts w:ascii="宋体" w:hAnsi="宋体" w:eastAsia="宋体" w:cs="宋体"/>
                <w:sz w:val="18"/>
                <w:szCs w:val="18"/>
              </w:rPr>
            </w:pPr>
            <w:r>
              <w:rPr>
                <w:rFonts w:ascii="宋体" w:hAnsi="宋体" w:eastAsia="宋体" w:cs="宋体"/>
                <w:spacing w:val="-4"/>
                <w:position w:val="1"/>
                <w:sz w:val="18"/>
                <w:szCs w:val="18"/>
              </w:rPr>
              <w:t>103001</w:t>
            </w:r>
          </w:p>
        </w:tc>
        <w:tc>
          <w:tcPr>
            <w:tcW w:w="792" w:type="dxa"/>
            <w:tcBorders>
              <w:right w:val="single" w:color="FFFFFF" w:sz="2" w:space="0"/>
            </w:tcBorders>
            <w:vAlign w:val="top"/>
          </w:tcPr>
          <w:p w14:paraId="4E110684">
            <w:pPr>
              <w:spacing w:before="174" w:line="223" w:lineRule="auto"/>
              <w:ind w:left="191"/>
              <w:rPr>
                <w:rFonts w:ascii="宋体" w:hAnsi="宋体" w:eastAsia="宋体" w:cs="宋体"/>
                <w:sz w:val="18"/>
                <w:szCs w:val="18"/>
              </w:rPr>
            </w:pPr>
            <w:r>
              <w:rPr>
                <w:rFonts w:ascii="宋体" w:hAnsi="宋体" w:eastAsia="宋体" w:cs="宋体"/>
                <w:spacing w:val="-3"/>
                <w:sz w:val="18"/>
                <w:szCs w:val="18"/>
              </w:rPr>
              <w:t>行政单</w:t>
            </w:r>
          </w:p>
        </w:tc>
        <w:tc>
          <w:tcPr>
            <w:tcW w:w="1470" w:type="dxa"/>
            <w:tcBorders>
              <w:left w:val="single" w:color="FFFFFF" w:sz="2" w:space="0"/>
            </w:tcBorders>
            <w:vAlign w:val="top"/>
          </w:tcPr>
          <w:p w14:paraId="79640EC7">
            <w:pPr>
              <w:spacing w:before="174" w:line="223" w:lineRule="auto"/>
              <w:ind w:left="124"/>
              <w:rPr>
                <w:rFonts w:ascii="宋体" w:hAnsi="宋体" w:eastAsia="宋体" w:cs="宋体"/>
                <w:sz w:val="18"/>
                <w:szCs w:val="18"/>
              </w:rPr>
            </w:pPr>
            <w:r>
              <w:rPr>
                <w:rFonts w:ascii="宋体" w:hAnsi="宋体" w:eastAsia="宋体" w:cs="宋体"/>
                <w:spacing w:val="-7"/>
                <w:sz w:val="18"/>
                <w:szCs w:val="18"/>
              </w:rPr>
              <w:t>医疗</w:t>
            </w:r>
          </w:p>
        </w:tc>
        <w:tc>
          <w:tcPr>
            <w:tcW w:w="1977" w:type="dxa"/>
            <w:vAlign w:val="top"/>
          </w:tcPr>
          <w:p w14:paraId="13E5FB14">
            <w:pPr>
              <w:spacing w:before="174" w:line="242" w:lineRule="auto"/>
              <w:ind w:left="1472"/>
              <w:rPr>
                <w:rFonts w:ascii="宋体" w:hAnsi="宋体" w:eastAsia="宋体" w:cs="宋体"/>
                <w:sz w:val="18"/>
                <w:szCs w:val="18"/>
              </w:rPr>
            </w:pPr>
            <w:r>
              <w:rPr>
                <w:rFonts w:ascii="宋体" w:hAnsi="宋体" w:eastAsia="宋体" w:cs="宋体"/>
                <w:spacing w:val="-2"/>
                <w:sz w:val="18"/>
                <w:szCs w:val="18"/>
              </w:rPr>
              <w:t>34.73</w:t>
            </w:r>
          </w:p>
        </w:tc>
        <w:tc>
          <w:tcPr>
            <w:tcW w:w="616" w:type="dxa"/>
            <w:tcBorders>
              <w:right w:val="single" w:color="FFFFFF" w:sz="2" w:space="0"/>
            </w:tcBorders>
            <w:vAlign w:val="top"/>
          </w:tcPr>
          <w:p w14:paraId="48C5ED45">
            <w:pPr>
              <w:pStyle w:val="6"/>
            </w:pPr>
          </w:p>
        </w:tc>
        <w:tc>
          <w:tcPr>
            <w:tcW w:w="621" w:type="dxa"/>
            <w:tcBorders>
              <w:left w:val="single" w:color="FFFFFF" w:sz="2" w:space="0"/>
              <w:right w:val="single" w:color="FFFFFF" w:sz="8" w:space="0"/>
            </w:tcBorders>
            <w:vAlign w:val="top"/>
          </w:tcPr>
          <w:p w14:paraId="2E2FD29C">
            <w:pPr>
              <w:spacing w:before="174" w:line="183" w:lineRule="exact"/>
              <w:jc w:val="right"/>
              <w:rPr>
                <w:rFonts w:ascii="宋体" w:hAnsi="宋体" w:eastAsia="宋体" w:cs="宋体"/>
                <w:sz w:val="6"/>
                <w:szCs w:val="6"/>
              </w:rPr>
            </w:pPr>
            <w:r>
              <w:rPr>
                <w:rFonts w:ascii="宋体" w:hAnsi="宋体" w:eastAsia="宋体" w:cs="宋体"/>
                <w:spacing w:val="-1"/>
                <w:position w:val="3"/>
                <w:sz w:val="6"/>
                <w:szCs w:val="6"/>
              </w:rPr>
              <w:t>3</w:t>
            </w:r>
          </w:p>
        </w:tc>
        <w:tc>
          <w:tcPr>
            <w:tcW w:w="465" w:type="dxa"/>
            <w:tcBorders>
              <w:left w:val="single" w:color="FFFFFF" w:sz="8" w:space="0"/>
            </w:tcBorders>
            <w:vAlign w:val="top"/>
          </w:tcPr>
          <w:p w14:paraId="5CF07260">
            <w:pPr>
              <w:spacing w:before="174" w:line="242" w:lineRule="auto"/>
              <w:ind w:left="36"/>
              <w:rPr>
                <w:rFonts w:ascii="宋体" w:hAnsi="宋体" w:eastAsia="宋体" w:cs="宋体"/>
                <w:sz w:val="18"/>
                <w:szCs w:val="18"/>
              </w:rPr>
            </w:pPr>
            <w:r>
              <w:rPr>
                <w:rFonts w:ascii="宋体" w:hAnsi="宋体" w:eastAsia="宋体" w:cs="宋体"/>
                <w:spacing w:val="-2"/>
                <w:sz w:val="18"/>
                <w:szCs w:val="18"/>
              </w:rPr>
              <w:t>4.73</w:t>
            </w:r>
          </w:p>
        </w:tc>
        <w:tc>
          <w:tcPr>
            <w:tcW w:w="614" w:type="dxa"/>
            <w:tcBorders>
              <w:right w:val="single" w:color="FFFFFF" w:sz="2" w:space="0"/>
            </w:tcBorders>
            <w:vAlign w:val="top"/>
          </w:tcPr>
          <w:p w14:paraId="13EA61D5">
            <w:pPr>
              <w:pStyle w:val="6"/>
            </w:pPr>
          </w:p>
        </w:tc>
        <w:tc>
          <w:tcPr>
            <w:tcW w:w="380" w:type="dxa"/>
            <w:tcBorders>
              <w:left w:val="single" w:color="FFFFFF" w:sz="2" w:space="0"/>
            </w:tcBorders>
            <w:vAlign w:val="top"/>
          </w:tcPr>
          <w:p w14:paraId="57330617">
            <w:pPr>
              <w:pStyle w:val="6"/>
            </w:pPr>
          </w:p>
        </w:tc>
        <w:tc>
          <w:tcPr>
            <w:tcW w:w="307" w:type="dxa"/>
            <w:tcBorders>
              <w:right w:val="single" w:color="FFFFFF" w:sz="2" w:space="0"/>
            </w:tcBorders>
            <w:vAlign w:val="top"/>
          </w:tcPr>
          <w:p w14:paraId="5B9F5D1A">
            <w:pPr>
              <w:pStyle w:val="6"/>
            </w:pPr>
          </w:p>
        </w:tc>
        <w:tc>
          <w:tcPr>
            <w:tcW w:w="778" w:type="dxa"/>
            <w:tcBorders>
              <w:left w:val="single" w:color="FFFFFF" w:sz="2" w:space="0"/>
              <w:right w:val="single" w:color="FFFFFF" w:sz="2" w:space="0"/>
            </w:tcBorders>
            <w:vAlign w:val="top"/>
          </w:tcPr>
          <w:p w14:paraId="133643FB">
            <w:pPr>
              <w:pStyle w:val="6"/>
            </w:pPr>
          </w:p>
        </w:tc>
        <w:tc>
          <w:tcPr>
            <w:tcW w:w="468" w:type="dxa"/>
            <w:tcBorders>
              <w:left w:val="single" w:color="FFFFFF" w:sz="2" w:space="0"/>
            </w:tcBorders>
            <w:vAlign w:val="top"/>
          </w:tcPr>
          <w:p w14:paraId="672AD81F">
            <w:pPr>
              <w:pStyle w:val="6"/>
            </w:pPr>
          </w:p>
        </w:tc>
        <w:tc>
          <w:tcPr>
            <w:tcW w:w="467" w:type="dxa"/>
            <w:tcBorders>
              <w:right w:val="single" w:color="FFFFFF" w:sz="2" w:space="0"/>
            </w:tcBorders>
            <w:vAlign w:val="top"/>
          </w:tcPr>
          <w:p w14:paraId="47D1E8A1">
            <w:pPr>
              <w:pStyle w:val="6"/>
            </w:pPr>
          </w:p>
        </w:tc>
        <w:tc>
          <w:tcPr>
            <w:tcW w:w="1795" w:type="dxa"/>
            <w:tcBorders>
              <w:left w:val="single" w:color="FFFFFF" w:sz="2" w:space="0"/>
            </w:tcBorders>
            <w:vAlign w:val="top"/>
          </w:tcPr>
          <w:p w14:paraId="2983824B">
            <w:pPr>
              <w:pStyle w:val="6"/>
            </w:pPr>
          </w:p>
        </w:tc>
      </w:tr>
      <w:tr w14:paraId="6D91AFC7">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521" w:hRule="atLeast"/>
        </w:trPr>
        <w:tc>
          <w:tcPr>
            <w:tcW w:w="844" w:type="dxa"/>
            <w:vAlign w:val="top"/>
          </w:tcPr>
          <w:p w14:paraId="0BD185B2">
            <w:pPr>
              <w:spacing w:before="171" w:line="236" w:lineRule="exact"/>
              <w:ind w:left="119"/>
              <w:rPr>
                <w:rFonts w:ascii="宋体" w:hAnsi="宋体" w:eastAsia="宋体" w:cs="宋体"/>
                <w:sz w:val="18"/>
                <w:szCs w:val="18"/>
              </w:rPr>
            </w:pPr>
            <w:r>
              <w:rPr>
                <w:rFonts w:ascii="宋体" w:hAnsi="宋体" w:eastAsia="宋体" w:cs="宋体"/>
                <w:spacing w:val="-2"/>
                <w:position w:val="1"/>
                <w:sz w:val="18"/>
                <w:szCs w:val="18"/>
              </w:rPr>
              <w:t>210</w:t>
            </w:r>
          </w:p>
        </w:tc>
        <w:tc>
          <w:tcPr>
            <w:tcW w:w="199" w:type="dxa"/>
            <w:tcBorders>
              <w:right w:val="single" w:color="FFFFFF" w:sz="2" w:space="0"/>
            </w:tcBorders>
            <w:vAlign w:val="top"/>
          </w:tcPr>
          <w:p w14:paraId="634DF921">
            <w:pPr>
              <w:spacing w:before="171" w:line="238" w:lineRule="exact"/>
              <w:jc w:val="right"/>
              <w:rPr>
                <w:rFonts w:ascii="宋体" w:hAnsi="宋体" w:eastAsia="宋体" w:cs="宋体"/>
                <w:sz w:val="18"/>
                <w:szCs w:val="18"/>
              </w:rPr>
            </w:pPr>
            <w:r>
              <w:rPr>
                <w:rFonts w:ascii="宋体" w:hAnsi="宋体" w:eastAsia="宋体" w:cs="宋体"/>
                <w:spacing w:val="-20"/>
                <w:position w:val="1"/>
                <w:sz w:val="18"/>
                <w:szCs w:val="18"/>
              </w:rPr>
              <w:t>1</w:t>
            </w:r>
          </w:p>
        </w:tc>
        <w:tc>
          <w:tcPr>
            <w:tcW w:w="196" w:type="dxa"/>
            <w:tcBorders>
              <w:left w:val="single" w:color="FFFFFF" w:sz="2" w:space="0"/>
            </w:tcBorders>
            <w:vAlign w:val="top"/>
          </w:tcPr>
          <w:p w14:paraId="177A1631">
            <w:pPr>
              <w:spacing w:before="171" w:line="238" w:lineRule="exact"/>
              <w:ind w:left="9"/>
              <w:rPr>
                <w:rFonts w:ascii="宋体" w:hAnsi="宋体" w:eastAsia="宋体" w:cs="宋体"/>
                <w:sz w:val="18"/>
                <w:szCs w:val="18"/>
              </w:rPr>
            </w:pPr>
            <w:r>
              <w:rPr>
                <w:rFonts w:ascii="宋体" w:hAnsi="宋体" w:eastAsia="宋体" w:cs="宋体"/>
                <w:position w:val="1"/>
                <w:sz w:val="18"/>
                <w:szCs w:val="18"/>
              </w:rPr>
              <w:t>1</w:t>
            </w:r>
          </w:p>
        </w:tc>
        <w:tc>
          <w:tcPr>
            <w:tcW w:w="1249" w:type="dxa"/>
            <w:vAlign w:val="top"/>
          </w:tcPr>
          <w:p w14:paraId="1F667D4E">
            <w:pPr>
              <w:spacing w:before="171" w:line="236" w:lineRule="exact"/>
              <w:ind w:left="108"/>
              <w:rPr>
                <w:rFonts w:ascii="宋体" w:hAnsi="宋体" w:eastAsia="宋体" w:cs="宋体"/>
                <w:sz w:val="18"/>
                <w:szCs w:val="18"/>
              </w:rPr>
            </w:pPr>
            <w:r>
              <w:rPr>
                <w:rFonts w:ascii="宋体" w:hAnsi="宋体" w:eastAsia="宋体" w:cs="宋体"/>
                <w:spacing w:val="-4"/>
                <w:position w:val="1"/>
                <w:sz w:val="18"/>
                <w:szCs w:val="18"/>
              </w:rPr>
              <w:t>03</w:t>
            </w:r>
          </w:p>
        </w:tc>
        <w:tc>
          <w:tcPr>
            <w:tcW w:w="945" w:type="dxa"/>
            <w:vAlign w:val="top"/>
          </w:tcPr>
          <w:p w14:paraId="2611C163">
            <w:pPr>
              <w:spacing w:before="171" w:line="236" w:lineRule="exact"/>
              <w:ind w:left="114"/>
              <w:rPr>
                <w:rFonts w:ascii="宋体" w:hAnsi="宋体" w:eastAsia="宋体" w:cs="宋体"/>
                <w:sz w:val="18"/>
                <w:szCs w:val="18"/>
              </w:rPr>
            </w:pPr>
            <w:r>
              <w:rPr>
                <w:rFonts w:ascii="宋体" w:hAnsi="宋体" w:eastAsia="宋体" w:cs="宋体"/>
                <w:spacing w:val="-4"/>
                <w:position w:val="1"/>
                <w:sz w:val="18"/>
                <w:szCs w:val="18"/>
              </w:rPr>
              <w:t>103001</w:t>
            </w:r>
          </w:p>
        </w:tc>
        <w:tc>
          <w:tcPr>
            <w:tcW w:w="792" w:type="dxa"/>
            <w:tcBorders>
              <w:right w:val="single" w:color="FFFFFF" w:sz="2" w:space="0"/>
            </w:tcBorders>
            <w:vAlign w:val="top"/>
          </w:tcPr>
          <w:p w14:paraId="7D776BD7">
            <w:pPr>
              <w:spacing w:before="170" w:line="223" w:lineRule="auto"/>
              <w:ind w:left="193"/>
              <w:rPr>
                <w:rFonts w:ascii="宋体" w:hAnsi="宋体" w:eastAsia="宋体" w:cs="宋体"/>
                <w:sz w:val="18"/>
                <w:szCs w:val="18"/>
              </w:rPr>
            </w:pPr>
            <w:r>
              <w:rPr>
                <w:rFonts w:ascii="宋体" w:hAnsi="宋体" w:eastAsia="宋体" w:cs="宋体"/>
                <w:spacing w:val="-4"/>
                <w:sz w:val="18"/>
                <w:szCs w:val="18"/>
              </w:rPr>
              <w:t>公务员</w:t>
            </w:r>
          </w:p>
        </w:tc>
        <w:tc>
          <w:tcPr>
            <w:tcW w:w="1470" w:type="dxa"/>
            <w:tcBorders>
              <w:left w:val="single" w:color="FFFFFF" w:sz="2" w:space="0"/>
            </w:tcBorders>
            <w:vAlign w:val="top"/>
          </w:tcPr>
          <w:p w14:paraId="7C89F1C9">
            <w:pPr>
              <w:spacing w:before="171" w:line="223" w:lineRule="auto"/>
              <w:ind w:left="115"/>
              <w:rPr>
                <w:rFonts w:ascii="宋体" w:hAnsi="宋体" w:eastAsia="宋体" w:cs="宋体"/>
                <w:sz w:val="18"/>
                <w:szCs w:val="18"/>
              </w:rPr>
            </w:pPr>
            <w:r>
              <w:rPr>
                <w:rFonts w:ascii="宋体" w:hAnsi="宋体" w:eastAsia="宋体" w:cs="宋体"/>
                <w:spacing w:val="-2"/>
                <w:sz w:val="18"/>
                <w:szCs w:val="18"/>
              </w:rPr>
              <w:t>疗补助</w:t>
            </w:r>
          </w:p>
        </w:tc>
        <w:tc>
          <w:tcPr>
            <w:tcW w:w="1977" w:type="dxa"/>
            <w:vAlign w:val="top"/>
          </w:tcPr>
          <w:p w14:paraId="65F5CC84">
            <w:pPr>
              <w:spacing w:before="171" w:line="242" w:lineRule="auto"/>
              <w:ind w:left="1564"/>
              <w:rPr>
                <w:rFonts w:ascii="宋体" w:hAnsi="宋体" w:eastAsia="宋体" w:cs="宋体"/>
                <w:sz w:val="18"/>
                <w:szCs w:val="18"/>
              </w:rPr>
            </w:pPr>
            <w:r>
              <w:rPr>
                <w:rFonts w:ascii="宋体" w:hAnsi="宋体" w:eastAsia="宋体" w:cs="宋体"/>
                <w:spacing w:val="-2"/>
                <w:sz w:val="18"/>
                <w:szCs w:val="18"/>
              </w:rPr>
              <w:t>7.14</w:t>
            </w:r>
          </w:p>
        </w:tc>
        <w:tc>
          <w:tcPr>
            <w:tcW w:w="616" w:type="dxa"/>
            <w:tcBorders>
              <w:right w:val="single" w:color="FFFFFF" w:sz="2" w:space="0"/>
            </w:tcBorders>
            <w:vAlign w:val="top"/>
          </w:tcPr>
          <w:p w14:paraId="475216E0">
            <w:pPr>
              <w:pStyle w:val="6"/>
            </w:pPr>
          </w:p>
        </w:tc>
        <w:tc>
          <w:tcPr>
            <w:tcW w:w="621" w:type="dxa"/>
            <w:tcBorders>
              <w:left w:val="single" w:color="FFFFFF" w:sz="2" w:space="0"/>
              <w:right w:val="single" w:color="FFFFFF" w:sz="8" w:space="0"/>
            </w:tcBorders>
            <w:vAlign w:val="top"/>
          </w:tcPr>
          <w:p w14:paraId="3CFB7F7E">
            <w:pPr>
              <w:pStyle w:val="6"/>
            </w:pPr>
          </w:p>
        </w:tc>
        <w:tc>
          <w:tcPr>
            <w:tcW w:w="465" w:type="dxa"/>
            <w:tcBorders>
              <w:left w:val="single" w:color="FFFFFF" w:sz="8" w:space="0"/>
            </w:tcBorders>
            <w:vAlign w:val="top"/>
          </w:tcPr>
          <w:p w14:paraId="6CC86E25">
            <w:pPr>
              <w:spacing w:before="171" w:line="242" w:lineRule="auto"/>
              <w:ind w:left="41"/>
              <w:rPr>
                <w:rFonts w:ascii="宋体" w:hAnsi="宋体" w:eastAsia="宋体" w:cs="宋体"/>
                <w:sz w:val="18"/>
                <w:szCs w:val="18"/>
              </w:rPr>
            </w:pPr>
            <w:r>
              <w:rPr>
                <w:rFonts w:ascii="宋体" w:hAnsi="宋体" w:eastAsia="宋体" w:cs="宋体"/>
                <w:spacing w:val="-3"/>
                <w:sz w:val="18"/>
                <w:szCs w:val="18"/>
              </w:rPr>
              <w:t>7.14</w:t>
            </w:r>
          </w:p>
        </w:tc>
        <w:tc>
          <w:tcPr>
            <w:tcW w:w="614" w:type="dxa"/>
            <w:tcBorders>
              <w:right w:val="single" w:color="FFFFFF" w:sz="2" w:space="0"/>
            </w:tcBorders>
            <w:vAlign w:val="top"/>
          </w:tcPr>
          <w:p w14:paraId="518CE8B3">
            <w:pPr>
              <w:pStyle w:val="6"/>
            </w:pPr>
          </w:p>
        </w:tc>
        <w:tc>
          <w:tcPr>
            <w:tcW w:w="380" w:type="dxa"/>
            <w:tcBorders>
              <w:left w:val="single" w:color="FFFFFF" w:sz="2" w:space="0"/>
            </w:tcBorders>
            <w:vAlign w:val="top"/>
          </w:tcPr>
          <w:p w14:paraId="7E33ACF2">
            <w:pPr>
              <w:pStyle w:val="6"/>
            </w:pPr>
          </w:p>
        </w:tc>
        <w:tc>
          <w:tcPr>
            <w:tcW w:w="307" w:type="dxa"/>
            <w:tcBorders>
              <w:right w:val="single" w:color="FFFFFF" w:sz="2" w:space="0"/>
            </w:tcBorders>
            <w:vAlign w:val="top"/>
          </w:tcPr>
          <w:p w14:paraId="7EADC1C9">
            <w:pPr>
              <w:pStyle w:val="6"/>
            </w:pPr>
          </w:p>
        </w:tc>
        <w:tc>
          <w:tcPr>
            <w:tcW w:w="778" w:type="dxa"/>
            <w:tcBorders>
              <w:left w:val="single" w:color="FFFFFF" w:sz="2" w:space="0"/>
              <w:right w:val="single" w:color="FFFFFF" w:sz="2" w:space="0"/>
            </w:tcBorders>
            <w:vAlign w:val="top"/>
          </w:tcPr>
          <w:p w14:paraId="41E0C242">
            <w:pPr>
              <w:pStyle w:val="6"/>
            </w:pPr>
          </w:p>
        </w:tc>
        <w:tc>
          <w:tcPr>
            <w:tcW w:w="468" w:type="dxa"/>
            <w:tcBorders>
              <w:left w:val="single" w:color="FFFFFF" w:sz="2" w:space="0"/>
            </w:tcBorders>
            <w:vAlign w:val="top"/>
          </w:tcPr>
          <w:p w14:paraId="388CFF27">
            <w:pPr>
              <w:pStyle w:val="6"/>
            </w:pPr>
          </w:p>
        </w:tc>
        <w:tc>
          <w:tcPr>
            <w:tcW w:w="467" w:type="dxa"/>
            <w:tcBorders>
              <w:right w:val="single" w:color="FFFFFF" w:sz="2" w:space="0"/>
            </w:tcBorders>
            <w:vAlign w:val="top"/>
          </w:tcPr>
          <w:p w14:paraId="7CBF760D">
            <w:pPr>
              <w:pStyle w:val="6"/>
            </w:pPr>
          </w:p>
        </w:tc>
        <w:tc>
          <w:tcPr>
            <w:tcW w:w="1795" w:type="dxa"/>
            <w:tcBorders>
              <w:left w:val="single" w:color="FFFFFF" w:sz="2" w:space="0"/>
            </w:tcBorders>
            <w:vAlign w:val="top"/>
          </w:tcPr>
          <w:p w14:paraId="2EB4E6D7">
            <w:pPr>
              <w:pStyle w:val="6"/>
            </w:pPr>
          </w:p>
        </w:tc>
      </w:tr>
      <w:tr w14:paraId="4BFC161B">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531" w:hRule="atLeast"/>
        </w:trPr>
        <w:tc>
          <w:tcPr>
            <w:tcW w:w="844" w:type="dxa"/>
            <w:vAlign w:val="top"/>
          </w:tcPr>
          <w:p w14:paraId="23F8C65E">
            <w:pPr>
              <w:spacing w:before="178" w:line="238" w:lineRule="exact"/>
              <w:ind w:left="119"/>
              <w:rPr>
                <w:rFonts w:ascii="宋体" w:hAnsi="宋体" w:eastAsia="宋体" w:cs="宋体"/>
                <w:sz w:val="18"/>
                <w:szCs w:val="18"/>
              </w:rPr>
            </w:pPr>
            <w:r>
              <w:rPr>
                <w:rFonts w:ascii="宋体" w:hAnsi="宋体" w:eastAsia="宋体" w:cs="宋体"/>
                <w:spacing w:val="-2"/>
                <w:position w:val="1"/>
                <w:sz w:val="18"/>
                <w:szCs w:val="18"/>
              </w:rPr>
              <w:t>221</w:t>
            </w:r>
          </w:p>
        </w:tc>
        <w:tc>
          <w:tcPr>
            <w:tcW w:w="199" w:type="dxa"/>
            <w:tcBorders>
              <w:right w:val="single" w:color="FFFFFF" w:sz="2" w:space="0"/>
            </w:tcBorders>
            <w:vAlign w:val="top"/>
          </w:tcPr>
          <w:p w14:paraId="605F8534">
            <w:pPr>
              <w:spacing w:before="178" w:line="236" w:lineRule="exact"/>
              <w:jc w:val="right"/>
              <w:rPr>
                <w:rFonts w:ascii="宋体" w:hAnsi="宋体" w:eastAsia="宋体" w:cs="宋体"/>
                <w:sz w:val="18"/>
                <w:szCs w:val="18"/>
              </w:rPr>
            </w:pPr>
            <w:r>
              <w:rPr>
                <w:rFonts w:ascii="宋体" w:hAnsi="宋体" w:eastAsia="宋体" w:cs="宋体"/>
                <w:spacing w:val="-8"/>
                <w:position w:val="1"/>
                <w:sz w:val="18"/>
                <w:szCs w:val="18"/>
              </w:rPr>
              <w:t>0</w:t>
            </w:r>
          </w:p>
        </w:tc>
        <w:tc>
          <w:tcPr>
            <w:tcW w:w="196" w:type="dxa"/>
            <w:tcBorders>
              <w:left w:val="single" w:color="FFFFFF" w:sz="2" w:space="0"/>
            </w:tcBorders>
            <w:vAlign w:val="top"/>
          </w:tcPr>
          <w:p w14:paraId="41066C06">
            <w:pPr>
              <w:spacing w:before="178" w:line="238" w:lineRule="exact"/>
              <w:rPr>
                <w:rFonts w:ascii="宋体" w:hAnsi="宋体" w:eastAsia="宋体" w:cs="宋体"/>
                <w:sz w:val="18"/>
                <w:szCs w:val="18"/>
              </w:rPr>
            </w:pPr>
            <w:r>
              <w:rPr>
                <w:rFonts w:ascii="宋体" w:hAnsi="宋体" w:eastAsia="宋体" w:cs="宋体"/>
                <w:position w:val="1"/>
                <w:sz w:val="18"/>
                <w:szCs w:val="18"/>
              </w:rPr>
              <w:t>2</w:t>
            </w:r>
          </w:p>
        </w:tc>
        <w:tc>
          <w:tcPr>
            <w:tcW w:w="1249" w:type="dxa"/>
            <w:vAlign w:val="top"/>
          </w:tcPr>
          <w:p w14:paraId="012D1230">
            <w:pPr>
              <w:spacing w:before="178" w:line="236" w:lineRule="exact"/>
              <w:ind w:left="108"/>
              <w:rPr>
                <w:rFonts w:ascii="宋体" w:hAnsi="宋体" w:eastAsia="宋体" w:cs="宋体"/>
                <w:sz w:val="18"/>
                <w:szCs w:val="18"/>
              </w:rPr>
            </w:pPr>
            <w:r>
              <w:rPr>
                <w:rFonts w:ascii="宋体" w:hAnsi="宋体" w:eastAsia="宋体" w:cs="宋体"/>
                <w:spacing w:val="-4"/>
                <w:position w:val="1"/>
                <w:sz w:val="18"/>
                <w:szCs w:val="18"/>
              </w:rPr>
              <w:t>01</w:t>
            </w:r>
          </w:p>
        </w:tc>
        <w:tc>
          <w:tcPr>
            <w:tcW w:w="945" w:type="dxa"/>
            <w:vAlign w:val="top"/>
          </w:tcPr>
          <w:p w14:paraId="5721079D">
            <w:pPr>
              <w:spacing w:before="178" w:line="236" w:lineRule="exact"/>
              <w:ind w:left="114"/>
              <w:rPr>
                <w:rFonts w:ascii="宋体" w:hAnsi="宋体" w:eastAsia="宋体" w:cs="宋体"/>
                <w:sz w:val="18"/>
                <w:szCs w:val="18"/>
              </w:rPr>
            </w:pPr>
            <w:r>
              <w:rPr>
                <w:rFonts w:ascii="宋体" w:hAnsi="宋体" w:eastAsia="宋体" w:cs="宋体"/>
                <w:spacing w:val="-4"/>
                <w:position w:val="1"/>
                <w:sz w:val="18"/>
                <w:szCs w:val="18"/>
              </w:rPr>
              <w:t>103001</w:t>
            </w:r>
          </w:p>
        </w:tc>
        <w:tc>
          <w:tcPr>
            <w:tcW w:w="792" w:type="dxa"/>
            <w:tcBorders>
              <w:right w:val="single" w:color="FFFFFF" w:sz="2" w:space="0"/>
            </w:tcBorders>
            <w:vAlign w:val="top"/>
          </w:tcPr>
          <w:p w14:paraId="5E66953F">
            <w:pPr>
              <w:spacing w:before="178" w:line="223" w:lineRule="auto"/>
              <w:ind w:left="187"/>
              <w:rPr>
                <w:rFonts w:ascii="宋体" w:hAnsi="宋体" w:eastAsia="宋体" w:cs="宋体"/>
                <w:sz w:val="18"/>
                <w:szCs w:val="18"/>
              </w:rPr>
            </w:pPr>
            <w:r>
              <w:rPr>
                <w:rFonts w:ascii="宋体" w:hAnsi="宋体" w:eastAsia="宋体" w:cs="宋体"/>
                <w:spacing w:val="-2"/>
                <w:sz w:val="18"/>
                <w:szCs w:val="18"/>
              </w:rPr>
              <w:t>住房公</w:t>
            </w:r>
          </w:p>
        </w:tc>
        <w:tc>
          <w:tcPr>
            <w:tcW w:w="1470" w:type="dxa"/>
            <w:tcBorders>
              <w:left w:val="single" w:color="FFFFFF" w:sz="2" w:space="0"/>
            </w:tcBorders>
            <w:vAlign w:val="top"/>
          </w:tcPr>
          <w:p w14:paraId="57FD7B6E">
            <w:pPr>
              <w:spacing w:before="178" w:line="229" w:lineRule="auto"/>
              <w:ind w:left="117"/>
              <w:rPr>
                <w:rFonts w:ascii="宋体" w:hAnsi="宋体" w:eastAsia="宋体" w:cs="宋体"/>
                <w:sz w:val="18"/>
                <w:szCs w:val="18"/>
              </w:rPr>
            </w:pPr>
            <w:r>
              <w:rPr>
                <w:rFonts w:ascii="宋体" w:hAnsi="宋体" w:eastAsia="宋体" w:cs="宋体"/>
                <w:sz w:val="18"/>
                <w:szCs w:val="18"/>
              </w:rPr>
              <w:t>金</w:t>
            </w:r>
          </w:p>
        </w:tc>
        <w:tc>
          <w:tcPr>
            <w:tcW w:w="1977" w:type="dxa"/>
            <w:vAlign w:val="top"/>
          </w:tcPr>
          <w:p w14:paraId="4FC8B0CE">
            <w:pPr>
              <w:spacing w:before="178" w:line="242" w:lineRule="auto"/>
              <w:ind w:left="1472"/>
              <w:rPr>
                <w:rFonts w:ascii="宋体" w:hAnsi="宋体" w:eastAsia="宋体" w:cs="宋体"/>
                <w:sz w:val="18"/>
                <w:szCs w:val="18"/>
              </w:rPr>
            </w:pPr>
            <w:r>
              <w:rPr>
                <w:rFonts w:ascii="宋体" w:hAnsi="宋体" w:eastAsia="宋体" w:cs="宋体"/>
                <w:spacing w:val="-2"/>
                <w:sz w:val="18"/>
                <w:szCs w:val="18"/>
              </w:rPr>
              <w:t>59.56</w:t>
            </w:r>
          </w:p>
        </w:tc>
        <w:tc>
          <w:tcPr>
            <w:tcW w:w="616" w:type="dxa"/>
            <w:tcBorders>
              <w:right w:val="single" w:color="FFFFFF" w:sz="2" w:space="0"/>
            </w:tcBorders>
            <w:vAlign w:val="top"/>
          </w:tcPr>
          <w:p w14:paraId="79943351">
            <w:pPr>
              <w:pStyle w:val="6"/>
            </w:pPr>
          </w:p>
        </w:tc>
        <w:tc>
          <w:tcPr>
            <w:tcW w:w="621" w:type="dxa"/>
            <w:tcBorders>
              <w:left w:val="single" w:color="FFFFFF" w:sz="2" w:space="0"/>
              <w:right w:val="single" w:color="FFFFFF" w:sz="8" w:space="0"/>
            </w:tcBorders>
            <w:vAlign w:val="top"/>
          </w:tcPr>
          <w:p w14:paraId="4EBA07AC">
            <w:pPr>
              <w:spacing w:before="178" w:line="183" w:lineRule="exact"/>
              <w:jc w:val="right"/>
              <w:rPr>
                <w:rFonts w:ascii="宋体" w:hAnsi="宋体" w:eastAsia="宋体" w:cs="宋体"/>
                <w:sz w:val="6"/>
                <w:szCs w:val="6"/>
              </w:rPr>
            </w:pPr>
            <w:r>
              <w:rPr>
                <w:rFonts w:ascii="宋体" w:hAnsi="宋体" w:eastAsia="宋体" w:cs="宋体"/>
                <w:spacing w:val="-1"/>
                <w:position w:val="3"/>
                <w:sz w:val="6"/>
                <w:szCs w:val="6"/>
              </w:rPr>
              <w:t>5</w:t>
            </w:r>
          </w:p>
        </w:tc>
        <w:tc>
          <w:tcPr>
            <w:tcW w:w="465" w:type="dxa"/>
            <w:tcBorders>
              <w:left w:val="single" w:color="FFFFFF" w:sz="8" w:space="0"/>
            </w:tcBorders>
            <w:vAlign w:val="top"/>
          </w:tcPr>
          <w:p w14:paraId="29B47B5C">
            <w:pPr>
              <w:spacing w:before="178" w:line="242" w:lineRule="auto"/>
              <w:ind w:left="38"/>
              <w:rPr>
                <w:rFonts w:ascii="宋体" w:hAnsi="宋体" w:eastAsia="宋体" w:cs="宋体"/>
                <w:sz w:val="18"/>
                <w:szCs w:val="18"/>
              </w:rPr>
            </w:pPr>
            <w:r>
              <w:rPr>
                <w:rFonts w:ascii="宋体" w:hAnsi="宋体" w:eastAsia="宋体" w:cs="宋体"/>
                <w:spacing w:val="-2"/>
                <w:sz w:val="18"/>
                <w:szCs w:val="18"/>
              </w:rPr>
              <w:t>9.56</w:t>
            </w:r>
          </w:p>
        </w:tc>
        <w:tc>
          <w:tcPr>
            <w:tcW w:w="614" w:type="dxa"/>
            <w:tcBorders>
              <w:right w:val="single" w:color="FFFFFF" w:sz="2" w:space="0"/>
            </w:tcBorders>
            <w:vAlign w:val="top"/>
          </w:tcPr>
          <w:p w14:paraId="6AA886F3">
            <w:pPr>
              <w:pStyle w:val="6"/>
            </w:pPr>
          </w:p>
        </w:tc>
        <w:tc>
          <w:tcPr>
            <w:tcW w:w="380" w:type="dxa"/>
            <w:tcBorders>
              <w:left w:val="single" w:color="FFFFFF" w:sz="2" w:space="0"/>
            </w:tcBorders>
            <w:vAlign w:val="top"/>
          </w:tcPr>
          <w:p w14:paraId="07FC683D">
            <w:pPr>
              <w:pStyle w:val="6"/>
            </w:pPr>
          </w:p>
        </w:tc>
        <w:tc>
          <w:tcPr>
            <w:tcW w:w="307" w:type="dxa"/>
            <w:tcBorders>
              <w:right w:val="single" w:color="FFFFFF" w:sz="2" w:space="0"/>
            </w:tcBorders>
            <w:vAlign w:val="top"/>
          </w:tcPr>
          <w:p w14:paraId="68BB4271">
            <w:pPr>
              <w:pStyle w:val="6"/>
            </w:pPr>
          </w:p>
        </w:tc>
        <w:tc>
          <w:tcPr>
            <w:tcW w:w="778" w:type="dxa"/>
            <w:tcBorders>
              <w:left w:val="single" w:color="FFFFFF" w:sz="2" w:space="0"/>
              <w:right w:val="single" w:color="FFFFFF" w:sz="2" w:space="0"/>
            </w:tcBorders>
            <w:vAlign w:val="top"/>
          </w:tcPr>
          <w:p w14:paraId="30DF2ECC">
            <w:pPr>
              <w:pStyle w:val="6"/>
            </w:pPr>
          </w:p>
        </w:tc>
        <w:tc>
          <w:tcPr>
            <w:tcW w:w="468" w:type="dxa"/>
            <w:tcBorders>
              <w:left w:val="single" w:color="FFFFFF" w:sz="2" w:space="0"/>
            </w:tcBorders>
            <w:vAlign w:val="top"/>
          </w:tcPr>
          <w:p w14:paraId="72F6132F">
            <w:pPr>
              <w:pStyle w:val="6"/>
            </w:pPr>
          </w:p>
        </w:tc>
        <w:tc>
          <w:tcPr>
            <w:tcW w:w="467" w:type="dxa"/>
            <w:tcBorders>
              <w:right w:val="single" w:color="FFFFFF" w:sz="2" w:space="0"/>
            </w:tcBorders>
            <w:vAlign w:val="top"/>
          </w:tcPr>
          <w:p w14:paraId="7A15E754">
            <w:pPr>
              <w:pStyle w:val="6"/>
            </w:pPr>
          </w:p>
        </w:tc>
        <w:tc>
          <w:tcPr>
            <w:tcW w:w="1795" w:type="dxa"/>
            <w:tcBorders>
              <w:left w:val="single" w:color="FFFFFF" w:sz="2" w:space="0"/>
            </w:tcBorders>
            <w:vAlign w:val="top"/>
          </w:tcPr>
          <w:p w14:paraId="07B59FA8">
            <w:pPr>
              <w:pStyle w:val="6"/>
            </w:pPr>
          </w:p>
        </w:tc>
      </w:tr>
    </w:tbl>
    <w:p w14:paraId="3D62AEFB">
      <w:pPr>
        <w:spacing w:before="71"/>
      </w:pPr>
    </w:p>
    <w:p w14:paraId="3E5C0061">
      <w:pPr>
        <w:spacing w:before="70"/>
      </w:pPr>
    </w:p>
    <w:p w14:paraId="0950A252">
      <w:pPr>
        <w:spacing w:before="70"/>
      </w:pPr>
    </w:p>
    <w:tbl>
      <w:tblPr>
        <w:tblStyle w:val="5"/>
        <w:tblW w:w="15419" w:type="dxa"/>
        <w:tblInd w:w="2" w:type="dxa"/>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Layout w:type="fixed"/>
        <w:tblCellMar>
          <w:top w:w="0" w:type="dxa"/>
          <w:left w:w="0" w:type="dxa"/>
          <w:bottom w:w="0" w:type="dxa"/>
          <w:right w:w="0" w:type="dxa"/>
        </w:tblCellMar>
      </w:tblPr>
      <w:tblGrid>
        <w:gridCol w:w="738"/>
        <w:gridCol w:w="738"/>
        <w:gridCol w:w="750"/>
        <w:gridCol w:w="577"/>
        <w:gridCol w:w="1320"/>
        <w:gridCol w:w="263"/>
        <w:gridCol w:w="1128"/>
        <w:gridCol w:w="1128"/>
        <w:gridCol w:w="793"/>
        <w:gridCol w:w="334"/>
        <w:gridCol w:w="985"/>
        <w:gridCol w:w="137"/>
        <w:gridCol w:w="1014"/>
        <w:gridCol w:w="169"/>
        <w:gridCol w:w="694"/>
        <w:gridCol w:w="804"/>
        <w:gridCol w:w="75"/>
        <w:gridCol w:w="572"/>
        <w:gridCol w:w="852"/>
        <w:gridCol w:w="792"/>
        <w:gridCol w:w="648"/>
        <w:gridCol w:w="768"/>
        <w:gridCol w:w="140"/>
      </w:tblGrid>
      <w:tr w14:paraId="379EDABB">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33" w:hRule="atLeast"/>
        </w:trPr>
        <w:tc>
          <w:tcPr>
            <w:tcW w:w="15419" w:type="dxa"/>
            <w:gridSpan w:val="23"/>
            <w:tcBorders>
              <w:top w:val="single" w:color="FFFFFF" w:sz="2" w:space="0"/>
              <w:left w:val="single" w:color="FFFFFF" w:sz="2" w:space="0"/>
              <w:bottom w:val="single" w:color="FFFFFF" w:sz="2" w:space="0"/>
              <w:right w:val="nil"/>
            </w:tcBorders>
            <w:vAlign w:val="top"/>
          </w:tcPr>
          <w:p w14:paraId="3E32F757">
            <w:pPr>
              <w:spacing w:before="154" w:line="223" w:lineRule="auto"/>
              <w:ind w:left="7018"/>
              <w:rPr>
                <w:rFonts w:ascii="黑体" w:hAnsi="黑体" w:eastAsia="黑体" w:cs="黑体"/>
                <w:sz w:val="32"/>
                <w:szCs w:val="32"/>
              </w:rPr>
            </w:pPr>
            <w:r>
              <w:rPr>
                <w:rFonts w:ascii="黑体" w:hAnsi="黑体" w:eastAsia="黑体" w:cs="黑体"/>
                <w:b/>
                <w:bCs/>
                <w:spacing w:val="-4"/>
                <w:sz w:val="32"/>
                <w:szCs w:val="32"/>
              </w:rPr>
              <w:t>财政拨款收支预算总表</w:t>
            </w:r>
          </w:p>
        </w:tc>
      </w:tr>
      <w:tr w14:paraId="5A0B099C">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345" w:hRule="atLeast"/>
        </w:trPr>
        <w:tc>
          <w:tcPr>
            <w:tcW w:w="4123" w:type="dxa"/>
            <w:gridSpan w:val="5"/>
            <w:tcBorders>
              <w:top w:val="single" w:color="FFFFFF" w:sz="2" w:space="0"/>
              <w:left w:val="single" w:color="FFFFFF" w:sz="2" w:space="0"/>
              <w:right w:val="single" w:color="FFFFFF" w:sz="2" w:space="0"/>
            </w:tcBorders>
            <w:vAlign w:val="top"/>
          </w:tcPr>
          <w:p w14:paraId="1A08D99E">
            <w:pPr>
              <w:spacing w:before="83" w:line="223" w:lineRule="auto"/>
              <w:ind w:left="119"/>
              <w:rPr>
                <w:rFonts w:ascii="宋体" w:hAnsi="宋体" w:eastAsia="宋体" w:cs="宋体"/>
                <w:sz w:val="18"/>
                <w:szCs w:val="18"/>
              </w:rPr>
            </w:pPr>
            <w:r>
              <w:rPr>
                <w:rFonts w:ascii="宋体" w:hAnsi="宋体" w:eastAsia="宋体" w:cs="宋体"/>
                <w:spacing w:val="-2"/>
                <w:sz w:val="18"/>
                <w:szCs w:val="18"/>
              </w:rPr>
              <w:t>部门：</w:t>
            </w:r>
          </w:p>
        </w:tc>
        <w:tc>
          <w:tcPr>
            <w:tcW w:w="3312" w:type="dxa"/>
            <w:gridSpan w:val="4"/>
            <w:tcBorders>
              <w:top w:val="single" w:color="FFFFFF" w:sz="2" w:space="0"/>
              <w:left w:val="single" w:color="FFFFFF" w:sz="2" w:space="0"/>
              <w:right w:val="single" w:color="FFFFFF" w:sz="2" w:space="0"/>
            </w:tcBorders>
            <w:vAlign w:val="top"/>
          </w:tcPr>
          <w:p w14:paraId="54857A19">
            <w:pPr>
              <w:pStyle w:val="6"/>
            </w:pPr>
          </w:p>
        </w:tc>
        <w:tc>
          <w:tcPr>
            <w:tcW w:w="1319" w:type="dxa"/>
            <w:gridSpan w:val="2"/>
            <w:tcBorders>
              <w:top w:val="single" w:color="FFFFFF" w:sz="2" w:space="0"/>
              <w:left w:val="single" w:color="FFFFFF" w:sz="2" w:space="0"/>
              <w:right w:val="single" w:color="FFFFFF" w:sz="2" w:space="0"/>
            </w:tcBorders>
            <w:vAlign w:val="top"/>
          </w:tcPr>
          <w:p w14:paraId="35727B7A">
            <w:pPr>
              <w:pStyle w:val="6"/>
            </w:pPr>
          </w:p>
        </w:tc>
        <w:tc>
          <w:tcPr>
            <w:tcW w:w="1320" w:type="dxa"/>
            <w:gridSpan w:val="3"/>
            <w:tcBorders>
              <w:top w:val="single" w:color="FFFFFF" w:sz="2" w:space="0"/>
              <w:left w:val="single" w:color="FFFFFF" w:sz="2" w:space="0"/>
              <w:right w:val="single" w:color="FFFFFF" w:sz="2" w:space="0"/>
            </w:tcBorders>
            <w:vAlign w:val="top"/>
          </w:tcPr>
          <w:p w14:paraId="64003F58">
            <w:pPr>
              <w:pStyle w:val="6"/>
            </w:pPr>
          </w:p>
        </w:tc>
        <w:tc>
          <w:tcPr>
            <w:tcW w:w="1573" w:type="dxa"/>
            <w:gridSpan w:val="3"/>
            <w:tcBorders>
              <w:top w:val="single" w:color="FFFFFF" w:sz="2" w:space="0"/>
              <w:left w:val="single" w:color="FFFFFF" w:sz="2" w:space="0"/>
              <w:right w:val="single" w:color="FFFFFF" w:sz="2" w:space="0"/>
            </w:tcBorders>
            <w:vAlign w:val="top"/>
          </w:tcPr>
          <w:p w14:paraId="4CAD94F0">
            <w:pPr>
              <w:pStyle w:val="6"/>
            </w:pPr>
          </w:p>
        </w:tc>
        <w:tc>
          <w:tcPr>
            <w:tcW w:w="3632" w:type="dxa"/>
            <w:gridSpan w:val="5"/>
            <w:tcBorders>
              <w:top w:val="single" w:color="FFFFFF" w:sz="2" w:space="0"/>
              <w:left w:val="single" w:color="FFFFFF" w:sz="2" w:space="0"/>
              <w:right w:val="nil"/>
            </w:tcBorders>
            <w:vAlign w:val="top"/>
          </w:tcPr>
          <w:p w14:paraId="32C15152">
            <w:pPr>
              <w:spacing w:before="83" w:line="223" w:lineRule="auto"/>
              <w:ind w:left="2161"/>
              <w:rPr>
                <w:rFonts w:ascii="宋体" w:hAnsi="宋体" w:eastAsia="宋体" w:cs="宋体"/>
                <w:sz w:val="18"/>
                <w:szCs w:val="18"/>
              </w:rPr>
            </w:pPr>
            <w:r>
              <w:rPr>
                <w:rFonts w:ascii="宋体" w:hAnsi="宋体" w:eastAsia="宋体" w:cs="宋体"/>
                <w:spacing w:val="-1"/>
                <w:sz w:val="18"/>
                <w:szCs w:val="18"/>
              </w:rPr>
              <w:t>金额单位：万元</w:t>
            </w:r>
          </w:p>
        </w:tc>
        <w:tc>
          <w:tcPr>
            <w:tcW w:w="140" w:type="dxa"/>
            <w:tcBorders>
              <w:top w:val="single" w:color="FFFFFF" w:sz="2" w:space="0"/>
              <w:left w:val="nil"/>
              <w:right w:val="nil"/>
            </w:tcBorders>
            <w:vAlign w:val="top"/>
          </w:tcPr>
          <w:p w14:paraId="16EA92B6">
            <w:pPr>
              <w:pStyle w:val="6"/>
            </w:pPr>
          </w:p>
        </w:tc>
      </w:tr>
      <w:tr w14:paraId="45AE0193">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36" w:hRule="atLeast"/>
        </w:trPr>
        <w:tc>
          <w:tcPr>
            <w:tcW w:w="738" w:type="dxa"/>
            <w:tcBorders>
              <w:right w:val="single" w:color="EFF2F7" w:sz="4" w:space="0"/>
            </w:tcBorders>
            <w:shd w:val="clear" w:color="auto" w:fill="EFF2F7"/>
            <w:vAlign w:val="top"/>
          </w:tcPr>
          <w:p w14:paraId="13779737">
            <w:pPr>
              <w:pStyle w:val="6"/>
            </w:pPr>
          </w:p>
        </w:tc>
        <w:tc>
          <w:tcPr>
            <w:tcW w:w="738" w:type="dxa"/>
            <w:tcBorders>
              <w:left w:val="single" w:color="EFF2F7" w:sz="4" w:space="0"/>
              <w:right w:val="single" w:color="EFF2F7" w:sz="8" w:space="0"/>
            </w:tcBorders>
            <w:shd w:val="clear" w:color="auto" w:fill="EFF2F7"/>
            <w:vAlign w:val="top"/>
          </w:tcPr>
          <w:p w14:paraId="33ED7C7F">
            <w:pPr>
              <w:pStyle w:val="6"/>
            </w:pPr>
          </w:p>
        </w:tc>
        <w:tc>
          <w:tcPr>
            <w:tcW w:w="750" w:type="dxa"/>
            <w:tcBorders>
              <w:left w:val="single" w:color="EFF2F7" w:sz="8" w:space="0"/>
              <w:right w:val="single" w:color="EFF2F7" w:sz="4" w:space="0"/>
            </w:tcBorders>
            <w:shd w:val="clear" w:color="auto" w:fill="EFF2F7"/>
            <w:vAlign w:val="top"/>
          </w:tcPr>
          <w:p w14:paraId="158F5316">
            <w:pPr>
              <w:spacing w:before="126" w:line="223" w:lineRule="auto"/>
              <w:ind w:left="233"/>
              <w:rPr>
                <w:rFonts w:ascii="宋体" w:hAnsi="宋体" w:eastAsia="宋体" w:cs="宋体"/>
                <w:sz w:val="18"/>
                <w:szCs w:val="18"/>
              </w:rPr>
            </w:pPr>
            <w:r>
              <w:rPr>
                <w:rFonts w:ascii="宋体" w:hAnsi="宋体" w:eastAsia="宋体" w:cs="宋体"/>
                <w:b/>
                <w:bCs/>
                <w:spacing w:val="-2"/>
                <w:sz w:val="18"/>
                <w:szCs w:val="18"/>
              </w:rPr>
              <w:t>收</w:t>
            </w:r>
          </w:p>
        </w:tc>
        <w:tc>
          <w:tcPr>
            <w:tcW w:w="577" w:type="dxa"/>
            <w:tcBorders>
              <w:left w:val="single" w:color="EFF2F7" w:sz="4" w:space="0"/>
              <w:right w:val="single" w:color="EFF2F7" w:sz="4" w:space="0"/>
            </w:tcBorders>
            <w:shd w:val="clear" w:color="auto" w:fill="EFF2F7"/>
            <w:vAlign w:val="top"/>
          </w:tcPr>
          <w:p w14:paraId="36114F18">
            <w:pPr>
              <w:spacing w:before="127" w:line="229" w:lineRule="auto"/>
              <w:ind w:left="24"/>
              <w:rPr>
                <w:rFonts w:ascii="宋体" w:hAnsi="宋体" w:eastAsia="宋体" w:cs="宋体"/>
                <w:sz w:val="18"/>
                <w:szCs w:val="18"/>
              </w:rPr>
            </w:pPr>
            <w:r>
              <w:rPr>
                <w:rFonts w:ascii="宋体" w:hAnsi="宋体" w:eastAsia="宋体" w:cs="宋体"/>
                <w:b/>
                <w:bCs/>
                <w:spacing w:val="-2"/>
                <w:sz w:val="18"/>
                <w:szCs w:val="18"/>
              </w:rPr>
              <w:t>入</w:t>
            </w:r>
          </w:p>
        </w:tc>
        <w:tc>
          <w:tcPr>
            <w:tcW w:w="1320" w:type="dxa"/>
            <w:tcBorders>
              <w:left w:val="single" w:color="EFF2F7" w:sz="4" w:space="0"/>
            </w:tcBorders>
            <w:shd w:val="clear" w:color="auto" w:fill="EFF2F7"/>
            <w:vAlign w:val="top"/>
          </w:tcPr>
          <w:p w14:paraId="4E560402">
            <w:pPr>
              <w:pStyle w:val="6"/>
            </w:pPr>
          </w:p>
        </w:tc>
        <w:tc>
          <w:tcPr>
            <w:tcW w:w="263" w:type="dxa"/>
            <w:tcBorders>
              <w:right w:val="single" w:color="EFF2F7" w:sz="4" w:space="0"/>
            </w:tcBorders>
            <w:shd w:val="clear" w:color="auto" w:fill="EFF2F7"/>
            <w:vAlign w:val="top"/>
          </w:tcPr>
          <w:p w14:paraId="05C6773C">
            <w:pPr>
              <w:pStyle w:val="6"/>
            </w:pPr>
          </w:p>
        </w:tc>
        <w:tc>
          <w:tcPr>
            <w:tcW w:w="1128" w:type="dxa"/>
            <w:tcBorders>
              <w:left w:val="single" w:color="EFF2F7" w:sz="4" w:space="0"/>
              <w:right w:val="single" w:color="EFF2F7" w:sz="4" w:space="0"/>
            </w:tcBorders>
            <w:shd w:val="clear" w:color="auto" w:fill="EFF2F7"/>
            <w:vAlign w:val="top"/>
          </w:tcPr>
          <w:p w14:paraId="447B3B39">
            <w:pPr>
              <w:pStyle w:val="6"/>
            </w:pPr>
          </w:p>
        </w:tc>
        <w:tc>
          <w:tcPr>
            <w:tcW w:w="1128" w:type="dxa"/>
            <w:tcBorders>
              <w:left w:val="single" w:color="EFF2F7" w:sz="4" w:space="0"/>
              <w:right w:val="single" w:color="EFF2F7" w:sz="4" w:space="0"/>
            </w:tcBorders>
            <w:shd w:val="clear" w:color="auto" w:fill="EFF2F7"/>
            <w:vAlign w:val="top"/>
          </w:tcPr>
          <w:p w14:paraId="76055651">
            <w:pPr>
              <w:pStyle w:val="6"/>
            </w:pPr>
          </w:p>
        </w:tc>
        <w:tc>
          <w:tcPr>
            <w:tcW w:w="1127" w:type="dxa"/>
            <w:gridSpan w:val="2"/>
            <w:tcBorders>
              <w:left w:val="single" w:color="EFF2F7" w:sz="4" w:space="0"/>
              <w:right w:val="single" w:color="EFF2F7" w:sz="4" w:space="0"/>
            </w:tcBorders>
            <w:shd w:val="clear" w:color="auto" w:fill="EFF2F7"/>
            <w:vAlign w:val="top"/>
          </w:tcPr>
          <w:p w14:paraId="0B42EFDB">
            <w:pPr>
              <w:pStyle w:val="6"/>
            </w:pPr>
          </w:p>
        </w:tc>
        <w:tc>
          <w:tcPr>
            <w:tcW w:w="1122" w:type="dxa"/>
            <w:gridSpan w:val="2"/>
            <w:tcBorders>
              <w:left w:val="single" w:color="EFF2F7" w:sz="4" w:space="0"/>
              <w:right w:val="single" w:color="EFF2F7" w:sz="8" w:space="0"/>
            </w:tcBorders>
            <w:shd w:val="clear" w:color="auto" w:fill="EFF2F7"/>
            <w:vAlign w:val="top"/>
          </w:tcPr>
          <w:p w14:paraId="19C985E9">
            <w:pPr>
              <w:pStyle w:val="6"/>
            </w:pPr>
          </w:p>
        </w:tc>
        <w:tc>
          <w:tcPr>
            <w:tcW w:w="1014" w:type="dxa"/>
            <w:tcBorders>
              <w:left w:val="single" w:color="EFF2F7" w:sz="8" w:space="0"/>
              <w:right w:val="single" w:color="EFF2F7" w:sz="4" w:space="0"/>
            </w:tcBorders>
            <w:shd w:val="clear" w:color="auto" w:fill="EFF2F7"/>
            <w:vAlign w:val="top"/>
          </w:tcPr>
          <w:p w14:paraId="6AB9BD3F">
            <w:pPr>
              <w:pStyle w:val="6"/>
            </w:pPr>
          </w:p>
        </w:tc>
        <w:tc>
          <w:tcPr>
            <w:tcW w:w="863" w:type="dxa"/>
            <w:gridSpan w:val="2"/>
            <w:tcBorders>
              <w:left w:val="single" w:color="EFF2F7" w:sz="4" w:space="0"/>
              <w:right w:val="single" w:color="EFF2F7" w:sz="4" w:space="0"/>
            </w:tcBorders>
            <w:shd w:val="clear" w:color="auto" w:fill="EFF2F7"/>
            <w:vAlign w:val="top"/>
          </w:tcPr>
          <w:p w14:paraId="692E45DB">
            <w:pPr>
              <w:spacing w:before="127" w:line="223" w:lineRule="auto"/>
              <w:ind w:left="405"/>
              <w:rPr>
                <w:rFonts w:ascii="宋体" w:hAnsi="宋体" w:eastAsia="宋体" w:cs="宋体"/>
                <w:sz w:val="18"/>
                <w:szCs w:val="18"/>
              </w:rPr>
            </w:pPr>
            <w:r>
              <w:rPr>
                <w:rFonts w:ascii="宋体" w:hAnsi="宋体" w:eastAsia="宋体" w:cs="宋体"/>
                <w:b/>
                <w:bCs/>
                <w:spacing w:val="-2"/>
                <w:sz w:val="18"/>
                <w:szCs w:val="18"/>
              </w:rPr>
              <w:t>支</w:t>
            </w:r>
          </w:p>
        </w:tc>
        <w:tc>
          <w:tcPr>
            <w:tcW w:w="804" w:type="dxa"/>
            <w:tcBorders>
              <w:left w:val="single" w:color="EFF2F7" w:sz="4" w:space="0"/>
              <w:right w:val="single" w:color="EFF2F7" w:sz="4" w:space="0"/>
            </w:tcBorders>
            <w:shd w:val="clear" w:color="auto" w:fill="EFF2F7"/>
            <w:vAlign w:val="top"/>
          </w:tcPr>
          <w:p w14:paraId="7DBC65F5">
            <w:pPr>
              <w:spacing w:before="127" w:line="226" w:lineRule="auto"/>
              <w:ind w:left="100"/>
              <w:rPr>
                <w:rFonts w:ascii="宋体" w:hAnsi="宋体" w:eastAsia="宋体" w:cs="宋体"/>
                <w:sz w:val="18"/>
                <w:szCs w:val="18"/>
              </w:rPr>
            </w:pPr>
            <w:r>
              <w:rPr>
                <w:rFonts w:ascii="宋体" w:hAnsi="宋体" w:eastAsia="宋体" w:cs="宋体"/>
                <w:b/>
                <w:bCs/>
                <w:spacing w:val="-2"/>
                <w:sz w:val="18"/>
                <w:szCs w:val="18"/>
              </w:rPr>
              <w:t>出</w:t>
            </w:r>
          </w:p>
        </w:tc>
        <w:tc>
          <w:tcPr>
            <w:tcW w:w="647" w:type="dxa"/>
            <w:gridSpan w:val="2"/>
            <w:tcBorders>
              <w:left w:val="single" w:color="EFF2F7" w:sz="4" w:space="0"/>
              <w:right w:val="single" w:color="EFF2F7" w:sz="4" w:space="0"/>
            </w:tcBorders>
            <w:shd w:val="clear" w:color="auto" w:fill="EFF2F7"/>
            <w:vAlign w:val="top"/>
          </w:tcPr>
          <w:p w14:paraId="0500C480">
            <w:pPr>
              <w:pStyle w:val="6"/>
            </w:pPr>
          </w:p>
        </w:tc>
        <w:tc>
          <w:tcPr>
            <w:tcW w:w="852" w:type="dxa"/>
            <w:tcBorders>
              <w:left w:val="single" w:color="EFF2F7" w:sz="4" w:space="0"/>
              <w:right w:val="single" w:color="EFF2F7" w:sz="4" w:space="0"/>
            </w:tcBorders>
            <w:shd w:val="clear" w:color="auto" w:fill="EFF2F7"/>
            <w:vAlign w:val="top"/>
          </w:tcPr>
          <w:p w14:paraId="1B3C6E30">
            <w:pPr>
              <w:pStyle w:val="6"/>
            </w:pPr>
          </w:p>
        </w:tc>
        <w:tc>
          <w:tcPr>
            <w:tcW w:w="792" w:type="dxa"/>
            <w:tcBorders>
              <w:left w:val="single" w:color="EFF2F7" w:sz="4" w:space="0"/>
              <w:right w:val="single" w:color="EFF2F7" w:sz="4" w:space="0"/>
            </w:tcBorders>
            <w:shd w:val="clear" w:color="auto" w:fill="EFF2F7"/>
            <w:vAlign w:val="top"/>
          </w:tcPr>
          <w:p w14:paraId="2D2C86DE">
            <w:pPr>
              <w:pStyle w:val="6"/>
            </w:pPr>
          </w:p>
        </w:tc>
        <w:tc>
          <w:tcPr>
            <w:tcW w:w="648" w:type="dxa"/>
            <w:tcBorders>
              <w:left w:val="single" w:color="EFF2F7" w:sz="4" w:space="0"/>
              <w:right w:val="single" w:color="EFF2F7" w:sz="4" w:space="0"/>
            </w:tcBorders>
            <w:shd w:val="clear" w:color="auto" w:fill="EFF2F7"/>
            <w:vAlign w:val="top"/>
          </w:tcPr>
          <w:p w14:paraId="4C8C69F0">
            <w:pPr>
              <w:pStyle w:val="6"/>
            </w:pPr>
          </w:p>
        </w:tc>
        <w:tc>
          <w:tcPr>
            <w:tcW w:w="768" w:type="dxa"/>
            <w:tcBorders>
              <w:left w:val="single" w:color="EFF2F7" w:sz="4" w:space="0"/>
              <w:right w:val="single" w:color="EFF2F7" w:sz="4" w:space="0"/>
            </w:tcBorders>
            <w:shd w:val="clear" w:color="auto" w:fill="EFF2F7"/>
            <w:vAlign w:val="top"/>
          </w:tcPr>
          <w:p w14:paraId="201065C1">
            <w:pPr>
              <w:pStyle w:val="6"/>
            </w:pPr>
          </w:p>
        </w:tc>
        <w:tc>
          <w:tcPr>
            <w:tcW w:w="140" w:type="dxa"/>
            <w:tcBorders>
              <w:left w:val="single" w:color="EFF2F7" w:sz="4" w:space="0"/>
              <w:right w:val="nil"/>
            </w:tcBorders>
            <w:shd w:val="clear" w:color="auto" w:fill="EFF2F7"/>
            <w:vAlign w:val="top"/>
          </w:tcPr>
          <w:p w14:paraId="230B8C63">
            <w:pPr>
              <w:pStyle w:val="6"/>
            </w:pPr>
          </w:p>
        </w:tc>
      </w:tr>
      <w:tr w14:paraId="2D6CF2F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743" w:hRule="atLeast"/>
        </w:trPr>
        <w:tc>
          <w:tcPr>
            <w:tcW w:w="738" w:type="dxa"/>
            <w:tcBorders>
              <w:right w:val="single" w:color="EFF2F7" w:sz="4" w:space="0"/>
            </w:tcBorders>
            <w:shd w:val="clear" w:color="auto" w:fill="EFF2F7"/>
            <w:vAlign w:val="top"/>
          </w:tcPr>
          <w:p w14:paraId="568B1858">
            <w:pPr>
              <w:pStyle w:val="6"/>
            </w:pPr>
          </w:p>
        </w:tc>
        <w:tc>
          <w:tcPr>
            <w:tcW w:w="738" w:type="dxa"/>
            <w:tcBorders>
              <w:left w:val="single" w:color="EFF2F7" w:sz="4" w:space="0"/>
              <w:right w:val="single" w:color="EFF2F7" w:sz="8" w:space="0"/>
            </w:tcBorders>
            <w:shd w:val="clear" w:color="auto" w:fill="EFF2F7"/>
            <w:vAlign w:val="top"/>
          </w:tcPr>
          <w:p w14:paraId="56A06535">
            <w:pPr>
              <w:spacing w:before="281" w:line="223" w:lineRule="auto"/>
              <w:ind w:left="315"/>
              <w:rPr>
                <w:rFonts w:ascii="宋体" w:hAnsi="宋体" w:eastAsia="宋体" w:cs="宋体"/>
                <w:sz w:val="18"/>
                <w:szCs w:val="18"/>
              </w:rPr>
            </w:pPr>
            <w:r>
              <w:rPr>
                <w:rFonts w:ascii="宋体" w:hAnsi="宋体" w:eastAsia="宋体" w:cs="宋体"/>
                <w:b/>
                <w:bCs/>
                <w:spacing w:val="-2"/>
                <w:sz w:val="18"/>
                <w:szCs w:val="18"/>
              </w:rPr>
              <w:t>项</w:t>
            </w:r>
          </w:p>
        </w:tc>
        <w:tc>
          <w:tcPr>
            <w:tcW w:w="750" w:type="dxa"/>
            <w:tcBorders>
              <w:left w:val="single" w:color="EFF2F7" w:sz="8" w:space="0"/>
              <w:right w:val="single" w:color="EFF2F7" w:sz="4" w:space="0"/>
            </w:tcBorders>
            <w:shd w:val="clear" w:color="auto" w:fill="EFF2F7"/>
            <w:vAlign w:val="top"/>
          </w:tcPr>
          <w:p w14:paraId="5335FA9F">
            <w:pPr>
              <w:spacing w:before="281" w:line="225" w:lineRule="auto"/>
              <w:ind w:left="147"/>
              <w:rPr>
                <w:rFonts w:ascii="宋体" w:hAnsi="宋体" w:eastAsia="宋体" w:cs="宋体"/>
                <w:sz w:val="18"/>
                <w:szCs w:val="18"/>
              </w:rPr>
            </w:pPr>
            <w:r>
              <w:rPr>
                <w:rFonts w:ascii="宋体" w:hAnsi="宋体" w:eastAsia="宋体" w:cs="宋体"/>
                <w:b/>
                <w:bCs/>
                <w:spacing w:val="-2"/>
                <w:sz w:val="18"/>
                <w:szCs w:val="18"/>
              </w:rPr>
              <w:t>目</w:t>
            </w:r>
          </w:p>
        </w:tc>
        <w:tc>
          <w:tcPr>
            <w:tcW w:w="577" w:type="dxa"/>
            <w:tcBorders>
              <w:left w:val="single" w:color="EFF2F7" w:sz="4" w:space="0"/>
            </w:tcBorders>
            <w:shd w:val="clear" w:color="auto" w:fill="EFF2F7"/>
            <w:vAlign w:val="top"/>
          </w:tcPr>
          <w:p w14:paraId="498ABF01">
            <w:pPr>
              <w:pStyle w:val="6"/>
            </w:pPr>
          </w:p>
        </w:tc>
        <w:tc>
          <w:tcPr>
            <w:tcW w:w="1320" w:type="dxa"/>
            <w:shd w:val="clear" w:color="auto" w:fill="EFF2F7"/>
            <w:vAlign w:val="top"/>
          </w:tcPr>
          <w:p w14:paraId="30811DD9">
            <w:pPr>
              <w:spacing w:before="280" w:line="223" w:lineRule="auto"/>
              <w:ind w:left="397"/>
              <w:rPr>
                <w:rFonts w:ascii="宋体" w:hAnsi="宋体" w:eastAsia="宋体" w:cs="宋体"/>
                <w:sz w:val="18"/>
                <w:szCs w:val="18"/>
              </w:rPr>
            </w:pPr>
            <w:r>
              <w:rPr>
                <w:rFonts w:ascii="宋体" w:hAnsi="宋体" w:eastAsia="宋体" w:cs="宋体"/>
                <w:b/>
                <w:bCs/>
                <w:spacing w:val="-3"/>
                <w:sz w:val="18"/>
                <w:szCs w:val="18"/>
              </w:rPr>
              <w:t>预算数</w:t>
            </w:r>
          </w:p>
        </w:tc>
        <w:tc>
          <w:tcPr>
            <w:tcW w:w="263" w:type="dxa"/>
            <w:tcBorders>
              <w:right w:val="single" w:color="EFF2F7" w:sz="4" w:space="0"/>
            </w:tcBorders>
            <w:shd w:val="clear" w:color="auto" w:fill="EFF2F7"/>
            <w:vAlign w:val="top"/>
          </w:tcPr>
          <w:p w14:paraId="343604E1">
            <w:pPr>
              <w:pStyle w:val="6"/>
            </w:pPr>
          </w:p>
        </w:tc>
        <w:tc>
          <w:tcPr>
            <w:tcW w:w="1128" w:type="dxa"/>
            <w:tcBorders>
              <w:left w:val="single" w:color="EFF2F7" w:sz="4" w:space="0"/>
              <w:right w:val="single" w:color="EFF2F7" w:sz="4" w:space="0"/>
            </w:tcBorders>
            <w:shd w:val="clear" w:color="auto" w:fill="EFF2F7"/>
            <w:vAlign w:val="top"/>
          </w:tcPr>
          <w:p w14:paraId="6A7D4DBF">
            <w:pPr>
              <w:pStyle w:val="6"/>
            </w:pPr>
          </w:p>
        </w:tc>
        <w:tc>
          <w:tcPr>
            <w:tcW w:w="1128" w:type="dxa"/>
            <w:tcBorders>
              <w:left w:val="single" w:color="EFF2F7" w:sz="4" w:space="0"/>
              <w:right w:val="single" w:color="EFF2F7" w:sz="4" w:space="0"/>
            </w:tcBorders>
            <w:shd w:val="clear" w:color="auto" w:fill="EFF2F7"/>
            <w:vAlign w:val="top"/>
          </w:tcPr>
          <w:p w14:paraId="060710E7">
            <w:pPr>
              <w:spacing w:before="281" w:line="223" w:lineRule="auto"/>
              <w:rPr>
                <w:rFonts w:ascii="宋体" w:hAnsi="宋体" w:eastAsia="宋体" w:cs="宋体"/>
                <w:sz w:val="18"/>
                <w:szCs w:val="18"/>
              </w:rPr>
            </w:pPr>
            <w:r>
              <w:rPr>
                <w:rFonts w:ascii="宋体" w:hAnsi="宋体" w:eastAsia="宋体" w:cs="宋体"/>
                <w:b/>
                <w:bCs/>
                <w:spacing w:val="-17"/>
                <w:sz w:val="18"/>
                <w:szCs w:val="18"/>
              </w:rPr>
              <w:t>项</w:t>
            </w:r>
            <w:r>
              <w:rPr>
                <w:rFonts w:ascii="宋体" w:hAnsi="宋体" w:eastAsia="宋体" w:cs="宋体"/>
                <w:spacing w:val="27"/>
                <w:sz w:val="18"/>
                <w:szCs w:val="18"/>
              </w:rPr>
              <w:t xml:space="preserve">   </w:t>
            </w:r>
            <w:r>
              <w:rPr>
                <w:rFonts w:ascii="宋体" w:hAnsi="宋体" w:eastAsia="宋体" w:cs="宋体"/>
                <w:b/>
                <w:bCs/>
                <w:spacing w:val="-17"/>
                <w:sz w:val="18"/>
                <w:szCs w:val="18"/>
              </w:rPr>
              <w:t>目</w:t>
            </w:r>
          </w:p>
        </w:tc>
        <w:tc>
          <w:tcPr>
            <w:tcW w:w="793" w:type="dxa"/>
            <w:tcBorders>
              <w:left w:val="single" w:color="EFF2F7" w:sz="4" w:space="0"/>
            </w:tcBorders>
            <w:shd w:val="clear" w:color="auto" w:fill="EFF2F7"/>
            <w:vAlign w:val="top"/>
          </w:tcPr>
          <w:p w14:paraId="2E0C2874">
            <w:pPr>
              <w:pStyle w:val="6"/>
            </w:pPr>
          </w:p>
        </w:tc>
        <w:tc>
          <w:tcPr>
            <w:tcW w:w="334" w:type="dxa"/>
            <w:tcBorders>
              <w:right w:val="single" w:color="EFF2F7" w:sz="4" w:space="0"/>
            </w:tcBorders>
            <w:shd w:val="clear" w:color="auto" w:fill="EFF2F7"/>
            <w:vAlign w:val="top"/>
          </w:tcPr>
          <w:p w14:paraId="6B10F82F">
            <w:pPr>
              <w:pStyle w:val="6"/>
            </w:pPr>
          </w:p>
        </w:tc>
        <w:tc>
          <w:tcPr>
            <w:tcW w:w="985" w:type="dxa"/>
            <w:tcBorders>
              <w:left w:val="single" w:color="EFF2F7" w:sz="4" w:space="0"/>
            </w:tcBorders>
            <w:shd w:val="clear" w:color="auto" w:fill="EFF2F7"/>
            <w:vAlign w:val="top"/>
          </w:tcPr>
          <w:p w14:paraId="52E98A4C">
            <w:pPr>
              <w:spacing w:before="281" w:line="224" w:lineRule="auto"/>
              <w:ind w:left="156"/>
              <w:rPr>
                <w:rFonts w:ascii="宋体" w:hAnsi="宋体" w:eastAsia="宋体" w:cs="宋体"/>
                <w:sz w:val="18"/>
                <w:szCs w:val="18"/>
              </w:rPr>
            </w:pPr>
            <w:r>
              <w:rPr>
                <w:rFonts w:ascii="宋体" w:hAnsi="宋体" w:eastAsia="宋体" w:cs="宋体"/>
                <w:b/>
                <w:bCs/>
                <w:spacing w:val="-5"/>
                <w:sz w:val="18"/>
                <w:szCs w:val="18"/>
              </w:rPr>
              <w:t>合计</w:t>
            </w:r>
          </w:p>
        </w:tc>
        <w:tc>
          <w:tcPr>
            <w:tcW w:w="137" w:type="dxa"/>
            <w:tcBorders>
              <w:right w:val="single" w:color="EFF2F7" w:sz="8" w:space="0"/>
            </w:tcBorders>
            <w:vAlign w:val="top"/>
          </w:tcPr>
          <w:p w14:paraId="27AA866E">
            <w:pPr>
              <w:pStyle w:val="6"/>
            </w:pPr>
          </w:p>
        </w:tc>
        <w:tc>
          <w:tcPr>
            <w:tcW w:w="1014" w:type="dxa"/>
            <w:tcBorders>
              <w:left w:val="single" w:color="EFF2F7" w:sz="8" w:space="0"/>
              <w:right w:val="single" w:color="EFF2F7" w:sz="4" w:space="0"/>
            </w:tcBorders>
            <w:shd w:val="clear" w:color="auto" w:fill="EFF2F7"/>
            <w:vAlign w:val="top"/>
          </w:tcPr>
          <w:p w14:paraId="0EB581F5">
            <w:pPr>
              <w:spacing w:before="280" w:line="223" w:lineRule="auto"/>
              <w:jc w:val="right"/>
              <w:rPr>
                <w:rFonts w:ascii="宋体" w:hAnsi="宋体" w:eastAsia="宋体" w:cs="宋体"/>
                <w:sz w:val="18"/>
                <w:szCs w:val="18"/>
              </w:rPr>
            </w:pPr>
            <w:r>
              <w:rPr>
                <w:rFonts w:ascii="宋体" w:hAnsi="宋体" w:eastAsia="宋体" w:cs="宋体"/>
                <w:b/>
                <w:bCs/>
                <w:spacing w:val="-18"/>
                <w:sz w:val="18"/>
                <w:szCs w:val="18"/>
              </w:rPr>
              <w:t>一般</w:t>
            </w:r>
            <w:r>
              <w:rPr>
                <w:rFonts w:ascii="宋体" w:hAnsi="宋体" w:eastAsia="宋体" w:cs="宋体"/>
                <w:b/>
                <w:bCs/>
                <w:spacing w:val="-17"/>
                <w:sz w:val="18"/>
                <w:szCs w:val="18"/>
              </w:rPr>
              <w:t>公共预</w:t>
            </w:r>
            <w:r>
              <w:rPr>
                <w:rFonts w:ascii="宋体" w:hAnsi="宋体" w:eastAsia="宋体" w:cs="宋体"/>
                <w:b/>
                <w:bCs/>
                <w:spacing w:val="-9"/>
                <w:sz w:val="18"/>
                <w:szCs w:val="18"/>
              </w:rPr>
              <w:t>算</w:t>
            </w:r>
          </w:p>
        </w:tc>
        <w:tc>
          <w:tcPr>
            <w:tcW w:w="169" w:type="dxa"/>
            <w:tcBorders>
              <w:left w:val="single" w:color="EFF2F7" w:sz="4" w:space="0"/>
            </w:tcBorders>
            <w:vAlign w:val="top"/>
          </w:tcPr>
          <w:p w14:paraId="6A8031EA">
            <w:pPr>
              <w:pStyle w:val="6"/>
            </w:pPr>
          </w:p>
        </w:tc>
        <w:tc>
          <w:tcPr>
            <w:tcW w:w="694" w:type="dxa"/>
            <w:tcBorders>
              <w:right w:val="single" w:color="EFF2F7" w:sz="4" w:space="0"/>
            </w:tcBorders>
            <w:shd w:val="clear" w:color="auto" w:fill="EFF2F7"/>
            <w:vAlign w:val="top"/>
          </w:tcPr>
          <w:p w14:paraId="422B368F">
            <w:pPr>
              <w:spacing w:before="281" w:line="222" w:lineRule="auto"/>
              <w:jc w:val="right"/>
              <w:rPr>
                <w:rFonts w:ascii="宋体" w:hAnsi="宋体" w:eastAsia="宋体" w:cs="宋体"/>
                <w:sz w:val="18"/>
                <w:szCs w:val="18"/>
              </w:rPr>
            </w:pPr>
            <w:r>
              <w:rPr>
                <w:rFonts w:ascii="宋体" w:hAnsi="宋体" w:eastAsia="宋体" w:cs="宋体"/>
                <w:b/>
                <w:bCs/>
                <w:spacing w:val="-10"/>
                <w:sz w:val="18"/>
                <w:szCs w:val="18"/>
              </w:rPr>
              <w:t>政</w:t>
            </w:r>
            <w:r>
              <w:rPr>
                <w:rFonts w:ascii="宋体" w:hAnsi="宋体" w:eastAsia="宋体" w:cs="宋体"/>
                <w:b/>
                <w:bCs/>
                <w:spacing w:val="-9"/>
                <w:sz w:val="18"/>
                <w:szCs w:val="18"/>
              </w:rPr>
              <w:t>府</w:t>
            </w:r>
            <w:r>
              <w:rPr>
                <w:rFonts w:ascii="宋体" w:hAnsi="宋体" w:eastAsia="宋体" w:cs="宋体"/>
                <w:b/>
                <w:bCs/>
                <w:spacing w:val="-8"/>
                <w:sz w:val="18"/>
                <w:szCs w:val="18"/>
              </w:rPr>
              <w:t>性</w:t>
            </w:r>
          </w:p>
        </w:tc>
        <w:tc>
          <w:tcPr>
            <w:tcW w:w="804" w:type="dxa"/>
            <w:tcBorders>
              <w:left w:val="single" w:color="EFF2F7" w:sz="4" w:space="0"/>
              <w:right w:val="single" w:color="EFF2F7" w:sz="4" w:space="0"/>
            </w:tcBorders>
            <w:shd w:val="clear" w:color="auto" w:fill="EFF2F7"/>
            <w:vAlign w:val="top"/>
          </w:tcPr>
          <w:p w14:paraId="74A915C1">
            <w:pPr>
              <w:spacing w:before="280" w:line="223" w:lineRule="auto"/>
              <w:ind w:left="12"/>
              <w:rPr>
                <w:rFonts w:ascii="宋体" w:hAnsi="宋体" w:eastAsia="宋体" w:cs="宋体"/>
                <w:sz w:val="18"/>
                <w:szCs w:val="18"/>
              </w:rPr>
            </w:pPr>
            <w:r>
              <w:rPr>
                <w:rFonts w:ascii="宋体" w:hAnsi="宋体" w:eastAsia="宋体" w:cs="宋体"/>
                <w:b/>
                <w:bCs/>
                <w:spacing w:val="-3"/>
                <w:sz w:val="18"/>
                <w:szCs w:val="18"/>
              </w:rPr>
              <w:t>基金预算</w:t>
            </w:r>
          </w:p>
        </w:tc>
        <w:tc>
          <w:tcPr>
            <w:tcW w:w="75" w:type="dxa"/>
            <w:tcBorders>
              <w:left w:val="single" w:color="EFF2F7" w:sz="4" w:space="0"/>
            </w:tcBorders>
            <w:shd w:val="clear" w:color="auto" w:fill="EFF2F7"/>
            <w:vAlign w:val="top"/>
          </w:tcPr>
          <w:p w14:paraId="01D68AE0">
            <w:pPr>
              <w:pStyle w:val="6"/>
            </w:pPr>
          </w:p>
        </w:tc>
        <w:tc>
          <w:tcPr>
            <w:tcW w:w="572" w:type="dxa"/>
            <w:tcBorders>
              <w:right w:val="single" w:color="EFF2F7" w:sz="4" w:space="0"/>
            </w:tcBorders>
            <w:shd w:val="clear" w:color="auto" w:fill="EFF2F7"/>
            <w:vAlign w:val="top"/>
          </w:tcPr>
          <w:p w14:paraId="33ED7FCC">
            <w:pPr>
              <w:pStyle w:val="6"/>
            </w:pPr>
          </w:p>
        </w:tc>
        <w:tc>
          <w:tcPr>
            <w:tcW w:w="852" w:type="dxa"/>
            <w:tcBorders>
              <w:left w:val="single" w:color="EFF2F7" w:sz="4" w:space="0"/>
              <w:right w:val="single" w:color="EFF2F7" w:sz="4" w:space="0"/>
            </w:tcBorders>
            <w:shd w:val="clear" w:color="auto" w:fill="EFF2F7"/>
            <w:vAlign w:val="top"/>
          </w:tcPr>
          <w:p w14:paraId="79973C1C">
            <w:pPr>
              <w:pStyle w:val="6"/>
            </w:pPr>
          </w:p>
        </w:tc>
        <w:tc>
          <w:tcPr>
            <w:tcW w:w="792" w:type="dxa"/>
            <w:tcBorders>
              <w:left w:val="single" w:color="EFF2F7" w:sz="4" w:space="0"/>
              <w:right w:val="single" w:color="EFF2F7" w:sz="4" w:space="0"/>
            </w:tcBorders>
            <w:shd w:val="clear" w:color="auto" w:fill="EFF2F7"/>
            <w:vAlign w:val="top"/>
          </w:tcPr>
          <w:p w14:paraId="7AAEF7E2">
            <w:pPr>
              <w:spacing w:before="281" w:line="225" w:lineRule="auto"/>
              <w:jc w:val="right"/>
              <w:rPr>
                <w:rFonts w:ascii="宋体" w:hAnsi="宋体" w:eastAsia="宋体" w:cs="宋体"/>
                <w:sz w:val="18"/>
                <w:szCs w:val="18"/>
              </w:rPr>
            </w:pPr>
            <w:r>
              <w:rPr>
                <w:rFonts w:ascii="宋体" w:hAnsi="宋体" w:eastAsia="宋体" w:cs="宋体"/>
                <w:b/>
                <w:bCs/>
                <w:spacing w:val="-29"/>
                <w:w w:val="82"/>
                <w:sz w:val="18"/>
                <w:szCs w:val="18"/>
              </w:rPr>
              <w:t>国</w:t>
            </w:r>
          </w:p>
        </w:tc>
        <w:tc>
          <w:tcPr>
            <w:tcW w:w="648" w:type="dxa"/>
            <w:tcBorders>
              <w:left w:val="single" w:color="EFF2F7" w:sz="4" w:space="0"/>
              <w:right w:val="single" w:color="EFF2F7" w:sz="4" w:space="0"/>
            </w:tcBorders>
            <w:shd w:val="clear" w:color="auto" w:fill="EFF2F7"/>
            <w:vAlign w:val="top"/>
          </w:tcPr>
          <w:p w14:paraId="7C0850B2">
            <w:pPr>
              <w:spacing w:before="281" w:line="222" w:lineRule="auto"/>
              <w:ind w:left="33"/>
              <w:rPr>
                <w:rFonts w:ascii="宋体" w:hAnsi="宋体" w:eastAsia="宋体" w:cs="宋体"/>
                <w:sz w:val="18"/>
                <w:szCs w:val="18"/>
              </w:rPr>
            </w:pPr>
            <w:r>
              <w:rPr>
                <w:rFonts w:ascii="宋体" w:hAnsi="宋体" w:eastAsia="宋体" w:cs="宋体"/>
                <w:b/>
                <w:bCs/>
                <w:spacing w:val="-4"/>
                <w:sz w:val="18"/>
                <w:szCs w:val="18"/>
              </w:rPr>
              <w:t>有资本</w:t>
            </w:r>
          </w:p>
        </w:tc>
        <w:tc>
          <w:tcPr>
            <w:tcW w:w="768" w:type="dxa"/>
            <w:tcBorders>
              <w:left w:val="single" w:color="EFF2F7" w:sz="4" w:space="0"/>
              <w:right w:val="single" w:color="EFF2F7" w:sz="4" w:space="0"/>
            </w:tcBorders>
            <w:shd w:val="clear" w:color="auto" w:fill="EFF2F7"/>
            <w:vAlign w:val="top"/>
          </w:tcPr>
          <w:p w14:paraId="015640BF">
            <w:pPr>
              <w:spacing w:before="280" w:line="223" w:lineRule="auto"/>
              <w:rPr>
                <w:rFonts w:ascii="宋体" w:hAnsi="宋体" w:eastAsia="宋体" w:cs="宋体"/>
                <w:sz w:val="18"/>
                <w:szCs w:val="18"/>
              </w:rPr>
            </w:pPr>
            <w:r>
              <w:rPr>
                <w:rFonts w:ascii="宋体" w:hAnsi="宋体" w:eastAsia="宋体" w:cs="宋体"/>
                <w:b/>
                <w:bCs/>
                <w:spacing w:val="-17"/>
                <w:sz w:val="18"/>
                <w:szCs w:val="18"/>
              </w:rPr>
              <w:t>经营预算</w:t>
            </w:r>
          </w:p>
        </w:tc>
        <w:tc>
          <w:tcPr>
            <w:tcW w:w="140" w:type="dxa"/>
            <w:tcBorders>
              <w:left w:val="single" w:color="EFF2F7" w:sz="4" w:space="0"/>
              <w:right w:val="nil"/>
            </w:tcBorders>
            <w:shd w:val="clear" w:color="auto" w:fill="EFF2F7"/>
            <w:vAlign w:val="top"/>
          </w:tcPr>
          <w:p w14:paraId="021244F1">
            <w:pPr>
              <w:pStyle w:val="6"/>
            </w:pPr>
          </w:p>
        </w:tc>
      </w:tr>
      <w:tr w14:paraId="59D871BB">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2803" w:type="dxa"/>
            <w:gridSpan w:val="4"/>
            <w:vAlign w:val="top"/>
          </w:tcPr>
          <w:p w14:paraId="50D2F600">
            <w:pPr>
              <w:spacing w:before="109" w:line="222" w:lineRule="auto"/>
              <w:ind w:left="120"/>
              <w:rPr>
                <w:rFonts w:ascii="宋体" w:hAnsi="宋体" w:eastAsia="宋体" w:cs="宋体"/>
                <w:sz w:val="18"/>
                <w:szCs w:val="18"/>
              </w:rPr>
            </w:pPr>
            <w:r>
              <w:rPr>
                <w:rFonts w:ascii="宋体" w:hAnsi="宋体" w:eastAsia="宋体" w:cs="宋体"/>
                <w:spacing w:val="-1"/>
                <w:sz w:val="18"/>
                <w:szCs w:val="18"/>
              </w:rPr>
              <w:t>一、本年收入</w:t>
            </w:r>
          </w:p>
        </w:tc>
        <w:tc>
          <w:tcPr>
            <w:tcW w:w="1320" w:type="dxa"/>
            <w:vAlign w:val="top"/>
          </w:tcPr>
          <w:p w14:paraId="480DB59B">
            <w:pPr>
              <w:spacing w:before="108" w:line="220" w:lineRule="auto"/>
              <w:ind w:left="519"/>
              <w:rPr>
                <w:rFonts w:ascii="宋体" w:hAnsi="宋体" w:eastAsia="宋体" w:cs="宋体"/>
                <w:sz w:val="18"/>
                <w:szCs w:val="18"/>
              </w:rPr>
            </w:pPr>
            <w:r>
              <w:rPr>
                <w:rFonts w:ascii="宋体" w:hAnsi="宋体" w:eastAsia="宋体" w:cs="宋体"/>
                <w:spacing w:val="-3"/>
                <w:sz w:val="18"/>
                <w:szCs w:val="18"/>
              </w:rPr>
              <w:t>1,173.57</w:t>
            </w:r>
          </w:p>
        </w:tc>
        <w:tc>
          <w:tcPr>
            <w:tcW w:w="3312" w:type="dxa"/>
            <w:gridSpan w:val="4"/>
            <w:vAlign w:val="top"/>
          </w:tcPr>
          <w:p w14:paraId="05B5F5FB">
            <w:pPr>
              <w:spacing w:before="109" w:line="222" w:lineRule="auto"/>
              <w:ind w:left="115"/>
              <w:rPr>
                <w:rFonts w:ascii="宋体" w:hAnsi="宋体" w:eastAsia="宋体" w:cs="宋体"/>
                <w:sz w:val="18"/>
                <w:szCs w:val="18"/>
              </w:rPr>
            </w:pPr>
            <w:r>
              <w:rPr>
                <w:rFonts w:ascii="宋体" w:hAnsi="宋体" w:eastAsia="宋体" w:cs="宋体"/>
                <w:spacing w:val="-2"/>
                <w:sz w:val="18"/>
                <w:szCs w:val="18"/>
              </w:rPr>
              <w:t>一、本年支出</w:t>
            </w:r>
          </w:p>
        </w:tc>
        <w:tc>
          <w:tcPr>
            <w:tcW w:w="1319" w:type="dxa"/>
            <w:gridSpan w:val="2"/>
            <w:vAlign w:val="top"/>
          </w:tcPr>
          <w:p w14:paraId="1DC831FA">
            <w:pPr>
              <w:spacing w:before="108" w:line="220" w:lineRule="auto"/>
              <w:ind w:left="524"/>
              <w:rPr>
                <w:rFonts w:ascii="宋体" w:hAnsi="宋体" w:eastAsia="宋体" w:cs="宋体"/>
                <w:sz w:val="18"/>
                <w:szCs w:val="18"/>
              </w:rPr>
            </w:pPr>
            <w:r>
              <w:rPr>
                <w:rFonts w:ascii="宋体" w:hAnsi="宋体" w:eastAsia="宋体" w:cs="宋体"/>
                <w:spacing w:val="-3"/>
                <w:sz w:val="18"/>
                <w:szCs w:val="18"/>
              </w:rPr>
              <w:t>1,308.12</w:t>
            </w:r>
          </w:p>
        </w:tc>
        <w:tc>
          <w:tcPr>
            <w:tcW w:w="1320" w:type="dxa"/>
            <w:gridSpan w:val="3"/>
            <w:vAlign w:val="top"/>
          </w:tcPr>
          <w:p w14:paraId="39C0C965">
            <w:pPr>
              <w:spacing w:before="108" w:line="220" w:lineRule="auto"/>
              <w:ind w:left="525"/>
              <w:rPr>
                <w:rFonts w:ascii="宋体" w:hAnsi="宋体" w:eastAsia="宋体" w:cs="宋体"/>
                <w:sz w:val="18"/>
                <w:szCs w:val="18"/>
              </w:rPr>
            </w:pPr>
            <w:r>
              <w:rPr>
                <w:rFonts w:ascii="宋体" w:hAnsi="宋体" w:eastAsia="宋体" w:cs="宋体"/>
                <w:spacing w:val="-3"/>
                <w:sz w:val="18"/>
                <w:szCs w:val="18"/>
              </w:rPr>
              <w:t>1,308.12</w:t>
            </w:r>
          </w:p>
        </w:tc>
        <w:tc>
          <w:tcPr>
            <w:tcW w:w="1573" w:type="dxa"/>
            <w:gridSpan w:val="3"/>
            <w:vAlign w:val="top"/>
          </w:tcPr>
          <w:p w14:paraId="1B2833A7">
            <w:pPr>
              <w:pStyle w:val="6"/>
            </w:pPr>
          </w:p>
        </w:tc>
        <w:tc>
          <w:tcPr>
            <w:tcW w:w="3772" w:type="dxa"/>
            <w:gridSpan w:val="6"/>
            <w:tcBorders>
              <w:right w:val="nil"/>
            </w:tcBorders>
            <w:vAlign w:val="top"/>
          </w:tcPr>
          <w:p w14:paraId="36F72AC6">
            <w:pPr>
              <w:pStyle w:val="6"/>
            </w:pPr>
          </w:p>
        </w:tc>
      </w:tr>
      <w:tr w14:paraId="54F696A7">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2803" w:type="dxa"/>
            <w:gridSpan w:val="4"/>
            <w:vAlign w:val="top"/>
          </w:tcPr>
          <w:p w14:paraId="7555ACE3">
            <w:pPr>
              <w:spacing w:before="109" w:line="223" w:lineRule="auto"/>
              <w:ind w:left="211"/>
              <w:rPr>
                <w:rFonts w:ascii="宋体" w:hAnsi="宋体" w:eastAsia="宋体" w:cs="宋体"/>
                <w:sz w:val="18"/>
                <w:szCs w:val="18"/>
              </w:rPr>
            </w:pPr>
            <w:r>
              <w:rPr>
                <w:rFonts w:ascii="宋体" w:hAnsi="宋体" w:eastAsia="宋体" w:cs="宋体"/>
                <w:spacing w:val="-1"/>
                <w:sz w:val="18"/>
                <w:szCs w:val="18"/>
              </w:rPr>
              <w:t>一般公共预算拨款收入</w:t>
            </w:r>
          </w:p>
        </w:tc>
        <w:tc>
          <w:tcPr>
            <w:tcW w:w="1320" w:type="dxa"/>
            <w:vAlign w:val="top"/>
          </w:tcPr>
          <w:p w14:paraId="24ECD7E6">
            <w:pPr>
              <w:spacing w:before="109" w:line="220" w:lineRule="auto"/>
              <w:ind w:left="519"/>
              <w:rPr>
                <w:rFonts w:ascii="宋体" w:hAnsi="宋体" w:eastAsia="宋体" w:cs="宋体"/>
                <w:sz w:val="18"/>
                <w:szCs w:val="18"/>
              </w:rPr>
            </w:pPr>
            <w:r>
              <w:rPr>
                <w:rFonts w:ascii="宋体" w:hAnsi="宋体" w:eastAsia="宋体" w:cs="宋体"/>
                <w:spacing w:val="-3"/>
                <w:sz w:val="18"/>
                <w:szCs w:val="18"/>
              </w:rPr>
              <w:t>1,173.57</w:t>
            </w:r>
          </w:p>
        </w:tc>
        <w:tc>
          <w:tcPr>
            <w:tcW w:w="3312" w:type="dxa"/>
            <w:gridSpan w:val="4"/>
            <w:vAlign w:val="top"/>
          </w:tcPr>
          <w:p w14:paraId="3CCF3B20">
            <w:pPr>
              <w:spacing w:before="109" w:line="223" w:lineRule="auto"/>
              <w:ind w:left="202"/>
              <w:rPr>
                <w:rFonts w:ascii="宋体" w:hAnsi="宋体" w:eastAsia="宋体" w:cs="宋体"/>
                <w:sz w:val="18"/>
                <w:szCs w:val="18"/>
              </w:rPr>
            </w:pPr>
            <w:r>
              <w:rPr>
                <w:rFonts w:ascii="宋体" w:hAnsi="宋体" w:eastAsia="宋体" w:cs="宋体"/>
                <w:spacing w:val="-1"/>
                <w:sz w:val="18"/>
                <w:szCs w:val="18"/>
              </w:rPr>
              <w:t>一般公共服务支出</w:t>
            </w:r>
          </w:p>
        </w:tc>
        <w:tc>
          <w:tcPr>
            <w:tcW w:w="1319" w:type="dxa"/>
            <w:gridSpan w:val="2"/>
            <w:vAlign w:val="top"/>
          </w:tcPr>
          <w:p w14:paraId="5917B482">
            <w:pPr>
              <w:spacing w:before="109" w:line="220" w:lineRule="auto"/>
              <w:ind w:left="524"/>
              <w:rPr>
                <w:rFonts w:ascii="宋体" w:hAnsi="宋体" w:eastAsia="宋体" w:cs="宋体"/>
                <w:sz w:val="18"/>
                <w:szCs w:val="18"/>
              </w:rPr>
            </w:pPr>
            <w:r>
              <w:rPr>
                <w:rFonts w:ascii="宋体" w:hAnsi="宋体" w:eastAsia="宋体" w:cs="宋体"/>
                <w:spacing w:val="-3"/>
                <w:sz w:val="18"/>
                <w:szCs w:val="18"/>
              </w:rPr>
              <w:t>1,096.60</w:t>
            </w:r>
          </w:p>
        </w:tc>
        <w:tc>
          <w:tcPr>
            <w:tcW w:w="1320" w:type="dxa"/>
            <w:gridSpan w:val="3"/>
            <w:vAlign w:val="top"/>
          </w:tcPr>
          <w:p w14:paraId="37669EA8">
            <w:pPr>
              <w:spacing w:before="109" w:line="220" w:lineRule="auto"/>
              <w:ind w:left="525"/>
              <w:rPr>
                <w:rFonts w:ascii="宋体" w:hAnsi="宋体" w:eastAsia="宋体" w:cs="宋体"/>
                <w:sz w:val="18"/>
                <w:szCs w:val="18"/>
              </w:rPr>
            </w:pPr>
            <w:r>
              <w:rPr>
                <w:rFonts w:ascii="宋体" w:hAnsi="宋体" w:eastAsia="宋体" w:cs="宋体"/>
                <w:spacing w:val="-3"/>
                <w:sz w:val="18"/>
                <w:szCs w:val="18"/>
              </w:rPr>
              <w:t>1,096.60</w:t>
            </w:r>
          </w:p>
        </w:tc>
        <w:tc>
          <w:tcPr>
            <w:tcW w:w="1573" w:type="dxa"/>
            <w:gridSpan w:val="3"/>
            <w:vAlign w:val="top"/>
          </w:tcPr>
          <w:p w14:paraId="4D118510">
            <w:pPr>
              <w:pStyle w:val="6"/>
            </w:pPr>
          </w:p>
        </w:tc>
        <w:tc>
          <w:tcPr>
            <w:tcW w:w="3772" w:type="dxa"/>
            <w:gridSpan w:val="6"/>
            <w:tcBorders>
              <w:right w:val="nil"/>
            </w:tcBorders>
            <w:vAlign w:val="top"/>
          </w:tcPr>
          <w:p w14:paraId="0A5C14B0">
            <w:pPr>
              <w:pStyle w:val="6"/>
            </w:pPr>
          </w:p>
        </w:tc>
      </w:tr>
      <w:tr w14:paraId="43461374">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2803" w:type="dxa"/>
            <w:gridSpan w:val="4"/>
            <w:vAlign w:val="top"/>
          </w:tcPr>
          <w:p w14:paraId="7001F055">
            <w:pPr>
              <w:spacing w:before="111" w:line="222" w:lineRule="auto"/>
              <w:ind w:left="207"/>
              <w:rPr>
                <w:rFonts w:ascii="宋体" w:hAnsi="宋体" w:eastAsia="宋体" w:cs="宋体"/>
                <w:sz w:val="18"/>
                <w:szCs w:val="18"/>
              </w:rPr>
            </w:pPr>
            <w:r>
              <w:rPr>
                <w:rFonts w:ascii="宋体" w:hAnsi="宋体" w:eastAsia="宋体" w:cs="宋体"/>
                <w:spacing w:val="-1"/>
                <w:sz w:val="18"/>
                <w:szCs w:val="18"/>
              </w:rPr>
              <w:t>政府性基金预算拨款收入</w:t>
            </w:r>
          </w:p>
        </w:tc>
        <w:tc>
          <w:tcPr>
            <w:tcW w:w="1320" w:type="dxa"/>
            <w:vAlign w:val="top"/>
          </w:tcPr>
          <w:p w14:paraId="1426B5CD">
            <w:pPr>
              <w:pStyle w:val="6"/>
            </w:pPr>
          </w:p>
        </w:tc>
        <w:tc>
          <w:tcPr>
            <w:tcW w:w="3312" w:type="dxa"/>
            <w:gridSpan w:val="4"/>
            <w:vAlign w:val="top"/>
          </w:tcPr>
          <w:p w14:paraId="5807F5FE">
            <w:pPr>
              <w:spacing w:before="111" w:line="223" w:lineRule="auto"/>
              <w:ind w:left="202"/>
              <w:rPr>
                <w:rFonts w:ascii="宋体" w:hAnsi="宋体" w:eastAsia="宋体" w:cs="宋体"/>
                <w:sz w:val="18"/>
                <w:szCs w:val="18"/>
              </w:rPr>
            </w:pPr>
            <w:r>
              <w:rPr>
                <w:rFonts w:ascii="宋体" w:hAnsi="宋体" w:eastAsia="宋体" w:cs="宋体"/>
                <w:spacing w:val="-2"/>
                <w:sz w:val="18"/>
                <w:szCs w:val="18"/>
              </w:rPr>
              <w:t>外交支出</w:t>
            </w:r>
          </w:p>
        </w:tc>
        <w:tc>
          <w:tcPr>
            <w:tcW w:w="1319" w:type="dxa"/>
            <w:gridSpan w:val="2"/>
            <w:vAlign w:val="top"/>
          </w:tcPr>
          <w:p w14:paraId="0B112D83">
            <w:pPr>
              <w:pStyle w:val="6"/>
            </w:pPr>
          </w:p>
        </w:tc>
        <w:tc>
          <w:tcPr>
            <w:tcW w:w="1320" w:type="dxa"/>
            <w:gridSpan w:val="3"/>
            <w:vAlign w:val="top"/>
          </w:tcPr>
          <w:p w14:paraId="3EF30731">
            <w:pPr>
              <w:pStyle w:val="6"/>
            </w:pPr>
          </w:p>
        </w:tc>
        <w:tc>
          <w:tcPr>
            <w:tcW w:w="1573" w:type="dxa"/>
            <w:gridSpan w:val="3"/>
            <w:vAlign w:val="top"/>
          </w:tcPr>
          <w:p w14:paraId="5B4EB711">
            <w:pPr>
              <w:pStyle w:val="6"/>
            </w:pPr>
          </w:p>
        </w:tc>
        <w:tc>
          <w:tcPr>
            <w:tcW w:w="3772" w:type="dxa"/>
            <w:gridSpan w:val="6"/>
            <w:tcBorders>
              <w:right w:val="nil"/>
            </w:tcBorders>
            <w:vAlign w:val="top"/>
          </w:tcPr>
          <w:p w14:paraId="2EA996AD">
            <w:pPr>
              <w:pStyle w:val="6"/>
            </w:pPr>
          </w:p>
        </w:tc>
      </w:tr>
      <w:tr w14:paraId="63ECA093">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2803" w:type="dxa"/>
            <w:gridSpan w:val="4"/>
            <w:vAlign w:val="top"/>
          </w:tcPr>
          <w:p w14:paraId="67A271B7">
            <w:pPr>
              <w:spacing w:before="112" w:line="222" w:lineRule="auto"/>
              <w:ind w:left="226"/>
              <w:rPr>
                <w:rFonts w:ascii="宋体" w:hAnsi="宋体" w:eastAsia="宋体" w:cs="宋体"/>
                <w:sz w:val="18"/>
                <w:szCs w:val="18"/>
              </w:rPr>
            </w:pPr>
            <w:r>
              <w:rPr>
                <w:rFonts w:ascii="宋体" w:hAnsi="宋体" w:eastAsia="宋体" w:cs="宋体"/>
                <w:spacing w:val="-2"/>
                <w:sz w:val="18"/>
                <w:szCs w:val="18"/>
              </w:rPr>
              <w:t>国有资本经营预算拨款收入</w:t>
            </w:r>
          </w:p>
        </w:tc>
        <w:tc>
          <w:tcPr>
            <w:tcW w:w="1320" w:type="dxa"/>
            <w:vAlign w:val="top"/>
          </w:tcPr>
          <w:p w14:paraId="43EE6F1E">
            <w:pPr>
              <w:pStyle w:val="6"/>
            </w:pPr>
          </w:p>
        </w:tc>
        <w:tc>
          <w:tcPr>
            <w:tcW w:w="3312" w:type="dxa"/>
            <w:gridSpan w:val="4"/>
            <w:vAlign w:val="top"/>
          </w:tcPr>
          <w:p w14:paraId="06D9E14C">
            <w:pPr>
              <w:spacing w:before="112" w:line="223" w:lineRule="auto"/>
              <w:ind w:left="216"/>
              <w:rPr>
                <w:rFonts w:ascii="宋体" w:hAnsi="宋体" w:eastAsia="宋体" w:cs="宋体"/>
                <w:sz w:val="18"/>
                <w:szCs w:val="18"/>
              </w:rPr>
            </w:pPr>
            <w:r>
              <w:rPr>
                <w:rFonts w:ascii="宋体" w:hAnsi="宋体" w:eastAsia="宋体" w:cs="宋体"/>
                <w:spacing w:val="-6"/>
                <w:sz w:val="18"/>
                <w:szCs w:val="18"/>
              </w:rPr>
              <w:t>国防支出</w:t>
            </w:r>
          </w:p>
        </w:tc>
        <w:tc>
          <w:tcPr>
            <w:tcW w:w="1319" w:type="dxa"/>
            <w:gridSpan w:val="2"/>
            <w:vAlign w:val="top"/>
          </w:tcPr>
          <w:p w14:paraId="4ABC6A9B">
            <w:pPr>
              <w:pStyle w:val="6"/>
            </w:pPr>
          </w:p>
        </w:tc>
        <w:tc>
          <w:tcPr>
            <w:tcW w:w="1320" w:type="dxa"/>
            <w:gridSpan w:val="3"/>
            <w:vAlign w:val="top"/>
          </w:tcPr>
          <w:p w14:paraId="46E005C1">
            <w:pPr>
              <w:pStyle w:val="6"/>
            </w:pPr>
          </w:p>
        </w:tc>
        <w:tc>
          <w:tcPr>
            <w:tcW w:w="1573" w:type="dxa"/>
            <w:gridSpan w:val="3"/>
            <w:vAlign w:val="top"/>
          </w:tcPr>
          <w:p w14:paraId="75E03710">
            <w:pPr>
              <w:pStyle w:val="6"/>
            </w:pPr>
          </w:p>
        </w:tc>
        <w:tc>
          <w:tcPr>
            <w:tcW w:w="3772" w:type="dxa"/>
            <w:gridSpan w:val="6"/>
            <w:tcBorders>
              <w:right w:val="nil"/>
            </w:tcBorders>
            <w:vAlign w:val="top"/>
          </w:tcPr>
          <w:p w14:paraId="3266FA05">
            <w:pPr>
              <w:pStyle w:val="6"/>
            </w:pPr>
          </w:p>
        </w:tc>
      </w:tr>
      <w:tr w14:paraId="64B4D453">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2803" w:type="dxa"/>
            <w:gridSpan w:val="4"/>
            <w:vAlign w:val="top"/>
          </w:tcPr>
          <w:p w14:paraId="0DB68788">
            <w:pPr>
              <w:spacing w:before="111" w:line="223" w:lineRule="auto"/>
              <w:ind w:left="120"/>
              <w:rPr>
                <w:rFonts w:ascii="宋体" w:hAnsi="宋体" w:eastAsia="宋体" w:cs="宋体"/>
                <w:sz w:val="18"/>
                <w:szCs w:val="18"/>
              </w:rPr>
            </w:pPr>
            <w:r>
              <w:rPr>
                <w:rFonts w:ascii="宋体" w:hAnsi="宋体" w:eastAsia="宋体" w:cs="宋体"/>
                <w:spacing w:val="-1"/>
                <w:sz w:val="18"/>
                <w:szCs w:val="18"/>
              </w:rPr>
              <w:t>一、上年结转</w:t>
            </w:r>
          </w:p>
        </w:tc>
        <w:tc>
          <w:tcPr>
            <w:tcW w:w="1320" w:type="dxa"/>
            <w:vAlign w:val="top"/>
          </w:tcPr>
          <w:p w14:paraId="7D2C37CF">
            <w:pPr>
              <w:spacing w:before="112" w:line="242" w:lineRule="auto"/>
              <w:ind w:left="697"/>
              <w:rPr>
                <w:rFonts w:ascii="宋体" w:hAnsi="宋体" w:eastAsia="宋体" w:cs="宋体"/>
                <w:sz w:val="18"/>
                <w:szCs w:val="18"/>
              </w:rPr>
            </w:pPr>
            <w:r>
              <w:rPr>
                <w:rFonts w:ascii="宋体" w:hAnsi="宋体" w:eastAsia="宋体" w:cs="宋体"/>
                <w:spacing w:val="-4"/>
                <w:sz w:val="18"/>
                <w:szCs w:val="18"/>
              </w:rPr>
              <w:t>134.55</w:t>
            </w:r>
          </w:p>
        </w:tc>
        <w:tc>
          <w:tcPr>
            <w:tcW w:w="3312" w:type="dxa"/>
            <w:gridSpan w:val="4"/>
            <w:vAlign w:val="top"/>
          </w:tcPr>
          <w:p w14:paraId="08DA8476">
            <w:pPr>
              <w:spacing w:before="111" w:line="223" w:lineRule="auto"/>
              <w:ind w:left="204"/>
              <w:rPr>
                <w:rFonts w:ascii="宋体" w:hAnsi="宋体" w:eastAsia="宋体" w:cs="宋体"/>
                <w:sz w:val="18"/>
                <w:szCs w:val="18"/>
              </w:rPr>
            </w:pPr>
            <w:r>
              <w:rPr>
                <w:rFonts w:ascii="宋体" w:hAnsi="宋体" w:eastAsia="宋体" w:cs="宋体"/>
                <w:spacing w:val="-2"/>
                <w:sz w:val="18"/>
                <w:szCs w:val="18"/>
              </w:rPr>
              <w:t>公共安全支出</w:t>
            </w:r>
          </w:p>
        </w:tc>
        <w:tc>
          <w:tcPr>
            <w:tcW w:w="1319" w:type="dxa"/>
            <w:gridSpan w:val="2"/>
            <w:vAlign w:val="top"/>
          </w:tcPr>
          <w:p w14:paraId="507C5720">
            <w:pPr>
              <w:pStyle w:val="6"/>
            </w:pPr>
          </w:p>
        </w:tc>
        <w:tc>
          <w:tcPr>
            <w:tcW w:w="1320" w:type="dxa"/>
            <w:gridSpan w:val="3"/>
            <w:vAlign w:val="top"/>
          </w:tcPr>
          <w:p w14:paraId="58980539">
            <w:pPr>
              <w:pStyle w:val="6"/>
            </w:pPr>
          </w:p>
        </w:tc>
        <w:tc>
          <w:tcPr>
            <w:tcW w:w="1573" w:type="dxa"/>
            <w:gridSpan w:val="3"/>
            <w:vAlign w:val="top"/>
          </w:tcPr>
          <w:p w14:paraId="12F7677C">
            <w:pPr>
              <w:pStyle w:val="6"/>
            </w:pPr>
          </w:p>
        </w:tc>
        <w:tc>
          <w:tcPr>
            <w:tcW w:w="3772" w:type="dxa"/>
            <w:gridSpan w:val="6"/>
            <w:tcBorders>
              <w:right w:val="nil"/>
            </w:tcBorders>
            <w:vAlign w:val="top"/>
          </w:tcPr>
          <w:p w14:paraId="344FB7F7">
            <w:pPr>
              <w:pStyle w:val="6"/>
            </w:pPr>
          </w:p>
        </w:tc>
      </w:tr>
      <w:tr w14:paraId="1AA96D4B">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2803" w:type="dxa"/>
            <w:gridSpan w:val="4"/>
            <w:vAlign w:val="top"/>
          </w:tcPr>
          <w:p w14:paraId="5EFA8676">
            <w:pPr>
              <w:spacing w:before="111" w:line="223" w:lineRule="auto"/>
              <w:ind w:left="211"/>
              <w:rPr>
                <w:rFonts w:ascii="宋体" w:hAnsi="宋体" w:eastAsia="宋体" w:cs="宋体"/>
                <w:sz w:val="18"/>
                <w:szCs w:val="18"/>
              </w:rPr>
            </w:pPr>
            <w:r>
              <w:rPr>
                <w:rFonts w:ascii="宋体" w:hAnsi="宋体" w:eastAsia="宋体" w:cs="宋体"/>
                <w:spacing w:val="-1"/>
                <w:sz w:val="18"/>
                <w:szCs w:val="18"/>
              </w:rPr>
              <w:t>一般公共预算拨款收入</w:t>
            </w:r>
          </w:p>
        </w:tc>
        <w:tc>
          <w:tcPr>
            <w:tcW w:w="1320" w:type="dxa"/>
            <w:vAlign w:val="top"/>
          </w:tcPr>
          <w:p w14:paraId="25DC094F">
            <w:pPr>
              <w:spacing w:before="112" w:line="242" w:lineRule="auto"/>
              <w:ind w:left="697"/>
              <w:rPr>
                <w:rFonts w:ascii="宋体" w:hAnsi="宋体" w:eastAsia="宋体" w:cs="宋体"/>
                <w:sz w:val="18"/>
                <w:szCs w:val="18"/>
              </w:rPr>
            </w:pPr>
            <w:r>
              <w:rPr>
                <w:rFonts w:ascii="宋体" w:hAnsi="宋体" w:eastAsia="宋体" w:cs="宋体"/>
                <w:spacing w:val="-4"/>
                <w:sz w:val="18"/>
                <w:szCs w:val="18"/>
              </w:rPr>
              <w:t>134.55</w:t>
            </w:r>
          </w:p>
        </w:tc>
        <w:tc>
          <w:tcPr>
            <w:tcW w:w="3312" w:type="dxa"/>
            <w:gridSpan w:val="4"/>
            <w:vAlign w:val="top"/>
          </w:tcPr>
          <w:p w14:paraId="150411FB">
            <w:pPr>
              <w:spacing w:before="111" w:line="223" w:lineRule="auto"/>
              <w:ind w:left="201"/>
              <w:rPr>
                <w:rFonts w:ascii="宋体" w:hAnsi="宋体" w:eastAsia="宋体" w:cs="宋体"/>
                <w:sz w:val="18"/>
                <w:szCs w:val="18"/>
              </w:rPr>
            </w:pPr>
            <w:r>
              <w:rPr>
                <w:rFonts w:ascii="宋体" w:hAnsi="宋体" w:eastAsia="宋体" w:cs="宋体"/>
                <w:spacing w:val="-2"/>
                <w:sz w:val="18"/>
                <w:szCs w:val="18"/>
              </w:rPr>
              <w:t>教育支出</w:t>
            </w:r>
          </w:p>
        </w:tc>
        <w:tc>
          <w:tcPr>
            <w:tcW w:w="1319" w:type="dxa"/>
            <w:gridSpan w:val="2"/>
            <w:vAlign w:val="top"/>
          </w:tcPr>
          <w:p w14:paraId="4138C7C8">
            <w:pPr>
              <w:pStyle w:val="6"/>
            </w:pPr>
          </w:p>
        </w:tc>
        <w:tc>
          <w:tcPr>
            <w:tcW w:w="1320" w:type="dxa"/>
            <w:gridSpan w:val="3"/>
            <w:vAlign w:val="top"/>
          </w:tcPr>
          <w:p w14:paraId="498F9951">
            <w:pPr>
              <w:pStyle w:val="6"/>
            </w:pPr>
          </w:p>
        </w:tc>
        <w:tc>
          <w:tcPr>
            <w:tcW w:w="1573" w:type="dxa"/>
            <w:gridSpan w:val="3"/>
            <w:vAlign w:val="top"/>
          </w:tcPr>
          <w:p w14:paraId="27B5C515">
            <w:pPr>
              <w:pStyle w:val="6"/>
            </w:pPr>
          </w:p>
        </w:tc>
        <w:tc>
          <w:tcPr>
            <w:tcW w:w="3772" w:type="dxa"/>
            <w:gridSpan w:val="6"/>
            <w:tcBorders>
              <w:right w:val="nil"/>
            </w:tcBorders>
            <w:vAlign w:val="top"/>
          </w:tcPr>
          <w:p w14:paraId="15047903">
            <w:pPr>
              <w:pStyle w:val="6"/>
            </w:pPr>
          </w:p>
        </w:tc>
      </w:tr>
      <w:tr w14:paraId="7678C9BE">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2803" w:type="dxa"/>
            <w:gridSpan w:val="4"/>
            <w:vAlign w:val="top"/>
          </w:tcPr>
          <w:p w14:paraId="484D00C7">
            <w:pPr>
              <w:spacing w:before="112" w:line="222" w:lineRule="auto"/>
              <w:ind w:left="207"/>
              <w:rPr>
                <w:rFonts w:ascii="宋体" w:hAnsi="宋体" w:eastAsia="宋体" w:cs="宋体"/>
                <w:sz w:val="18"/>
                <w:szCs w:val="18"/>
              </w:rPr>
            </w:pPr>
            <w:r>
              <w:rPr>
                <w:rFonts w:ascii="宋体" w:hAnsi="宋体" w:eastAsia="宋体" w:cs="宋体"/>
                <w:spacing w:val="-1"/>
                <w:sz w:val="18"/>
                <w:szCs w:val="18"/>
              </w:rPr>
              <w:t>政府性基金预算拨款收入</w:t>
            </w:r>
          </w:p>
        </w:tc>
        <w:tc>
          <w:tcPr>
            <w:tcW w:w="1320" w:type="dxa"/>
            <w:vAlign w:val="top"/>
          </w:tcPr>
          <w:p w14:paraId="122F6DE6">
            <w:pPr>
              <w:pStyle w:val="6"/>
            </w:pPr>
          </w:p>
        </w:tc>
        <w:tc>
          <w:tcPr>
            <w:tcW w:w="3312" w:type="dxa"/>
            <w:gridSpan w:val="4"/>
            <w:vAlign w:val="top"/>
          </w:tcPr>
          <w:p w14:paraId="744BC1AA">
            <w:pPr>
              <w:spacing w:before="112" w:line="222" w:lineRule="auto"/>
              <w:ind w:left="199"/>
              <w:rPr>
                <w:rFonts w:ascii="宋体" w:hAnsi="宋体" w:eastAsia="宋体" w:cs="宋体"/>
                <w:sz w:val="18"/>
                <w:szCs w:val="18"/>
              </w:rPr>
            </w:pPr>
            <w:r>
              <w:rPr>
                <w:rFonts w:ascii="宋体" w:hAnsi="宋体" w:eastAsia="宋体" w:cs="宋体"/>
                <w:spacing w:val="-1"/>
                <w:sz w:val="18"/>
                <w:szCs w:val="18"/>
              </w:rPr>
              <w:t>科学技术支出</w:t>
            </w:r>
          </w:p>
        </w:tc>
        <w:tc>
          <w:tcPr>
            <w:tcW w:w="1319" w:type="dxa"/>
            <w:gridSpan w:val="2"/>
            <w:vAlign w:val="top"/>
          </w:tcPr>
          <w:p w14:paraId="5ACE343C">
            <w:pPr>
              <w:pStyle w:val="6"/>
            </w:pPr>
          </w:p>
        </w:tc>
        <w:tc>
          <w:tcPr>
            <w:tcW w:w="1320" w:type="dxa"/>
            <w:gridSpan w:val="3"/>
            <w:vAlign w:val="top"/>
          </w:tcPr>
          <w:p w14:paraId="11CF9FD7">
            <w:pPr>
              <w:pStyle w:val="6"/>
            </w:pPr>
          </w:p>
        </w:tc>
        <w:tc>
          <w:tcPr>
            <w:tcW w:w="1573" w:type="dxa"/>
            <w:gridSpan w:val="3"/>
            <w:vAlign w:val="top"/>
          </w:tcPr>
          <w:p w14:paraId="23F4661F">
            <w:pPr>
              <w:pStyle w:val="6"/>
            </w:pPr>
          </w:p>
        </w:tc>
        <w:tc>
          <w:tcPr>
            <w:tcW w:w="3772" w:type="dxa"/>
            <w:gridSpan w:val="6"/>
            <w:tcBorders>
              <w:right w:val="nil"/>
            </w:tcBorders>
            <w:vAlign w:val="top"/>
          </w:tcPr>
          <w:p w14:paraId="54946B15">
            <w:pPr>
              <w:pStyle w:val="6"/>
            </w:pPr>
          </w:p>
        </w:tc>
      </w:tr>
      <w:tr w14:paraId="013371A7">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7" w:hRule="atLeast"/>
        </w:trPr>
        <w:tc>
          <w:tcPr>
            <w:tcW w:w="2803" w:type="dxa"/>
            <w:gridSpan w:val="4"/>
            <w:vAlign w:val="top"/>
          </w:tcPr>
          <w:p w14:paraId="03C84D87">
            <w:pPr>
              <w:spacing w:before="112" w:line="222" w:lineRule="auto"/>
              <w:ind w:left="226"/>
              <w:rPr>
                <w:rFonts w:ascii="宋体" w:hAnsi="宋体" w:eastAsia="宋体" w:cs="宋体"/>
                <w:sz w:val="18"/>
                <w:szCs w:val="18"/>
              </w:rPr>
            </w:pPr>
            <w:r>
              <w:rPr>
                <w:rFonts w:ascii="宋体" w:hAnsi="宋体" w:eastAsia="宋体" w:cs="宋体"/>
                <w:spacing w:val="-2"/>
                <w:sz w:val="18"/>
                <w:szCs w:val="18"/>
              </w:rPr>
              <w:t>国有资本经营预算拨款收入</w:t>
            </w:r>
          </w:p>
        </w:tc>
        <w:tc>
          <w:tcPr>
            <w:tcW w:w="1320" w:type="dxa"/>
            <w:vAlign w:val="top"/>
          </w:tcPr>
          <w:p w14:paraId="17B64CAB">
            <w:pPr>
              <w:pStyle w:val="6"/>
            </w:pPr>
          </w:p>
        </w:tc>
        <w:tc>
          <w:tcPr>
            <w:tcW w:w="3312" w:type="dxa"/>
            <w:gridSpan w:val="4"/>
            <w:vAlign w:val="top"/>
          </w:tcPr>
          <w:p w14:paraId="26892EB5">
            <w:pPr>
              <w:spacing w:before="112" w:line="222" w:lineRule="auto"/>
              <w:ind w:left="200"/>
              <w:rPr>
                <w:rFonts w:ascii="宋体" w:hAnsi="宋体" w:eastAsia="宋体" w:cs="宋体"/>
                <w:sz w:val="18"/>
                <w:szCs w:val="18"/>
              </w:rPr>
            </w:pPr>
            <w:r>
              <w:rPr>
                <w:rFonts w:ascii="宋体" w:hAnsi="宋体" w:eastAsia="宋体" w:cs="宋体"/>
                <w:spacing w:val="-1"/>
                <w:sz w:val="18"/>
                <w:szCs w:val="18"/>
              </w:rPr>
              <w:t>文化旅游体育与传媒支出</w:t>
            </w:r>
          </w:p>
        </w:tc>
        <w:tc>
          <w:tcPr>
            <w:tcW w:w="1319" w:type="dxa"/>
            <w:gridSpan w:val="2"/>
            <w:vAlign w:val="top"/>
          </w:tcPr>
          <w:p w14:paraId="30446979">
            <w:pPr>
              <w:pStyle w:val="6"/>
            </w:pPr>
          </w:p>
        </w:tc>
        <w:tc>
          <w:tcPr>
            <w:tcW w:w="1320" w:type="dxa"/>
            <w:gridSpan w:val="3"/>
            <w:vAlign w:val="top"/>
          </w:tcPr>
          <w:p w14:paraId="764DC5F6">
            <w:pPr>
              <w:pStyle w:val="6"/>
            </w:pPr>
          </w:p>
        </w:tc>
        <w:tc>
          <w:tcPr>
            <w:tcW w:w="1573" w:type="dxa"/>
            <w:gridSpan w:val="3"/>
            <w:vAlign w:val="top"/>
          </w:tcPr>
          <w:p w14:paraId="15E187E8">
            <w:pPr>
              <w:pStyle w:val="6"/>
            </w:pPr>
          </w:p>
        </w:tc>
        <w:tc>
          <w:tcPr>
            <w:tcW w:w="3772" w:type="dxa"/>
            <w:gridSpan w:val="6"/>
            <w:tcBorders>
              <w:right w:val="nil"/>
            </w:tcBorders>
            <w:vAlign w:val="top"/>
          </w:tcPr>
          <w:p w14:paraId="61FD441E">
            <w:pPr>
              <w:pStyle w:val="6"/>
            </w:pPr>
          </w:p>
        </w:tc>
      </w:tr>
    </w:tbl>
    <w:p w14:paraId="334D4CBF">
      <w:pPr>
        <w:pStyle w:val="2"/>
      </w:pPr>
    </w:p>
    <w:p w14:paraId="44A14DB1">
      <w:pPr>
        <w:sectPr>
          <w:footerReference r:id="rId16" w:type="default"/>
          <w:pgSz w:w="16839" w:h="11906"/>
          <w:pgMar w:top="1012" w:right="0" w:bottom="1429" w:left="1416" w:header="0" w:footer="985" w:gutter="0"/>
          <w:cols w:space="720" w:num="1"/>
        </w:sectPr>
      </w:pPr>
    </w:p>
    <w:p w14:paraId="05F5B33B">
      <w:pPr>
        <w:spacing w:before="21"/>
      </w:pPr>
      <w:r>
        <w:drawing>
          <wp:anchor distT="0" distB="0" distL="0" distR="0" simplePos="0" relativeHeight="251676672" behindDoc="0" locked="0" layoutInCell="0" allowOverlap="1">
            <wp:simplePos x="0" y="0"/>
            <wp:positionH relativeFrom="page">
              <wp:posOffset>-3175</wp:posOffset>
            </wp:positionH>
            <wp:positionV relativeFrom="page">
              <wp:posOffset>-3175</wp:posOffset>
            </wp:positionV>
            <wp:extent cx="6350" cy="635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42"/>
                    <a:stretch>
                      <a:fillRect/>
                    </a:stretch>
                  </pic:blipFill>
                  <pic:spPr>
                    <a:xfrm>
                      <a:off x="0" y="0"/>
                      <a:ext cx="6350" cy="6350"/>
                    </a:xfrm>
                    <a:prstGeom prst="rect">
                      <a:avLst/>
                    </a:prstGeom>
                  </pic:spPr>
                </pic:pic>
              </a:graphicData>
            </a:graphic>
          </wp:anchor>
        </w:drawing>
      </w:r>
    </w:p>
    <w:p w14:paraId="49681BA1">
      <w:pPr>
        <w:spacing w:before="21"/>
      </w:pPr>
    </w:p>
    <w:p w14:paraId="71360EE1">
      <w:pPr>
        <w:spacing w:before="21"/>
      </w:pPr>
    </w:p>
    <w:tbl>
      <w:tblPr>
        <w:tblStyle w:val="5"/>
        <w:tblW w:w="15415" w:type="dxa"/>
        <w:tblInd w:w="2" w:type="dxa"/>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Layout w:type="fixed"/>
        <w:tblCellMar>
          <w:top w:w="0" w:type="dxa"/>
          <w:left w:w="0" w:type="dxa"/>
          <w:bottom w:w="0" w:type="dxa"/>
          <w:right w:w="0" w:type="dxa"/>
        </w:tblCellMar>
      </w:tblPr>
      <w:tblGrid>
        <w:gridCol w:w="2803"/>
        <w:gridCol w:w="1320"/>
        <w:gridCol w:w="3311"/>
        <w:gridCol w:w="1320"/>
        <w:gridCol w:w="1320"/>
        <w:gridCol w:w="1574"/>
        <w:gridCol w:w="3767"/>
      </w:tblGrid>
      <w:tr w14:paraId="1C869713">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33" w:hRule="atLeast"/>
        </w:trPr>
        <w:tc>
          <w:tcPr>
            <w:tcW w:w="2803" w:type="dxa"/>
            <w:vAlign w:val="top"/>
          </w:tcPr>
          <w:p w14:paraId="6D7F58D2">
            <w:pPr>
              <w:pStyle w:val="6"/>
            </w:pPr>
          </w:p>
        </w:tc>
        <w:tc>
          <w:tcPr>
            <w:tcW w:w="1320" w:type="dxa"/>
            <w:vAlign w:val="top"/>
          </w:tcPr>
          <w:p w14:paraId="64FA37FC">
            <w:pPr>
              <w:pStyle w:val="6"/>
            </w:pPr>
          </w:p>
        </w:tc>
        <w:tc>
          <w:tcPr>
            <w:tcW w:w="3311" w:type="dxa"/>
            <w:vAlign w:val="top"/>
          </w:tcPr>
          <w:p w14:paraId="3C33A050">
            <w:pPr>
              <w:spacing w:before="226" w:line="222" w:lineRule="auto"/>
              <w:ind w:left="200"/>
              <w:rPr>
                <w:rFonts w:ascii="宋体" w:hAnsi="宋体" w:eastAsia="宋体" w:cs="宋体"/>
                <w:sz w:val="18"/>
                <w:szCs w:val="18"/>
              </w:rPr>
            </w:pPr>
            <w:r>
              <w:rPr>
                <w:rFonts w:ascii="宋体" w:hAnsi="宋体" w:eastAsia="宋体" w:cs="宋体"/>
                <w:spacing w:val="-1"/>
                <w:sz w:val="18"/>
                <w:szCs w:val="18"/>
              </w:rPr>
              <w:t>社会保障和就业支出</w:t>
            </w:r>
          </w:p>
        </w:tc>
        <w:tc>
          <w:tcPr>
            <w:tcW w:w="1320" w:type="dxa"/>
            <w:vAlign w:val="top"/>
          </w:tcPr>
          <w:p w14:paraId="103EE755">
            <w:pPr>
              <w:spacing w:before="227" w:line="242" w:lineRule="auto"/>
              <w:ind w:left="703"/>
              <w:rPr>
                <w:rFonts w:ascii="宋体" w:hAnsi="宋体" w:eastAsia="宋体" w:cs="宋体"/>
                <w:sz w:val="18"/>
                <w:szCs w:val="18"/>
              </w:rPr>
            </w:pPr>
            <w:r>
              <w:rPr>
                <w:rFonts w:ascii="宋体" w:hAnsi="宋体" w:eastAsia="宋体" w:cs="宋体"/>
                <w:spacing w:val="-4"/>
                <w:sz w:val="18"/>
                <w:szCs w:val="18"/>
              </w:rPr>
              <w:t>110.09</w:t>
            </w:r>
          </w:p>
        </w:tc>
        <w:tc>
          <w:tcPr>
            <w:tcW w:w="1320" w:type="dxa"/>
            <w:vAlign w:val="top"/>
          </w:tcPr>
          <w:p w14:paraId="0D592783">
            <w:pPr>
              <w:spacing w:before="227" w:line="242" w:lineRule="auto"/>
              <w:ind w:left="703"/>
              <w:rPr>
                <w:rFonts w:ascii="宋体" w:hAnsi="宋体" w:eastAsia="宋体" w:cs="宋体"/>
                <w:sz w:val="18"/>
                <w:szCs w:val="18"/>
              </w:rPr>
            </w:pPr>
            <w:r>
              <w:rPr>
                <w:rFonts w:ascii="宋体" w:hAnsi="宋体" w:eastAsia="宋体" w:cs="宋体"/>
                <w:spacing w:val="-4"/>
                <w:sz w:val="18"/>
                <w:szCs w:val="18"/>
              </w:rPr>
              <w:t>110.09</w:t>
            </w:r>
          </w:p>
        </w:tc>
        <w:tc>
          <w:tcPr>
            <w:tcW w:w="1574" w:type="dxa"/>
            <w:vAlign w:val="top"/>
          </w:tcPr>
          <w:p w14:paraId="659DB49C">
            <w:pPr>
              <w:pStyle w:val="6"/>
            </w:pPr>
          </w:p>
        </w:tc>
        <w:tc>
          <w:tcPr>
            <w:tcW w:w="3767" w:type="dxa"/>
            <w:tcBorders>
              <w:right w:val="nil"/>
            </w:tcBorders>
            <w:vAlign w:val="top"/>
          </w:tcPr>
          <w:p w14:paraId="0636324B">
            <w:pPr>
              <w:pStyle w:val="6"/>
            </w:pPr>
          </w:p>
        </w:tc>
      </w:tr>
      <w:tr w14:paraId="6A6699D9">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2803" w:type="dxa"/>
            <w:vAlign w:val="top"/>
          </w:tcPr>
          <w:p w14:paraId="477D88FB">
            <w:pPr>
              <w:pStyle w:val="6"/>
            </w:pPr>
          </w:p>
        </w:tc>
        <w:tc>
          <w:tcPr>
            <w:tcW w:w="1320" w:type="dxa"/>
            <w:vAlign w:val="top"/>
          </w:tcPr>
          <w:p w14:paraId="08883161">
            <w:pPr>
              <w:pStyle w:val="6"/>
            </w:pPr>
          </w:p>
        </w:tc>
        <w:tc>
          <w:tcPr>
            <w:tcW w:w="3311" w:type="dxa"/>
            <w:vAlign w:val="top"/>
          </w:tcPr>
          <w:p w14:paraId="2D1C2DD8">
            <w:pPr>
              <w:spacing w:before="222" w:line="222" w:lineRule="auto"/>
              <w:ind w:left="200"/>
              <w:rPr>
                <w:rFonts w:ascii="宋体" w:hAnsi="宋体" w:eastAsia="宋体" w:cs="宋体"/>
                <w:sz w:val="18"/>
                <w:szCs w:val="18"/>
              </w:rPr>
            </w:pPr>
            <w:r>
              <w:rPr>
                <w:rFonts w:ascii="宋体" w:hAnsi="宋体" w:eastAsia="宋体" w:cs="宋体"/>
                <w:spacing w:val="-1"/>
                <w:sz w:val="18"/>
                <w:szCs w:val="18"/>
              </w:rPr>
              <w:t>社会保险基金支出</w:t>
            </w:r>
          </w:p>
        </w:tc>
        <w:tc>
          <w:tcPr>
            <w:tcW w:w="1320" w:type="dxa"/>
            <w:vAlign w:val="top"/>
          </w:tcPr>
          <w:p w14:paraId="15E479CE">
            <w:pPr>
              <w:pStyle w:val="6"/>
            </w:pPr>
          </w:p>
        </w:tc>
        <w:tc>
          <w:tcPr>
            <w:tcW w:w="1320" w:type="dxa"/>
            <w:vAlign w:val="top"/>
          </w:tcPr>
          <w:p w14:paraId="523E59A2">
            <w:pPr>
              <w:pStyle w:val="6"/>
            </w:pPr>
          </w:p>
        </w:tc>
        <w:tc>
          <w:tcPr>
            <w:tcW w:w="1574" w:type="dxa"/>
            <w:vAlign w:val="top"/>
          </w:tcPr>
          <w:p w14:paraId="2C532E50">
            <w:pPr>
              <w:pStyle w:val="6"/>
            </w:pPr>
          </w:p>
        </w:tc>
        <w:tc>
          <w:tcPr>
            <w:tcW w:w="3767" w:type="dxa"/>
            <w:tcBorders>
              <w:right w:val="nil"/>
            </w:tcBorders>
            <w:vAlign w:val="top"/>
          </w:tcPr>
          <w:p w14:paraId="71EB4D6B">
            <w:pPr>
              <w:pStyle w:val="6"/>
            </w:pPr>
          </w:p>
        </w:tc>
      </w:tr>
      <w:tr w14:paraId="2760C6DD">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2803" w:type="dxa"/>
            <w:vAlign w:val="top"/>
          </w:tcPr>
          <w:p w14:paraId="6DB4DD9F">
            <w:pPr>
              <w:pStyle w:val="6"/>
            </w:pPr>
          </w:p>
        </w:tc>
        <w:tc>
          <w:tcPr>
            <w:tcW w:w="1320" w:type="dxa"/>
            <w:vAlign w:val="top"/>
          </w:tcPr>
          <w:p w14:paraId="0293B496">
            <w:pPr>
              <w:pStyle w:val="6"/>
            </w:pPr>
          </w:p>
        </w:tc>
        <w:tc>
          <w:tcPr>
            <w:tcW w:w="3311" w:type="dxa"/>
            <w:vAlign w:val="top"/>
          </w:tcPr>
          <w:p w14:paraId="2075064C">
            <w:pPr>
              <w:spacing w:before="222" w:line="223" w:lineRule="auto"/>
              <w:ind w:left="200"/>
              <w:rPr>
                <w:rFonts w:ascii="宋体" w:hAnsi="宋体" w:eastAsia="宋体" w:cs="宋体"/>
                <w:sz w:val="18"/>
                <w:szCs w:val="18"/>
              </w:rPr>
            </w:pPr>
            <w:r>
              <w:rPr>
                <w:rFonts w:ascii="宋体" w:hAnsi="宋体" w:eastAsia="宋体" w:cs="宋体"/>
                <w:spacing w:val="-1"/>
                <w:sz w:val="18"/>
                <w:szCs w:val="18"/>
              </w:rPr>
              <w:t>卫生健康支出</w:t>
            </w:r>
          </w:p>
        </w:tc>
        <w:tc>
          <w:tcPr>
            <w:tcW w:w="1320" w:type="dxa"/>
            <w:vAlign w:val="top"/>
          </w:tcPr>
          <w:p w14:paraId="35C55924">
            <w:pPr>
              <w:spacing w:before="223" w:line="242" w:lineRule="auto"/>
              <w:ind w:left="780"/>
              <w:rPr>
                <w:rFonts w:ascii="宋体" w:hAnsi="宋体" w:eastAsia="宋体" w:cs="宋体"/>
                <w:sz w:val="18"/>
                <w:szCs w:val="18"/>
              </w:rPr>
            </w:pPr>
            <w:r>
              <w:rPr>
                <w:rFonts w:ascii="宋体" w:hAnsi="宋体" w:eastAsia="宋体" w:cs="宋体"/>
                <w:spacing w:val="-2"/>
                <w:sz w:val="18"/>
                <w:szCs w:val="18"/>
              </w:rPr>
              <w:t>41.87</w:t>
            </w:r>
          </w:p>
        </w:tc>
        <w:tc>
          <w:tcPr>
            <w:tcW w:w="1320" w:type="dxa"/>
            <w:vAlign w:val="top"/>
          </w:tcPr>
          <w:p w14:paraId="4A640A32">
            <w:pPr>
              <w:spacing w:before="223" w:line="242" w:lineRule="auto"/>
              <w:ind w:left="780"/>
              <w:rPr>
                <w:rFonts w:ascii="宋体" w:hAnsi="宋体" w:eastAsia="宋体" w:cs="宋体"/>
                <w:sz w:val="18"/>
                <w:szCs w:val="18"/>
              </w:rPr>
            </w:pPr>
            <w:r>
              <w:rPr>
                <w:rFonts w:ascii="宋体" w:hAnsi="宋体" w:eastAsia="宋体" w:cs="宋体"/>
                <w:spacing w:val="-2"/>
                <w:sz w:val="18"/>
                <w:szCs w:val="18"/>
              </w:rPr>
              <w:t>41.87</w:t>
            </w:r>
          </w:p>
        </w:tc>
        <w:tc>
          <w:tcPr>
            <w:tcW w:w="1574" w:type="dxa"/>
            <w:vAlign w:val="top"/>
          </w:tcPr>
          <w:p w14:paraId="64986B59">
            <w:pPr>
              <w:pStyle w:val="6"/>
            </w:pPr>
          </w:p>
        </w:tc>
        <w:tc>
          <w:tcPr>
            <w:tcW w:w="3767" w:type="dxa"/>
            <w:tcBorders>
              <w:right w:val="nil"/>
            </w:tcBorders>
            <w:vAlign w:val="top"/>
          </w:tcPr>
          <w:p w14:paraId="1CFA7791">
            <w:pPr>
              <w:pStyle w:val="6"/>
            </w:pPr>
          </w:p>
        </w:tc>
      </w:tr>
      <w:tr w14:paraId="1AB6C4DD">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2803" w:type="dxa"/>
            <w:vAlign w:val="top"/>
          </w:tcPr>
          <w:p w14:paraId="67DB9E51">
            <w:pPr>
              <w:pStyle w:val="6"/>
            </w:pPr>
          </w:p>
        </w:tc>
        <w:tc>
          <w:tcPr>
            <w:tcW w:w="1320" w:type="dxa"/>
            <w:vAlign w:val="top"/>
          </w:tcPr>
          <w:p w14:paraId="49148F89">
            <w:pPr>
              <w:pStyle w:val="6"/>
            </w:pPr>
          </w:p>
        </w:tc>
        <w:tc>
          <w:tcPr>
            <w:tcW w:w="3311" w:type="dxa"/>
            <w:vAlign w:val="top"/>
          </w:tcPr>
          <w:p w14:paraId="4EC751B9">
            <w:pPr>
              <w:spacing w:before="224" w:line="223" w:lineRule="auto"/>
              <w:ind w:left="199"/>
              <w:rPr>
                <w:rFonts w:ascii="宋体" w:hAnsi="宋体" w:eastAsia="宋体" w:cs="宋体"/>
                <w:sz w:val="18"/>
                <w:szCs w:val="18"/>
              </w:rPr>
            </w:pPr>
            <w:r>
              <w:rPr>
                <w:rFonts w:ascii="宋体" w:hAnsi="宋体" w:eastAsia="宋体" w:cs="宋体"/>
                <w:spacing w:val="-1"/>
                <w:sz w:val="18"/>
                <w:szCs w:val="18"/>
              </w:rPr>
              <w:t>节能环保支出</w:t>
            </w:r>
          </w:p>
        </w:tc>
        <w:tc>
          <w:tcPr>
            <w:tcW w:w="1320" w:type="dxa"/>
            <w:vAlign w:val="top"/>
          </w:tcPr>
          <w:p w14:paraId="0C9A3D07">
            <w:pPr>
              <w:pStyle w:val="6"/>
            </w:pPr>
          </w:p>
        </w:tc>
        <w:tc>
          <w:tcPr>
            <w:tcW w:w="1320" w:type="dxa"/>
            <w:vAlign w:val="top"/>
          </w:tcPr>
          <w:p w14:paraId="586D9AF8">
            <w:pPr>
              <w:pStyle w:val="6"/>
            </w:pPr>
          </w:p>
        </w:tc>
        <w:tc>
          <w:tcPr>
            <w:tcW w:w="1574" w:type="dxa"/>
            <w:vAlign w:val="top"/>
          </w:tcPr>
          <w:p w14:paraId="783B669F">
            <w:pPr>
              <w:pStyle w:val="6"/>
            </w:pPr>
          </w:p>
        </w:tc>
        <w:tc>
          <w:tcPr>
            <w:tcW w:w="3767" w:type="dxa"/>
            <w:tcBorders>
              <w:right w:val="nil"/>
            </w:tcBorders>
            <w:vAlign w:val="top"/>
          </w:tcPr>
          <w:p w14:paraId="217AFE19">
            <w:pPr>
              <w:pStyle w:val="6"/>
            </w:pPr>
          </w:p>
        </w:tc>
      </w:tr>
      <w:tr w14:paraId="14959741">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9" w:hRule="atLeast"/>
        </w:trPr>
        <w:tc>
          <w:tcPr>
            <w:tcW w:w="2803" w:type="dxa"/>
            <w:vAlign w:val="top"/>
          </w:tcPr>
          <w:p w14:paraId="17520C2B">
            <w:pPr>
              <w:pStyle w:val="6"/>
            </w:pPr>
          </w:p>
        </w:tc>
        <w:tc>
          <w:tcPr>
            <w:tcW w:w="1320" w:type="dxa"/>
            <w:vAlign w:val="top"/>
          </w:tcPr>
          <w:p w14:paraId="37BFBBA0">
            <w:pPr>
              <w:pStyle w:val="6"/>
            </w:pPr>
          </w:p>
        </w:tc>
        <w:tc>
          <w:tcPr>
            <w:tcW w:w="3311" w:type="dxa"/>
            <w:vAlign w:val="top"/>
          </w:tcPr>
          <w:p w14:paraId="39F61FED">
            <w:pPr>
              <w:spacing w:before="224" w:line="223" w:lineRule="auto"/>
              <w:ind w:left="199"/>
              <w:rPr>
                <w:rFonts w:ascii="宋体" w:hAnsi="宋体" w:eastAsia="宋体" w:cs="宋体"/>
                <w:sz w:val="18"/>
                <w:szCs w:val="18"/>
              </w:rPr>
            </w:pPr>
            <w:r>
              <w:rPr>
                <w:rFonts w:ascii="宋体" w:hAnsi="宋体" w:eastAsia="宋体" w:cs="宋体"/>
                <w:spacing w:val="-1"/>
                <w:sz w:val="18"/>
                <w:szCs w:val="18"/>
              </w:rPr>
              <w:t>城乡社区支出</w:t>
            </w:r>
          </w:p>
        </w:tc>
        <w:tc>
          <w:tcPr>
            <w:tcW w:w="1320" w:type="dxa"/>
            <w:vAlign w:val="top"/>
          </w:tcPr>
          <w:p w14:paraId="4029ED3C">
            <w:pPr>
              <w:pStyle w:val="6"/>
            </w:pPr>
          </w:p>
        </w:tc>
        <w:tc>
          <w:tcPr>
            <w:tcW w:w="1320" w:type="dxa"/>
            <w:vAlign w:val="top"/>
          </w:tcPr>
          <w:p w14:paraId="6F0F4A8F">
            <w:pPr>
              <w:pStyle w:val="6"/>
            </w:pPr>
          </w:p>
        </w:tc>
        <w:tc>
          <w:tcPr>
            <w:tcW w:w="1574" w:type="dxa"/>
            <w:vAlign w:val="top"/>
          </w:tcPr>
          <w:p w14:paraId="54E34005">
            <w:pPr>
              <w:pStyle w:val="6"/>
            </w:pPr>
          </w:p>
        </w:tc>
        <w:tc>
          <w:tcPr>
            <w:tcW w:w="3767" w:type="dxa"/>
            <w:tcBorders>
              <w:right w:val="nil"/>
            </w:tcBorders>
            <w:vAlign w:val="top"/>
          </w:tcPr>
          <w:p w14:paraId="4CBE97F0">
            <w:pPr>
              <w:pStyle w:val="6"/>
            </w:pPr>
          </w:p>
        </w:tc>
      </w:tr>
      <w:tr w14:paraId="0A8C65C4">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2803" w:type="dxa"/>
            <w:vAlign w:val="top"/>
          </w:tcPr>
          <w:p w14:paraId="17ED9E2D">
            <w:pPr>
              <w:pStyle w:val="6"/>
            </w:pPr>
          </w:p>
        </w:tc>
        <w:tc>
          <w:tcPr>
            <w:tcW w:w="1320" w:type="dxa"/>
            <w:vAlign w:val="top"/>
          </w:tcPr>
          <w:p w14:paraId="57F2B239">
            <w:pPr>
              <w:pStyle w:val="6"/>
            </w:pPr>
          </w:p>
        </w:tc>
        <w:tc>
          <w:tcPr>
            <w:tcW w:w="3311" w:type="dxa"/>
            <w:vAlign w:val="top"/>
          </w:tcPr>
          <w:p w14:paraId="54CC3CC3">
            <w:pPr>
              <w:spacing w:before="223" w:line="223" w:lineRule="auto"/>
              <w:ind w:left="199"/>
              <w:rPr>
                <w:rFonts w:ascii="宋体" w:hAnsi="宋体" w:eastAsia="宋体" w:cs="宋体"/>
                <w:sz w:val="18"/>
                <w:szCs w:val="18"/>
              </w:rPr>
            </w:pPr>
            <w:r>
              <w:rPr>
                <w:rFonts w:ascii="宋体" w:hAnsi="宋体" w:eastAsia="宋体" w:cs="宋体"/>
                <w:spacing w:val="-1"/>
                <w:sz w:val="18"/>
                <w:szCs w:val="18"/>
              </w:rPr>
              <w:t>农林水支出</w:t>
            </w:r>
          </w:p>
        </w:tc>
        <w:tc>
          <w:tcPr>
            <w:tcW w:w="1320" w:type="dxa"/>
            <w:vAlign w:val="top"/>
          </w:tcPr>
          <w:p w14:paraId="64871B41">
            <w:pPr>
              <w:pStyle w:val="6"/>
            </w:pPr>
          </w:p>
        </w:tc>
        <w:tc>
          <w:tcPr>
            <w:tcW w:w="1320" w:type="dxa"/>
            <w:vAlign w:val="top"/>
          </w:tcPr>
          <w:p w14:paraId="09321C31">
            <w:pPr>
              <w:pStyle w:val="6"/>
            </w:pPr>
          </w:p>
        </w:tc>
        <w:tc>
          <w:tcPr>
            <w:tcW w:w="1574" w:type="dxa"/>
            <w:vAlign w:val="top"/>
          </w:tcPr>
          <w:p w14:paraId="45E8CA4E">
            <w:pPr>
              <w:pStyle w:val="6"/>
            </w:pPr>
          </w:p>
        </w:tc>
        <w:tc>
          <w:tcPr>
            <w:tcW w:w="3767" w:type="dxa"/>
            <w:tcBorders>
              <w:right w:val="nil"/>
            </w:tcBorders>
            <w:vAlign w:val="top"/>
          </w:tcPr>
          <w:p w14:paraId="54239975">
            <w:pPr>
              <w:pStyle w:val="6"/>
            </w:pPr>
          </w:p>
        </w:tc>
      </w:tr>
      <w:tr w14:paraId="3EDD5CDE">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9" w:hRule="atLeast"/>
        </w:trPr>
        <w:tc>
          <w:tcPr>
            <w:tcW w:w="2803" w:type="dxa"/>
            <w:vAlign w:val="top"/>
          </w:tcPr>
          <w:p w14:paraId="2F4B8B01">
            <w:pPr>
              <w:pStyle w:val="6"/>
            </w:pPr>
          </w:p>
        </w:tc>
        <w:tc>
          <w:tcPr>
            <w:tcW w:w="1320" w:type="dxa"/>
            <w:vAlign w:val="top"/>
          </w:tcPr>
          <w:p w14:paraId="4117AE55">
            <w:pPr>
              <w:pStyle w:val="6"/>
            </w:pPr>
          </w:p>
        </w:tc>
        <w:tc>
          <w:tcPr>
            <w:tcW w:w="3311" w:type="dxa"/>
            <w:vAlign w:val="top"/>
          </w:tcPr>
          <w:p w14:paraId="3A3210E5">
            <w:pPr>
              <w:spacing w:before="224" w:line="223" w:lineRule="auto"/>
              <w:ind w:left="202"/>
              <w:rPr>
                <w:rFonts w:ascii="宋体" w:hAnsi="宋体" w:eastAsia="宋体" w:cs="宋体"/>
                <w:sz w:val="18"/>
                <w:szCs w:val="18"/>
              </w:rPr>
            </w:pPr>
            <w:r>
              <w:rPr>
                <w:rFonts w:ascii="宋体" w:hAnsi="宋体" w:eastAsia="宋体" w:cs="宋体"/>
                <w:spacing w:val="-1"/>
                <w:sz w:val="18"/>
                <w:szCs w:val="18"/>
              </w:rPr>
              <w:t>交通运输支出</w:t>
            </w:r>
          </w:p>
        </w:tc>
        <w:tc>
          <w:tcPr>
            <w:tcW w:w="1320" w:type="dxa"/>
            <w:vAlign w:val="top"/>
          </w:tcPr>
          <w:p w14:paraId="69C771A1">
            <w:pPr>
              <w:pStyle w:val="6"/>
            </w:pPr>
          </w:p>
        </w:tc>
        <w:tc>
          <w:tcPr>
            <w:tcW w:w="1320" w:type="dxa"/>
            <w:vAlign w:val="top"/>
          </w:tcPr>
          <w:p w14:paraId="7765AEE3">
            <w:pPr>
              <w:pStyle w:val="6"/>
            </w:pPr>
          </w:p>
        </w:tc>
        <w:tc>
          <w:tcPr>
            <w:tcW w:w="1574" w:type="dxa"/>
            <w:vAlign w:val="top"/>
          </w:tcPr>
          <w:p w14:paraId="7E8F79D8">
            <w:pPr>
              <w:pStyle w:val="6"/>
            </w:pPr>
          </w:p>
        </w:tc>
        <w:tc>
          <w:tcPr>
            <w:tcW w:w="3767" w:type="dxa"/>
            <w:tcBorders>
              <w:right w:val="nil"/>
            </w:tcBorders>
            <w:vAlign w:val="top"/>
          </w:tcPr>
          <w:p w14:paraId="583820C8">
            <w:pPr>
              <w:pStyle w:val="6"/>
            </w:pPr>
          </w:p>
        </w:tc>
      </w:tr>
      <w:tr w14:paraId="658A5F4A">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2803" w:type="dxa"/>
            <w:vAlign w:val="top"/>
          </w:tcPr>
          <w:p w14:paraId="007E0E45">
            <w:pPr>
              <w:pStyle w:val="6"/>
            </w:pPr>
          </w:p>
        </w:tc>
        <w:tc>
          <w:tcPr>
            <w:tcW w:w="1320" w:type="dxa"/>
            <w:vAlign w:val="top"/>
          </w:tcPr>
          <w:p w14:paraId="465FFE2A">
            <w:pPr>
              <w:pStyle w:val="6"/>
            </w:pPr>
          </w:p>
        </w:tc>
        <w:tc>
          <w:tcPr>
            <w:tcW w:w="3311" w:type="dxa"/>
            <w:vAlign w:val="top"/>
          </w:tcPr>
          <w:p w14:paraId="2C98FC43">
            <w:pPr>
              <w:spacing w:before="223" w:line="223" w:lineRule="auto"/>
              <w:ind w:left="206"/>
              <w:rPr>
                <w:rFonts w:ascii="宋体" w:hAnsi="宋体" w:eastAsia="宋体" w:cs="宋体"/>
                <w:sz w:val="18"/>
                <w:szCs w:val="18"/>
              </w:rPr>
            </w:pPr>
            <w:r>
              <w:rPr>
                <w:rFonts w:ascii="宋体" w:hAnsi="宋体" w:eastAsia="宋体" w:cs="宋体"/>
                <w:spacing w:val="-1"/>
                <w:sz w:val="18"/>
                <w:szCs w:val="18"/>
              </w:rPr>
              <w:t>资源勘探工业信息等支出</w:t>
            </w:r>
          </w:p>
        </w:tc>
        <w:tc>
          <w:tcPr>
            <w:tcW w:w="1320" w:type="dxa"/>
            <w:vAlign w:val="top"/>
          </w:tcPr>
          <w:p w14:paraId="748085EB">
            <w:pPr>
              <w:pStyle w:val="6"/>
            </w:pPr>
          </w:p>
        </w:tc>
        <w:tc>
          <w:tcPr>
            <w:tcW w:w="1320" w:type="dxa"/>
            <w:vAlign w:val="top"/>
          </w:tcPr>
          <w:p w14:paraId="267292AE">
            <w:pPr>
              <w:pStyle w:val="6"/>
            </w:pPr>
          </w:p>
        </w:tc>
        <w:tc>
          <w:tcPr>
            <w:tcW w:w="1574" w:type="dxa"/>
            <w:vAlign w:val="top"/>
          </w:tcPr>
          <w:p w14:paraId="67CC44DB">
            <w:pPr>
              <w:pStyle w:val="6"/>
            </w:pPr>
          </w:p>
        </w:tc>
        <w:tc>
          <w:tcPr>
            <w:tcW w:w="3767" w:type="dxa"/>
            <w:tcBorders>
              <w:right w:val="nil"/>
            </w:tcBorders>
            <w:vAlign w:val="top"/>
          </w:tcPr>
          <w:p w14:paraId="21559D9E">
            <w:pPr>
              <w:pStyle w:val="6"/>
            </w:pPr>
          </w:p>
        </w:tc>
      </w:tr>
      <w:tr w14:paraId="3CF0A7A4">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2803" w:type="dxa"/>
            <w:vAlign w:val="top"/>
          </w:tcPr>
          <w:p w14:paraId="5DAA181D">
            <w:pPr>
              <w:pStyle w:val="6"/>
            </w:pPr>
          </w:p>
        </w:tc>
        <w:tc>
          <w:tcPr>
            <w:tcW w:w="1320" w:type="dxa"/>
            <w:vAlign w:val="top"/>
          </w:tcPr>
          <w:p w14:paraId="0B4B461C">
            <w:pPr>
              <w:pStyle w:val="6"/>
            </w:pPr>
          </w:p>
        </w:tc>
        <w:tc>
          <w:tcPr>
            <w:tcW w:w="3311" w:type="dxa"/>
            <w:vAlign w:val="top"/>
          </w:tcPr>
          <w:p w14:paraId="393FBC31">
            <w:pPr>
              <w:spacing w:before="224" w:line="223" w:lineRule="auto"/>
              <w:ind w:left="202"/>
              <w:rPr>
                <w:rFonts w:ascii="宋体" w:hAnsi="宋体" w:eastAsia="宋体" w:cs="宋体"/>
                <w:sz w:val="18"/>
                <w:szCs w:val="18"/>
              </w:rPr>
            </w:pPr>
            <w:r>
              <w:rPr>
                <w:rFonts w:ascii="宋体" w:hAnsi="宋体" w:eastAsia="宋体" w:cs="宋体"/>
                <w:spacing w:val="-1"/>
                <w:sz w:val="18"/>
                <w:szCs w:val="18"/>
              </w:rPr>
              <w:t>商业服务业等支出</w:t>
            </w:r>
          </w:p>
        </w:tc>
        <w:tc>
          <w:tcPr>
            <w:tcW w:w="1320" w:type="dxa"/>
            <w:vAlign w:val="top"/>
          </w:tcPr>
          <w:p w14:paraId="750AB6B8">
            <w:pPr>
              <w:pStyle w:val="6"/>
            </w:pPr>
          </w:p>
        </w:tc>
        <w:tc>
          <w:tcPr>
            <w:tcW w:w="1320" w:type="dxa"/>
            <w:vAlign w:val="top"/>
          </w:tcPr>
          <w:p w14:paraId="7CB5FB13">
            <w:pPr>
              <w:pStyle w:val="6"/>
            </w:pPr>
          </w:p>
        </w:tc>
        <w:tc>
          <w:tcPr>
            <w:tcW w:w="1574" w:type="dxa"/>
            <w:vAlign w:val="top"/>
          </w:tcPr>
          <w:p w14:paraId="58633662">
            <w:pPr>
              <w:pStyle w:val="6"/>
            </w:pPr>
          </w:p>
        </w:tc>
        <w:tc>
          <w:tcPr>
            <w:tcW w:w="3767" w:type="dxa"/>
            <w:tcBorders>
              <w:right w:val="nil"/>
            </w:tcBorders>
            <w:vAlign w:val="top"/>
          </w:tcPr>
          <w:p w14:paraId="7EF54F47">
            <w:pPr>
              <w:pStyle w:val="6"/>
            </w:pPr>
          </w:p>
        </w:tc>
      </w:tr>
      <w:tr w14:paraId="73D65DD4">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2803" w:type="dxa"/>
            <w:vAlign w:val="top"/>
          </w:tcPr>
          <w:p w14:paraId="4B8748B1">
            <w:pPr>
              <w:pStyle w:val="6"/>
            </w:pPr>
          </w:p>
        </w:tc>
        <w:tc>
          <w:tcPr>
            <w:tcW w:w="1320" w:type="dxa"/>
            <w:vAlign w:val="top"/>
          </w:tcPr>
          <w:p w14:paraId="3C4B7420">
            <w:pPr>
              <w:pStyle w:val="6"/>
            </w:pPr>
          </w:p>
        </w:tc>
        <w:tc>
          <w:tcPr>
            <w:tcW w:w="3311" w:type="dxa"/>
            <w:vAlign w:val="top"/>
          </w:tcPr>
          <w:p w14:paraId="75B84F93">
            <w:pPr>
              <w:spacing w:before="225" w:line="223" w:lineRule="auto"/>
              <w:ind w:left="200"/>
              <w:rPr>
                <w:rFonts w:ascii="宋体" w:hAnsi="宋体" w:eastAsia="宋体" w:cs="宋体"/>
                <w:sz w:val="18"/>
                <w:szCs w:val="18"/>
              </w:rPr>
            </w:pPr>
            <w:r>
              <w:rPr>
                <w:rFonts w:ascii="宋体" w:hAnsi="宋体" w:eastAsia="宋体" w:cs="宋体"/>
                <w:spacing w:val="-1"/>
                <w:sz w:val="18"/>
                <w:szCs w:val="18"/>
              </w:rPr>
              <w:t>金融支出</w:t>
            </w:r>
          </w:p>
        </w:tc>
        <w:tc>
          <w:tcPr>
            <w:tcW w:w="1320" w:type="dxa"/>
            <w:vAlign w:val="top"/>
          </w:tcPr>
          <w:p w14:paraId="2317F213">
            <w:pPr>
              <w:pStyle w:val="6"/>
            </w:pPr>
          </w:p>
        </w:tc>
        <w:tc>
          <w:tcPr>
            <w:tcW w:w="1320" w:type="dxa"/>
            <w:vAlign w:val="top"/>
          </w:tcPr>
          <w:p w14:paraId="0DF36634">
            <w:pPr>
              <w:pStyle w:val="6"/>
            </w:pPr>
          </w:p>
        </w:tc>
        <w:tc>
          <w:tcPr>
            <w:tcW w:w="1574" w:type="dxa"/>
            <w:vAlign w:val="top"/>
          </w:tcPr>
          <w:p w14:paraId="3268EAFC">
            <w:pPr>
              <w:pStyle w:val="6"/>
            </w:pPr>
          </w:p>
        </w:tc>
        <w:tc>
          <w:tcPr>
            <w:tcW w:w="3767" w:type="dxa"/>
            <w:tcBorders>
              <w:right w:val="nil"/>
            </w:tcBorders>
            <w:vAlign w:val="top"/>
          </w:tcPr>
          <w:p w14:paraId="0E3B2A3E">
            <w:pPr>
              <w:pStyle w:val="6"/>
            </w:pPr>
          </w:p>
        </w:tc>
      </w:tr>
      <w:tr w14:paraId="02569EA5">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2803" w:type="dxa"/>
            <w:vAlign w:val="top"/>
          </w:tcPr>
          <w:p w14:paraId="0A652791">
            <w:pPr>
              <w:pStyle w:val="6"/>
            </w:pPr>
          </w:p>
        </w:tc>
        <w:tc>
          <w:tcPr>
            <w:tcW w:w="1320" w:type="dxa"/>
            <w:vAlign w:val="top"/>
          </w:tcPr>
          <w:p w14:paraId="6990C3E7">
            <w:pPr>
              <w:pStyle w:val="6"/>
            </w:pPr>
          </w:p>
        </w:tc>
        <w:tc>
          <w:tcPr>
            <w:tcW w:w="3311" w:type="dxa"/>
            <w:vAlign w:val="top"/>
          </w:tcPr>
          <w:p w14:paraId="130CD819">
            <w:pPr>
              <w:spacing w:before="226" w:line="223" w:lineRule="auto"/>
              <w:ind w:left="199"/>
              <w:rPr>
                <w:rFonts w:ascii="宋体" w:hAnsi="宋体" w:eastAsia="宋体" w:cs="宋体"/>
                <w:sz w:val="18"/>
                <w:szCs w:val="18"/>
              </w:rPr>
            </w:pPr>
            <w:r>
              <w:rPr>
                <w:rFonts w:ascii="宋体" w:hAnsi="宋体" w:eastAsia="宋体" w:cs="宋体"/>
                <w:spacing w:val="-1"/>
                <w:sz w:val="18"/>
                <w:szCs w:val="18"/>
              </w:rPr>
              <w:t>援助其他地区支出</w:t>
            </w:r>
          </w:p>
        </w:tc>
        <w:tc>
          <w:tcPr>
            <w:tcW w:w="1320" w:type="dxa"/>
            <w:vAlign w:val="top"/>
          </w:tcPr>
          <w:p w14:paraId="432C970F">
            <w:pPr>
              <w:pStyle w:val="6"/>
            </w:pPr>
          </w:p>
        </w:tc>
        <w:tc>
          <w:tcPr>
            <w:tcW w:w="1320" w:type="dxa"/>
            <w:vAlign w:val="top"/>
          </w:tcPr>
          <w:p w14:paraId="07CE4A3B">
            <w:pPr>
              <w:pStyle w:val="6"/>
            </w:pPr>
          </w:p>
        </w:tc>
        <w:tc>
          <w:tcPr>
            <w:tcW w:w="1574" w:type="dxa"/>
            <w:vAlign w:val="top"/>
          </w:tcPr>
          <w:p w14:paraId="0310770B">
            <w:pPr>
              <w:pStyle w:val="6"/>
            </w:pPr>
          </w:p>
        </w:tc>
        <w:tc>
          <w:tcPr>
            <w:tcW w:w="3767" w:type="dxa"/>
            <w:tcBorders>
              <w:right w:val="nil"/>
            </w:tcBorders>
            <w:vAlign w:val="top"/>
          </w:tcPr>
          <w:p w14:paraId="7766D4C3">
            <w:pPr>
              <w:pStyle w:val="6"/>
            </w:pPr>
          </w:p>
        </w:tc>
      </w:tr>
      <w:tr w14:paraId="0953AD45">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33" w:hRule="atLeast"/>
        </w:trPr>
        <w:tc>
          <w:tcPr>
            <w:tcW w:w="2803" w:type="dxa"/>
            <w:vAlign w:val="top"/>
          </w:tcPr>
          <w:p w14:paraId="591B18D0">
            <w:pPr>
              <w:pStyle w:val="6"/>
            </w:pPr>
          </w:p>
        </w:tc>
        <w:tc>
          <w:tcPr>
            <w:tcW w:w="1320" w:type="dxa"/>
            <w:vAlign w:val="top"/>
          </w:tcPr>
          <w:p w14:paraId="6CA7C67E">
            <w:pPr>
              <w:pStyle w:val="6"/>
            </w:pPr>
          </w:p>
        </w:tc>
        <w:tc>
          <w:tcPr>
            <w:tcW w:w="3311" w:type="dxa"/>
            <w:vAlign w:val="top"/>
          </w:tcPr>
          <w:p w14:paraId="4B787062">
            <w:pPr>
              <w:spacing w:before="226" w:line="223" w:lineRule="auto"/>
              <w:ind w:left="229"/>
              <w:rPr>
                <w:rFonts w:ascii="宋体" w:hAnsi="宋体" w:eastAsia="宋体" w:cs="宋体"/>
                <w:sz w:val="18"/>
                <w:szCs w:val="18"/>
              </w:rPr>
            </w:pPr>
            <w:r>
              <w:rPr>
                <w:rFonts w:ascii="宋体" w:hAnsi="宋体" w:eastAsia="宋体" w:cs="宋体"/>
                <w:spacing w:val="-3"/>
                <w:sz w:val="18"/>
                <w:szCs w:val="18"/>
              </w:rPr>
              <w:t>自然资源海洋气象等支出</w:t>
            </w:r>
          </w:p>
        </w:tc>
        <w:tc>
          <w:tcPr>
            <w:tcW w:w="1320" w:type="dxa"/>
            <w:vAlign w:val="top"/>
          </w:tcPr>
          <w:p w14:paraId="42543AA2">
            <w:pPr>
              <w:pStyle w:val="6"/>
            </w:pPr>
          </w:p>
        </w:tc>
        <w:tc>
          <w:tcPr>
            <w:tcW w:w="1320" w:type="dxa"/>
            <w:vAlign w:val="top"/>
          </w:tcPr>
          <w:p w14:paraId="1DAF9030">
            <w:pPr>
              <w:pStyle w:val="6"/>
            </w:pPr>
          </w:p>
        </w:tc>
        <w:tc>
          <w:tcPr>
            <w:tcW w:w="1574" w:type="dxa"/>
            <w:vAlign w:val="top"/>
          </w:tcPr>
          <w:p w14:paraId="19B02127">
            <w:pPr>
              <w:pStyle w:val="6"/>
            </w:pPr>
          </w:p>
        </w:tc>
        <w:tc>
          <w:tcPr>
            <w:tcW w:w="3767" w:type="dxa"/>
            <w:tcBorders>
              <w:right w:val="nil"/>
            </w:tcBorders>
            <w:vAlign w:val="top"/>
          </w:tcPr>
          <w:p w14:paraId="3C3F8062">
            <w:pPr>
              <w:pStyle w:val="6"/>
            </w:pPr>
          </w:p>
        </w:tc>
      </w:tr>
      <w:tr w14:paraId="0763780B">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33" w:hRule="atLeast"/>
        </w:trPr>
        <w:tc>
          <w:tcPr>
            <w:tcW w:w="2803" w:type="dxa"/>
            <w:vAlign w:val="top"/>
          </w:tcPr>
          <w:p w14:paraId="19414D63">
            <w:pPr>
              <w:pStyle w:val="6"/>
            </w:pPr>
          </w:p>
        </w:tc>
        <w:tc>
          <w:tcPr>
            <w:tcW w:w="1320" w:type="dxa"/>
            <w:vAlign w:val="top"/>
          </w:tcPr>
          <w:p w14:paraId="5A782972">
            <w:pPr>
              <w:pStyle w:val="6"/>
            </w:pPr>
          </w:p>
        </w:tc>
        <w:tc>
          <w:tcPr>
            <w:tcW w:w="3311" w:type="dxa"/>
            <w:vAlign w:val="top"/>
          </w:tcPr>
          <w:p w14:paraId="2D7C40C4">
            <w:pPr>
              <w:spacing w:before="226" w:line="223" w:lineRule="auto"/>
              <w:ind w:left="198"/>
              <w:rPr>
                <w:rFonts w:ascii="宋体" w:hAnsi="宋体" w:eastAsia="宋体" w:cs="宋体"/>
                <w:sz w:val="18"/>
                <w:szCs w:val="18"/>
              </w:rPr>
            </w:pPr>
            <w:r>
              <w:rPr>
                <w:rFonts w:ascii="宋体" w:hAnsi="宋体" w:eastAsia="宋体" w:cs="宋体"/>
                <w:spacing w:val="-1"/>
                <w:sz w:val="18"/>
                <w:szCs w:val="18"/>
              </w:rPr>
              <w:t>住房保障支出</w:t>
            </w:r>
          </w:p>
        </w:tc>
        <w:tc>
          <w:tcPr>
            <w:tcW w:w="1320" w:type="dxa"/>
            <w:vAlign w:val="top"/>
          </w:tcPr>
          <w:p w14:paraId="79F36844">
            <w:pPr>
              <w:spacing w:before="227" w:line="242" w:lineRule="auto"/>
              <w:ind w:left="784"/>
              <w:rPr>
                <w:rFonts w:ascii="宋体" w:hAnsi="宋体" w:eastAsia="宋体" w:cs="宋体"/>
                <w:sz w:val="18"/>
                <w:szCs w:val="18"/>
              </w:rPr>
            </w:pPr>
            <w:r>
              <w:rPr>
                <w:rFonts w:ascii="宋体" w:hAnsi="宋体" w:eastAsia="宋体" w:cs="宋体"/>
                <w:spacing w:val="-2"/>
                <w:sz w:val="18"/>
                <w:szCs w:val="18"/>
              </w:rPr>
              <w:t>59.56</w:t>
            </w:r>
          </w:p>
        </w:tc>
        <w:tc>
          <w:tcPr>
            <w:tcW w:w="1320" w:type="dxa"/>
            <w:vAlign w:val="top"/>
          </w:tcPr>
          <w:p w14:paraId="2B74E42A">
            <w:pPr>
              <w:spacing w:before="227" w:line="242" w:lineRule="auto"/>
              <w:ind w:left="784"/>
              <w:rPr>
                <w:rFonts w:ascii="宋体" w:hAnsi="宋体" w:eastAsia="宋体" w:cs="宋体"/>
                <w:sz w:val="18"/>
                <w:szCs w:val="18"/>
              </w:rPr>
            </w:pPr>
            <w:r>
              <w:rPr>
                <w:rFonts w:ascii="宋体" w:hAnsi="宋体" w:eastAsia="宋体" w:cs="宋体"/>
                <w:spacing w:val="-2"/>
                <w:sz w:val="18"/>
                <w:szCs w:val="18"/>
              </w:rPr>
              <w:t>59.56</w:t>
            </w:r>
          </w:p>
        </w:tc>
        <w:tc>
          <w:tcPr>
            <w:tcW w:w="1574" w:type="dxa"/>
            <w:vAlign w:val="top"/>
          </w:tcPr>
          <w:p w14:paraId="1443C69C">
            <w:pPr>
              <w:pStyle w:val="6"/>
            </w:pPr>
          </w:p>
        </w:tc>
        <w:tc>
          <w:tcPr>
            <w:tcW w:w="3767" w:type="dxa"/>
            <w:tcBorders>
              <w:right w:val="nil"/>
            </w:tcBorders>
            <w:vAlign w:val="top"/>
          </w:tcPr>
          <w:p w14:paraId="4DF5E1EE">
            <w:pPr>
              <w:pStyle w:val="6"/>
            </w:pPr>
          </w:p>
        </w:tc>
      </w:tr>
    </w:tbl>
    <w:p w14:paraId="07068D17">
      <w:pPr>
        <w:pStyle w:val="2"/>
      </w:pPr>
    </w:p>
    <w:p w14:paraId="3B39B296">
      <w:pPr>
        <w:sectPr>
          <w:footerReference r:id="rId17" w:type="default"/>
          <w:pgSz w:w="16839" w:h="11906"/>
          <w:pgMar w:top="1012" w:right="4" w:bottom="1429" w:left="1416" w:header="0" w:footer="988" w:gutter="0"/>
          <w:cols w:space="720" w:num="1"/>
        </w:sectPr>
      </w:pPr>
    </w:p>
    <w:p w14:paraId="3B5C855D">
      <w:pPr>
        <w:spacing w:before="21"/>
      </w:pPr>
      <w:r>
        <w:drawing>
          <wp:anchor distT="0" distB="0" distL="0" distR="0" simplePos="0" relativeHeight="251683840" behindDoc="1" locked="0" layoutInCell="0" allowOverlap="1">
            <wp:simplePos x="0" y="0"/>
            <wp:positionH relativeFrom="page">
              <wp:posOffset>10603865</wp:posOffset>
            </wp:positionH>
            <wp:positionV relativeFrom="page">
              <wp:posOffset>1142365</wp:posOffset>
            </wp:positionV>
            <wp:extent cx="85090" cy="635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43"/>
                    <a:stretch>
                      <a:fillRect/>
                    </a:stretch>
                  </pic:blipFill>
                  <pic:spPr>
                    <a:xfrm>
                      <a:off x="0" y="0"/>
                      <a:ext cx="85343" cy="6350"/>
                    </a:xfrm>
                    <a:prstGeom prst="rect">
                      <a:avLst/>
                    </a:prstGeom>
                  </pic:spPr>
                </pic:pic>
              </a:graphicData>
            </a:graphic>
          </wp:anchor>
        </w:drawing>
      </w:r>
      <w:r>
        <w:drawing>
          <wp:anchor distT="0" distB="0" distL="0" distR="0" simplePos="0" relativeHeight="251677696" behindDoc="1" locked="0" layoutInCell="0" allowOverlap="1">
            <wp:simplePos x="0" y="0"/>
            <wp:positionH relativeFrom="page">
              <wp:posOffset>10603865</wp:posOffset>
            </wp:positionH>
            <wp:positionV relativeFrom="page">
              <wp:posOffset>1544955</wp:posOffset>
            </wp:positionV>
            <wp:extent cx="85090" cy="6350"/>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44"/>
                    <a:stretch>
                      <a:fillRect/>
                    </a:stretch>
                  </pic:blipFill>
                  <pic:spPr>
                    <a:xfrm>
                      <a:off x="0" y="0"/>
                      <a:ext cx="85343" cy="6350"/>
                    </a:xfrm>
                    <a:prstGeom prst="rect">
                      <a:avLst/>
                    </a:prstGeom>
                  </pic:spPr>
                </pic:pic>
              </a:graphicData>
            </a:graphic>
          </wp:anchor>
        </w:drawing>
      </w:r>
      <w:r>
        <w:drawing>
          <wp:anchor distT="0" distB="0" distL="0" distR="0" simplePos="0" relativeHeight="251684864" behindDoc="1" locked="0" layoutInCell="0" allowOverlap="1">
            <wp:simplePos x="0" y="0"/>
            <wp:positionH relativeFrom="page">
              <wp:posOffset>10603865</wp:posOffset>
            </wp:positionH>
            <wp:positionV relativeFrom="page">
              <wp:posOffset>1946910</wp:posOffset>
            </wp:positionV>
            <wp:extent cx="85090" cy="635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45"/>
                    <a:stretch>
                      <a:fillRect/>
                    </a:stretch>
                  </pic:blipFill>
                  <pic:spPr>
                    <a:xfrm>
                      <a:off x="0" y="0"/>
                      <a:ext cx="85343" cy="6350"/>
                    </a:xfrm>
                    <a:prstGeom prst="rect">
                      <a:avLst/>
                    </a:prstGeom>
                  </pic:spPr>
                </pic:pic>
              </a:graphicData>
            </a:graphic>
          </wp:anchor>
        </w:drawing>
      </w:r>
      <w:r>
        <w:drawing>
          <wp:anchor distT="0" distB="0" distL="0" distR="0" simplePos="0" relativeHeight="251678720" behindDoc="1" locked="0" layoutInCell="0" allowOverlap="1">
            <wp:simplePos x="0" y="0"/>
            <wp:positionH relativeFrom="page">
              <wp:posOffset>10603865</wp:posOffset>
            </wp:positionH>
            <wp:positionV relativeFrom="page">
              <wp:posOffset>2349500</wp:posOffset>
            </wp:positionV>
            <wp:extent cx="85090" cy="635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45"/>
                    <a:stretch>
                      <a:fillRect/>
                    </a:stretch>
                  </pic:blipFill>
                  <pic:spPr>
                    <a:xfrm>
                      <a:off x="0" y="0"/>
                      <a:ext cx="85343" cy="6350"/>
                    </a:xfrm>
                    <a:prstGeom prst="rect">
                      <a:avLst/>
                    </a:prstGeom>
                  </pic:spPr>
                </pic:pic>
              </a:graphicData>
            </a:graphic>
          </wp:anchor>
        </w:drawing>
      </w:r>
      <w:r>
        <w:drawing>
          <wp:anchor distT="0" distB="0" distL="0" distR="0" simplePos="0" relativeHeight="251679744" behindDoc="1" locked="0" layoutInCell="0" allowOverlap="1">
            <wp:simplePos x="0" y="0"/>
            <wp:positionH relativeFrom="page">
              <wp:posOffset>10603865</wp:posOffset>
            </wp:positionH>
            <wp:positionV relativeFrom="page">
              <wp:posOffset>2752090</wp:posOffset>
            </wp:positionV>
            <wp:extent cx="85090" cy="6350"/>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43"/>
                    <a:stretch>
                      <a:fillRect/>
                    </a:stretch>
                  </pic:blipFill>
                  <pic:spPr>
                    <a:xfrm>
                      <a:off x="0" y="0"/>
                      <a:ext cx="85343" cy="6350"/>
                    </a:xfrm>
                    <a:prstGeom prst="rect">
                      <a:avLst/>
                    </a:prstGeom>
                  </pic:spPr>
                </pic:pic>
              </a:graphicData>
            </a:graphic>
          </wp:anchor>
        </w:drawing>
      </w:r>
      <w:r>
        <w:drawing>
          <wp:anchor distT="0" distB="0" distL="0" distR="0" simplePos="0" relativeHeight="251680768" behindDoc="1" locked="0" layoutInCell="0" allowOverlap="1">
            <wp:simplePos x="0" y="0"/>
            <wp:positionH relativeFrom="page">
              <wp:posOffset>10603865</wp:posOffset>
            </wp:positionH>
            <wp:positionV relativeFrom="page">
              <wp:posOffset>3154045</wp:posOffset>
            </wp:positionV>
            <wp:extent cx="85090" cy="635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44"/>
                    <a:stretch>
                      <a:fillRect/>
                    </a:stretch>
                  </pic:blipFill>
                  <pic:spPr>
                    <a:xfrm>
                      <a:off x="0" y="0"/>
                      <a:ext cx="85343" cy="6350"/>
                    </a:xfrm>
                    <a:prstGeom prst="rect">
                      <a:avLst/>
                    </a:prstGeom>
                  </pic:spPr>
                </pic:pic>
              </a:graphicData>
            </a:graphic>
          </wp:anchor>
        </w:drawing>
      </w:r>
      <w:r>
        <w:drawing>
          <wp:anchor distT="0" distB="0" distL="0" distR="0" simplePos="0" relativeHeight="251681792" behindDoc="1" locked="0" layoutInCell="0" allowOverlap="1">
            <wp:simplePos x="0" y="0"/>
            <wp:positionH relativeFrom="page">
              <wp:posOffset>10603865</wp:posOffset>
            </wp:positionH>
            <wp:positionV relativeFrom="page">
              <wp:posOffset>3556635</wp:posOffset>
            </wp:positionV>
            <wp:extent cx="85090" cy="635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45"/>
                    <a:stretch>
                      <a:fillRect/>
                    </a:stretch>
                  </pic:blipFill>
                  <pic:spPr>
                    <a:xfrm>
                      <a:off x="0" y="0"/>
                      <a:ext cx="85343" cy="6350"/>
                    </a:xfrm>
                    <a:prstGeom prst="rect">
                      <a:avLst/>
                    </a:prstGeom>
                  </pic:spPr>
                </pic:pic>
              </a:graphicData>
            </a:graphic>
          </wp:anchor>
        </w:drawing>
      </w:r>
      <w:r>
        <w:drawing>
          <wp:anchor distT="0" distB="0" distL="0" distR="0" simplePos="0" relativeHeight="251682816" behindDoc="1" locked="0" layoutInCell="0" allowOverlap="1">
            <wp:simplePos x="0" y="0"/>
            <wp:positionH relativeFrom="page">
              <wp:posOffset>10603865</wp:posOffset>
            </wp:positionH>
            <wp:positionV relativeFrom="page">
              <wp:posOffset>3959225</wp:posOffset>
            </wp:positionV>
            <wp:extent cx="85090" cy="635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45"/>
                    <a:stretch>
                      <a:fillRect/>
                    </a:stretch>
                  </pic:blipFill>
                  <pic:spPr>
                    <a:xfrm>
                      <a:off x="0" y="0"/>
                      <a:ext cx="85343" cy="6350"/>
                    </a:xfrm>
                    <a:prstGeom prst="rect">
                      <a:avLst/>
                    </a:prstGeom>
                  </pic:spPr>
                </pic:pic>
              </a:graphicData>
            </a:graphic>
          </wp:anchor>
        </w:drawing>
      </w:r>
      <w:r>
        <w:drawing>
          <wp:anchor distT="0" distB="0" distL="0" distR="0" simplePos="0" relativeHeight="251685888" behindDoc="0" locked="0" layoutInCell="0" allowOverlap="1">
            <wp:simplePos x="0" y="0"/>
            <wp:positionH relativeFrom="page">
              <wp:posOffset>10607040</wp:posOffset>
            </wp:positionH>
            <wp:positionV relativeFrom="page">
              <wp:posOffset>4361180</wp:posOffset>
            </wp:positionV>
            <wp:extent cx="82550" cy="6350"/>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43"/>
                    <a:stretch>
                      <a:fillRect/>
                    </a:stretch>
                  </pic:blipFill>
                  <pic:spPr>
                    <a:xfrm>
                      <a:off x="0" y="0"/>
                      <a:ext cx="82295" cy="6350"/>
                    </a:xfrm>
                    <a:prstGeom prst="rect">
                      <a:avLst/>
                    </a:prstGeom>
                  </pic:spPr>
                </pic:pic>
              </a:graphicData>
            </a:graphic>
          </wp:anchor>
        </w:drawing>
      </w:r>
    </w:p>
    <w:p w14:paraId="1ACC9D9F">
      <w:pPr>
        <w:spacing w:before="21"/>
      </w:pPr>
    </w:p>
    <w:p w14:paraId="689C6CED">
      <w:pPr>
        <w:spacing w:before="21"/>
      </w:pPr>
    </w:p>
    <w:tbl>
      <w:tblPr>
        <w:tblStyle w:val="5"/>
        <w:tblW w:w="15283" w:type="dxa"/>
        <w:tblInd w:w="2" w:type="dxa"/>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Layout w:type="fixed"/>
        <w:tblCellMar>
          <w:top w:w="0" w:type="dxa"/>
          <w:left w:w="0" w:type="dxa"/>
          <w:bottom w:w="0" w:type="dxa"/>
          <w:right w:w="0" w:type="dxa"/>
        </w:tblCellMar>
      </w:tblPr>
      <w:tblGrid>
        <w:gridCol w:w="738"/>
        <w:gridCol w:w="739"/>
        <w:gridCol w:w="749"/>
        <w:gridCol w:w="575"/>
        <w:gridCol w:w="1320"/>
        <w:gridCol w:w="269"/>
        <w:gridCol w:w="1125"/>
        <w:gridCol w:w="1123"/>
        <w:gridCol w:w="794"/>
        <w:gridCol w:w="331"/>
        <w:gridCol w:w="988"/>
        <w:gridCol w:w="139"/>
        <w:gridCol w:w="1018"/>
        <w:gridCol w:w="162"/>
        <w:gridCol w:w="692"/>
        <w:gridCol w:w="810"/>
        <w:gridCol w:w="72"/>
        <w:gridCol w:w="573"/>
        <w:gridCol w:w="859"/>
        <w:gridCol w:w="790"/>
        <w:gridCol w:w="647"/>
        <w:gridCol w:w="770"/>
      </w:tblGrid>
      <w:tr w14:paraId="0A189A14">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33" w:hRule="atLeast"/>
        </w:trPr>
        <w:tc>
          <w:tcPr>
            <w:tcW w:w="2801" w:type="dxa"/>
            <w:gridSpan w:val="4"/>
            <w:vAlign w:val="top"/>
          </w:tcPr>
          <w:p w14:paraId="29C6EBB9">
            <w:pPr>
              <w:pStyle w:val="6"/>
            </w:pPr>
          </w:p>
        </w:tc>
        <w:tc>
          <w:tcPr>
            <w:tcW w:w="1320" w:type="dxa"/>
            <w:vAlign w:val="top"/>
          </w:tcPr>
          <w:p w14:paraId="1640EED1">
            <w:pPr>
              <w:pStyle w:val="6"/>
            </w:pPr>
          </w:p>
        </w:tc>
        <w:tc>
          <w:tcPr>
            <w:tcW w:w="3311" w:type="dxa"/>
            <w:gridSpan w:val="4"/>
            <w:vAlign w:val="top"/>
          </w:tcPr>
          <w:p w14:paraId="4014B2C0">
            <w:pPr>
              <w:spacing w:before="226" w:line="222" w:lineRule="auto"/>
              <w:ind w:left="201"/>
              <w:rPr>
                <w:rFonts w:ascii="宋体" w:hAnsi="宋体" w:eastAsia="宋体" w:cs="宋体"/>
                <w:sz w:val="18"/>
                <w:szCs w:val="18"/>
              </w:rPr>
            </w:pPr>
            <w:r>
              <w:rPr>
                <w:rFonts w:ascii="宋体" w:hAnsi="宋体" w:eastAsia="宋体" w:cs="宋体"/>
                <w:spacing w:val="-1"/>
                <w:sz w:val="18"/>
                <w:szCs w:val="18"/>
              </w:rPr>
              <w:t>粮油物资储备支出</w:t>
            </w:r>
          </w:p>
        </w:tc>
        <w:tc>
          <w:tcPr>
            <w:tcW w:w="1319" w:type="dxa"/>
            <w:gridSpan w:val="2"/>
            <w:vAlign w:val="top"/>
          </w:tcPr>
          <w:p w14:paraId="029C715A">
            <w:pPr>
              <w:pStyle w:val="6"/>
            </w:pPr>
          </w:p>
        </w:tc>
        <w:tc>
          <w:tcPr>
            <w:tcW w:w="1319" w:type="dxa"/>
            <w:gridSpan w:val="3"/>
            <w:vAlign w:val="top"/>
          </w:tcPr>
          <w:p w14:paraId="15056424">
            <w:pPr>
              <w:pStyle w:val="6"/>
            </w:pPr>
          </w:p>
        </w:tc>
        <w:tc>
          <w:tcPr>
            <w:tcW w:w="1574" w:type="dxa"/>
            <w:gridSpan w:val="3"/>
            <w:vAlign w:val="top"/>
          </w:tcPr>
          <w:p w14:paraId="656F1401">
            <w:pPr>
              <w:pStyle w:val="6"/>
            </w:pPr>
          </w:p>
        </w:tc>
        <w:tc>
          <w:tcPr>
            <w:tcW w:w="3639" w:type="dxa"/>
            <w:gridSpan w:val="5"/>
            <w:tcBorders>
              <w:right w:val="nil"/>
            </w:tcBorders>
            <w:vAlign w:val="top"/>
          </w:tcPr>
          <w:p w14:paraId="47A54CFD">
            <w:pPr>
              <w:pStyle w:val="6"/>
            </w:pPr>
          </w:p>
        </w:tc>
      </w:tr>
      <w:tr w14:paraId="2E78A9AB">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2801" w:type="dxa"/>
            <w:gridSpan w:val="4"/>
            <w:vAlign w:val="top"/>
          </w:tcPr>
          <w:p w14:paraId="0AFC6A82">
            <w:pPr>
              <w:pStyle w:val="6"/>
            </w:pPr>
          </w:p>
        </w:tc>
        <w:tc>
          <w:tcPr>
            <w:tcW w:w="1320" w:type="dxa"/>
            <w:vAlign w:val="top"/>
          </w:tcPr>
          <w:p w14:paraId="29D486BD">
            <w:pPr>
              <w:pStyle w:val="6"/>
            </w:pPr>
          </w:p>
        </w:tc>
        <w:tc>
          <w:tcPr>
            <w:tcW w:w="3311" w:type="dxa"/>
            <w:gridSpan w:val="4"/>
            <w:vAlign w:val="top"/>
          </w:tcPr>
          <w:p w14:paraId="241205F7">
            <w:pPr>
              <w:spacing w:before="222" w:line="222" w:lineRule="auto"/>
              <w:ind w:left="218"/>
              <w:rPr>
                <w:rFonts w:ascii="宋体" w:hAnsi="宋体" w:eastAsia="宋体" w:cs="宋体"/>
                <w:sz w:val="18"/>
                <w:szCs w:val="18"/>
              </w:rPr>
            </w:pPr>
            <w:r>
              <w:rPr>
                <w:rFonts w:ascii="宋体" w:hAnsi="宋体" w:eastAsia="宋体" w:cs="宋体"/>
                <w:spacing w:val="-3"/>
                <w:sz w:val="18"/>
                <w:szCs w:val="18"/>
              </w:rPr>
              <w:t>国有资本经营预算支出</w:t>
            </w:r>
          </w:p>
        </w:tc>
        <w:tc>
          <w:tcPr>
            <w:tcW w:w="1319" w:type="dxa"/>
            <w:gridSpan w:val="2"/>
            <w:vAlign w:val="top"/>
          </w:tcPr>
          <w:p w14:paraId="6EE0B180">
            <w:pPr>
              <w:pStyle w:val="6"/>
            </w:pPr>
          </w:p>
        </w:tc>
        <w:tc>
          <w:tcPr>
            <w:tcW w:w="1319" w:type="dxa"/>
            <w:gridSpan w:val="3"/>
            <w:vAlign w:val="top"/>
          </w:tcPr>
          <w:p w14:paraId="1A0E1A4A">
            <w:pPr>
              <w:pStyle w:val="6"/>
            </w:pPr>
          </w:p>
        </w:tc>
        <w:tc>
          <w:tcPr>
            <w:tcW w:w="1574" w:type="dxa"/>
            <w:gridSpan w:val="3"/>
            <w:vAlign w:val="top"/>
          </w:tcPr>
          <w:p w14:paraId="1BBFCA0E">
            <w:pPr>
              <w:pStyle w:val="6"/>
            </w:pPr>
          </w:p>
        </w:tc>
        <w:tc>
          <w:tcPr>
            <w:tcW w:w="3639" w:type="dxa"/>
            <w:gridSpan w:val="5"/>
            <w:tcBorders>
              <w:right w:val="nil"/>
            </w:tcBorders>
            <w:vAlign w:val="top"/>
          </w:tcPr>
          <w:p w14:paraId="6BA8A7B9">
            <w:pPr>
              <w:pStyle w:val="6"/>
            </w:pPr>
          </w:p>
        </w:tc>
      </w:tr>
      <w:tr w14:paraId="2FBA9BE4">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2801" w:type="dxa"/>
            <w:gridSpan w:val="4"/>
            <w:vAlign w:val="top"/>
          </w:tcPr>
          <w:p w14:paraId="7FE7D347">
            <w:pPr>
              <w:pStyle w:val="6"/>
            </w:pPr>
          </w:p>
        </w:tc>
        <w:tc>
          <w:tcPr>
            <w:tcW w:w="1320" w:type="dxa"/>
            <w:vAlign w:val="top"/>
          </w:tcPr>
          <w:p w14:paraId="37FF6C59">
            <w:pPr>
              <w:pStyle w:val="6"/>
            </w:pPr>
          </w:p>
        </w:tc>
        <w:tc>
          <w:tcPr>
            <w:tcW w:w="3311" w:type="dxa"/>
            <w:gridSpan w:val="4"/>
            <w:vAlign w:val="top"/>
          </w:tcPr>
          <w:p w14:paraId="3280C8FA">
            <w:pPr>
              <w:spacing w:before="222" w:line="223" w:lineRule="auto"/>
              <w:ind w:left="205"/>
              <w:rPr>
                <w:rFonts w:ascii="宋体" w:hAnsi="宋体" w:eastAsia="宋体" w:cs="宋体"/>
                <w:sz w:val="18"/>
                <w:szCs w:val="18"/>
              </w:rPr>
            </w:pPr>
            <w:r>
              <w:rPr>
                <w:rFonts w:ascii="宋体" w:hAnsi="宋体" w:eastAsia="宋体" w:cs="宋体"/>
                <w:spacing w:val="-1"/>
                <w:sz w:val="18"/>
                <w:szCs w:val="18"/>
              </w:rPr>
              <w:t>灾害防治及应急管理支出</w:t>
            </w:r>
          </w:p>
        </w:tc>
        <w:tc>
          <w:tcPr>
            <w:tcW w:w="1319" w:type="dxa"/>
            <w:gridSpan w:val="2"/>
            <w:vAlign w:val="top"/>
          </w:tcPr>
          <w:p w14:paraId="760A6980">
            <w:pPr>
              <w:pStyle w:val="6"/>
            </w:pPr>
          </w:p>
        </w:tc>
        <w:tc>
          <w:tcPr>
            <w:tcW w:w="1319" w:type="dxa"/>
            <w:gridSpan w:val="3"/>
            <w:vAlign w:val="top"/>
          </w:tcPr>
          <w:p w14:paraId="34C6C4C5">
            <w:pPr>
              <w:pStyle w:val="6"/>
            </w:pPr>
          </w:p>
        </w:tc>
        <w:tc>
          <w:tcPr>
            <w:tcW w:w="1574" w:type="dxa"/>
            <w:gridSpan w:val="3"/>
            <w:vAlign w:val="top"/>
          </w:tcPr>
          <w:p w14:paraId="262B46B8">
            <w:pPr>
              <w:pStyle w:val="6"/>
            </w:pPr>
          </w:p>
        </w:tc>
        <w:tc>
          <w:tcPr>
            <w:tcW w:w="3639" w:type="dxa"/>
            <w:gridSpan w:val="5"/>
            <w:tcBorders>
              <w:right w:val="nil"/>
            </w:tcBorders>
            <w:vAlign w:val="top"/>
          </w:tcPr>
          <w:p w14:paraId="73004E7D">
            <w:pPr>
              <w:pStyle w:val="6"/>
            </w:pPr>
          </w:p>
        </w:tc>
      </w:tr>
      <w:tr w14:paraId="0CED3C56">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2801" w:type="dxa"/>
            <w:gridSpan w:val="4"/>
            <w:vAlign w:val="top"/>
          </w:tcPr>
          <w:p w14:paraId="33B71DC9">
            <w:pPr>
              <w:pStyle w:val="6"/>
            </w:pPr>
          </w:p>
        </w:tc>
        <w:tc>
          <w:tcPr>
            <w:tcW w:w="1320" w:type="dxa"/>
            <w:vAlign w:val="top"/>
          </w:tcPr>
          <w:p w14:paraId="6BC42D88">
            <w:pPr>
              <w:pStyle w:val="6"/>
            </w:pPr>
          </w:p>
        </w:tc>
        <w:tc>
          <w:tcPr>
            <w:tcW w:w="3311" w:type="dxa"/>
            <w:gridSpan w:val="4"/>
            <w:vAlign w:val="top"/>
          </w:tcPr>
          <w:p w14:paraId="39639456">
            <w:pPr>
              <w:spacing w:before="224" w:line="223" w:lineRule="auto"/>
              <w:ind w:left="201"/>
              <w:rPr>
                <w:rFonts w:ascii="宋体" w:hAnsi="宋体" w:eastAsia="宋体" w:cs="宋体"/>
                <w:sz w:val="18"/>
                <w:szCs w:val="18"/>
              </w:rPr>
            </w:pPr>
            <w:r>
              <w:rPr>
                <w:rFonts w:ascii="宋体" w:hAnsi="宋体" w:eastAsia="宋体" w:cs="宋体"/>
                <w:spacing w:val="-1"/>
                <w:sz w:val="18"/>
                <w:szCs w:val="18"/>
              </w:rPr>
              <w:t>其他支出</w:t>
            </w:r>
          </w:p>
        </w:tc>
        <w:tc>
          <w:tcPr>
            <w:tcW w:w="1319" w:type="dxa"/>
            <w:gridSpan w:val="2"/>
            <w:vAlign w:val="top"/>
          </w:tcPr>
          <w:p w14:paraId="38ECC145">
            <w:pPr>
              <w:pStyle w:val="6"/>
            </w:pPr>
          </w:p>
        </w:tc>
        <w:tc>
          <w:tcPr>
            <w:tcW w:w="1319" w:type="dxa"/>
            <w:gridSpan w:val="3"/>
            <w:vAlign w:val="top"/>
          </w:tcPr>
          <w:p w14:paraId="323303F1">
            <w:pPr>
              <w:pStyle w:val="6"/>
            </w:pPr>
          </w:p>
        </w:tc>
        <w:tc>
          <w:tcPr>
            <w:tcW w:w="1574" w:type="dxa"/>
            <w:gridSpan w:val="3"/>
            <w:vAlign w:val="top"/>
          </w:tcPr>
          <w:p w14:paraId="70046491">
            <w:pPr>
              <w:pStyle w:val="6"/>
            </w:pPr>
          </w:p>
        </w:tc>
        <w:tc>
          <w:tcPr>
            <w:tcW w:w="3639" w:type="dxa"/>
            <w:gridSpan w:val="5"/>
            <w:tcBorders>
              <w:right w:val="nil"/>
            </w:tcBorders>
            <w:vAlign w:val="top"/>
          </w:tcPr>
          <w:p w14:paraId="38B974DF">
            <w:pPr>
              <w:pStyle w:val="6"/>
            </w:pPr>
          </w:p>
        </w:tc>
      </w:tr>
      <w:tr w14:paraId="5E9C919C">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2801" w:type="dxa"/>
            <w:gridSpan w:val="4"/>
            <w:vAlign w:val="top"/>
          </w:tcPr>
          <w:p w14:paraId="108CEA3C">
            <w:pPr>
              <w:pStyle w:val="6"/>
            </w:pPr>
          </w:p>
        </w:tc>
        <w:tc>
          <w:tcPr>
            <w:tcW w:w="1320" w:type="dxa"/>
            <w:vAlign w:val="top"/>
          </w:tcPr>
          <w:p w14:paraId="0343C7DD">
            <w:pPr>
              <w:pStyle w:val="6"/>
            </w:pPr>
          </w:p>
        </w:tc>
        <w:tc>
          <w:tcPr>
            <w:tcW w:w="3311" w:type="dxa"/>
            <w:gridSpan w:val="4"/>
            <w:vAlign w:val="top"/>
          </w:tcPr>
          <w:p w14:paraId="72DB7A37">
            <w:pPr>
              <w:spacing w:before="224" w:line="222" w:lineRule="auto"/>
              <w:ind w:left="201"/>
              <w:rPr>
                <w:rFonts w:ascii="宋体" w:hAnsi="宋体" w:eastAsia="宋体" w:cs="宋体"/>
                <w:sz w:val="18"/>
                <w:szCs w:val="18"/>
              </w:rPr>
            </w:pPr>
            <w:r>
              <w:rPr>
                <w:rFonts w:ascii="宋体" w:hAnsi="宋体" w:eastAsia="宋体" w:cs="宋体"/>
                <w:spacing w:val="-1"/>
                <w:sz w:val="18"/>
                <w:szCs w:val="18"/>
              </w:rPr>
              <w:t>债务还本支出</w:t>
            </w:r>
          </w:p>
        </w:tc>
        <w:tc>
          <w:tcPr>
            <w:tcW w:w="1319" w:type="dxa"/>
            <w:gridSpan w:val="2"/>
            <w:vAlign w:val="top"/>
          </w:tcPr>
          <w:p w14:paraId="13C99E68">
            <w:pPr>
              <w:pStyle w:val="6"/>
            </w:pPr>
          </w:p>
        </w:tc>
        <w:tc>
          <w:tcPr>
            <w:tcW w:w="1319" w:type="dxa"/>
            <w:gridSpan w:val="3"/>
            <w:vAlign w:val="top"/>
          </w:tcPr>
          <w:p w14:paraId="0ECAFF5B">
            <w:pPr>
              <w:pStyle w:val="6"/>
            </w:pPr>
          </w:p>
        </w:tc>
        <w:tc>
          <w:tcPr>
            <w:tcW w:w="1574" w:type="dxa"/>
            <w:gridSpan w:val="3"/>
            <w:vAlign w:val="top"/>
          </w:tcPr>
          <w:p w14:paraId="6486585E">
            <w:pPr>
              <w:pStyle w:val="6"/>
            </w:pPr>
          </w:p>
        </w:tc>
        <w:tc>
          <w:tcPr>
            <w:tcW w:w="3639" w:type="dxa"/>
            <w:gridSpan w:val="5"/>
            <w:tcBorders>
              <w:right w:val="nil"/>
            </w:tcBorders>
            <w:vAlign w:val="top"/>
          </w:tcPr>
          <w:p w14:paraId="5FFC9D0E">
            <w:pPr>
              <w:pStyle w:val="6"/>
            </w:pPr>
          </w:p>
        </w:tc>
      </w:tr>
      <w:tr w14:paraId="11F2D733">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2801" w:type="dxa"/>
            <w:gridSpan w:val="4"/>
            <w:vAlign w:val="top"/>
          </w:tcPr>
          <w:p w14:paraId="5BD993A0">
            <w:pPr>
              <w:pStyle w:val="6"/>
            </w:pPr>
          </w:p>
        </w:tc>
        <w:tc>
          <w:tcPr>
            <w:tcW w:w="1320" w:type="dxa"/>
            <w:vAlign w:val="top"/>
          </w:tcPr>
          <w:p w14:paraId="47EC16E8">
            <w:pPr>
              <w:pStyle w:val="6"/>
            </w:pPr>
          </w:p>
        </w:tc>
        <w:tc>
          <w:tcPr>
            <w:tcW w:w="3311" w:type="dxa"/>
            <w:gridSpan w:val="4"/>
            <w:vAlign w:val="top"/>
          </w:tcPr>
          <w:p w14:paraId="66775600">
            <w:pPr>
              <w:spacing w:before="224" w:line="223" w:lineRule="auto"/>
              <w:ind w:left="201"/>
              <w:rPr>
                <w:rFonts w:ascii="宋体" w:hAnsi="宋体" w:eastAsia="宋体" w:cs="宋体"/>
                <w:sz w:val="18"/>
                <w:szCs w:val="18"/>
              </w:rPr>
            </w:pPr>
            <w:r>
              <w:rPr>
                <w:rFonts w:ascii="宋体" w:hAnsi="宋体" w:eastAsia="宋体" w:cs="宋体"/>
                <w:spacing w:val="-1"/>
                <w:sz w:val="18"/>
                <w:szCs w:val="18"/>
              </w:rPr>
              <w:t>债务付息支出</w:t>
            </w:r>
          </w:p>
        </w:tc>
        <w:tc>
          <w:tcPr>
            <w:tcW w:w="1319" w:type="dxa"/>
            <w:gridSpan w:val="2"/>
            <w:vAlign w:val="top"/>
          </w:tcPr>
          <w:p w14:paraId="1F4C861F">
            <w:pPr>
              <w:pStyle w:val="6"/>
            </w:pPr>
          </w:p>
        </w:tc>
        <w:tc>
          <w:tcPr>
            <w:tcW w:w="1319" w:type="dxa"/>
            <w:gridSpan w:val="3"/>
            <w:vAlign w:val="top"/>
          </w:tcPr>
          <w:p w14:paraId="15FF0FD8">
            <w:pPr>
              <w:pStyle w:val="6"/>
            </w:pPr>
          </w:p>
        </w:tc>
        <w:tc>
          <w:tcPr>
            <w:tcW w:w="1574" w:type="dxa"/>
            <w:gridSpan w:val="3"/>
            <w:vAlign w:val="top"/>
          </w:tcPr>
          <w:p w14:paraId="25FACFB1">
            <w:pPr>
              <w:pStyle w:val="6"/>
            </w:pPr>
          </w:p>
        </w:tc>
        <w:tc>
          <w:tcPr>
            <w:tcW w:w="3639" w:type="dxa"/>
            <w:gridSpan w:val="5"/>
            <w:tcBorders>
              <w:right w:val="nil"/>
            </w:tcBorders>
            <w:vAlign w:val="top"/>
          </w:tcPr>
          <w:p w14:paraId="5B9B5445">
            <w:pPr>
              <w:pStyle w:val="6"/>
            </w:pPr>
          </w:p>
        </w:tc>
      </w:tr>
      <w:tr w14:paraId="41811372">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9" w:hRule="atLeast"/>
        </w:trPr>
        <w:tc>
          <w:tcPr>
            <w:tcW w:w="2801" w:type="dxa"/>
            <w:gridSpan w:val="4"/>
            <w:vAlign w:val="top"/>
          </w:tcPr>
          <w:p w14:paraId="5080D722">
            <w:pPr>
              <w:pStyle w:val="6"/>
            </w:pPr>
          </w:p>
        </w:tc>
        <w:tc>
          <w:tcPr>
            <w:tcW w:w="1320" w:type="dxa"/>
            <w:vAlign w:val="top"/>
          </w:tcPr>
          <w:p w14:paraId="6915B338">
            <w:pPr>
              <w:pStyle w:val="6"/>
            </w:pPr>
          </w:p>
        </w:tc>
        <w:tc>
          <w:tcPr>
            <w:tcW w:w="3311" w:type="dxa"/>
            <w:gridSpan w:val="4"/>
            <w:vAlign w:val="top"/>
          </w:tcPr>
          <w:p w14:paraId="608206E3">
            <w:pPr>
              <w:spacing w:before="225" w:line="223" w:lineRule="auto"/>
              <w:ind w:left="201"/>
              <w:rPr>
                <w:rFonts w:ascii="宋体" w:hAnsi="宋体" w:eastAsia="宋体" w:cs="宋体"/>
                <w:sz w:val="18"/>
                <w:szCs w:val="18"/>
              </w:rPr>
            </w:pPr>
            <w:r>
              <w:rPr>
                <w:rFonts w:ascii="宋体" w:hAnsi="宋体" w:eastAsia="宋体" w:cs="宋体"/>
                <w:spacing w:val="-1"/>
                <w:sz w:val="18"/>
                <w:szCs w:val="18"/>
              </w:rPr>
              <w:t>债务发行费用支出</w:t>
            </w:r>
          </w:p>
        </w:tc>
        <w:tc>
          <w:tcPr>
            <w:tcW w:w="1319" w:type="dxa"/>
            <w:gridSpan w:val="2"/>
            <w:vAlign w:val="top"/>
          </w:tcPr>
          <w:p w14:paraId="3A5FF7AA">
            <w:pPr>
              <w:pStyle w:val="6"/>
            </w:pPr>
          </w:p>
        </w:tc>
        <w:tc>
          <w:tcPr>
            <w:tcW w:w="1319" w:type="dxa"/>
            <w:gridSpan w:val="3"/>
            <w:vAlign w:val="top"/>
          </w:tcPr>
          <w:p w14:paraId="000EBDFE">
            <w:pPr>
              <w:pStyle w:val="6"/>
            </w:pPr>
          </w:p>
        </w:tc>
        <w:tc>
          <w:tcPr>
            <w:tcW w:w="1574" w:type="dxa"/>
            <w:gridSpan w:val="3"/>
            <w:vAlign w:val="top"/>
          </w:tcPr>
          <w:p w14:paraId="20B5439D">
            <w:pPr>
              <w:pStyle w:val="6"/>
            </w:pPr>
          </w:p>
        </w:tc>
        <w:tc>
          <w:tcPr>
            <w:tcW w:w="3639" w:type="dxa"/>
            <w:gridSpan w:val="5"/>
            <w:tcBorders>
              <w:right w:val="nil"/>
            </w:tcBorders>
            <w:vAlign w:val="top"/>
          </w:tcPr>
          <w:p w14:paraId="3FA7BFAB">
            <w:pPr>
              <w:pStyle w:val="6"/>
            </w:pPr>
          </w:p>
        </w:tc>
      </w:tr>
      <w:tr w14:paraId="6A3A941D">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2801" w:type="dxa"/>
            <w:gridSpan w:val="4"/>
            <w:vAlign w:val="top"/>
          </w:tcPr>
          <w:p w14:paraId="00EDE4F6">
            <w:pPr>
              <w:pStyle w:val="6"/>
            </w:pPr>
          </w:p>
        </w:tc>
        <w:tc>
          <w:tcPr>
            <w:tcW w:w="1320" w:type="dxa"/>
            <w:tcBorders>
              <w:bottom w:val="single" w:color="FFFFFF" w:sz="2" w:space="0"/>
            </w:tcBorders>
            <w:vAlign w:val="top"/>
          </w:tcPr>
          <w:p w14:paraId="06B172AB">
            <w:pPr>
              <w:pStyle w:val="6"/>
            </w:pPr>
          </w:p>
        </w:tc>
        <w:tc>
          <w:tcPr>
            <w:tcW w:w="3311" w:type="dxa"/>
            <w:gridSpan w:val="4"/>
            <w:tcBorders>
              <w:bottom w:val="single" w:color="FFFFFF" w:sz="2" w:space="0"/>
            </w:tcBorders>
            <w:vAlign w:val="top"/>
          </w:tcPr>
          <w:p w14:paraId="08679E69">
            <w:pPr>
              <w:spacing w:before="224" w:line="223" w:lineRule="auto"/>
              <w:ind w:left="201"/>
              <w:rPr>
                <w:rFonts w:ascii="宋体" w:hAnsi="宋体" w:eastAsia="宋体" w:cs="宋体"/>
                <w:sz w:val="18"/>
                <w:szCs w:val="18"/>
              </w:rPr>
            </w:pPr>
            <w:r>
              <w:rPr>
                <w:rFonts w:ascii="宋体" w:hAnsi="宋体" w:eastAsia="宋体" w:cs="宋体"/>
                <w:spacing w:val="-1"/>
                <w:sz w:val="18"/>
                <w:szCs w:val="18"/>
              </w:rPr>
              <w:t>抗疫特别国债安排的支出</w:t>
            </w:r>
          </w:p>
        </w:tc>
        <w:tc>
          <w:tcPr>
            <w:tcW w:w="1319" w:type="dxa"/>
            <w:gridSpan w:val="2"/>
            <w:tcBorders>
              <w:bottom w:val="single" w:color="FFFFFF" w:sz="2" w:space="0"/>
            </w:tcBorders>
            <w:vAlign w:val="top"/>
          </w:tcPr>
          <w:p w14:paraId="43C7EEE9">
            <w:pPr>
              <w:pStyle w:val="6"/>
            </w:pPr>
          </w:p>
        </w:tc>
        <w:tc>
          <w:tcPr>
            <w:tcW w:w="1319" w:type="dxa"/>
            <w:gridSpan w:val="3"/>
            <w:tcBorders>
              <w:bottom w:val="single" w:color="FFFFFF" w:sz="2" w:space="0"/>
            </w:tcBorders>
            <w:vAlign w:val="top"/>
          </w:tcPr>
          <w:p w14:paraId="06E29D3D">
            <w:pPr>
              <w:pStyle w:val="6"/>
            </w:pPr>
          </w:p>
        </w:tc>
        <w:tc>
          <w:tcPr>
            <w:tcW w:w="1574" w:type="dxa"/>
            <w:gridSpan w:val="3"/>
            <w:tcBorders>
              <w:bottom w:val="single" w:color="FFFFFF" w:sz="2" w:space="0"/>
            </w:tcBorders>
            <w:vAlign w:val="top"/>
          </w:tcPr>
          <w:p w14:paraId="3402AEEA">
            <w:pPr>
              <w:pStyle w:val="6"/>
            </w:pPr>
          </w:p>
        </w:tc>
        <w:tc>
          <w:tcPr>
            <w:tcW w:w="3639" w:type="dxa"/>
            <w:gridSpan w:val="5"/>
            <w:tcBorders>
              <w:right w:val="nil"/>
            </w:tcBorders>
            <w:vAlign w:val="top"/>
          </w:tcPr>
          <w:p w14:paraId="06B83B9E">
            <w:pPr>
              <w:pStyle w:val="6"/>
            </w:pPr>
          </w:p>
        </w:tc>
      </w:tr>
      <w:tr w14:paraId="5FCC8466">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1477" w:type="dxa"/>
            <w:gridSpan w:val="2"/>
            <w:tcBorders>
              <w:left w:val="single" w:color="FFFFFF" w:sz="2" w:space="0"/>
              <w:bottom w:val="single" w:color="FFFFFF" w:sz="2" w:space="0"/>
              <w:right w:val="single" w:color="FFFFFF" w:sz="2" w:space="0"/>
            </w:tcBorders>
            <w:vAlign w:val="top"/>
          </w:tcPr>
          <w:p w14:paraId="5A8CB79D">
            <w:pPr>
              <w:pStyle w:val="6"/>
            </w:pPr>
          </w:p>
        </w:tc>
        <w:tc>
          <w:tcPr>
            <w:tcW w:w="749" w:type="dxa"/>
            <w:tcBorders>
              <w:top w:val="single" w:color="FFFFFF" w:sz="2" w:space="0"/>
              <w:left w:val="single" w:color="FFFFFF" w:sz="2" w:space="0"/>
              <w:bottom w:val="single" w:color="FFFFFF" w:sz="2" w:space="0"/>
              <w:right w:val="single" w:color="FFFFFF" w:sz="2" w:space="0"/>
            </w:tcBorders>
            <w:vAlign w:val="top"/>
          </w:tcPr>
          <w:p w14:paraId="366D2C1A">
            <w:pPr>
              <w:pStyle w:val="6"/>
            </w:pPr>
          </w:p>
        </w:tc>
        <w:tc>
          <w:tcPr>
            <w:tcW w:w="2164" w:type="dxa"/>
            <w:gridSpan w:val="3"/>
            <w:tcBorders>
              <w:top w:val="single" w:color="FFFFFF" w:sz="2" w:space="0"/>
              <w:left w:val="single" w:color="FFFFFF" w:sz="2" w:space="0"/>
              <w:bottom w:val="single" w:color="FFFFFF" w:sz="2" w:space="0"/>
              <w:right w:val="single" w:color="FFFFFF" w:sz="2" w:space="0"/>
            </w:tcBorders>
            <w:vAlign w:val="top"/>
          </w:tcPr>
          <w:p w14:paraId="5061176D">
            <w:pPr>
              <w:pStyle w:val="6"/>
            </w:pPr>
          </w:p>
        </w:tc>
        <w:tc>
          <w:tcPr>
            <w:tcW w:w="1125" w:type="dxa"/>
            <w:tcBorders>
              <w:top w:val="single" w:color="FFFFFF" w:sz="2" w:space="0"/>
              <w:left w:val="single" w:color="FFFFFF" w:sz="2" w:space="0"/>
              <w:bottom w:val="single" w:color="FFFFFF" w:sz="2" w:space="0"/>
              <w:right w:val="single" w:color="FFFFFF" w:sz="2" w:space="0"/>
            </w:tcBorders>
            <w:vAlign w:val="top"/>
          </w:tcPr>
          <w:p w14:paraId="392C03C5">
            <w:pPr>
              <w:pStyle w:val="6"/>
            </w:pPr>
          </w:p>
        </w:tc>
        <w:tc>
          <w:tcPr>
            <w:tcW w:w="1123" w:type="dxa"/>
            <w:tcBorders>
              <w:top w:val="single" w:color="FFFFFF" w:sz="2" w:space="0"/>
              <w:left w:val="single" w:color="FFFFFF" w:sz="2" w:space="0"/>
              <w:bottom w:val="single" w:color="FFFFFF" w:sz="2" w:space="0"/>
              <w:right w:val="single" w:color="FFFFFF" w:sz="2" w:space="0"/>
            </w:tcBorders>
            <w:vAlign w:val="top"/>
          </w:tcPr>
          <w:p w14:paraId="5ED31563">
            <w:pPr>
              <w:pStyle w:val="6"/>
            </w:pPr>
          </w:p>
        </w:tc>
        <w:tc>
          <w:tcPr>
            <w:tcW w:w="1125" w:type="dxa"/>
            <w:gridSpan w:val="2"/>
            <w:tcBorders>
              <w:top w:val="single" w:color="FFFFFF" w:sz="2" w:space="0"/>
              <w:left w:val="single" w:color="FFFFFF" w:sz="2" w:space="0"/>
              <w:bottom w:val="single" w:color="FFFFFF" w:sz="2" w:space="0"/>
              <w:right w:val="single" w:color="FFFFFF" w:sz="2" w:space="0"/>
            </w:tcBorders>
            <w:vAlign w:val="top"/>
          </w:tcPr>
          <w:p w14:paraId="3DF34E0C">
            <w:pPr>
              <w:pStyle w:val="6"/>
            </w:pPr>
          </w:p>
        </w:tc>
        <w:tc>
          <w:tcPr>
            <w:tcW w:w="1127" w:type="dxa"/>
            <w:gridSpan w:val="2"/>
            <w:tcBorders>
              <w:top w:val="single" w:color="FFFFFF" w:sz="2" w:space="0"/>
              <w:left w:val="single" w:color="FFFFFF" w:sz="2" w:space="0"/>
              <w:bottom w:val="single" w:color="FFFFFF" w:sz="2" w:space="0"/>
              <w:right w:val="single" w:color="FFFFFF" w:sz="2" w:space="0"/>
            </w:tcBorders>
            <w:vAlign w:val="top"/>
          </w:tcPr>
          <w:p w14:paraId="1EE74F92">
            <w:pPr>
              <w:pStyle w:val="6"/>
            </w:pPr>
          </w:p>
        </w:tc>
        <w:tc>
          <w:tcPr>
            <w:tcW w:w="1018" w:type="dxa"/>
            <w:tcBorders>
              <w:top w:val="single" w:color="FFFFFF" w:sz="2" w:space="0"/>
              <w:left w:val="single" w:color="FFFFFF" w:sz="2" w:space="0"/>
              <w:bottom w:val="single" w:color="FFFFFF" w:sz="2" w:space="0"/>
              <w:right w:val="single" w:color="FFFFFF" w:sz="2" w:space="0"/>
            </w:tcBorders>
            <w:vAlign w:val="top"/>
          </w:tcPr>
          <w:p w14:paraId="11C24E63">
            <w:pPr>
              <w:pStyle w:val="6"/>
            </w:pPr>
          </w:p>
        </w:tc>
        <w:tc>
          <w:tcPr>
            <w:tcW w:w="854" w:type="dxa"/>
            <w:gridSpan w:val="2"/>
            <w:tcBorders>
              <w:top w:val="single" w:color="FFFFFF" w:sz="2" w:space="0"/>
              <w:left w:val="single" w:color="FFFFFF" w:sz="2" w:space="0"/>
              <w:bottom w:val="single" w:color="FFFFFF" w:sz="2" w:space="0"/>
              <w:right w:val="single" w:color="FFFFFF" w:sz="2" w:space="0"/>
            </w:tcBorders>
            <w:vAlign w:val="top"/>
          </w:tcPr>
          <w:p w14:paraId="38B559BF">
            <w:pPr>
              <w:pStyle w:val="6"/>
            </w:pPr>
          </w:p>
        </w:tc>
        <w:tc>
          <w:tcPr>
            <w:tcW w:w="810" w:type="dxa"/>
            <w:tcBorders>
              <w:top w:val="single" w:color="FFFFFF" w:sz="2" w:space="0"/>
              <w:left w:val="single" w:color="FFFFFF" w:sz="2" w:space="0"/>
              <w:bottom w:val="single" w:color="FFFFFF" w:sz="2" w:space="0"/>
              <w:right w:val="single" w:color="FFFFFF" w:sz="2" w:space="0"/>
            </w:tcBorders>
            <w:vAlign w:val="top"/>
          </w:tcPr>
          <w:p w14:paraId="547A60A8">
            <w:pPr>
              <w:pStyle w:val="6"/>
            </w:pPr>
          </w:p>
        </w:tc>
        <w:tc>
          <w:tcPr>
            <w:tcW w:w="645" w:type="dxa"/>
            <w:gridSpan w:val="2"/>
            <w:tcBorders>
              <w:top w:val="single" w:color="FFFFFF" w:sz="2" w:space="0"/>
              <w:left w:val="single" w:color="FFFFFF" w:sz="2" w:space="0"/>
              <w:bottom w:val="single" w:color="FFFFFF" w:sz="2" w:space="0"/>
              <w:right w:val="single" w:color="FFFFFF" w:sz="2" w:space="0"/>
            </w:tcBorders>
            <w:vAlign w:val="top"/>
          </w:tcPr>
          <w:p w14:paraId="1B0C28DC">
            <w:pPr>
              <w:pStyle w:val="6"/>
            </w:pPr>
          </w:p>
        </w:tc>
        <w:tc>
          <w:tcPr>
            <w:tcW w:w="859" w:type="dxa"/>
            <w:tcBorders>
              <w:top w:val="single" w:color="FFFFFF" w:sz="2" w:space="0"/>
              <w:left w:val="single" w:color="FFFFFF" w:sz="2" w:space="0"/>
              <w:bottom w:val="single" w:color="FFFFFF" w:sz="2" w:space="0"/>
              <w:right w:val="single" w:color="FFFFFF" w:sz="2" w:space="0"/>
            </w:tcBorders>
            <w:vAlign w:val="top"/>
          </w:tcPr>
          <w:p w14:paraId="5901DEBB">
            <w:pPr>
              <w:pStyle w:val="6"/>
            </w:pPr>
          </w:p>
        </w:tc>
        <w:tc>
          <w:tcPr>
            <w:tcW w:w="790" w:type="dxa"/>
            <w:tcBorders>
              <w:top w:val="single" w:color="FFFFFF" w:sz="2" w:space="0"/>
              <w:left w:val="single" w:color="FFFFFF" w:sz="2" w:space="0"/>
              <w:bottom w:val="single" w:color="FFFFFF" w:sz="2" w:space="0"/>
              <w:right w:val="single" w:color="FFFFFF" w:sz="2" w:space="0"/>
            </w:tcBorders>
            <w:vAlign w:val="top"/>
          </w:tcPr>
          <w:p w14:paraId="66C7CD19">
            <w:pPr>
              <w:pStyle w:val="6"/>
            </w:pPr>
          </w:p>
        </w:tc>
        <w:tc>
          <w:tcPr>
            <w:tcW w:w="647" w:type="dxa"/>
            <w:tcBorders>
              <w:top w:val="single" w:color="FFFFFF" w:sz="2" w:space="0"/>
              <w:left w:val="single" w:color="FFFFFF" w:sz="2" w:space="0"/>
              <w:bottom w:val="single" w:color="FFFFFF" w:sz="2" w:space="0"/>
              <w:right w:val="single" w:color="FFFFFF" w:sz="2" w:space="0"/>
            </w:tcBorders>
            <w:vAlign w:val="top"/>
          </w:tcPr>
          <w:p w14:paraId="703B1738">
            <w:pPr>
              <w:pStyle w:val="6"/>
            </w:pPr>
          </w:p>
        </w:tc>
        <w:tc>
          <w:tcPr>
            <w:tcW w:w="770" w:type="dxa"/>
            <w:tcBorders>
              <w:left w:val="single" w:color="FFFFFF" w:sz="2" w:space="0"/>
              <w:bottom w:val="single" w:color="FFFFFF" w:sz="2" w:space="0"/>
              <w:right w:val="single" w:color="FFFFFF" w:sz="2" w:space="0"/>
            </w:tcBorders>
            <w:vAlign w:val="top"/>
          </w:tcPr>
          <w:p w14:paraId="3B2842EF">
            <w:pPr>
              <w:spacing w:before="53" w:line="237" w:lineRule="auto"/>
              <w:ind w:left="349" w:right="95" w:firstLine="106"/>
              <w:rPr>
                <w:rFonts w:ascii="宋体" w:hAnsi="宋体" w:eastAsia="宋体" w:cs="宋体"/>
                <w:sz w:val="22"/>
                <w:szCs w:val="22"/>
              </w:rPr>
            </w:pPr>
            <w:r>
              <w:rPr>
                <w:rFonts w:ascii="宋体" w:hAnsi="宋体" w:eastAsia="宋体" w:cs="宋体"/>
                <w:spacing w:val="-7"/>
                <w:sz w:val="22"/>
                <w:szCs w:val="22"/>
              </w:rPr>
              <w:t>表</w:t>
            </w:r>
            <w:r>
              <w:rPr>
                <w:rFonts w:ascii="宋体" w:hAnsi="宋体" w:eastAsia="宋体" w:cs="宋体"/>
                <w:spacing w:val="-4"/>
                <w:sz w:val="22"/>
                <w:szCs w:val="22"/>
              </w:rPr>
              <w:t>2-1</w:t>
            </w:r>
          </w:p>
        </w:tc>
      </w:tr>
      <w:tr w14:paraId="302130A8">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15283" w:type="dxa"/>
            <w:gridSpan w:val="22"/>
            <w:tcBorders>
              <w:top w:val="single" w:color="FFFFFF" w:sz="2" w:space="0"/>
              <w:left w:val="single" w:color="FFFFFF" w:sz="2" w:space="0"/>
              <w:bottom w:val="single" w:color="FFFFFF" w:sz="2" w:space="0"/>
              <w:right w:val="single" w:color="FFFFFF" w:sz="2" w:space="0"/>
            </w:tcBorders>
            <w:vAlign w:val="top"/>
          </w:tcPr>
          <w:p w14:paraId="19457AE3">
            <w:pPr>
              <w:spacing w:before="160" w:line="220" w:lineRule="auto"/>
              <w:ind w:left="4607"/>
              <w:rPr>
                <w:rFonts w:ascii="宋体" w:hAnsi="宋体" w:eastAsia="宋体" w:cs="宋体"/>
                <w:sz w:val="32"/>
                <w:szCs w:val="32"/>
              </w:rPr>
            </w:pPr>
            <w:r>
              <w:rPr>
                <w:rFonts w:ascii="宋体" w:hAnsi="宋体" w:eastAsia="宋体" w:cs="宋体"/>
                <w:b/>
                <w:bCs/>
                <w:spacing w:val="-3"/>
                <w:sz w:val="32"/>
                <w:szCs w:val="32"/>
              </w:rPr>
              <w:t>财政拨款支出预算表（部门经济分类科目）</w:t>
            </w:r>
          </w:p>
        </w:tc>
      </w:tr>
      <w:tr w14:paraId="34486326">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350" w:hRule="atLeast"/>
        </w:trPr>
        <w:tc>
          <w:tcPr>
            <w:tcW w:w="4390" w:type="dxa"/>
            <w:gridSpan w:val="6"/>
            <w:tcBorders>
              <w:top w:val="single" w:color="FFFFFF" w:sz="2" w:space="0"/>
              <w:left w:val="single" w:color="FFFFFF" w:sz="2" w:space="0"/>
              <w:right w:val="single" w:color="FFFFFF" w:sz="2" w:space="0"/>
            </w:tcBorders>
            <w:vAlign w:val="top"/>
          </w:tcPr>
          <w:p w14:paraId="0851A123">
            <w:pPr>
              <w:spacing w:before="87" w:line="223" w:lineRule="auto"/>
              <w:ind w:left="119"/>
              <w:rPr>
                <w:rFonts w:ascii="宋体" w:hAnsi="宋体" w:eastAsia="宋体" w:cs="宋体"/>
                <w:sz w:val="18"/>
                <w:szCs w:val="18"/>
              </w:rPr>
            </w:pPr>
            <w:r>
              <w:rPr>
                <w:rFonts w:ascii="宋体" w:hAnsi="宋体" w:eastAsia="宋体" w:cs="宋体"/>
                <w:spacing w:val="-2"/>
                <w:sz w:val="18"/>
                <w:szCs w:val="18"/>
              </w:rPr>
              <w:t>部门：</w:t>
            </w:r>
          </w:p>
        </w:tc>
        <w:tc>
          <w:tcPr>
            <w:tcW w:w="1125" w:type="dxa"/>
            <w:tcBorders>
              <w:top w:val="single" w:color="FFFFFF" w:sz="2" w:space="0"/>
              <w:left w:val="single" w:color="FFFFFF" w:sz="2" w:space="0"/>
              <w:right w:val="single" w:color="FFFFFF" w:sz="2" w:space="0"/>
            </w:tcBorders>
            <w:vAlign w:val="top"/>
          </w:tcPr>
          <w:p w14:paraId="67ED62D4">
            <w:pPr>
              <w:pStyle w:val="6"/>
            </w:pPr>
          </w:p>
        </w:tc>
        <w:tc>
          <w:tcPr>
            <w:tcW w:w="1123" w:type="dxa"/>
            <w:tcBorders>
              <w:top w:val="single" w:color="FFFFFF" w:sz="2" w:space="0"/>
              <w:left w:val="single" w:color="FFFFFF" w:sz="2" w:space="0"/>
              <w:right w:val="single" w:color="FFFFFF" w:sz="2" w:space="0"/>
            </w:tcBorders>
            <w:vAlign w:val="top"/>
          </w:tcPr>
          <w:p w14:paraId="09799462">
            <w:pPr>
              <w:pStyle w:val="6"/>
            </w:pPr>
          </w:p>
        </w:tc>
        <w:tc>
          <w:tcPr>
            <w:tcW w:w="1125" w:type="dxa"/>
            <w:gridSpan w:val="2"/>
            <w:tcBorders>
              <w:top w:val="single" w:color="FFFFFF" w:sz="2" w:space="0"/>
              <w:left w:val="single" w:color="FFFFFF" w:sz="2" w:space="0"/>
              <w:right w:val="single" w:color="FFFFFF" w:sz="2" w:space="0"/>
            </w:tcBorders>
            <w:vAlign w:val="top"/>
          </w:tcPr>
          <w:p w14:paraId="1BD18A18">
            <w:pPr>
              <w:pStyle w:val="6"/>
            </w:pPr>
          </w:p>
        </w:tc>
        <w:tc>
          <w:tcPr>
            <w:tcW w:w="1127" w:type="dxa"/>
            <w:gridSpan w:val="2"/>
            <w:tcBorders>
              <w:top w:val="single" w:color="FFFFFF" w:sz="2" w:space="0"/>
              <w:left w:val="single" w:color="FFFFFF" w:sz="2" w:space="0"/>
              <w:right w:val="single" w:color="FFFFFF" w:sz="2" w:space="0"/>
            </w:tcBorders>
            <w:vAlign w:val="top"/>
          </w:tcPr>
          <w:p w14:paraId="22C59D31">
            <w:pPr>
              <w:pStyle w:val="6"/>
            </w:pPr>
          </w:p>
        </w:tc>
        <w:tc>
          <w:tcPr>
            <w:tcW w:w="1018" w:type="dxa"/>
            <w:tcBorders>
              <w:top w:val="single" w:color="FFFFFF" w:sz="2" w:space="0"/>
              <w:left w:val="single" w:color="FFFFFF" w:sz="2" w:space="0"/>
              <w:right w:val="single" w:color="FFFFFF" w:sz="2" w:space="0"/>
            </w:tcBorders>
            <w:vAlign w:val="top"/>
          </w:tcPr>
          <w:p w14:paraId="013E7336">
            <w:pPr>
              <w:pStyle w:val="6"/>
            </w:pPr>
          </w:p>
        </w:tc>
        <w:tc>
          <w:tcPr>
            <w:tcW w:w="854" w:type="dxa"/>
            <w:gridSpan w:val="2"/>
            <w:tcBorders>
              <w:top w:val="single" w:color="FFFFFF" w:sz="2" w:space="0"/>
              <w:left w:val="single" w:color="FFFFFF" w:sz="2" w:space="0"/>
              <w:right w:val="single" w:color="FFFFFF" w:sz="2" w:space="0"/>
            </w:tcBorders>
            <w:vAlign w:val="top"/>
          </w:tcPr>
          <w:p w14:paraId="32030BC0">
            <w:pPr>
              <w:pStyle w:val="6"/>
            </w:pPr>
          </w:p>
        </w:tc>
        <w:tc>
          <w:tcPr>
            <w:tcW w:w="810" w:type="dxa"/>
            <w:tcBorders>
              <w:top w:val="single" w:color="FFFFFF" w:sz="2" w:space="0"/>
              <w:left w:val="single" w:color="FFFFFF" w:sz="2" w:space="0"/>
              <w:right w:val="single" w:color="FFFFFF" w:sz="2" w:space="0"/>
            </w:tcBorders>
            <w:vAlign w:val="top"/>
          </w:tcPr>
          <w:p w14:paraId="2EC8DDA3">
            <w:pPr>
              <w:pStyle w:val="6"/>
            </w:pPr>
          </w:p>
        </w:tc>
        <w:tc>
          <w:tcPr>
            <w:tcW w:w="645" w:type="dxa"/>
            <w:gridSpan w:val="2"/>
            <w:tcBorders>
              <w:top w:val="single" w:color="FFFFFF" w:sz="2" w:space="0"/>
              <w:left w:val="single" w:color="FFFFFF" w:sz="2" w:space="0"/>
              <w:right w:val="single" w:color="FFFFFF" w:sz="2" w:space="0"/>
            </w:tcBorders>
            <w:vAlign w:val="top"/>
          </w:tcPr>
          <w:p w14:paraId="0EC1A01E">
            <w:pPr>
              <w:pStyle w:val="6"/>
            </w:pPr>
          </w:p>
        </w:tc>
        <w:tc>
          <w:tcPr>
            <w:tcW w:w="859" w:type="dxa"/>
            <w:tcBorders>
              <w:top w:val="single" w:color="FFFFFF" w:sz="2" w:space="0"/>
              <w:left w:val="single" w:color="FFFFFF" w:sz="2" w:space="0"/>
              <w:right w:val="single" w:color="FFFFFF" w:sz="2" w:space="0"/>
            </w:tcBorders>
            <w:vAlign w:val="top"/>
          </w:tcPr>
          <w:p w14:paraId="129860E6">
            <w:pPr>
              <w:pStyle w:val="6"/>
            </w:pPr>
          </w:p>
        </w:tc>
        <w:tc>
          <w:tcPr>
            <w:tcW w:w="790" w:type="dxa"/>
            <w:tcBorders>
              <w:top w:val="single" w:color="FFFFFF" w:sz="2" w:space="0"/>
              <w:left w:val="single" w:color="FFFFFF" w:sz="2" w:space="0"/>
              <w:right w:val="single" w:color="FFFFFF" w:sz="2" w:space="0"/>
            </w:tcBorders>
            <w:vAlign w:val="top"/>
          </w:tcPr>
          <w:p w14:paraId="50ECDB32">
            <w:pPr>
              <w:pStyle w:val="6"/>
            </w:pPr>
          </w:p>
        </w:tc>
        <w:tc>
          <w:tcPr>
            <w:tcW w:w="1417" w:type="dxa"/>
            <w:gridSpan w:val="2"/>
            <w:tcBorders>
              <w:top w:val="single" w:color="FFFFFF" w:sz="2" w:space="0"/>
              <w:left w:val="single" w:color="FFFFFF" w:sz="2" w:space="0"/>
              <w:right w:val="single" w:color="FFFFFF" w:sz="2" w:space="0"/>
            </w:tcBorders>
            <w:vAlign w:val="top"/>
          </w:tcPr>
          <w:p w14:paraId="63EF698C">
            <w:pPr>
              <w:spacing w:before="87" w:line="223" w:lineRule="auto"/>
              <w:ind w:left="119"/>
              <w:rPr>
                <w:rFonts w:ascii="宋体" w:hAnsi="宋体" w:eastAsia="宋体" w:cs="宋体"/>
                <w:sz w:val="18"/>
                <w:szCs w:val="18"/>
              </w:rPr>
            </w:pPr>
            <w:r>
              <w:rPr>
                <w:rFonts w:ascii="宋体" w:hAnsi="宋体" w:eastAsia="宋体" w:cs="宋体"/>
                <w:spacing w:val="-9"/>
                <w:sz w:val="18"/>
                <w:szCs w:val="18"/>
              </w:rPr>
              <w:t>金额单位：万元</w:t>
            </w:r>
          </w:p>
        </w:tc>
      </w:tr>
      <w:tr w14:paraId="3E709B45">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32" w:hRule="atLeast"/>
        </w:trPr>
        <w:tc>
          <w:tcPr>
            <w:tcW w:w="738" w:type="dxa"/>
            <w:tcBorders>
              <w:right w:val="single" w:color="EFF2F7" w:sz="4" w:space="0"/>
            </w:tcBorders>
            <w:shd w:val="clear" w:color="auto" w:fill="EFF2F7"/>
            <w:vAlign w:val="top"/>
          </w:tcPr>
          <w:p w14:paraId="39D254B1">
            <w:pPr>
              <w:pStyle w:val="6"/>
            </w:pPr>
          </w:p>
        </w:tc>
        <w:tc>
          <w:tcPr>
            <w:tcW w:w="739" w:type="dxa"/>
            <w:tcBorders>
              <w:left w:val="single" w:color="EFF2F7" w:sz="4" w:space="0"/>
              <w:right w:val="single" w:color="EFF2F7" w:sz="8" w:space="0"/>
            </w:tcBorders>
            <w:shd w:val="clear" w:color="auto" w:fill="EFF2F7"/>
            <w:vAlign w:val="top"/>
          </w:tcPr>
          <w:p w14:paraId="01621DDB">
            <w:pPr>
              <w:pStyle w:val="6"/>
            </w:pPr>
          </w:p>
        </w:tc>
        <w:tc>
          <w:tcPr>
            <w:tcW w:w="749" w:type="dxa"/>
            <w:tcBorders>
              <w:left w:val="single" w:color="EFF2F7" w:sz="8" w:space="0"/>
              <w:right w:val="single" w:color="EFF2F7" w:sz="4" w:space="0"/>
            </w:tcBorders>
            <w:shd w:val="clear" w:color="auto" w:fill="EFF2F7"/>
            <w:vAlign w:val="top"/>
          </w:tcPr>
          <w:p w14:paraId="6B079B4B">
            <w:pPr>
              <w:spacing w:before="126" w:line="223" w:lineRule="auto"/>
              <w:ind w:left="368"/>
              <w:rPr>
                <w:rFonts w:ascii="宋体" w:hAnsi="宋体" w:eastAsia="宋体" w:cs="宋体"/>
                <w:sz w:val="18"/>
                <w:szCs w:val="18"/>
              </w:rPr>
            </w:pPr>
            <w:r>
              <w:rPr>
                <w:rFonts w:ascii="宋体" w:hAnsi="宋体" w:eastAsia="宋体" w:cs="宋体"/>
                <w:b/>
                <w:bCs/>
                <w:spacing w:val="-2"/>
                <w:sz w:val="18"/>
                <w:szCs w:val="18"/>
              </w:rPr>
              <w:t>项</w:t>
            </w:r>
          </w:p>
        </w:tc>
        <w:tc>
          <w:tcPr>
            <w:tcW w:w="575" w:type="dxa"/>
            <w:tcBorders>
              <w:left w:val="single" w:color="EFF2F7" w:sz="4" w:space="0"/>
              <w:right w:val="single" w:color="EFF2F7" w:sz="4" w:space="0"/>
            </w:tcBorders>
            <w:shd w:val="clear" w:color="auto" w:fill="EFF2F7"/>
            <w:vAlign w:val="top"/>
          </w:tcPr>
          <w:p w14:paraId="77F36621">
            <w:pPr>
              <w:spacing w:before="126" w:line="225" w:lineRule="auto"/>
              <w:ind w:left="198"/>
              <w:rPr>
                <w:rFonts w:ascii="宋体" w:hAnsi="宋体" w:eastAsia="宋体" w:cs="宋体"/>
                <w:sz w:val="18"/>
                <w:szCs w:val="18"/>
              </w:rPr>
            </w:pPr>
            <w:r>
              <w:rPr>
                <w:rFonts w:ascii="宋体" w:hAnsi="宋体" w:eastAsia="宋体" w:cs="宋体"/>
                <w:b/>
                <w:bCs/>
                <w:spacing w:val="-2"/>
                <w:sz w:val="18"/>
                <w:szCs w:val="18"/>
              </w:rPr>
              <w:t>目</w:t>
            </w:r>
          </w:p>
        </w:tc>
        <w:tc>
          <w:tcPr>
            <w:tcW w:w="1320" w:type="dxa"/>
            <w:tcBorders>
              <w:left w:val="single" w:color="EFF2F7" w:sz="4" w:space="0"/>
              <w:right w:val="single" w:color="EFF2F7" w:sz="4" w:space="0"/>
            </w:tcBorders>
            <w:shd w:val="clear" w:color="auto" w:fill="EFF2F7"/>
            <w:vAlign w:val="top"/>
          </w:tcPr>
          <w:p w14:paraId="7C1068DF">
            <w:pPr>
              <w:pStyle w:val="6"/>
            </w:pPr>
          </w:p>
        </w:tc>
        <w:tc>
          <w:tcPr>
            <w:tcW w:w="269" w:type="dxa"/>
            <w:tcBorders>
              <w:left w:val="single" w:color="EFF2F7" w:sz="4" w:space="0"/>
            </w:tcBorders>
            <w:shd w:val="clear" w:color="auto" w:fill="EFF2F7"/>
            <w:vAlign w:val="top"/>
          </w:tcPr>
          <w:p w14:paraId="464473C0">
            <w:pPr>
              <w:pStyle w:val="6"/>
            </w:pPr>
          </w:p>
        </w:tc>
        <w:tc>
          <w:tcPr>
            <w:tcW w:w="1125" w:type="dxa"/>
            <w:vMerge w:val="restart"/>
            <w:tcBorders>
              <w:bottom w:val="nil"/>
            </w:tcBorders>
            <w:shd w:val="clear" w:color="auto" w:fill="EFF2F7"/>
            <w:vAlign w:val="top"/>
          </w:tcPr>
          <w:p w14:paraId="41C5F2F2">
            <w:pPr>
              <w:pStyle w:val="6"/>
              <w:spacing w:line="287" w:lineRule="auto"/>
            </w:pPr>
          </w:p>
          <w:p w14:paraId="6458BE15">
            <w:pPr>
              <w:spacing w:before="58" w:line="224" w:lineRule="auto"/>
              <w:ind w:left="395"/>
              <w:rPr>
                <w:rFonts w:ascii="宋体" w:hAnsi="宋体" w:eastAsia="宋体" w:cs="宋体"/>
                <w:sz w:val="18"/>
                <w:szCs w:val="18"/>
              </w:rPr>
            </w:pPr>
            <w:r>
              <w:rPr>
                <w:rFonts w:ascii="宋体" w:hAnsi="宋体" w:eastAsia="宋体" w:cs="宋体"/>
                <w:b/>
                <w:bCs/>
                <w:spacing w:val="-5"/>
                <w:sz w:val="18"/>
                <w:szCs w:val="18"/>
              </w:rPr>
              <w:t>总计</w:t>
            </w:r>
          </w:p>
        </w:tc>
        <w:tc>
          <w:tcPr>
            <w:tcW w:w="1917" w:type="dxa"/>
            <w:gridSpan w:val="2"/>
            <w:tcBorders>
              <w:right w:val="single" w:color="EFF2F7" w:sz="4" w:space="0"/>
            </w:tcBorders>
            <w:shd w:val="clear" w:color="auto" w:fill="EFF2F7"/>
            <w:vAlign w:val="top"/>
          </w:tcPr>
          <w:p w14:paraId="3B1CC50C">
            <w:pPr>
              <w:spacing w:before="126" w:line="223" w:lineRule="auto"/>
              <w:ind w:left="1310"/>
              <w:rPr>
                <w:rFonts w:ascii="宋体" w:hAnsi="宋体" w:eastAsia="宋体" w:cs="宋体"/>
                <w:sz w:val="18"/>
                <w:szCs w:val="18"/>
              </w:rPr>
            </w:pPr>
            <w:r>
              <w:rPr>
                <w:rFonts w:ascii="宋体" w:hAnsi="宋体" w:eastAsia="宋体" w:cs="宋体"/>
                <w:b/>
                <w:bCs/>
                <w:spacing w:val="-5"/>
                <w:sz w:val="18"/>
                <w:szCs w:val="18"/>
              </w:rPr>
              <w:t>省级当</w:t>
            </w:r>
          </w:p>
        </w:tc>
        <w:tc>
          <w:tcPr>
            <w:tcW w:w="1319" w:type="dxa"/>
            <w:gridSpan w:val="2"/>
            <w:tcBorders>
              <w:left w:val="single" w:color="EFF2F7" w:sz="4" w:space="0"/>
              <w:right w:val="single" w:color="EFF2F7" w:sz="4" w:space="0"/>
            </w:tcBorders>
            <w:shd w:val="clear" w:color="auto" w:fill="EFF2F7"/>
            <w:vAlign w:val="top"/>
          </w:tcPr>
          <w:p w14:paraId="570784BD">
            <w:pPr>
              <w:spacing w:before="126" w:line="223" w:lineRule="auto"/>
              <w:rPr>
                <w:rFonts w:ascii="宋体" w:hAnsi="宋体" w:eastAsia="宋体" w:cs="宋体"/>
                <w:sz w:val="18"/>
                <w:szCs w:val="18"/>
              </w:rPr>
            </w:pPr>
            <w:r>
              <w:rPr>
                <w:rFonts w:ascii="宋体" w:hAnsi="宋体" w:eastAsia="宋体" w:cs="宋体"/>
                <w:b/>
                <w:bCs/>
                <w:spacing w:val="-11"/>
                <w:sz w:val="18"/>
                <w:szCs w:val="18"/>
              </w:rPr>
              <w:t>年财政拨款安排</w:t>
            </w:r>
          </w:p>
        </w:tc>
        <w:tc>
          <w:tcPr>
            <w:tcW w:w="1157" w:type="dxa"/>
            <w:gridSpan w:val="2"/>
            <w:tcBorders>
              <w:left w:val="single" w:color="EFF2F7" w:sz="4" w:space="0"/>
            </w:tcBorders>
            <w:shd w:val="clear" w:color="auto" w:fill="EFF2F7"/>
            <w:vAlign w:val="top"/>
          </w:tcPr>
          <w:p w14:paraId="3921ED0F">
            <w:pPr>
              <w:pStyle w:val="6"/>
            </w:pPr>
          </w:p>
        </w:tc>
        <w:tc>
          <w:tcPr>
            <w:tcW w:w="162" w:type="dxa"/>
            <w:tcBorders>
              <w:right w:val="single" w:color="EFF2F7" w:sz="4" w:space="0"/>
            </w:tcBorders>
            <w:shd w:val="clear" w:color="auto" w:fill="EFF2F7"/>
            <w:vAlign w:val="top"/>
          </w:tcPr>
          <w:p w14:paraId="14302CFE">
            <w:pPr>
              <w:pStyle w:val="6"/>
            </w:pPr>
          </w:p>
        </w:tc>
        <w:tc>
          <w:tcPr>
            <w:tcW w:w="1574" w:type="dxa"/>
            <w:gridSpan w:val="3"/>
            <w:tcBorders>
              <w:left w:val="single" w:color="EFF2F7" w:sz="4" w:space="0"/>
              <w:right w:val="single" w:color="EFF2F7" w:sz="4" w:space="0"/>
            </w:tcBorders>
            <w:shd w:val="clear" w:color="auto" w:fill="EFF2F7"/>
            <w:vAlign w:val="top"/>
          </w:tcPr>
          <w:p w14:paraId="4C8044AC">
            <w:pPr>
              <w:pStyle w:val="6"/>
            </w:pPr>
          </w:p>
        </w:tc>
        <w:tc>
          <w:tcPr>
            <w:tcW w:w="2869" w:type="dxa"/>
            <w:gridSpan w:val="4"/>
            <w:tcBorders>
              <w:left w:val="single" w:color="EFF2F7" w:sz="4" w:space="0"/>
              <w:right w:val="single" w:color="EFF2F7" w:sz="4" w:space="0"/>
            </w:tcBorders>
            <w:shd w:val="clear" w:color="auto" w:fill="EFF2F7"/>
            <w:vAlign w:val="top"/>
          </w:tcPr>
          <w:p w14:paraId="1E22C1FC">
            <w:pPr>
              <w:spacing w:before="126" w:line="223" w:lineRule="auto"/>
              <w:ind w:left="419"/>
              <w:rPr>
                <w:rFonts w:ascii="宋体" w:hAnsi="宋体" w:eastAsia="宋体" w:cs="宋体"/>
                <w:sz w:val="18"/>
                <w:szCs w:val="18"/>
              </w:rPr>
            </w:pPr>
            <w:r>
              <w:rPr>
                <w:rFonts w:ascii="宋体" w:hAnsi="宋体" w:eastAsia="宋体" w:cs="宋体"/>
                <w:b/>
                <w:bCs/>
                <w:spacing w:val="-3"/>
                <w:sz w:val="18"/>
                <w:szCs w:val="18"/>
              </w:rPr>
              <w:t>上年结转安排</w:t>
            </w:r>
          </w:p>
        </w:tc>
        <w:tc>
          <w:tcPr>
            <w:tcW w:w="770" w:type="dxa"/>
            <w:tcBorders>
              <w:left w:val="single" w:color="EFF2F7" w:sz="4" w:space="0"/>
            </w:tcBorders>
            <w:shd w:val="clear" w:color="auto" w:fill="EFF2F7"/>
            <w:vAlign w:val="top"/>
          </w:tcPr>
          <w:p w14:paraId="5FF37C15">
            <w:pPr>
              <w:pStyle w:val="6"/>
            </w:pPr>
          </w:p>
        </w:tc>
      </w:tr>
      <w:tr w14:paraId="31057CCD">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41" w:hRule="atLeast"/>
        </w:trPr>
        <w:tc>
          <w:tcPr>
            <w:tcW w:w="738" w:type="dxa"/>
            <w:tcBorders>
              <w:right w:val="single" w:color="EFF2F7" w:sz="4" w:space="0"/>
            </w:tcBorders>
            <w:shd w:val="clear" w:color="auto" w:fill="EFF2F7"/>
            <w:vAlign w:val="top"/>
          </w:tcPr>
          <w:p w14:paraId="46486265">
            <w:pPr>
              <w:spacing w:before="130" w:line="222" w:lineRule="auto"/>
              <w:jc w:val="right"/>
              <w:rPr>
                <w:rFonts w:ascii="宋体" w:hAnsi="宋体" w:eastAsia="宋体" w:cs="宋体"/>
                <w:sz w:val="18"/>
                <w:szCs w:val="18"/>
              </w:rPr>
            </w:pPr>
            <w:r>
              <w:rPr>
                <w:rFonts w:ascii="宋体" w:hAnsi="宋体" w:eastAsia="宋体" w:cs="宋体"/>
                <w:b/>
                <w:bCs/>
                <w:spacing w:val="-13"/>
                <w:sz w:val="18"/>
                <w:szCs w:val="18"/>
              </w:rPr>
              <w:t>科目</w:t>
            </w:r>
          </w:p>
        </w:tc>
        <w:tc>
          <w:tcPr>
            <w:tcW w:w="739" w:type="dxa"/>
            <w:tcBorders>
              <w:left w:val="single" w:color="EFF2F7" w:sz="4" w:space="0"/>
            </w:tcBorders>
            <w:shd w:val="clear" w:color="auto" w:fill="EFF2F7"/>
            <w:vAlign w:val="top"/>
          </w:tcPr>
          <w:p w14:paraId="760C1B49">
            <w:pPr>
              <w:spacing w:before="130" w:line="223" w:lineRule="auto"/>
              <w:ind w:left="11"/>
              <w:rPr>
                <w:rFonts w:ascii="宋体" w:hAnsi="宋体" w:eastAsia="宋体" w:cs="宋体"/>
                <w:sz w:val="18"/>
                <w:szCs w:val="18"/>
              </w:rPr>
            </w:pPr>
            <w:r>
              <w:rPr>
                <w:rFonts w:ascii="宋体" w:hAnsi="宋体" w:eastAsia="宋体" w:cs="宋体"/>
                <w:b/>
                <w:bCs/>
                <w:spacing w:val="-4"/>
                <w:sz w:val="18"/>
                <w:szCs w:val="18"/>
              </w:rPr>
              <w:t>编码</w:t>
            </w:r>
          </w:p>
        </w:tc>
        <w:tc>
          <w:tcPr>
            <w:tcW w:w="749" w:type="dxa"/>
            <w:shd w:val="clear" w:color="auto" w:fill="EFF2F7"/>
            <w:vAlign w:val="top"/>
          </w:tcPr>
          <w:p w14:paraId="6AD7A0DD">
            <w:pPr>
              <w:spacing w:before="130" w:line="223" w:lineRule="auto"/>
              <w:ind w:left="120"/>
              <w:rPr>
                <w:rFonts w:ascii="宋体" w:hAnsi="宋体" w:eastAsia="宋体" w:cs="宋体"/>
                <w:sz w:val="18"/>
                <w:szCs w:val="18"/>
              </w:rPr>
            </w:pPr>
            <w:r>
              <w:rPr>
                <w:rFonts w:ascii="宋体" w:hAnsi="宋体" w:eastAsia="宋体" w:cs="宋体"/>
                <w:b/>
                <w:bCs/>
                <w:spacing w:val="-4"/>
                <w:sz w:val="18"/>
                <w:szCs w:val="18"/>
              </w:rPr>
              <w:t>单位代</w:t>
            </w:r>
          </w:p>
        </w:tc>
        <w:tc>
          <w:tcPr>
            <w:tcW w:w="575" w:type="dxa"/>
            <w:tcBorders>
              <w:right w:val="single" w:color="EFF2F7" w:sz="4" w:space="0"/>
            </w:tcBorders>
            <w:shd w:val="clear" w:color="auto" w:fill="EFF2F7"/>
            <w:vAlign w:val="top"/>
          </w:tcPr>
          <w:p w14:paraId="3441CDDA">
            <w:pPr>
              <w:spacing w:before="131" w:line="223" w:lineRule="auto"/>
              <w:ind w:right="13"/>
              <w:jc w:val="right"/>
              <w:rPr>
                <w:rFonts w:ascii="宋体" w:hAnsi="宋体" w:eastAsia="宋体" w:cs="宋体"/>
                <w:sz w:val="18"/>
                <w:szCs w:val="18"/>
              </w:rPr>
            </w:pPr>
            <w:r>
              <w:rPr>
                <w:rFonts w:ascii="宋体" w:hAnsi="宋体" w:eastAsia="宋体" w:cs="宋体"/>
                <w:b/>
                <w:bCs/>
                <w:spacing w:val="-2"/>
                <w:sz w:val="18"/>
                <w:szCs w:val="18"/>
              </w:rPr>
              <w:t>单</w:t>
            </w:r>
          </w:p>
        </w:tc>
        <w:tc>
          <w:tcPr>
            <w:tcW w:w="1320" w:type="dxa"/>
            <w:tcBorders>
              <w:left w:val="single" w:color="EFF2F7" w:sz="4" w:space="0"/>
              <w:right w:val="single" w:color="EFF2F7" w:sz="4" w:space="0"/>
            </w:tcBorders>
            <w:shd w:val="clear" w:color="auto" w:fill="EFF2F7"/>
            <w:vAlign w:val="top"/>
          </w:tcPr>
          <w:p w14:paraId="7513AAA6">
            <w:pPr>
              <w:spacing w:before="130" w:line="222" w:lineRule="auto"/>
              <w:rPr>
                <w:rFonts w:ascii="宋体" w:hAnsi="宋体" w:eastAsia="宋体" w:cs="宋体"/>
                <w:sz w:val="18"/>
                <w:szCs w:val="18"/>
              </w:rPr>
            </w:pPr>
            <w:r>
              <w:rPr>
                <w:rFonts w:ascii="宋体" w:hAnsi="宋体" w:eastAsia="宋体" w:cs="宋体"/>
                <w:b/>
                <w:bCs/>
                <w:spacing w:val="-5"/>
                <w:sz w:val="18"/>
                <w:szCs w:val="18"/>
              </w:rPr>
              <w:t>位名称（科目）</w:t>
            </w:r>
          </w:p>
        </w:tc>
        <w:tc>
          <w:tcPr>
            <w:tcW w:w="269" w:type="dxa"/>
            <w:tcBorders>
              <w:left w:val="single" w:color="EFF2F7" w:sz="4" w:space="0"/>
            </w:tcBorders>
            <w:shd w:val="clear" w:color="auto" w:fill="EFF2F7"/>
            <w:vAlign w:val="top"/>
          </w:tcPr>
          <w:p w14:paraId="20B2B8AC">
            <w:pPr>
              <w:pStyle w:val="6"/>
            </w:pPr>
          </w:p>
        </w:tc>
        <w:tc>
          <w:tcPr>
            <w:tcW w:w="1125" w:type="dxa"/>
            <w:vMerge w:val="continue"/>
            <w:tcBorders>
              <w:top w:val="nil"/>
            </w:tcBorders>
            <w:vAlign w:val="top"/>
          </w:tcPr>
          <w:p w14:paraId="31F8591B">
            <w:pPr>
              <w:pStyle w:val="6"/>
            </w:pPr>
          </w:p>
        </w:tc>
        <w:tc>
          <w:tcPr>
            <w:tcW w:w="1123" w:type="dxa"/>
            <w:shd w:val="clear" w:color="auto" w:fill="EFF2F7"/>
            <w:vAlign w:val="top"/>
          </w:tcPr>
          <w:p w14:paraId="7FD15C6B">
            <w:pPr>
              <w:spacing w:before="131" w:line="224" w:lineRule="auto"/>
              <w:ind w:left="396"/>
              <w:rPr>
                <w:rFonts w:ascii="宋体" w:hAnsi="宋体" w:eastAsia="宋体" w:cs="宋体"/>
                <w:sz w:val="18"/>
                <w:szCs w:val="18"/>
              </w:rPr>
            </w:pPr>
            <w:r>
              <w:rPr>
                <w:rFonts w:ascii="宋体" w:hAnsi="宋体" w:eastAsia="宋体" w:cs="宋体"/>
                <w:b/>
                <w:bCs/>
                <w:spacing w:val="-5"/>
                <w:sz w:val="18"/>
                <w:szCs w:val="18"/>
              </w:rPr>
              <w:t>合计</w:t>
            </w:r>
          </w:p>
        </w:tc>
        <w:tc>
          <w:tcPr>
            <w:tcW w:w="794" w:type="dxa"/>
            <w:tcBorders>
              <w:right w:val="single" w:color="EFF2F7" w:sz="4" w:space="0"/>
            </w:tcBorders>
            <w:shd w:val="clear" w:color="auto" w:fill="EFF2F7"/>
            <w:vAlign w:val="top"/>
          </w:tcPr>
          <w:p w14:paraId="40E46B53">
            <w:pPr>
              <w:pStyle w:val="6"/>
            </w:pPr>
          </w:p>
        </w:tc>
        <w:tc>
          <w:tcPr>
            <w:tcW w:w="331" w:type="dxa"/>
            <w:tcBorders>
              <w:left w:val="single" w:color="EFF2F7" w:sz="4" w:space="0"/>
              <w:right w:val="single" w:color="EFF2F7" w:sz="4" w:space="0"/>
            </w:tcBorders>
            <w:shd w:val="clear" w:color="auto" w:fill="EFF2F7"/>
            <w:vAlign w:val="top"/>
          </w:tcPr>
          <w:p w14:paraId="33850986">
            <w:pPr>
              <w:spacing w:before="199" w:line="140" w:lineRule="exact"/>
              <w:ind w:right="5"/>
              <w:jc w:val="right"/>
              <w:rPr>
                <w:rFonts w:ascii="宋体" w:hAnsi="宋体" w:eastAsia="宋体" w:cs="宋体"/>
                <w:sz w:val="18"/>
                <w:szCs w:val="18"/>
              </w:rPr>
            </w:pPr>
            <w:r>
              <w:rPr>
                <w:rFonts w:ascii="宋体" w:hAnsi="宋体" w:eastAsia="宋体" w:cs="宋体"/>
                <w:b/>
                <w:bCs/>
                <w:spacing w:val="-2"/>
                <w:position w:val="-4"/>
                <w:sz w:val="18"/>
                <w:szCs w:val="18"/>
              </w:rPr>
              <w:t>一</w:t>
            </w:r>
          </w:p>
        </w:tc>
        <w:tc>
          <w:tcPr>
            <w:tcW w:w="988" w:type="dxa"/>
            <w:tcBorders>
              <w:left w:val="single" w:color="EFF2F7" w:sz="4" w:space="0"/>
              <w:right w:val="single" w:color="EFF2F7" w:sz="4" w:space="0"/>
            </w:tcBorders>
            <w:shd w:val="clear" w:color="auto" w:fill="EFF2F7"/>
            <w:vAlign w:val="top"/>
          </w:tcPr>
          <w:p w14:paraId="63D71438">
            <w:pPr>
              <w:spacing w:before="130" w:line="223" w:lineRule="auto"/>
              <w:jc w:val="right"/>
              <w:rPr>
                <w:rFonts w:ascii="宋体" w:hAnsi="宋体" w:eastAsia="宋体" w:cs="宋体"/>
                <w:sz w:val="18"/>
                <w:szCs w:val="18"/>
              </w:rPr>
            </w:pPr>
            <w:r>
              <w:rPr>
                <w:rFonts w:ascii="宋体" w:hAnsi="宋体" w:eastAsia="宋体" w:cs="宋体"/>
                <w:b/>
                <w:bCs/>
                <w:spacing w:val="-16"/>
                <w:w w:val="97"/>
                <w:sz w:val="18"/>
                <w:szCs w:val="18"/>
              </w:rPr>
              <w:t>般</w:t>
            </w:r>
            <w:r>
              <w:rPr>
                <w:rFonts w:ascii="宋体" w:hAnsi="宋体" w:eastAsia="宋体" w:cs="宋体"/>
                <w:b/>
                <w:bCs/>
                <w:spacing w:val="-15"/>
                <w:w w:val="97"/>
                <w:sz w:val="18"/>
                <w:szCs w:val="18"/>
              </w:rPr>
              <w:t>公共预算</w:t>
            </w:r>
            <w:r>
              <w:rPr>
                <w:rFonts w:ascii="宋体" w:hAnsi="宋体" w:eastAsia="宋体" w:cs="宋体"/>
                <w:b/>
                <w:bCs/>
                <w:spacing w:val="-8"/>
                <w:w w:val="97"/>
                <w:sz w:val="18"/>
                <w:szCs w:val="18"/>
              </w:rPr>
              <w:t>拨</w:t>
            </w:r>
          </w:p>
        </w:tc>
        <w:tc>
          <w:tcPr>
            <w:tcW w:w="139" w:type="dxa"/>
            <w:tcBorders>
              <w:left w:val="single" w:color="EFF2F7" w:sz="4" w:space="0"/>
              <w:right w:val="single" w:color="EFF2F7" w:sz="8" w:space="0"/>
            </w:tcBorders>
            <w:shd w:val="clear" w:color="auto" w:fill="EFF2F7"/>
            <w:vAlign w:val="top"/>
          </w:tcPr>
          <w:p w14:paraId="1CA24210">
            <w:pPr>
              <w:pStyle w:val="6"/>
            </w:pPr>
            <w:r>
              <w:pict>
                <v:shape id="_x0000_s1035" o:spid="_x0000_s1035" o:spt="202" type="#_x0000_t202" style="position:absolute;left:0pt;margin-left:3.1pt;margin-top:5.8pt;height:12.95pt;width:10.75pt;mso-position-horizontal-relative:page;mso-position-vertical-relative:page;z-index:251686912;mso-width-relative:page;mso-height-relative:page;" filled="f" stroked="f" coordsize="21600,21600">
                  <v:path/>
                  <v:fill on="f" focussize="0,0"/>
                  <v:stroke on="f"/>
                  <v:imagedata o:title=""/>
                  <o:lock v:ext="edit" aspectratio="f"/>
                  <v:textbox inset="0mm,0mm,0mm,0mm">
                    <w:txbxContent>
                      <w:p w14:paraId="5F784D07">
                        <w:pPr>
                          <w:spacing w:before="19" w:line="224" w:lineRule="auto"/>
                          <w:ind w:left="20"/>
                          <w:rPr>
                            <w:rFonts w:ascii="宋体" w:hAnsi="宋体" w:eastAsia="宋体" w:cs="宋体"/>
                            <w:sz w:val="18"/>
                            <w:szCs w:val="18"/>
                          </w:rPr>
                        </w:pPr>
                        <w:r>
                          <w:rPr>
                            <w:rFonts w:ascii="宋体" w:hAnsi="宋体" w:eastAsia="宋体" w:cs="宋体"/>
                            <w:b/>
                            <w:bCs/>
                            <w:spacing w:val="-2"/>
                            <w:sz w:val="18"/>
                            <w:szCs w:val="18"/>
                          </w:rPr>
                          <w:t>款</w:t>
                        </w:r>
                      </w:p>
                    </w:txbxContent>
                  </v:textbox>
                </v:shape>
              </w:pict>
            </w:r>
          </w:p>
        </w:tc>
        <w:tc>
          <w:tcPr>
            <w:tcW w:w="1018" w:type="dxa"/>
            <w:tcBorders>
              <w:left w:val="single" w:color="EFF2F7" w:sz="8" w:space="0"/>
            </w:tcBorders>
            <w:shd w:val="clear" w:color="auto" w:fill="EFF2F7"/>
            <w:vAlign w:val="top"/>
          </w:tcPr>
          <w:p w14:paraId="55DB91C8">
            <w:pPr>
              <w:pStyle w:val="6"/>
            </w:pPr>
          </w:p>
        </w:tc>
        <w:tc>
          <w:tcPr>
            <w:tcW w:w="162" w:type="dxa"/>
            <w:tcBorders>
              <w:right w:val="single" w:color="EFF2F7" w:sz="4" w:space="0"/>
            </w:tcBorders>
            <w:vAlign w:val="top"/>
          </w:tcPr>
          <w:p w14:paraId="0722825E">
            <w:pPr>
              <w:pStyle w:val="6"/>
            </w:pPr>
          </w:p>
        </w:tc>
        <w:tc>
          <w:tcPr>
            <w:tcW w:w="692" w:type="dxa"/>
            <w:tcBorders>
              <w:left w:val="single" w:color="EFF2F7" w:sz="4" w:space="0"/>
            </w:tcBorders>
            <w:shd w:val="clear" w:color="auto" w:fill="EFF2F7"/>
            <w:vAlign w:val="top"/>
          </w:tcPr>
          <w:p w14:paraId="1E516D1A">
            <w:pPr>
              <w:spacing w:before="131" w:line="224" w:lineRule="auto"/>
              <w:ind w:left="96"/>
              <w:rPr>
                <w:rFonts w:ascii="宋体" w:hAnsi="宋体" w:eastAsia="宋体" w:cs="宋体"/>
                <w:sz w:val="18"/>
                <w:szCs w:val="18"/>
              </w:rPr>
            </w:pPr>
            <w:r>
              <w:rPr>
                <w:rFonts w:ascii="宋体" w:hAnsi="宋体" w:eastAsia="宋体" w:cs="宋体"/>
                <w:b/>
                <w:bCs/>
                <w:spacing w:val="-4"/>
                <w:sz w:val="18"/>
                <w:szCs w:val="18"/>
              </w:rPr>
              <w:t>合计</w:t>
            </w:r>
          </w:p>
        </w:tc>
        <w:tc>
          <w:tcPr>
            <w:tcW w:w="810" w:type="dxa"/>
            <w:tcBorders>
              <w:right w:val="single" w:color="EFF2F7" w:sz="4" w:space="0"/>
            </w:tcBorders>
            <w:shd w:val="clear" w:color="auto" w:fill="EFF2F7"/>
            <w:vAlign w:val="top"/>
          </w:tcPr>
          <w:p w14:paraId="281106CA">
            <w:pPr>
              <w:spacing w:before="131" w:line="224" w:lineRule="auto"/>
              <w:jc w:val="right"/>
              <w:rPr>
                <w:rFonts w:ascii="宋体" w:hAnsi="宋体" w:eastAsia="宋体" w:cs="宋体"/>
                <w:sz w:val="18"/>
                <w:szCs w:val="18"/>
              </w:rPr>
            </w:pPr>
            <w:r>
              <w:rPr>
                <w:rFonts w:ascii="宋体" w:hAnsi="宋体" w:eastAsia="宋体" w:cs="宋体"/>
                <w:b/>
                <w:bCs/>
                <w:spacing w:val="-7"/>
                <w:sz w:val="18"/>
                <w:szCs w:val="18"/>
              </w:rPr>
              <w:t>一般</w:t>
            </w:r>
          </w:p>
        </w:tc>
        <w:tc>
          <w:tcPr>
            <w:tcW w:w="72" w:type="dxa"/>
            <w:tcBorders>
              <w:left w:val="single" w:color="EFF2F7" w:sz="4" w:space="0"/>
              <w:right w:val="single" w:color="EFF2F7" w:sz="4" w:space="0"/>
            </w:tcBorders>
            <w:shd w:val="clear" w:color="auto" w:fill="EFF2F7"/>
            <w:vAlign w:val="top"/>
          </w:tcPr>
          <w:p w14:paraId="19732DD3">
            <w:pPr>
              <w:pStyle w:val="6"/>
            </w:pPr>
          </w:p>
        </w:tc>
        <w:tc>
          <w:tcPr>
            <w:tcW w:w="573" w:type="dxa"/>
            <w:tcBorders>
              <w:left w:val="single" w:color="EFF2F7" w:sz="4" w:space="0"/>
              <w:right w:val="single" w:color="EFF2F7" w:sz="4" w:space="0"/>
            </w:tcBorders>
            <w:shd w:val="clear" w:color="auto" w:fill="EFF2F7"/>
            <w:vAlign w:val="top"/>
          </w:tcPr>
          <w:p w14:paraId="04D2E68F">
            <w:pPr>
              <w:spacing w:before="130" w:line="223" w:lineRule="auto"/>
              <w:jc w:val="right"/>
              <w:rPr>
                <w:rFonts w:ascii="宋体" w:hAnsi="宋体" w:eastAsia="宋体" w:cs="宋体"/>
                <w:sz w:val="18"/>
                <w:szCs w:val="18"/>
              </w:rPr>
            </w:pPr>
            <w:r>
              <w:rPr>
                <w:rFonts w:ascii="宋体" w:hAnsi="宋体" w:eastAsia="宋体" w:cs="宋体"/>
                <w:b/>
                <w:bCs/>
                <w:spacing w:val="-15"/>
                <w:w w:val="84"/>
                <w:sz w:val="18"/>
                <w:szCs w:val="18"/>
              </w:rPr>
              <w:t>公</w:t>
            </w:r>
            <w:r>
              <w:rPr>
                <w:rFonts w:ascii="宋体" w:hAnsi="宋体" w:eastAsia="宋体" w:cs="宋体"/>
                <w:b/>
                <w:bCs/>
                <w:spacing w:val="-14"/>
                <w:w w:val="84"/>
                <w:sz w:val="18"/>
                <w:szCs w:val="18"/>
              </w:rPr>
              <w:t>共预</w:t>
            </w:r>
            <w:r>
              <w:rPr>
                <w:rFonts w:ascii="宋体" w:hAnsi="宋体" w:eastAsia="宋体" w:cs="宋体"/>
                <w:b/>
                <w:bCs/>
                <w:spacing w:val="-9"/>
                <w:w w:val="84"/>
                <w:sz w:val="18"/>
                <w:szCs w:val="18"/>
              </w:rPr>
              <w:t>算</w:t>
            </w:r>
          </w:p>
        </w:tc>
        <w:tc>
          <w:tcPr>
            <w:tcW w:w="859" w:type="dxa"/>
            <w:tcBorders>
              <w:left w:val="single" w:color="EFF2F7" w:sz="4" w:space="0"/>
            </w:tcBorders>
            <w:shd w:val="clear" w:color="auto" w:fill="EFF2F7"/>
            <w:vAlign w:val="top"/>
          </w:tcPr>
          <w:p w14:paraId="50861096">
            <w:pPr>
              <w:spacing w:before="130" w:line="223" w:lineRule="auto"/>
              <w:ind w:left="76"/>
              <w:rPr>
                <w:rFonts w:ascii="宋体" w:hAnsi="宋体" w:eastAsia="宋体" w:cs="宋体"/>
                <w:sz w:val="18"/>
                <w:szCs w:val="18"/>
              </w:rPr>
            </w:pPr>
            <w:r>
              <w:rPr>
                <w:rFonts w:ascii="宋体" w:hAnsi="宋体" w:eastAsia="宋体" w:cs="宋体"/>
                <w:b/>
                <w:bCs/>
                <w:spacing w:val="-5"/>
                <w:sz w:val="18"/>
                <w:szCs w:val="18"/>
              </w:rPr>
              <w:t>拨款</w:t>
            </w:r>
          </w:p>
        </w:tc>
        <w:tc>
          <w:tcPr>
            <w:tcW w:w="790" w:type="dxa"/>
            <w:tcBorders>
              <w:right w:val="single" w:color="EFF2F7" w:sz="4" w:space="0"/>
            </w:tcBorders>
            <w:shd w:val="clear" w:color="auto" w:fill="EFF2F7"/>
            <w:vAlign w:val="top"/>
          </w:tcPr>
          <w:p w14:paraId="682BE2B5">
            <w:pPr>
              <w:spacing w:before="130" w:line="223" w:lineRule="auto"/>
              <w:jc w:val="right"/>
              <w:rPr>
                <w:rFonts w:ascii="宋体" w:hAnsi="宋体" w:eastAsia="宋体" w:cs="宋体"/>
                <w:sz w:val="18"/>
                <w:szCs w:val="18"/>
              </w:rPr>
            </w:pPr>
            <w:r>
              <w:rPr>
                <w:rFonts w:ascii="宋体" w:hAnsi="宋体" w:eastAsia="宋体" w:cs="宋体"/>
                <w:b/>
                <w:bCs/>
                <w:spacing w:val="-17"/>
                <w:w w:val="96"/>
                <w:sz w:val="18"/>
                <w:szCs w:val="18"/>
              </w:rPr>
              <w:t>上年</w:t>
            </w:r>
            <w:r>
              <w:rPr>
                <w:rFonts w:ascii="宋体" w:hAnsi="宋体" w:eastAsia="宋体" w:cs="宋体"/>
                <w:b/>
                <w:bCs/>
                <w:spacing w:val="-8"/>
                <w:w w:val="96"/>
                <w:sz w:val="18"/>
                <w:szCs w:val="18"/>
              </w:rPr>
              <w:t>应</w:t>
            </w:r>
          </w:p>
        </w:tc>
        <w:tc>
          <w:tcPr>
            <w:tcW w:w="647" w:type="dxa"/>
            <w:tcBorders>
              <w:left w:val="single" w:color="EFF2F7" w:sz="4" w:space="0"/>
              <w:right w:val="single" w:color="EFF2F7" w:sz="4" w:space="0"/>
            </w:tcBorders>
            <w:shd w:val="clear" w:color="auto" w:fill="EFF2F7"/>
            <w:vAlign w:val="top"/>
          </w:tcPr>
          <w:p w14:paraId="59D176C8">
            <w:pPr>
              <w:spacing w:before="130" w:line="223" w:lineRule="auto"/>
              <w:ind w:left="49"/>
              <w:rPr>
                <w:rFonts w:ascii="宋体" w:hAnsi="宋体" w:eastAsia="宋体" w:cs="宋体"/>
                <w:sz w:val="18"/>
                <w:szCs w:val="18"/>
              </w:rPr>
            </w:pPr>
            <w:r>
              <w:rPr>
                <w:rFonts w:ascii="宋体" w:hAnsi="宋体" w:eastAsia="宋体" w:cs="宋体"/>
                <w:b/>
                <w:bCs/>
                <w:spacing w:val="-3"/>
                <w:sz w:val="18"/>
                <w:szCs w:val="18"/>
              </w:rPr>
              <w:t>返还额</w:t>
            </w:r>
          </w:p>
        </w:tc>
        <w:tc>
          <w:tcPr>
            <w:tcW w:w="770" w:type="dxa"/>
            <w:tcBorders>
              <w:left w:val="single" w:color="EFF2F7" w:sz="4" w:space="0"/>
            </w:tcBorders>
            <w:shd w:val="clear" w:color="auto" w:fill="EFF2F7"/>
            <w:vAlign w:val="top"/>
          </w:tcPr>
          <w:p w14:paraId="6F424470">
            <w:pPr>
              <w:spacing w:before="131" w:line="223" w:lineRule="auto"/>
              <w:rPr>
                <w:rFonts w:ascii="宋体" w:hAnsi="宋体" w:eastAsia="宋体" w:cs="宋体"/>
                <w:sz w:val="18"/>
                <w:szCs w:val="18"/>
              </w:rPr>
            </w:pPr>
            <w:r>
              <w:rPr>
                <w:rFonts w:ascii="宋体" w:hAnsi="宋体" w:eastAsia="宋体" w:cs="宋体"/>
                <w:b/>
                <w:bCs/>
                <w:spacing w:val="-15"/>
                <w:sz w:val="18"/>
                <w:szCs w:val="18"/>
              </w:rPr>
              <w:t>度结转</w:t>
            </w:r>
          </w:p>
        </w:tc>
      </w:tr>
    </w:tbl>
    <w:p w14:paraId="77192E97">
      <w:pPr>
        <w:pStyle w:val="2"/>
      </w:pPr>
    </w:p>
    <w:p w14:paraId="4B8792EF">
      <w:pPr>
        <w:sectPr>
          <w:footerReference r:id="rId18" w:type="default"/>
          <w:pgSz w:w="16839" w:h="11906"/>
          <w:pgMar w:top="1012" w:right="4" w:bottom="1429" w:left="1416" w:header="0" w:footer="985" w:gutter="0"/>
          <w:cols w:space="720" w:num="1"/>
        </w:sectPr>
      </w:pPr>
    </w:p>
    <w:p w14:paraId="5CC897F6">
      <w:pPr>
        <w:spacing w:before="21"/>
      </w:pPr>
      <w:r>
        <w:drawing>
          <wp:anchor distT="0" distB="0" distL="0" distR="0" simplePos="0" relativeHeight="251687936" behindDoc="0" locked="0" layoutInCell="0" allowOverlap="1">
            <wp:simplePos x="0" y="0"/>
            <wp:positionH relativeFrom="page">
              <wp:posOffset>-3175</wp:posOffset>
            </wp:positionH>
            <wp:positionV relativeFrom="page">
              <wp:posOffset>-3175</wp:posOffset>
            </wp:positionV>
            <wp:extent cx="6350" cy="6350"/>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42"/>
                    <a:stretch>
                      <a:fillRect/>
                    </a:stretch>
                  </pic:blipFill>
                  <pic:spPr>
                    <a:xfrm>
                      <a:off x="0" y="0"/>
                      <a:ext cx="6350" cy="6350"/>
                    </a:xfrm>
                    <a:prstGeom prst="rect">
                      <a:avLst/>
                    </a:prstGeom>
                  </pic:spPr>
                </pic:pic>
              </a:graphicData>
            </a:graphic>
          </wp:anchor>
        </w:drawing>
      </w:r>
    </w:p>
    <w:p w14:paraId="034C4744">
      <w:pPr>
        <w:spacing w:before="21"/>
      </w:pPr>
    </w:p>
    <w:p w14:paraId="500DD37F">
      <w:pPr>
        <w:spacing w:before="21"/>
      </w:pPr>
    </w:p>
    <w:tbl>
      <w:tblPr>
        <w:tblStyle w:val="5"/>
        <w:tblW w:w="15283" w:type="dxa"/>
        <w:tblInd w:w="2" w:type="dxa"/>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Layout w:type="fixed"/>
        <w:tblCellMar>
          <w:top w:w="0" w:type="dxa"/>
          <w:left w:w="0" w:type="dxa"/>
          <w:bottom w:w="0" w:type="dxa"/>
          <w:right w:w="0" w:type="dxa"/>
        </w:tblCellMar>
      </w:tblPr>
      <w:tblGrid>
        <w:gridCol w:w="744"/>
        <w:gridCol w:w="734"/>
        <w:gridCol w:w="753"/>
        <w:gridCol w:w="570"/>
        <w:gridCol w:w="1320"/>
        <w:gridCol w:w="270"/>
        <w:gridCol w:w="1128"/>
        <w:gridCol w:w="1123"/>
        <w:gridCol w:w="790"/>
        <w:gridCol w:w="332"/>
        <w:gridCol w:w="987"/>
        <w:gridCol w:w="140"/>
        <w:gridCol w:w="1017"/>
        <w:gridCol w:w="162"/>
        <w:gridCol w:w="692"/>
        <w:gridCol w:w="811"/>
        <w:gridCol w:w="68"/>
        <w:gridCol w:w="575"/>
        <w:gridCol w:w="859"/>
        <w:gridCol w:w="792"/>
        <w:gridCol w:w="648"/>
        <w:gridCol w:w="768"/>
      </w:tblGrid>
      <w:tr w14:paraId="7068AFFC">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849" w:hRule="atLeast"/>
        </w:trPr>
        <w:tc>
          <w:tcPr>
            <w:tcW w:w="744" w:type="dxa"/>
            <w:shd w:val="clear" w:color="auto" w:fill="EFF2F7"/>
            <w:vAlign w:val="top"/>
          </w:tcPr>
          <w:p w14:paraId="319B40EA">
            <w:pPr>
              <w:pStyle w:val="6"/>
              <w:spacing w:line="272" w:lineRule="auto"/>
            </w:pPr>
          </w:p>
          <w:p w14:paraId="29364FC5">
            <w:pPr>
              <w:spacing w:before="58" w:line="223" w:lineRule="auto"/>
              <w:ind w:left="294"/>
              <w:rPr>
                <w:rFonts w:ascii="宋体" w:hAnsi="宋体" w:eastAsia="宋体" w:cs="宋体"/>
                <w:sz w:val="18"/>
                <w:szCs w:val="18"/>
              </w:rPr>
            </w:pPr>
            <w:r>
              <w:rPr>
                <w:rFonts w:ascii="宋体" w:hAnsi="宋体" w:eastAsia="宋体" w:cs="宋体"/>
                <w:b/>
                <w:bCs/>
                <w:spacing w:val="-2"/>
                <w:sz w:val="18"/>
                <w:szCs w:val="18"/>
              </w:rPr>
              <w:t>类</w:t>
            </w:r>
          </w:p>
        </w:tc>
        <w:tc>
          <w:tcPr>
            <w:tcW w:w="734" w:type="dxa"/>
            <w:shd w:val="clear" w:color="auto" w:fill="EFF2F7"/>
            <w:vAlign w:val="top"/>
          </w:tcPr>
          <w:p w14:paraId="5BBCF511">
            <w:pPr>
              <w:pStyle w:val="6"/>
              <w:spacing w:line="272" w:lineRule="auto"/>
            </w:pPr>
          </w:p>
          <w:p w14:paraId="6C739D8F">
            <w:pPr>
              <w:spacing w:before="59" w:line="224" w:lineRule="auto"/>
              <w:ind w:left="286"/>
              <w:rPr>
                <w:rFonts w:ascii="宋体" w:hAnsi="宋体" w:eastAsia="宋体" w:cs="宋体"/>
                <w:sz w:val="18"/>
                <w:szCs w:val="18"/>
              </w:rPr>
            </w:pPr>
            <w:r>
              <w:rPr>
                <w:rFonts w:ascii="宋体" w:hAnsi="宋体" w:eastAsia="宋体" w:cs="宋体"/>
                <w:b/>
                <w:bCs/>
                <w:spacing w:val="-2"/>
                <w:sz w:val="18"/>
                <w:szCs w:val="18"/>
              </w:rPr>
              <w:t>款</w:t>
            </w:r>
          </w:p>
        </w:tc>
        <w:tc>
          <w:tcPr>
            <w:tcW w:w="753" w:type="dxa"/>
            <w:shd w:val="clear" w:color="auto" w:fill="EFF2F7"/>
            <w:vAlign w:val="top"/>
          </w:tcPr>
          <w:p w14:paraId="2E85D960">
            <w:pPr>
              <w:spacing w:before="68" w:line="226" w:lineRule="auto"/>
              <w:ind w:left="294"/>
              <w:rPr>
                <w:rFonts w:ascii="宋体" w:hAnsi="宋体" w:eastAsia="宋体" w:cs="宋体"/>
                <w:sz w:val="18"/>
                <w:szCs w:val="18"/>
              </w:rPr>
            </w:pPr>
            <w:r>
              <w:rPr>
                <w:rFonts w:ascii="宋体" w:hAnsi="宋体" w:eastAsia="宋体" w:cs="宋体"/>
                <w:b/>
                <w:bCs/>
                <w:spacing w:val="-2"/>
                <w:sz w:val="18"/>
                <w:szCs w:val="18"/>
              </w:rPr>
              <w:t>码</w:t>
            </w:r>
          </w:p>
        </w:tc>
        <w:tc>
          <w:tcPr>
            <w:tcW w:w="570" w:type="dxa"/>
            <w:tcBorders>
              <w:right w:val="single" w:color="EFF2F7" w:sz="4" w:space="0"/>
            </w:tcBorders>
            <w:shd w:val="clear" w:color="auto" w:fill="EFF2F7"/>
            <w:vAlign w:val="top"/>
          </w:tcPr>
          <w:p w14:paraId="57A14554">
            <w:pPr>
              <w:pStyle w:val="6"/>
            </w:pPr>
          </w:p>
        </w:tc>
        <w:tc>
          <w:tcPr>
            <w:tcW w:w="1320" w:type="dxa"/>
            <w:tcBorders>
              <w:left w:val="single" w:color="EFF2F7" w:sz="4" w:space="0"/>
              <w:right w:val="single" w:color="EFF2F7" w:sz="4" w:space="0"/>
            </w:tcBorders>
            <w:shd w:val="clear" w:color="auto" w:fill="EFF2F7"/>
            <w:vAlign w:val="top"/>
          </w:tcPr>
          <w:p w14:paraId="636E77AF">
            <w:pPr>
              <w:pStyle w:val="6"/>
            </w:pPr>
          </w:p>
        </w:tc>
        <w:tc>
          <w:tcPr>
            <w:tcW w:w="270" w:type="dxa"/>
            <w:tcBorders>
              <w:left w:val="single" w:color="EFF2F7" w:sz="4" w:space="0"/>
            </w:tcBorders>
            <w:shd w:val="clear" w:color="auto" w:fill="EFF2F7"/>
            <w:vAlign w:val="top"/>
          </w:tcPr>
          <w:p w14:paraId="1ACAF488">
            <w:pPr>
              <w:pStyle w:val="6"/>
            </w:pPr>
          </w:p>
        </w:tc>
        <w:tc>
          <w:tcPr>
            <w:tcW w:w="1128" w:type="dxa"/>
            <w:shd w:val="clear" w:color="auto" w:fill="EFF2F7"/>
            <w:vAlign w:val="top"/>
          </w:tcPr>
          <w:p w14:paraId="058B1E38">
            <w:pPr>
              <w:pStyle w:val="6"/>
            </w:pPr>
          </w:p>
        </w:tc>
        <w:tc>
          <w:tcPr>
            <w:tcW w:w="1123" w:type="dxa"/>
            <w:shd w:val="clear" w:color="auto" w:fill="EFF2F7"/>
            <w:vAlign w:val="top"/>
          </w:tcPr>
          <w:p w14:paraId="1E1FDCF2">
            <w:pPr>
              <w:pStyle w:val="6"/>
            </w:pPr>
          </w:p>
        </w:tc>
        <w:tc>
          <w:tcPr>
            <w:tcW w:w="790" w:type="dxa"/>
            <w:tcBorders>
              <w:right w:val="single" w:color="EFF2F7" w:sz="4" w:space="0"/>
            </w:tcBorders>
            <w:shd w:val="clear" w:color="auto" w:fill="EFF2F7"/>
            <w:vAlign w:val="top"/>
          </w:tcPr>
          <w:p w14:paraId="680612FF">
            <w:pPr>
              <w:pStyle w:val="6"/>
              <w:spacing w:line="272" w:lineRule="auto"/>
            </w:pPr>
          </w:p>
          <w:p w14:paraId="38B751CB">
            <w:pPr>
              <w:spacing w:before="59" w:line="224" w:lineRule="auto"/>
              <w:ind w:right="32"/>
              <w:jc w:val="right"/>
              <w:rPr>
                <w:rFonts w:ascii="宋体" w:hAnsi="宋体" w:eastAsia="宋体" w:cs="宋体"/>
                <w:sz w:val="18"/>
                <w:szCs w:val="18"/>
              </w:rPr>
            </w:pPr>
            <w:r>
              <w:rPr>
                <w:rFonts w:ascii="宋体" w:hAnsi="宋体" w:eastAsia="宋体" w:cs="宋体"/>
                <w:b/>
                <w:bCs/>
                <w:spacing w:val="-6"/>
                <w:sz w:val="18"/>
                <w:szCs w:val="18"/>
              </w:rPr>
              <w:t>小计</w:t>
            </w:r>
          </w:p>
        </w:tc>
        <w:tc>
          <w:tcPr>
            <w:tcW w:w="332" w:type="dxa"/>
            <w:tcBorders>
              <w:left w:val="single" w:color="EFF2F7" w:sz="4" w:space="0"/>
            </w:tcBorders>
            <w:shd w:val="clear" w:color="auto" w:fill="EFF2F7"/>
            <w:vAlign w:val="top"/>
          </w:tcPr>
          <w:p w14:paraId="77C9645B">
            <w:pPr>
              <w:pStyle w:val="6"/>
            </w:pPr>
          </w:p>
        </w:tc>
        <w:tc>
          <w:tcPr>
            <w:tcW w:w="987" w:type="dxa"/>
            <w:tcBorders>
              <w:right w:val="single" w:color="EFF2F7" w:sz="4" w:space="0"/>
            </w:tcBorders>
            <w:shd w:val="clear" w:color="auto" w:fill="EFF2F7"/>
            <w:vAlign w:val="top"/>
          </w:tcPr>
          <w:p w14:paraId="3C5FAB0E">
            <w:pPr>
              <w:pStyle w:val="6"/>
              <w:spacing w:line="272" w:lineRule="auto"/>
            </w:pPr>
          </w:p>
          <w:p w14:paraId="1762816A">
            <w:pPr>
              <w:spacing w:before="58" w:line="222" w:lineRule="auto"/>
              <w:ind w:left="215"/>
              <w:rPr>
                <w:rFonts w:ascii="宋体" w:hAnsi="宋体" w:eastAsia="宋体" w:cs="宋体"/>
                <w:sz w:val="18"/>
                <w:szCs w:val="18"/>
              </w:rPr>
            </w:pPr>
            <w:r>
              <w:rPr>
                <w:rFonts w:ascii="宋体" w:hAnsi="宋体" w:eastAsia="宋体" w:cs="宋体"/>
                <w:b/>
                <w:bCs/>
                <w:spacing w:val="-3"/>
                <w:sz w:val="18"/>
                <w:szCs w:val="18"/>
              </w:rPr>
              <w:t>基本支出</w:t>
            </w:r>
          </w:p>
        </w:tc>
        <w:tc>
          <w:tcPr>
            <w:tcW w:w="140" w:type="dxa"/>
            <w:tcBorders>
              <w:left w:val="single" w:color="EFF2F7" w:sz="4" w:space="0"/>
            </w:tcBorders>
            <w:vAlign w:val="top"/>
          </w:tcPr>
          <w:p w14:paraId="798F30DD">
            <w:pPr>
              <w:pStyle w:val="6"/>
            </w:pPr>
          </w:p>
        </w:tc>
        <w:tc>
          <w:tcPr>
            <w:tcW w:w="1017" w:type="dxa"/>
            <w:shd w:val="clear" w:color="auto" w:fill="EFF2F7"/>
            <w:vAlign w:val="top"/>
          </w:tcPr>
          <w:p w14:paraId="07A5222F">
            <w:pPr>
              <w:pStyle w:val="6"/>
              <w:spacing w:line="272" w:lineRule="auto"/>
            </w:pPr>
          </w:p>
          <w:p w14:paraId="75402CAC">
            <w:pPr>
              <w:spacing w:before="59" w:line="223" w:lineRule="auto"/>
              <w:ind w:left="162"/>
              <w:rPr>
                <w:rFonts w:ascii="宋体" w:hAnsi="宋体" w:eastAsia="宋体" w:cs="宋体"/>
                <w:sz w:val="18"/>
                <w:szCs w:val="18"/>
              </w:rPr>
            </w:pPr>
            <w:r>
              <w:rPr>
                <w:rFonts w:ascii="宋体" w:hAnsi="宋体" w:eastAsia="宋体" w:cs="宋体"/>
                <w:b/>
                <w:bCs/>
                <w:spacing w:val="-3"/>
                <w:sz w:val="18"/>
                <w:szCs w:val="18"/>
              </w:rPr>
              <w:t>项目支出</w:t>
            </w:r>
          </w:p>
        </w:tc>
        <w:tc>
          <w:tcPr>
            <w:tcW w:w="162" w:type="dxa"/>
            <w:tcBorders>
              <w:right w:val="single" w:color="EFF2F7" w:sz="4" w:space="0"/>
            </w:tcBorders>
            <w:vAlign w:val="top"/>
          </w:tcPr>
          <w:p w14:paraId="566757F0">
            <w:pPr>
              <w:pStyle w:val="6"/>
            </w:pPr>
          </w:p>
        </w:tc>
        <w:tc>
          <w:tcPr>
            <w:tcW w:w="692" w:type="dxa"/>
            <w:tcBorders>
              <w:left w:val="single" w:color="EFF2F7" w:sz="4" w:space="0"/>
            </w:tcBorders>
            <w:shd w:val="clear" w:color="auto" w:fill="EFF2F7"/>
            <w:vAlign w:val="top"/>
          </w:tcPr>
          <w:p w14:paraId="0035CC25">
            <w:pPr>
              <w:pStyle w:val="6"/>
            </w:pPr>
          </w:p>
        </w:tc>
        <w:tc>
          <w:tcPr>
            <w:tcW w:w="811" w:type="dxa"/>
            <w:shd w:val="clear" w:color="auto" w:fill="EFF2F7"/>
            <w:vAlign w:val="top"/>
          </w:tcPr>
          <w:p w14:paraId="38D020B6">
            <w:pPr>
              <w:pStyle w:val="6"/>
              <w:spacing w:line="272" w:lineRule="auto"/>
            </w:pPr>
          </w:p>
          <w:p w14:paraId="5F21984B">
            <w:pPr>
              <w:spacing w:before="59" w:line="224" w:lineRule="auto"/>
              <w:ind w:left="246"/>
              <w:rPr>
                <w:rFonts w:ascii="宋体" w:hAnsi="宋体" w:eastAsia="宋体" w:cs="宋体"/>
                <w:sz w:val="18"/>
                <w:szCs w:val="18"/>
              </w:rPr>
            </w:pPr>
            <w:r>
              <w:rPr>
                <w:rFonts w:ascii="宋体" w:hAnsi="宋体" w:eastAsia="宋体" w:cs="宋体"/>
                <w:b/>
                <w:bCs/>
                <w:spacing w:val="-7"/>
                <w:sz w:val="18"/>
                <w:szCs w:val="18"/>
              </w:rPr>
              <w:t>小计</w:t>
            </w:r>
          </w:p>
        </w:tc>
        <w:tc>
          <w:tcPr>
            <w:tcW w:w="68" w:type="dxa"/>
            <w:tcBorders>
              <w:right w:val="single" w:color="EFF2F7" w:sz="4" w:space="0"/>
            </w:tcBorders>
            <w:vAlign w:val="top"/>
          </w:tcPr>
          <w:p w14:paraId="11DDD3CC">
            <w:pPr>
              <w:pStyle w:val="6"/>
            </w:pPr>
          </w:p>
        </w:tc>
        <w:tc>
          <w:tcPr>
            <w:tcW w:w="575" w:type="dxa"/>
            <w:tcBorders>
              <w:left w:val="single" w:color="EFF2F7" w:sz="4" w:space="0"/>
            </w:tcBorders>
            <w:shd w:val="clear" w:color="auto" w:fill="EFF2F7"/>
            <w:vAlign w:val="top"/>
          </w:tcPr>
          <w:p w14:paraId="4FA9E45C">
            <w:pPr>
              <w:spacing w:before="179" w:line="322" w:lineRule="auto"/>
              <w:ind w:left="85" w:right="124"/>
              <w:rPr>
                <w:rFonts w:ascii="宋体" w:hAnsi="宋体" w:eastAsia="宋体" w:cs="宋体"/>
                <w:sz w:val="18"/>
                <w:szCs w:val="18"/>
              </w:rPr>
            </w:pPr>
            <w:r>
              <w:rPr>
                <w:rFonts w:ascii="宋体" w:hAnsi="宋体" w:eastAsia="宋体" w:cs="宋体"/>
                <w:b/>
                <w:bCs/>
                <w:spacing w:val="-4"/>
                <w:sz w:val="18"/>
                <w:szCs w:val="18"/>
              </w:rPr>
              <w:t>基本支出</w:t>
            </w:r>
          </w:p>
        </w:tc>
        <w:tc>
          <w:tcPr>
            <w:tcW w:w="859" w:type="dxa"/>
            <w:shd w:val="clear" w:color="auto" w:fill="EFF2F7"/>
            <w:vAlign w:val="top"/>
          </w:tcPr>
          <w:p w14:paraId="468C8F42">
            <w:pPr>
              <w:spacing w:before="178" w:line="324" w:lineRule="auto"/>
              <w:ind w:left="367" w:right="143" w:hanging="190"/>
              <w:rPr>
                <w:rFonts w:ascii="宋体" w:hAnsi="宋体" w:eastAsia="宋体" w:cs="宋体"/>
                <w:sz w:val="18"/>
                <w:szCs w:val="18"/>
              </w:rPr>
            </w:pPr>
            <w:r>
              <w:rPr>
                <w:rFonts w:ascii="宋体" w:hAnsi="宋体" w:eastAsia="宋体" w:cs="宋体"/>
                <w:b/>
                <w:bCs/>
                <w:spacing w:val="-5"/>
                <w:sz w:val="18"/>
                <w:szCs w:val="18"/>
              </w:rPr>
              <w:t>项目支</w:t>
            </w:r>
            <w:r>
              <w:rPr>
                <w:rFonts w:ascii="宋体" w:hAnsi="宋体" w:eastAsia="宋体" w:cs="宋体"/>
                <w:b/>
                <w:bCs/>
                <w:spacing w:val="-2"/>
                <w:sz w:val="18"/>
                <w:szCs w:val="18"/>
              </w:rPr>
              <w:t>出</w:t>
            </w:r>
          </w:p>
        </w:tc>
        <w:tc>
          <w:tcPr>
            <w:tcW w:w="792" w:type="dxa"/>
            <w:shd w:val="clear" w:color="auto" w:fill="EFF2F7"/>
            <w:vAlign w:val="top"/>
          </w:tcPr>
          <w:p w14:paraId="4B5091DD">
            <w:pPr>
              <w:pStyle w:val="6"/>
              <w:spacing w:line="272" w:lineRule="auto"/>
            </w:pPr>
          </w:p>
          <w:p w14:paraId="25BB16E1">
            <w:pPr>
              <w:spacing w:before="59" w:line="224" w:lineRule="auto"/>
              <w:ind w:left="232"/>
              <w:rPr>
                <w:rFonts w:ascii="宋体" w:hAnsi="宋体" w:eastAsia="宋体" w:cs="宋体"/>
                <w:sz w:val="18"/>
                <w:szCs w:val="18"/>
              </w:rPr>
            </w:pPr>
            <w:r>
              <w:rPr>
                <w:rFonts w:ascii="宋体" w:hAnsi="宋体" w:eastAsia="宋体" w:cs="宋体"/>
                <w:b/>
                <w:bCs/>
                <w:spacing w:val="-6"/>
                <w:sz w:val="18"/>
                <w:szCs w:val="18"/>
              </w:rPr>
              <w:t>小计</w:t>
            </w:r>
          </w:p>
        </w:tc>
        <w:tc>
          <w:tcPr>
            <w:tcW w:w="648" w:type="dxa"/>
            <w:shd w:val="clear" w:color="auto" w:fill="EFF2F7"/>
            <w:vAlign w:val="top"/>
          </w:tcPr>
          <w:p w14:paraId="5D1673CE">
            <w:pPr>
              <w:spacing w:before="179" w:line="322" w:lineRule="auto"/>
              <w:ind w:left="155" w:right="129"/>
              <w:rPr>
                <w:rFonts w:ascii="宋体" w:hAnsi="宋体" w:eastAsia="宋体" w:cs="宋体"/>
                <w:sz w:val="18"/>
                <w:szCs w:val="18"/>
              </w:rPr>
            </w:pPr>
            <w:r>
              <w:rPr>
                <w:rFonts w:ascii="宋体" w:hAnsi="宋体" w:eastAsia="宋体" w:cs="宋体"/>
                <w:b/>
                <w:bCs/>
                <w:spacing w:val="-4"/>
                <w:sz w:val="18"/>
                <w:szCs w:val="18"/>
              </w:rPr>
              <w:t>基本支出</w:t>
            </w:r>
          </w:p>
        </w:tc>
        <w:tc>
          <w:tcPr>
            <w:tcW w:w="768" w:type="dxa"/>
            <w:shd w:val="clear" w:color="auto" w:fill="EFF2F7"/>
            <w:vAlign w:val="top"/>
          </w:tcPr>
          <w:p w14:paraId="6C29BF5E">
            <w:pPr>
              <w:spacing w:before="178" w:line="324" w:lineRule="auto"/>
              <w:ind w:left="320" w:right="100" w:hanging="195"/>
              <w:rPr>
                <w:rFonts w:ascii="宋体" w:hAnsi="宋体" w:eastAsia="宋体" w:cs="宋体"/>
                <w:sz w:val="18"/>
                <w:szCs w:val="18"/>
              </w:rPr>
            </w:pPr>
            <w:r>
              <w:rPr>
                <w:rFonts w:ascii="宋体" w:hAnsi="宋体" w:eastAsia="宋体" w:cs="宋体"/>
                <w:b/>
                <w:bCs/>
                <w:spacing w:val="-3"/>
                <w:sz w:val="18"/>
                <w:szCs w:val="18"/>
              </w:rPr>
              <w:t>项目支</w:t>
            </w:r>
            <w:r>
              <w:rPr>
                <w:rFonts w:ascii="宋体" w:hAnsi="宋体" w:eastAsia="宋体" w:cs="宋体"/>
                <w:b/>
                <w:bCs/>
                <w:spacing w:val="-2"/>
                <w:sz w:val="18"/>
                <w:szCs w:val="18"/>
              </w:rPr>
              <w:t>出</w:t>
            </w:r>
          </w:p>
        </w:tc>
      </w:tr>
      <w:tr w14:paraId="0B839E6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744" w:type="dxa"/>
            <w:vAlign w:val="top"/>
          </w:tcPr>
          <w:p w14:paraId="6C515EC9">
            <w:pPr>
              <w:pStyle w:val="6"/>
            </w:pPr>
          </w:p>
        </w:tc>
        <w:tc>
          <w:tcPr>
            <w:tcW w:w="734" w:type="dxa"/>
            <w:vAlign w:val="top"/>
          </w:tcPr>
          <w:p w14:paraId="493DE0F2">
            <w:pPr>
              <w:pStyle w:val="6"/>
            </w:pPr>
          </w:p>
        </w:tc>
        <w:tc>
          <w:tcPr>
            <w:tcW w:w="753" w:type="dxa"/>
            <w:vAlign w:val="top"/>
          </w:tcPr>
          <w:p w14:paraId="01E0D9DC">
            <w:pPr>
              <w:pStyle w:val="6"/>
            </w:pPr>
          </w:p>
        </w:tc>
        <w:tc>
          <w:tcPr>
            <w:tcW w:w="2160" w:type="dxa"/>
            <w:gridSpan w:val="3"/>
            <w:tcBorders>
              <w:bottom w:val="single" w:color="C2C3C4" w:sz="2" w:space="0"/>
              <w:right w:val="single" w:color="C2C3C4" w:sz="2" w:space="0"/>
            </w:tcBorders>
            <w:vAlign w:val="top"/>
          </w:tcPr>
          <w:p w14:paraId="05452B19">
            <w:pPr>
              <w:spacing w:before="107" w:line="224" w:lineRule="auto"/>
              <w:ind w:left="728"/>
              <w:rPr>
                <w:rFonts w:ascii="宋体" w:hAnsi="宋体" w:eastAsia="宋体" w:cs="宋体"/>
                <w:sz w:val="18"/>
                <w:szCs w:val="18"/>
              </w:rPr>
            </w:pPr>
            <w:r>
              <w:rPr>
                <w:rFonts w:ascii="宋体" w:hAnsi="宋体" w:eastAsia="宋体" w:cs="宋体"/>
                <w:b/>
                <w:bCs/>
                <w:spacing w:val="-5"/>
                <w:sz w:val="18"/>
                <w:szCs w:val="18"/>
              </w:rPr>
              <w:t>合</w:t>
            </w:r>
            <w:r>
              <w:rPr>
                <w:rFonts w:ascii="宋体" w:hAnsi="宋体" w:eastAsia="宋体" w:cs="宋体"/>
                <w:spacing w:val="1"/>
                <w:sz w:val="18"/>
                <w:szCs w:val="18"/>
              </w:rPr>
              <w:t xml:space="preserve">    </w:t>
            </w:r>
            <w:r>
              <w:rPr>
                <w:rFonts w:ascii="宋体" w:hAnsi="宋体" w:eastAsia="宋体" w:cs="宋体"/>
                <w:b/>
                <w:bCs/>
                <w:spacing w:val="-5"/>
                <w:sz w:val="18"/>
                <w:szCs w:val="18"/>
              </w:rPr>
              <w:t>计</w:t>
            </w:r>
          </w:p>
        </w:tc>
        <w:tc>
          <w:tcPr>
            <w:tcW w:w="1128" w:type="dxa"/>
            <w:tcBorders>
              <w:left w:val="single" w:color="C2C3C4" w:sz="2" w:space="0"/>
            </w:tcBorders>
            <w:vAlign w:val="top"/>
          </w:tcPr>
          <w:p w14:paraId="116EC101">
            <w:pPr>
              <w:spacing w:before="107" w:line="220" w:lineRule="auto"/>
              <w:ind w:left="323"/>
              <w:rPr>
                <w:rFonts w:ascii="宋体" w:hAnsi="宋体" w:eastAsia="宋体" w:cs="宋体"/>
                <w:sz w:val="18"/>
                <w:szCs w:val="18"/>
              </w:rPr>
            </w:pPr>
            <w:r>
              <w:rPr>
                <w:rFonts w:ascii="宋体" w:hAnsi="宋体" w:eastAsia="宋体" w:cs="宋体"/>
                <w:b/>
                <w:bCs/>
                <w:spacing w:val="-4"/>
                <w:sz w:val="18"/>
                <w:szCs w:val="18"/>
              </w:rPr>
              <w:t>1,173.57</w:t>
            </w:r>
          </w:p>
        </w:tc>
        <w:tc>
          <w:tcPr>
            <w:tcW w:w="1123" w:type="dxa"/>
            <w:vAlign w:val="top"/>
          </w:tcPr>
          <w:p w14:paraId="29C10432">
            <w:pPr>
              <w:spacing w:before="107" w:line="220" w:lineRule="auto"/>
              <w:ind w:left="319"/>
              <w:rPr>
                <w:rFonts w:ascii="宋体" w:hAnsi="宋体" w:eastAsia="宋体" w:cs="宋体"/>
                <w:sz w:val="18"/>
                <w:szCs w:val="18"/>
              </w:rPr>
            </w:pPr>
            <w:r>
              <w:rPr>
                <w:rFonts w:ascii="宋体" w:hAnsi="宋体" w:eastAsia="宋体" w:cs="宋体"/>
                <w:b/>
                <w:bCs/>
                <w:spacing w:val="-4"/>
                <w:sz w:val="18"/>
                <w:szCs w:val="18"/>
              </w:rPr>
              <w:t>1,173.57</w:t>
            </w:r>
          </w:p>
        </w:tc>
        <w:tc>
          <w:tcPr>
            <w:tcW w:w="1122" w:type="dxa"/>
            <w:gridSpan w:val="2"/>
            <w:vAlign w:val="top"/>
          </w:tcPr>
          <w:p w14:paraId="3E03E8AE">
            <w:pPr>
              <w:spacing w:before="107" w:line="220" w:lineRule="auto"/>
              <w:ind w:left="319"/>
              <w:rPr>
                <w:rFonts w:ascii="宋体" w:hAnsi="宋体" w:eastAsia="宋体" w:cs="宋体"/>
                <w:sz w:val="18"/>
                <w:szCs w:val="18"/>
              </w:rPr>
            </w:pPr>
            <w:r>
              <w:rPr>
                <w:rFonts w:ascii="宋体" w:hAnsi="宋体" w:eastAsia="宋体" w:cs="宋体"/>
                <w:b/>
                <w:bCs/>
                <w:spacing w:val="-4"/>
                <w:sz w:val="18"/>
                <w:szCs w:val="18"/>
              </w:rPr>
              <w:t>1,173.57</w:t>
            </w:r>
          </w:p>
        </w:tc>
        <w:tc>
          <w:tcPr>
            <w:tcW w:w="1127" w:type="dxa"/>
            <w:gridSpan w:val="2"/>
            <w:vAlign w:val="top"/>
          </w:tcPr>
          <w:p w14:paraId="66F9CC5F">
            <w:pPr>
              <w:spacing w:before="107" w:line="242" w:lineRule="auto"/>
              <w:ind w:left="498"/>
              <w:rPr>
                <w:rFonts w:ascii="宋体" w:hAnsi="宋体" w:eastAsia="宋体" w:cs="宋体"/>
                <w:sz w:val="18"/>
                <w:szCs w:val="18"/>
              </w:rPr>
            </w:pPr>
            <w:r>
              <w:rPr>
                <w:rFonts w:ascii="宋体" w:hAnsi="宋体" w:eastAsia="宋体" w:cs="宋体"/>
                <w:b/>
                <w:bCs/>
                <w:spacing w:val="-4"/>
                <w:sz w:val="18"/>
                <w:szCs w:val="18"/>
              </w:rPr>
              <w:t>754.07</w:t>
            </w:r>
          </w:p>
        </w:tc>
        <w:tc>
          <w:tcPr>
            <w:tcW w:w="1017" w:type="dxa"/>
            <w:vAlign w:val="top"/>
          </w:tcPr>
          <w:p w14:paraId="2CB07E8A">
            <w:pPr>
              <w:spacing w:before="107" w:line="242" w:lineRule="auto"/>
              <w:ind w:left="383"/>
              <w:rPr>
                <w:rFonts w:ascii="宋体" w:hAnsi="宋体" w:eastAsia="宋体" w:cs="宋体"/>
                <w:sz w:val="18"/>
                <w:szCs w:val="18"/>
              </w:rPr>
            </w:pPr>
            <w:r>
              <w:rPr>
                <w:rFonts w:ascii="宋体" w:hAnsi="宋体" w:eastAsia="宋体" w:cs="宋体"/>
                <w:b/>
                <w:bCs/>
                <w:spacing w:val="-2"/>
                <w:sz w:val="18"/>
                <w:szCs w:val="18"/>
              </w:rPr>
              <w:t>419.50</w:t>
            </w:r>
          </w:p>
        </w:tc>
        <w:tc>
          <w:tcPr>
            <w:tcW w:w="854" w:type="dxa"/>
            <w:gridSpan w:val="2"/>
            <w:vAlign w:val="top"/>
          </w:tcPr>
          <w:p w14:paraId="174FECA9">
            <w:pPr>
              <w:spacing w:before="107" w:line="242" w:lineRule="auto"/>
              <w:ind w:left="235"/>
              <w:rPr>
                <w:rFonts w:ascii="宋体" w:hAnsi="宋体" w:eastAsia="宋体" w:cs="宋体"/>
                <w:sz w:val="18"/>
                <w:szCs w:val="18"/>
              </w:rPr>
            </w:pPr>
            <w:r>
              <w:rPr>
                <w:rFonts w:ascii="宋体" w:hAnsi="宋体" w:eastAsia="宋体" w:cs="宋体"/>
                <w:b/>
                <w:bCs/>
                <w:spacing w:val="-5"/>
                <w:sz w:val="18"/>
                <w:szCs w:val="18"/>
              </w:rPr>
              <w:t>134.55</w:t>
            </w:r>
          </w:p>
        </w:tc>
        <w:tc>
          <w:tcPr>
            <w:tcW w:w="811" w:type="dxa"/>
            <w:vAlign w:val="top"/>
          </w:tcPr>
          <w:p w14:paraId="65B0C7A1">
            <w:pPr>
              <w:pStyle w:val="6"/>
            </w:pPr>
          </w:p>
        </w:tc>
        <w:tc>
          <w:tcPr>
            <w:tcW w:w="643" w:type="dxa"/>
            <w:gridSpan w:val="2"/>
            <w:vAlign w:val="top"/>
          </w:tcPr>
          <w:p w14:paraId="4639C825">
            <w:pPr>
              <w:pStyle w:val="6"/>
            </w:pPr>
          </w:p>
        </w:tc>
        <w:tc>
          <w:tcPr>
            <w:tcW w:w="859" w:type="dxa"/>
            <w:vAlign w:val="top"/>
          </w:tcPr>
          <w:p w14:paraId="4BCF3DB8">
            <w:pPr>
              <w:pStyle w:val="6"/>
            </w:pPr>
          </w:p>
        </w:tc>
        <w:tc>
          <w:tcPr>
            <w:tcW w:w="792" w:type="dxa"/>
            <w:vAlign w:val="top"/>
          </w:tcPr>
          <w:p w14:paraId="4AE9B744">
            <w:pPr>
              <w:spacing w:before="107" w:line="242" w:lineRule="auto"/>
              <w:ind w:left="174"/>
              <w:rPr>
                <w:rFonts w:ascii="宋体" w:hAnsi="宋体" w:eastAsia="宋体" w:cs="宋体"/>
                <w:sz w:val="18"/>
                <w:szCs w:val="18"/>
              </w:rPr>
            </w:pPr>
            <w:r>
              <w:rPr>
                <w:rFonts w:ascii="宋体" w:hAnsi="宋体" w:eastAsia="宋体" w:cs="宋体"/>
                <w:b/>
                <w:bCs/>
                <w:spacing w:val="-5"/>
                <w:sz w:val="18"/>
                <w:szCs w:val="18"/>
              </w:rPr>
              <w:t>134.55</w:t>
            </w:r>
          </w:p>
        </w:tc>
        <w:tc>
          <w:tcPr>
            <w:tcW w:w="648" w:type="dxa"/>
            <w:vAlign w:val="top"/>
          </w:tcPr>
          <w:p w14:paraId="596BCC3A">
            <w:pPr>
              <w:pStyle w:val="6"/>
            </w:pPr>
          </w:p>
        </w:tc>
        <w:tc>
          <w:tcPr>
            <w:tcW w:w="768" w:type="dxa"/>
            <w:vAlign w:val="top"/>
          </w:tcPr>
          <w:p w14:paraId="25AEF5B7">
            <w:pPr>
              <w:spacing w:before="107" w:line="242" w:lineRule="auto"/>
              <w:ind w:left="145"/>
              <w:rPr>
                <w:rFonts w:ascii="宋体" w:hAnsi="宋体" w:eastAsia="宋体" w:cs="宋体"/>
                <w:sz w:val="18"/>
                <w:szCs w:val="18"/>
              </w:rPr>
            </w:pPr>
            <w:r>
              <w:rPr>
                <w:rFonts w:ascii="宋体" w:hAnsi="宋体" w:eastAsia="宋体" w:cs="宋体"/>
                <w:b/>
                <w:bCs/>
                <w:spacing w:val="-5"/>
                <w:sz w:val="18"/>
                <w:szCs w:val="18"/>
              </w:rPr>
              <w:t>134.55</w:t>
            </w:r>
          </w:p>
        </w:tc>
      </w:tr>
      <w:tr w14:paraId="2D86F78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744" w:type="dxa"/>
            <w:vAlign w:val="top"/>
          </w:tcPr>
          <w:p w14:paraId="5020B921">
            <w:pPr>
              <w:pStyle w:val="6"/>
            </w:pPr>
          </w:p>
        </w:tc>
        <w:tc>
          <w:tcPr>
            <w:tcW w:w="734" w:type="dxa"/>
            <w:vAlign w:val="top"/>
          </w:tcPr>
          <w:p w14:paraId="3AF99C93">
            <w:pPr>
              <w:pStyle w:val="6"/>
            </w:pPr>
          </w:p>
        </w:tc>
        <w:tc>
          <w:tcPr>
            <w:tcW w:w="753" w:type="dxa"/>
            <w:vAlign w:val="top"/>
          </w:tcPr>
          <w:p w14:paraId="0A33D489">
            <w:pPr>
              <w:pStyle w:val="6"/>
            </w:pPr>
          </w:p>
        </w:tc>
        <w:tc>
          <w:tcPr>
            <w:tcW w:w="2160" w:type="dxa"/>
            <w:gridSpan w:val="3"/>
            <w:vAlign w:val="top"/>
          </w:tcPr>
          <w:p w14:paraId="338BFF1A">
            <w:pPr>
              <w:pStyle w:val="6"/>
            </w:pPr>
          </w:p>
        </w:tc>
        <w:tc>
          <w:tcPr>
            <w:tcW w:w="1128" w:type="dxa"/>
            <w:vAlign w:val="top"/>
          </w:tcPr>
          <w:p w14:paraId="4C2D8263">
            <w:pPr>
              <w:spacing w:before="107" w:line="220" w:lineRule="auto"/>
              <w:ind w:left="323"/>
              <w:rPr>
                <w:rFonts w:ascii="宋体" w:hAnsi="宋体" w:eastAsia="宋体" w:cs="宋体"/>
                <w:sz w:val="18"/>
                <w:szCs w:val="18"/>
              </w:rPr>
            </w:pPr>
            <w:r>
              <w:rPr>
                <w:rFonts w:ascii="宋体" w:hAnsi="宋体" w:eastAsia="宋体" w:cs="宋体"/>
                <w:b/>
                <w:bCs/>
                <w:spacing w:val="-4"/>
                <w:sz w:val="18"/>
                <w:szCs w:val="18"/>
              </w:rPr>
              <w:t>1,173.57</w:t>
            </w:r>
          </w:p>
        </w:tc>
        <w:tc>
          <w:tcPr>
            <w:tcW w:w="1123" w:type="dxa"/>
            <w:vAlign w:val="top"/>
          </w:tcPr>
          <w:p w14:paraId="7592BD6E">
            <w:pPr>
              <w:spacing w:before="107" w:line="220" w:lineRule="auto"/>
              <w:ind w:left="323"/>
              <w:rPr>
                <w:rFonts w:ascii="宋体" w:hAnsi="宋体" w:eastAsia="宋体" w:cs="宋体"/>
                <w:sz w:val="18"/>
                <w:szCs w:val="18"/>
              </w:rPr>
            </w:pPr>
            <w:r>
              <w:rPr>
                <w:rFonts w:ascii="宋体" w:hAnsi="宋体" w:eastAsia="宋体" w:cs="宋体"/>
                <w:spacing w:val="-3"/>
                <w:sz w:val="18"/>
                <w:szCs w:val="18"/>
              </w:rPr>
              <w:t>1,173.57</w:t>
            </w:r>
          </w:p>
        </w:tc>
        <w:tc>
          <w:tcPr>
            <w:tcW w:w="1122" w:type="dxa"/>
            <w:gridSpan w:val="2"/>
            <w:vAlign w:val="top"/>
          </w:tcPr>
          <w:p w14:paraId="5C022E5C">
            <w:pPr>
              <w:spacing w:before="107" w:line="220" w:lineRule="auto"/>
              <w:ind w:left="328"/>
              <w:rPr>
                <w:rFonts w:ascii="宋体" w:hAnsi="宋体" w:eastAsia="宋体" w:cs="宋体"/>
                <w:sz w:val="18"/>
                <w:szCs w:val="18"/>
              </w:rPr>
            </w:pPr>
            <w:r>
              <w:rPr>
                <w:rFonts w:ascii="宋体" w:hAnsi="宋体" w:eastAsia="宋体" w:cs="宋体"/>
                <w:spacing w:val="-3"/>
                <w:sz w:val="18"/>
                <w:szCs w:val="18"/>
              </w:rPr>
              <w:t>1,173.57</w:t>
            </w:r>
          </w:p>
        </w:tc>
        <w:tc>
          <w:tcPr>
            <w:tcW w:w="1127" w:type="dxa"/>
            <w:gridSpan w:val="2"/>
            <w:vAlign w:val="top"/>
          </w:tcPr>
          <w:p w14:paraId="7919A8B2">
            <w:pPr>
              <w:spacing w:before="107" w:line="242" w:lineRule="auto"/>
              <w:ind w:left="498"/>
              <w:rPr>
                <w:rFonts w:ascii="宋体" w:hAnsi="宋体" w:eastAsia="宋体" w:cs="宋体"/>
                <w:sz w:val="18"/>
                <w:szCs w:val="18"/>
              </w:rPr>
            </w:pPr>
            <w:r>
              <w:rPr>
                <w:rFonts w:ascii="宋体" w:hAnsi="宋体" w:eastAsia="宋体" w:cs="宋体"/>
                <w:spacing w:val="-2"/>
                <w:sz w:val="18"/>
                <w:szCs w:val="18"/>
              </w:rPr>
              <w:t>754.07</w:t>
            </w:r>
          </w:p>
        </w:tc>
        <w:tc>
          <w:tcPr>
            <w:tcW w:w="1017" w:type="dxa"/>
            <w:vAlign w:val="top"/>
          </w:tcPr>
          <w:p w14:paraId="4234F96E">
            <w:pPr>
              <w:spacing w:before="107" w:line="242" w:lineRule="auto"/>
              <w:ind w:left="388"/>
              <w:rPr>
                <w:rFonts w:ascii="宋体" w:hAnsi="宋体" w:eastAsia="宋体" w:cs="宋体"/>
                <w:sz w:val="18"/>
                <w:szCs w:val="18"/>
              </w:rPr>
            </w:pPr>
            <w:r>
              <w:rPr>
                <w:rFonts w:ascii="宋体" w:hAnsi="宋体" w:eastAsia="宋体" w:cs="宋体"/>
                <w:spacing w:val="-1"/>
                <w:sz w:val="18"/>
                <w:szCs w:val="18"/>
              </w:rPr>
              <w:t>419.50</w:t>
            </w:r>
          </w:p>
        </w:tc>
        <w:tc>
          <w:tcPr>
            <w:tcW w:w="854" w:type="dxa"/>
            <w:gridSpan w:val="2"/>
            <w:vAlign w:val="top"/>
          </w:tcPr>
          <w:p w14:paraId="48BEC436">
            <w:pPr>
              <w:spacing w:before="107" w:line="242" w:lineRule="auto"/>
              <w:ind w:left="240"/>
              <w:rPr>
                <w:rFonts w:ascii="宋体" w:hAnsi="宋体" w:eastAsia="宋体" w:cs="宋体"/>
                <w:sz w:val="18"/>
                <w:szCs w:val="18"/>
              </w:rPr>
            </w:pPr>
            <w:r>
              <w:rPr>
                <w:rFonts w:ascii="宋体" w:hAnsi="宋体" w:eastAsia="宋体" w:cs="宋体"/>
                <w:spacing w:val="-4"/>
                <w:sz w:val="18"/>
                <w:szCs w:val="18"/>
              </w:rPr>
              <w:t>134.55</w:t>
            </w:r>
          </w:p>
        </w:tc>
        <w:tc>
          <w:tcPr>
            <w:tcW w:w="811" w:type="dxa"/>
            <w:vAlign w:val="top"/>
          </w:tcPr>
          <w:p w14:paraId="2895E305">
            <w:pPr>
              <w:pStyle w:val="6"/>
            </w:pPr>
          </w:p>
        </w:tc>
        <w:tc>
          <w:tcPr>
            <w:tcW w:w="643" w:type="dxa"/>
            <w:gridSpan w:val="2"/>
            <w:vAlign w:val="top"/>
          </w:tcPr>
          <w:p w14:paraId="2FDAEF7C">
            <w:pPr>
              <w:pStyle w:val="6"/>
            </w:pPr>
          </w:p>
        </w:tc>
        <w:tc>
          <w:tcPr>
            <w:tcW w:w="859" w:type="dxa"/>
            <w:vAlign w:val="top"/>
          </w:tcPr>
          <w:p w14:paraId="3242CDBF">
            <w:pPr>
              <w:pStyle w:val="6"/>
            </w:pPr>
          </w:p>
        </w:tc>
        <w:tc>
          <w:tcPr>
            <w:tcW w:w="792" w:type="dxa"/>
            <w:vAlign w:val="top"/>
          </w:tcPr>
          <w:p w14:paraId="49B637CA">
            <w:pPr>
              <w:spacing w:before="107" w:line="242" w:lineRule="auto"/>
              <w:ind w:left="179"/>
              <w:rPr>
                <w:rFonts w:ascii="宋体" w:hAnsi="宋体" w:eastAsia="宋体" w:cs="宋体"/>
                <w:sz w:val="18"/>
                <w:szCs w:val="18"/>
              </w:rPr>
            </w:pPr>
            <w:r>
              <w:rPr>
                <w:rFonts w:ascii="宋体" w:hAnsi="宋体" w:eastAsia="宋体" w:cs="宋体"/>
                <w:spacing w:val="-4"/>
                <w:sz w:val="18"/>
                <w:szCs w:val="18"/>
              </w:rPr>
              <w:t>134.55</w:t>
            </w:r>
          </w:p>
        </w:tc>
        <w:tc>
          <w:tcPr>
            <w:tcW w:w="648" w:type="dxa"/>
            <w:vAlign w:val="top"/>
          </w:tcPr>
          <w:p w14:paraId="2DC8C8B7">
            <w:pPr>
              <w:pStyle w:val="6"/>
            </w:pPr>
          </w:p>
        </w:tc>
        <w:tc>
          <w:tcPr>
            <w:tcW w:w="768" w:type="dxa"/>
            <w:vAlign w:val="top"/>
          </w:tcPr>
          <w:p w14:paraId="5F8A32CA">
            <w:pPr>
              <w:spacing w:before="107" w:line="242" w:lineRule="auto"/>
              <w:ind w:left="150"/>
              <w:rPr>
                <w:rFonts w:ascii="宋体" w:hAnsi="宋体" w:eastAsia="宋体" w:cs="宋体"/>
                <w:sz w:val="18"/>
                <w:szCs w:val="18"/>
              </w:rPr>
            </w:pPr>
            <w:r>
              <w:rPr>
                <w:rFonts w:ascii="宋体" w:hAnsi="宋体" w:eastAsia="宋体" w:cs="宋体"/>
                <w:spacing w:val="-4"/>
                <w:sz w:val="18"/>
                <w:szCs w:val="18"/>
              </w:rPr>
              <w:t>134.55</w:t>
            </w:r>
          </w:p>
        </w:tc>
      </w:tr>
      <w:tr w14:paraId="100FBC8B">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744" w:type="dxa"/>
            <w:vAlign w:val="top"/>
          </w:tcPr>
          <w:p w14:paraId="4B713B8D">
            <w:pPr>
              <w:pStyle w:val="6"/>
            </w:pPr>
          </w:p>
        </w:tc>
        <w:tc>
          <w:tcPr>
            <w:tcW w:w="734" w:type="dxa"/>
            <w:vAlign w:val="top"/>
          </w:tcPr>
          <w:p w14:paraId="4A980CDB">
            <w:pPr>
              <w:pStyle w:val="6"/>
            </w:pPr>
          </w:p>
        </w:tc>
        <w:tc>
          <w:tcPr>
            <w:tcW w:w="753" w:type="dxa"/>
            <w:vAlign w:val="top"/>
          </w:tcPr>
          <w:p w14:paraId="4CDA6E35">
            <w:pPr>
              <w:pStyle w:val="6"/>
            </w:pPr>
          </w:p>
        </w:tc>
        <w:tc>
          <w:tcPr>
            <w:tcW w:w="2160" w:type="dxa"/>
            <w:gridSpan w:val="3"/>
            <w:vAlign w:val="top"/>
          </w:tcPr>
          <w:p w14:paraId="0997A8D4">
            <w:pPr>
              <w:spacing w:before="107" w:line="222" w:lineRule="auto"/>
              <w:ind w:left="206"/>
              <w:rPr>
                <w:rFonts w:ascii="宋体" w:hAnsi="宋体" w:eastAsia="宋体" w:cs="宋体"/>
                <w:sz w:val="18"/>
                <w:szCs w:val="18"/>
              </w:rPr>
            </w:pPr>
            <w:r>
              <w:rPr>
                <w:rFonts w:ascii="宋体" w:hAnsi="宋体" w:eastAsia="宋体" w:cs="宋体"/>
                <w:spacing w:val="-1"/>
                <w:sz w:val="18"/>
                <w:szCs w:val="18"/>
              </w:rPr>
              <w:t>人民政府办公室</w:t>
            </w:r>
          </w:p>
        </w:tc>
        <w:tc>
          <w:tcPr>
            <w:tcW w:w="1128" w:type="dxa"/>
            <w:vAlign w:val="top"/>
          </w:tcPr>
          <w:p w14:paraId="4F835523">
            <w:pPr>
              <w:spacing w:before="107" w:line="220" w:lineRule="auto"/>
              <w:ind w:left="323"/>
              <w:rPr>
                <w:rFonts w:ascii="宋体" w:hAnsi="宋体" w:eastAsia="宋体" w:cs="宋体"/>
                <w:sz w:val="18"/>
                <w:szCs w:val="18"/>
              </w:rPr>
            </w:pPr>
            <w:r>
              <w:rPr>
                <w:rFonts w:ascii="宋体" w:hAnsi="宋体" w:eastAsia="宋体" w:cs="宋体"/>
                <w:b/>
                <w:bCs/>
                <w:spacing w:val="-4"/>
                <w:sz w:val="18"/>
                <w:szCs w:val="18"/>
              </w:rPr>
              <w:t>1,173.57</w:t>
            </w:r>
          </w:p>
        </w:tc>
        <w:tc>
          <w:tcPr>
            <w:tcW w:w="1123" w:type="dxa"/>
            <w:vAlign w:val="top"/>
          </w:tcPr>
          <w:p w14:paraId="069908D5">
            <w:pPr>
              <w:spacing w:before="107" w:line="220" w:lineRule="auto"/>
              <w:ind w:left="323"/>
              <w:rPr>
                <w:rFonts w:ascii="宋体" w:hAnsi="宋体" w:eastAsia="宋体" w:cs="宋体"/>
                <w:sz w:val="18"/>
                <w:szCs w:val="18"/>
              </w:rPr>
            </w:pPr>
            <w:r>
              <w:rPr>
                <w:rFonts w:ascii="宋体" w:hAnsi="宋体" w:eastAsia="宋体" w:cs="宋体"/>
                <w:spacing w:val="-3"/>
                <w:sz w:val="18"/>
                <w:szCs w:val="18"/>
              </w:rPr>
              <w:t>1,173.57</w:t>
            </w:r>
          </w:p>
        </w:tc>
        <w:tc>
          <w:tcPr>
            <w:tcW w:w="1122" w:type="dxa"/>
            <w:gridSpan w:val="2"/>
            <w:vAlign w:val="top"/>
          </w:tcPr>
          <w:p w14:paraId="5AA06D7B">
            <w:pPr>
              <w:spacing w:before="107" w:line="220" w:lineRule="auto"/>
              <w:ind w:left="328"/>
              <w:rPr>
                <w:rFonts w:ascii="宋体" w:hAnsi="宋体" w:eastAsia="宋体" w:cs="宋体"/>
                <w:sz w:val="18"/>
                <w:szCs w:val="18"/>
              </w:rPr>
            </w:pPr>
            <w:r>
              <w:rPr>
                <w:rFonts w:ascii="宋体" w:hAnsi="宋体" w:eastAsia="宋体" w:cs="宋体"/>
                <w:spacing w:val="-3"/>
                <w:sz w:val="18"/>
                <w:szCs w:val="18"/>
              </w:rPr>
              <w:t>1,173.57</w:t>
            </w:r>
          </w:p>
        </w:tc>
        <w:tc>
          <w:tcPr>
            <w:tcW w:w="1127" w:type="dxa"/>
            <w:gridSpan w:val="2"/>
            <w:vAlign w:val="top"/>
          </w:tcPr>
          <w:p w14:paraId="4B2CF164">
            <w:pPr>
              <w:spacing w:before="107" w:line="242" w:lineRule="auto"/>
              <w:ind w:left="498"/>
              <w:rPr>
                <w:rFonts w:ascii="宋体" w:hAnsi="宋体" w:eastAsia="宋体" w:cs="宋体"/>
                <w:sz w:val="18"/>
                <w:szCs w:val="18"/>
              </w:rPr>
            </w:pPr>
            <w:r>
              <w:rPr>
                <w:rFonts w:ascii="宋体" w:hAnsi="宋体" w:eastAsia="宋体" w:cs="宋体"/>
                <w:spacing w:val="-2"/>
                <w:sz w:val="18"/>
                <w:szCs w:val="18"/>
              </w:rPr>
              <w:t>754.07</w:t>
            </w:r>
          </w:p>
        </w:tc>
        <w:tc>
          <w:tcPr>
            <w:tcW w:w="1017" w:type="dxa"/>
            <w:vAlign w:val="top"/>
          </w:tcPr>
          <w:p w14:paraId="546D633F">
            <w:pPr>
              <w:spacing w:before="107" w:line="242" w:lineRule="auto"/>
              <w:ind w:left="388"/>
              <w:rPr>
                <w:rFonts w:ascii="宋体" w:hAnsi="宋体" w:eastAsia="宋体" w:cs="宋体"/>
                <w:sz w:val="18"/>
                <w:szCs w:val="18"/>
              </w:rPr>
            </w:pPr>
            <w:r>
              <w:rPr>
                <w:rFonts w:ascii="宋体" w:hAnsi="宋体" w:eastAsia="宋体" w:cs="宋体"/>
                <w:spacing w:val="-1"/>
                <w:sz w:val="18"/>
                <w:szCs w:val="18"/>
              </w:rPr>
              <w:t>419.50</w:t>
            </w:r>
          </w:p>
        </w:tc>
        <w:tc>
          <w:tcPr>
            <w:tcW w:w="854" w:type="dxa"/>
            <w:gridSpan w:val="2"/>
            <w:vAlign w:val="top"/>
          </w:tcPr>
          <w:p w14:paraId="1CD84596">
            <w:pPr>
              <w:spacing w:before="107" w:line="242" w:lineRule="auto"/>
              <w:ind w:left="240"/>
              <w:rPr>
                <w:rFonts w:ascii="宋体" w:hAnsi="宋体" w:eastAsia="宋体" w:cs="宋体"/>
                <w:sz w:val="18"/>
                <w:szCs w:val="18"/>
              </w:rPr>
            </w:pPr>
            <w:r>
              <w:rPr>
                <w:rFonts w:ascii="宋体" w:hAnsi="宋体" w:eastAsia="宋体" w:cs="宋体"/>
                <w:spacing w:val="-4"/>
                <w:sz w:val="18"/>
                <w:szCs w:val="18"/>
              </w:rPr>
              <w:t>134.55</w:t>
            </w:r>
          </w:p>
        </w:tc>
        <w:tc>
          <w:tcPr>
            <w:tcW w:w="811" w:type="dxa"/>
            <w:vAlign w:val="top"/>
          </w:tcPr>
          <w:p w14:paraId="5C367F29">
            <w:pPr>
              <w:pStyle w:val="6"/>
            </w:pPr>
          </w:p>
        </w:tc>
        <w:tc>
          <w:tcPr>
            <w:tcW w:w="643" w:type="dxa"/>
            <w:gridSpan w:val="2"/>
            <w:vAlign w:val="top"/>
          </w:tcPr>
          <w:p w14:paraId="0D3F3514">
            <w:pPr>
              <w:pStyle w:val="6"/>
            </w:pPr>
          </w:p>
        </w:tc>
        <w:tc>
          <w:tcPr>
            <w:tcW w:w="859" w:type="dxa"/>
            <w:vAlign w:val="top"/>
          </w:tcPr>
          <w:p w14:paraId="1E8B0492">
            <w:pPr>
              <w:pStyle w:val="6"/>
            </w:pPr>
          </w:p>
        </w:tc>
        <w:tc>
          <w:tcPr>
            <w:tcW w:w="792" w:type="dxa"/>
            <w:vAlign w:val="top"/>
          </w:tcPr>
          <w:p w14:paraId="10BC7639">
            <w:pPr>
              <w:spacing w:before="107" w:line="242" w:lineRule="auto"/>
              <w:ind w:left="179"/>
              <w:rPr>
                <w:rFonts w:ascii="宋体" w:hAnsi="宋体" w:eastAsia="宋体" w:cs="宋体"/>
                <w:sz w:val="18"/>
                <w:szCs w:val="18"/>
              </w:rPr>
            </w:pPr>
            <w:r>
              <w:rPr>
                <w:rFonts w:ascii="宋体" w:hAnsi="宋体" w:eastAsia="宋体" w:cs="宋体"/>
                <w:spacing w:val="-4"/>
                <w:sz w:val="18"/>
                <w:szCs w:val="18"/>
              </w:rPr>
              <w:t>134.55</w:t>
            </w:r>
          </w:p>
        </w:tc>
        <w:tc>
          <w:tcPr>
            <w:tcW w:w="648" w:type="dxa"/>
            <w:vAlign w:val="top"/>
          </w:tcPr>
          <w:p w14:paraId="49547CA5">
            <w:pPr>
              <w:pStyle w:val="6"/>
            </w:pPr>
          </w:p>
        </w:tc>
        <w:tc>
          <w:tcPr>
            <w:tcW w:w="768" w:type="dxa"/>
            <w:vAlign w:val="top"/>
          </w:tcPr>
          <w:p w14:paraId="0845A8A5">
            <w:pPr>
              <w:spacing w:before="107" w:line="242" w:lineRule="auto"/>
              <w:ind w:left="150"/>
              <w:rPr>
                <w:rFonts w:ascii="宋体" w:hAnsi="宋体" w:eastAsia="宋体" w:cs="宋体"/>
                <w:sz w:val="18"/>
                <w:szCs w:val="18"/>
              </w:rPr>
            </w:pPr>
            <w:r>
              <w:rPr>
                <w:rFonts w:ascii="宋体" w:hAnsi="宋体" w:eastAsia="宋体" w:cs="宋体"/>
                <w:spacing w:val="-4"/>
                <w:sz w:val="18"/>
                <w:szCs w:val="18"/>
              </w:rPr>
              <w:t>134.55</w:t>
            </w:r>
          </w:p>
        </w:tc>
      </w:tr>
      <w:tr w14:paraId="0182FBA1">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744" w:type="dxa"/>
            <w:vAlign w:val="top"/>
          </w:tcPr>
          <w:p w14:paraId="3035961B">
            <w:pPr>
              <w:pStyle w:val="6"/>
            </w:pPr>
          </w:p>
        </w:tc>
        <w:tc>
          <w:tcPr>
            <w:tcW w:w="734" w:type="dxa"/>
            <w:vAlign w:val="top"/>
          </w:tcPr>
          <w:p w14:paraId="57D8322B">
            <w:pPr>
              <w:pStyle w:val="6"/>
            </w:pPr>
          </w:p>
        </w:tc>
        <w:tc>
          <w:tcPr>
            <w:tcW w:w="753" w:type="dxa"/>
            <w:vAlign w:val="top"/>
          </w:tcPr>
          <w:p w14:paraId="47C680E8">
            <w:pPr>
              <w:pStyle w:val="6"/>
            </w:pPr>
          </w:p>
        </w:tc>
        <w:tc>
          <w:tcPr>
            <w:tcW w:w="2160" w:type="dxa"/>
            <w:gridSpan w:val="3"/>
            <w:vAlign w:val="top"/>
          </w:tcPr>
          <w:p w14:paraId="79241BBA">
            <w:pPr>
              <w:spacing w:before="107" w:line="223" w:lineRule="auto"/>
              <w:ind w:left="298"/>
              <w:rPr>
                <w:rFonts w:ascii="宋体" w:hAnsi="宋体" w:eastAsia="宋体" w:cs="宋体"/>
                <w:sz w:val="18"/>
                <w:szCs w:val="18"/>
              </w:rPr>
            </w:pPr>
            <w:r>
              <w:rPr>
                <w:rFonts w:ascii="宋体" w:hAnsi="宋体" w:eastAsia="宋体" w:cs="宋体"/>
                <w:spacing w:val="-2"/>
                <w:sz w:val="18"/>
                <w:szCs w:val="18"/>
              </w:rPr>
              <w:t>工资福利支出</w:t>
            </w:r>
          </w:p>
        </w:tc>
        <w:tc>
          <w:tcPr>
            <w:tcW w:w="1128" w:type="dxa"/>
            <w:vAlign w:val="top"/>
          </w:tcPr>
          <w:p w14:paraId="7C641FC6">
            <w:pPr>
              <w:spacing w:before="107" w:line="242" w:lineRule="auto"/>
              <w:ind w:left="494"/>
              <w:rPr>
                <w:rFonts w:ascii="宋体" w:hAnsi="宋体" w:eastAsia="宋体" w:cs="宋体"/>
                <w:sz w:val="18"/>
                <w:szCs w:val="18"/>
              </w:rPr>
            </w:pPr>
            <w:r>
              <w:rPr>
                <w:rFonts w:ascii="宋体" w:hAnsi="宋体" w:eastAsia="宋体" w:cs="宋体"/>
                <w:spacing w:val="-2"/>
                <w:sz w:val="18"/>
                <w:szCs w:val="18"/>
              </w:rPr>
              <w:t>660.97</w:t>
            </w:r>
          </w:p>
        </w:tc>
        <w:tc>
          <w:tcPr>
            <w:tcW w:w="1123" w:type="dxa"/>
            <w:vAlign w:val="top"/>
          </w:tcPr>
          <w:p w14:paraId="29033EB1">
            <w:pPr>
              <w:spacing w:before="107" w:line="242" w:lineRule="auto"/>
              <w:ind w:left="494"/>
              <w:rPr>
                <w:rFonts w:ascii="宋体" w:hAnsi="宋体" w:eastAsia="宋体" w:cs="宋体"/>
                <w:sz w:val="18"/>
                <w:szCs w:val="18"/>
              </w:rPr>
            </w:pPr>
            <w:r>
              <w:rPr>
                <w:rFonts w:ascii="宋体" w:hAnsi="宋体" w:eastAsia="宋体" w:cs="宋体"/>
                <w:spacing w:val="-2"/>
                <w:sz w:val="18"/>
                <w:szCs w:val="18"/>
              </w:rPr>
              <w:t>660.97</w:t>
            </w:r>
          </w:p>
        </w:tc>
        <w:tc>
          <w:tcPr>
            <w:tcW w:w="1122" w:type="dxa"/>
            <w:gridSpan w:val="2"/>
            <w:vAlign w:val="top"/>
          </w:tcPr>
          <w:p w14:paraId="269F4B0E">
            <w:pPr>
              <w:spacing w:before="107" w:line="242" w:lineRule="auto"/>
              <w:ind w:left="494"/>
              <w:rPr>
                <w:rFonts w:ascii="宋体" w:hAnsi="宋体" w:eastAsia="宋体" w:cs="宋体"/>
                <w:sz w:val="18"/>
                <w:szCs w:val="18"/>
              </w:rPr>
            </w:pPr>
            <w:r>
              <w:rPr>
                <w:rFonts w:ascii="宋体" w:hAnsi="宋体" w:eastAsia="宋体" w:cs="宋体"/>
                <w:spacing w:val="-2"/>
                <w:sz w:val="18"/>
                <w:szCs w:val="18"/>
              </w:rPr>
              <w:t>660.97</w:t>
            </w:r>
          </w:p>
        </w:tc>
        <w:tc>
          <w:tcPr>
            <w:tcW w:w="1127" w:type="dxa"/>
            <w:gridSpan w:val="2"/>
            <w:vAlign w:val="top"/>
          </w:tcPr>
          <w:p w14:paraId="73ADB575">
            <w:pPr>
              <w:spacing w:before="107" w:line="242" w:lineRule="auto"/>
              <w:ind w:left="495"/>
              <w:rPr>
                <w:rFonts w:ascii="宋体" w:hAnsi="宋体" w:eastAsia="宋体" w:cs="宋体"/>
                <w:sz w:val="18"/>
                <w:szCs w:val="18"/>
              </w:rPr>
            </w:pPr>
            <w:r>
              <w:rPr>
                <w:rFonts w:ascii="宋体" w:hAnsi="宋体" w:eastAsia="宋体" w:cs="宋体"/>
                <w:spacing w:val="-2"/>
                <w:sz w:val="18"/>
                <w:szCs w:val="18"/>
              </w:rPr>
              <w:t>660.97</w:t>
            </w:r>
          </w:p>
        </w:tc>
        <w:tc>
          <w:tcPr>
            <w:tcW w:w="1017" w:type="dxa"/>
            <w:vAlign w:val="top"/>
          </w:tcPr>
          <w:p w14:paraId="7C5C66F4">
            <w:pPr>
              <w:pStyle w:val="6"/>
            </w:pPr>
          </w:p>
        </w:tc>
        <w:tc>
          <w:tcPr>
            <w:tcW w:w="854" w:type="dxa"/>
            <w:gridSpan w:val="2"/>
            <w:vAlign w:val="top"/>
          </w:tcPr>
          <w:p w14:paraId="683CBDF3">
            <w:pPr>
              <w:pStyle w:val="6"/>
            </w:pPr>
          </w:p>
        </w:tc>
        <w:tc>
          <w:tcPr>
            <w:tcW w:w="811" w:type="dxa"/>
            <w:vAlign w:val="top"/>
          </w:tcPr>
          <w:p w14:paraId="022BC72C">
            <w:pPr>
              <w:pStyle w:val="6"/>
            </w:pPr>
          </w:p>
        </w:tc>
        <w:tc>
          <w:tcPr>
            <w:tcW w:w="643" w:type="dxa"/>
            <w:gridSpan w:val="2"/>
            <w:vAlign w:val="top"/>
          </w:tcPr>
          <w:p w14:paraId="1F05D6AB">
            <w:pPr>
              <w:pStyle w:val="6"/>
            </w:pPr>
          </w:p>
        </w:tc>
        <w:tc>
          <w:tcPr>
            <w:tcW w:w="859" w:type="dxa"/>
            <w:vAlign w:val="top"/>
          </w:tcPr>
          <w:p w14:paraId="23AEA367">
            <w:pPr>
              <w:pStyle w:val="6"/>
            </w:pPr>
          </w:p>
        </w:tc>
        <w:tc>
          <w:tcPr>
            <w:tcW w:w="792" w:type="dxa"/>
            <w:vAlign w:val="top"/>
          </w:tcPr>
          <w:p w14:paraId="18A9EC33">
            <w:pPr>
              <w:pStyle w:val="6"/>
            </w:pPr>
          </w:p>
        </w:tc>
        <w:tc>
          <w:tcPr>
            <w:tcW w:w="648" w:type="dxa"/>
            <w:vAlign w:val="top"/>
          </w:tcPr>
          <w:p w14:paraId="37475CF5">
            <w:pPr>
              <w:pStyle w:val="6"/>
            </w:pPr>
          </w:p>
        </w:tc>
        <w:tc>
          <w:tcPr>
            <w:tcW w:w="768" w:type="dxa"/>
            <w:vAlign w:val="top"/>
          </w:tcPr>
          <w:p w14:paraId="4DFE07C8">
            <w:pPr>
              <w:pStyle w:val="6"/>
            </w:pPr>
          </w:p>
        </w:tc>
      </w:tr>
      <w:tr w14:paraId="442FEC30">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405638E4">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5BB24509">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01</w:t>
            </w:r>
          </w:p>
        </w:tc>
        <w:tc>
          <w:tcPr>
            <w:tcW w:w="753" w:type="dxa"/>
            <w:vAlign w:val="top"/>
          </w:tcPr>
          <w:p w14:paraId="3B0DB31E">
            <w:pPr>
              <w:spacing w:before="222"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60" w:type="dxa"/>
            <w:gridSpan w:val="3"/>
            <w:vAlign w:val="top"/>
          </w:tcPr>
          <w:p w14:paraId="5FC41032">
            <w:pPr>
              <w:spacing w:before="222" w:line="222" w:lineRule="auto"/>
              <w:ind w:left="382"/>
              <w:rPr>
                <w:rFonts w:ascii="宋体" w:hAnsi="宋体" w:eastAsia="宋体" w:cs="宋体"/>
                <w:sz w:val="18"/>
                <w:szCs w:val="18"/>
              </w:rPr>
            </w:pPr>
            <w:r>
              <w:rPr>
                <w:rFonts w:ascii="宋体" w:hAnsi="宋体" w:eastAsia="宋体" w:cs="宋体"/>
                <w:spacing w:val="-1"/>
                <w:sz w:val="18"/>
                <w:szCs w:val="18"/>
              </w:rPr>
              <w:t>基本工资</w:t>
            </w:r>
          </w:p>
        </w:tc>
        <w:tc>
          <w:tcPr>
            <w:tcW w:w="1128" w:type="dxa"/>
            <w:vAlign w:val="top"/>
          </w:tcPr>
          <w:p w14:paraId="73FEEC06">
            <w:pPr>
              <w:spacing w:before="222" w:line="242" w:lineRule="auto"/>
              <w:ind w:left="506"/>
              <w:rPr>
                <w:rFonts w:ascii="宋体" w:hAnsi="宋体" w:eastAsia="宋体" w:cs="宋体"/>
                <w:sz w:val="18"/>
                <w:szCs w:val="18"/>
              </w:rPr>
            </w:pPr>
            <w:r>
              <w:rPr>
                <w:rFonts w:ascii="宋体" w:hAnsi="宋体" w:eastAsia="宋体" w:cs="宋体"/>
                <w:spacing w:val="-4"/>
                <w:sz w:val="18"/>
                <w:szCs w:val="18"/>
              </w:rPr>
              <w:t>156.00</w:t>
            </w:r>
          </w:p>
        </w:tc>
        <w:tc>
          <w:tcPr>
            <w:tcW w:w="1123" w:type="dxa"/>
            <w:vAlign w:val="top"/>
          </w:tcPr>
          <w:p w14:paraId="4967D778">
            <w:pPr>
              <w:spacing w:before="222" w:line="242" w:lineRule="auto"/>
              <w:ind w:left="506"/>
              <w:rPr>
                <w:rFonts w:ascii="宋体" w:hAnsi="宋体" w:eastAsia="宋体" w:cs="宋体"/>
                <w:sz w:val="18"/>
                <w:szCs w:val="18"/>
              </w:rPr>
            </w:pPr>
            <w:r>
              <w:rPr>
                <w:rFonts w:ascii="宋体" w:hAnsi="宋体" w:eastAsia="宋体" w:cs="宋体"/>
                <w:spacing w:val="-4"/>
                <w:sz w:val="18"/>
                <w:szCs w:val="18"/>
              </w:rPr>
              <w:t>156.00</w:t>
            </w:r>
          </w:p>
        </w:tc>
        <w:tc>
          <w:tcPr>
            <w:tcW w:w="1122" w:type="dxa"/>
            <w:gridSpan w:val="2"/>
            <w:vAlign w:val="top"/>
          </w:tcPr>
          <w:p w14:paraId="3262D7E3">
            <w:pPr>
              <w:spacing w:before="222" w:line="242" w:lineRule="auto"/>
              <w:ind w:left="506"/>
              <w:rPr>
                <w:rFonts w:ascii="宋体" w:hAnsi="宋体" w:eastAsia="宋体" w:cs="宋体"/>
                <w:sz w:val="18"/>
                <w:szCs w:val="18"/>
              </w:rPr>
            </w:pPr>
            <w:r>
              <w:rPr>
                <w:rFonts w:ascii="宋体" w:hAnsi="宋体" w:eastAsia="宋体" w:cs="宋体"/>
                <w:spacing w:val="-4"/>
                <w:sz w:val="18"/>
                <w:szCs w:val="18"/>
              </w:rPr>
              <w:t>156.00</w:t>
            </w:r>
          </w:p>
        </w:tc>
        <w:tc>
          <w:tcPr>
            <w:tcW w:w="1127" w:type="dxa"/>
            <w:gridSpan w:val="2"/>
            <w:vAlign w:val="top"/>
          </w:tcPr>
          <w:p w14:paraId="5FDEFDE8">
            <w:pPr>
              <w:spacing w:before="222" w:line="242" w:lineRule="auto"/>
              <w:ind w:left="507"/>
              <w:rPr>
                <w:rFonts w:ascii="宋体" w:hAnsi="宋体" w:eastAsia="宋体" w:cs="宋体"/>
                <w:sz w:val="18"/>
                <w:szCs w:val="18"/>
              </w:rPr>
            </w:pPr>
            <w:r>
              <w:rPr>
                <w:rFonts w:ascii="宋体" w:hAnsi="宋体" w:eastAsia="宋体" w:cs="宋体"/>
                <w:spacing w:val="-4"/>
                <w:sz w:val="18"/>
                <w:szCs w:val="18"/>
              </w:rPr>
              <w:t>156.00</w:t>
            </w:r>
          </w:p>
        </w:tc>
        <w:tc>
          <w:tcPr>
            <w:tcW w:w="1017" w:type="dxa"/>
            <w:vAlign w:val="top"/>
          </w:tcPr>
          <w:p w14:paraId="5B40EB79">
            <w:pPr>
              <w:pStyle w:val="6"/>
            </w:pPr>
          </w:p>
        </w:tc>
        <w:tc>
          <w:tcPr>
            <w:tcW w:w="854" w:type="dxa"/>
            <w:gridSpan w:val="2"/>
            <w:vAlign w:val="top"/>
          </w:tcPr>
          <w:p w14:paraId="4C58A2E6">
            <w:pPr>
              <w:pStyle w:val="6"/>
            </w:pPr>
          </w:p>
        </w:tc>
        <w:tc>
          <w:tcPr>
            <w:tcW w:w="811" w:type="dxa"/>
            <w:vAlign w:val="top"/>
          </w:tcPr>
          <w:p w14:paraId="1215B89D">
            <w:pPr>
              <w:pStyle w:val="6"/>
            </w:pPr>
          </w:p>
        </w:tc>
        <w:tc>
          <w:tcPr>
            <w:tcW w:w="643" w:type="dxa"/>
            <w:gridSpan w:val="2"/>
            <w:vAlign w:val="top"/>
          </w:tcPr>
          <w:p w14:paraId="23A0098D">
            <w:pPr>
              <w:pStyle w:val="6"/>
            </w:pPr>
          </w:p>
        </w:tc>
        <w:tc>
          <w:tcPr>
            <w:tcW w:w="859" w:type="dxa"/>
            <w:vAlign w:val="top"/>
          </w:tcPr>
          <w:p w14:paraId="135AC533">
            <w:pPr>
              <w:pStyle w:val="6"/>
            </w:pPr>
          </w:p>
        </w:tc>
        <w:tc>
          <w:tcPr>
            <w:tcW w:w="792" w:type="dxa"/>
            <w:vAlign w:val="top"/>
          </w:tcPr>
          <w:p w14:paraId="7A39E124">
            <w:pPr>
              <w:pStyle w:val="6"/>
            </w:pPr>
          </w:p>
        </w:tc>
        <w:tc>
          <w:tcPr>
            <w:tcW w:w="648" w:type="dxa"/>
            <w:vAlign w:val="top"/>
          </w:tcPr>
          <w:p w14:paraId="46C88F49">
            <w:pPr>
              <w:pStyle w:val="6"/>
            </w:pPr>
          </w:p>
        </w:tc>
        <w:tc>
          <w:tcPr>
            <w:tcW w:w="768" w:type="dxa"/>
            <w:vAlign w:val="top"/>
          </w:tcPr>
          <w:p w14:paraId="37FA0855">
            <w:pPr>
              <w:pStyle w:val="6"/>
            </w:pPr>
          </w:p>
        </w:tc>
      </w:tr>
      <w:tr w14:paraId="3257794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7D037315">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679240F0">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02</w:t>
            </w:r>
          </w:p>
        </w:tc>
        <w:tc>
          <w:tcPr>
            <w:tcW w:w="753" w:type="dxa"/>
            <w:vAlign w:val="top"/>
          </w:tcPr>
          <w:p w14:paraId="36056BD3">
            <w:pPr>
              <w:spacing w:before="223"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60" w:type="dxa"/>
            <w:gridSpan w:val="3"/>
            <w:vAlign w:val="top"/>
          </w:tcPr>
          <w:p w14:paraId="43D382BE">
            <w:pPr>
              <w:spacing w:before="222" w:line="223" w:lineRule="auto"/>
              <w:ind w:left="382"/>
              <w:rPr>
                <w:rFonts w:ascii="宋体" w:hAnsi="宋体" w:eastAsia="宋体" w:cs="宋体"/>
                <w:sz w:val="18"/>
                <w:szCs w:val="18"/>
              </w:rPr>
            </w:pPr>
            <w:r>
              <w:rPr>
                <w:rFonts w:ascii="宋体" w:hAnsi="宋体" w:eastAsia="宋体" w:cs="宋体"/>
                <w:spacing w:val="-1"/>
                <w:sz w:val="18"/>
                <w:szCs w:val="18"/>
              </w:rPr>
              <w:t>津贴补贴</w:t>
            </w:r>
          </w:p>
        </w:tc>
        <w:tc>
          <w:tcPr>
            <w:tcW w:w="1128" w:type="dxa"/>
            <w:vAlign w:val="top"/>
          </w:tcPr>
          <w:p w14:paraId="648ED6BF">
            <w:pPr>
              <w:spacing w:before="223" w:line="242" w:lineRule="auto"/>
              <w:ind w:left="506"/>
              <w:rPr>
                <w:rFonts w:ascii="宋体" w:hAnsi="宋体" w:eastAsia="宋体" w:cs="宋体"/>
                <w:sz w:val="18"/>
                <w:szCs w:val="18"/>
              </w:rPr>
            </w:pPr>
            <w:r>
              <w:rPr>
                <w:rFonts w:ascii="宋体" w:hAnsi="宋体" w:eastAsia="宋体" w:cs="宋体"/>
                <w:spacing w:val="-4"/>
                <w:sz w:val="18"/>
                <w:szCs w:val="18"/>
              </w:rPr>
              <w:t>144.65</w:t>
            </w:r>
          </w:p>
        </w:tc>
        <w:tc>
          <w:tcPr>
            <w:tcW w:w="1123" w:type="dxa"/>
            <w:vAlign w:val="top"/>
          </w:tcPr>
          <w:p w14:paraId="25579DE0">
            <w:pPr>
              <w:spacing w:before="223" w:line="242" w:lineRule="auto"/>
              <w:ind w:left="506"/>
              <w:rPr>
                <w:rFonts w:ascii="宋体" w:hAnsi="宋体" w:eastAsia="宋体" w:cs="宋体"/>
                <w:sz w:val="18"/>
                <w:szCs w:val="18"/>
              </w:rPr>
            </w:pPr>
            <w:r>
              <w:rPr>
                <w:rFonts w:ascii="宋体" w:hAnsi="宋体" w:eastAsia="宋体" w:cs="宋体"/>
                <w:spacing w:val="-4"/>
                <w:sz w:val="18"/>
                <w:szCs w:val="18"/>
              </w:rPr>
              <w:t>144.65</w:t>
            </w:r>
          </w:p>
        </w:tc>
        <w:tc>
          <w:tcPr>
            <w:tcW w:w="1122" w:type="dxa"/>
            <w:gridSpan w:val="2"/>
            <w:vAlign w:val="top"/>
          </w:tcPr>
          <w:p w14:paraId="0A0BF005">
            <w:pPr>
              <w:spacing w:before="223" w:line="242" w:lineRule="auto"/>
              <w:ind w:left="506"/>
              <w:rPr>
                <w:rFonts w:ascii="宋体" w:hAnsi="宋体" w:eastAsia="宋体" w:cs="宋体"/>
                <w:sz w:val="18"/>
                <w:szCs w:val="18"/>
              </w:rPr>
            </w:pPr>
            <w:r>
              <w:rPr>
                <w:rFonts w:ascii="宋体" w:hAnsi="宋体" w:eastAsia="宋体" w:cs="宋体"/>
                <w:spacing w:val="-4"/>
                <w:sz w:val="18"/>
                <w:szCs w:val="18"/>
              </w:rPr>
              <w:t>144.65</w:t>
            </w:r>
          </w:p>
        </w:tc>
        <w:tc>
          <w:tcPr>
            <w:tcW w:w="1127" w:type="dxa"/>
            <w:gridSpan w:val="2"/>
            <w:vAlign w:val="top"/>
          </w:tcPr>
          <w:p w14:paraId="1609C770">
            <w:pPr>
              <w:spacing w:before="223" w:line="242" w:lineRule="auto"/>
              <w:ind w:left="507"/>
              <w:rPr>
                <w:rFonts w:ascii="宋体" w:hAnsi="宋体" w:eastAsia="宋体" w:cs="宋体"/>
                <w:sz w:val="18"/>
                <w:szCs w:val="18"/>
              </w:rPr>
            </w:pPr>
            <w:r>
              <w:rPr>
                <w:rFonts w:ascii="宋体" w:hAnsi="宋体" w:eastAsia="宋体" w:cs="宋体"/>
                <w:spacing w:val="-4"/>
                <w:sz w:val="18"/>
                <w:szCs w:val="18"/>
              </w:rPr>
              <w:t>144.65</w:t>
            </w:r>
          </w:p>
        </w:tc>
        <w:tc>
          <w:tcPr>
            <w:tcW w:w="1017" w:type="dxa"/>
            <w:vAlign w:val="top"/>
          </w:tcPr>
          <w:p w14:paraId="36EFE462">
            <w:pPr>
              <w:pStyle w:val="6"/>
            </w:pPr>
          </w:p>
        </w:tc>
        <w:tc>
          <w:tcPr>
            <w:tcW w:w="854" w:type="dxa"/>
            <w:gridSpan w:val="2"/>
            <w:vAlign w:val="top"/>
          </w:tcPr>
          <w:p w14:paraId="47B1428B">
            <w:pPr>
              <w:pStyle w:val="6"/>
            </w:pPr>
          </w:p>
        </w:tc>
        <w:tc>
          <w:tcPr>
            <w:tcW w:w="811" w:type="dxa"/>
            <w:vAlign w:val="top"/>
          </w:tcPr>
          <w:p w14:paraId="598870B4">
            <w:pPr>
              <w:pStyle w:val="6"/>
            </w:pPr>
          </w:p>
        </w:tc>
        <w:tc>
          <w:tcPr>
            <w:tcW w:w="643" w:type="dxa"/>
            <w:gridSpan w:val="2"/>
            <w:vAlign w:val="top"/>
          </w:tcPr>
          <w:p w14:paraId="15B57D71">
            <w:pPr>
              <w:pStyle w:val="6"/>
            </w:pPr>
          </w:p>
        </w:tc>
        <w:tc>
          <w:tcPr>
            <w:tcW w:w="859" w:type="dxa"/>
            <w:vAlign w:val="top"/>
          </w:tcPr>
          <w:p w14:paraId="70C58969">
            <w:pPr>
              <w:pStyle w:val="6"/>
            </w:pPr>
          </w:p>
        </w:tc>
        <w:tc>
          <w:tcPr>
            <w:tcW w:w="792" w:type="dxa"/>
            <w:vAlign w:val="top"/>
          </w:tcPr>
          <w:p w14:paraId="56C18EB0">
            <w:pPr>
              <w:pStyle w:val="6"/>
            </w:pPr>
          </w:p>
        </w:tc>
        <w:tc>
          <w:tcPr>
            <w:tcW w:w="648" w:type="dxa"/>
            <w:vAlign w:val="top"/>
          </w:tcPr>
          <w:p w14:paraId="47E27D61">
            <w:pPr>
              <w:pStyle w:val="6"/>
            </w:pPr>
          </w:p>
        </w:tc>
        <w:tc>
          <w:tcPr>
            <w:tcW w:w="768" w:type="dxa"/>
            <w:vAlign w:val="top"/>
          </w:tcPr>
          <w:p w14:paraId="50BCE6F2">
            <w:pPr>
              <w:pStyle w:val="6"/>
            </w:pPr>
          </w:p>
        </w:tc>
      </w:tr>
      <w:tr w14:paraId="485C3CED">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4852E380">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50E39C5B">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02</w:t>
            </w:r>
          </w:p>
        </w:tc>
        <w:tc>
          <w:tcPr>
            <w:tcW w:w="753" w:type="dxa"/>
            <w:vAlign w:val="top"/>
          </w:tcPr>
          <w:p w14:paraId="646251DD">
            <w:pPr>
              <w:spacing w:before="223"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60" w:type="dxa"/>
            <w:gridSpan w:val="3"/>
            <w:vAlign w:val="top"/>
          </w:tcPr>
          <w:p w14:paraId="346A64E2">
            <w:pPr>
              <w:spacing w:before="66" w:line="283" w:lineRule="auto"/>
              <w:ind w:left="116" w:right="243" w:firstLine="362"/>
              <w:rPr>
                <w:rFonts w:ascii="宋体" w:hAnsi="宋体" w:eastAsia="宋体" w:cs="宋体"/>
                <w:sz w:val="18"/>
                <w:szCs w:val="18"/>
              </w:rPr>
            </w:pPr>
            <w:r>
              <w:rPr>
                <w:rFonts w:ascii="宋体" w:hAnsi="宋体" w:eastAsia="宋体" w:cs="宋体"/>
                <w:spacing w:val="-1"/>
                <w:sz w:val="18"/>
                <w:szCs w:val="18"/>
              </w:rPr>
              <w:t>公务员规范津贴补</w:t>
            </w:r>
            <w:r>
              <w:rPr>
                <w:rFonts w:ascii="宋体" w:hAnsi="宋体" w:eastAsia="宋体" w:cs="宋体"/>
                <w:sz w:val="18"/>
                <w:szCs w:val="18"/>
              </w:rPr>
              <w:t>贴</w:t>
            </w:r>
          </w:p>
        </w:tc>
        <w:tc>
          <w:tcPr>
            <w:tcW w:w="1128" w:type="dxa"/>
            <w:vAlign w:val="top"/>
          </w:tcPr>
          <w:p w14:paraId="6BCC78AF">
            <w:pPr>
              <w:spacing w:before="223" w:line="242" w:lineRule="auto"/>
              <w:ind w:left="506"/>
              <w:rPr>
                <w:rFonts w:ascii="宋体" w:hAnsi="宋体" w:eastAsia="宋体" w:cs="宋体"/>
                <w:sz w:val="18"/>
                <w:szCs w:val="18"/>
              </w:rPr>
            </w:pPr>
            <w:r>
              <w:rPr>
                <w:rFonts w:ascii="宋体" w:hAnsi="宋体" w:eastAsia="宋体" w:cs="宋体"/>
                <w:spacing w:val="-4"/>
                <w:sz w:val="18"/>
                <w:szCs w:val="18"/>
              </w:rPr>
              <w:t>111.32</w:t>
            </w:r>
          </w:p>
        </w:tc>
        <w:tc>
          <w:tcPr>
            <w:tcW w:w="1123" w:type="dxa"/>
            <w:vAlign w:val="top"/>
          </w:tcPr>
          <w:p w14:paraId="7FF376F0">
            <w:pPr>
              <w:spacing w:before="223" w:line="242" w:lineRule="auto"/>
              <w:ind w:left="506"/>
              <w:rPr>
                <w:rFonts w:ascii="宋体" w:hAnsi="宋体" w:eastAsia="宋体" w:cs="宋体"/>
                <w:sz w:val="18"/>
                <w:szCs w:val="18"/>
              </w:rPr>
            </w:pPr>
            <w:r>
              <w:rPr>
                <w:rFonts w:ascii="宋体" w:hAnsi="宋体" w:eastAsia="宋体" w:cs="宋体"/>
                <w:spacing w:val="-4"/>
                <w:sz w:val="18"/>
                <w:szCs w:val="18"/>
              </w:rPr>
              <w:t>111.32</w:t>
            </w:r>
          </w:p>
        </w:tc>
        <w:tc>
          <w:tcPr>
            <w:tcW w:w="1122" w:type="dxa"/>
            <w:gridSpan w:val="2"/>
            <w:vAlign w:val="top"/>
          </w:tcPr>
          <w:p w14:paraId="7B5DF185">
            <w:pPr>
              <w:spacing w:before="223" w:line="242" w:lineRule="auto"/>
              <w:ind w:left="506"/>
              <w:rPr>
                <w:rFonts w:ascii="宋体" w:hAnsi="宋体" w:eastAsia="宋体" w:cs="宋体"/>
                <w:sz w:val="18"/>
                <w:szCs w:val="18"/>
              </w:rPr>
            </w:pPr>
            <w:r>
              <w:rPr>
                <w:rFonts w:ascii="宋体" w:hAnsi="宋体" w:eastAsia="宋体" w:cs="宋体"/>
                <w:spacing w:val="-4"/>
                <w:sz w:val="18"/>
                <w:szCs w:val="18"/>
              </w:rPr>
              <w:t>111.32</w:t>
            </w:r>
          </w:p>
        </w:tc>
        <w:tc>
          <w:tcPr>
            <w:tcW w:w="1127" w:type="dxa"/>
            <w:gridSpan w:val="2"/>
            <w:vAlign w:val="top"/>
          </w:tcPr>
          <w:p w14:paraId="0AA2399A">
            <w:pPr>
              <w:spacing w:before="223" w:line="242" w:lineRule="auto"/>
              <w:ind w:left="507"/>
              <w:rPr>
                <w:rFonts w:ascii="宋体" w:hAnsi="宋体" w:eastAsia="宋体" w:cs="宋体"/>
                <w:sz w:val="18"/>
                <w:szCs w:val="18"/>
              </w:rPr>
            </w:pPr>
            <w:r>
              <w:rPr>
                <w:rFonts w:ascii="宋体" w:hAnsi="宋体" w:eastAsia="宋体" w:cs="宋体"/>
                <w:spacing w:val="-4"/>
                <w:sz w:val="18"/>
                <w:szCs w:val="18"/>
              </w:rPr>
              <w:t>111.32</w:t>
            </w:r>
          </w:p>
        </w:tc>
        <w:tc>
          <w:tcPr>
            <w:tcW w:w="1017" w:type="dxa"/>
            <w:vAlign w:val="top"/>
          </w:tcPr>
          <w:p w14:paraId="416BFF06">
            <w:pPr>
              <w:pStyle w:val="6"/>
            </w:pPr>
          </w:p>
        </w:tc>
        <w:tc>
          <w:tcPr>
            <w:tcW w:w="854" w:type="dxa"/>
            <w:gridSpan w:val="2"/>
            <w:vAlign w:val="top"/>
          </w:tcPr>
          <w:p w14:paraId="6C9E46EE">
            <w:pPr>
              <w:pStyle w:val="6"/>
            </w:pPr>
          </w:p>
        </w:tc>
        <w:tc>
          <w:tcPr>
            <w:tcW w:w="811" w:type="dxa"/>
            <w:vAlign w:val="top"/>
          </w:tcPr>
          <w:p w14:paraId="7955F23C">
            <w:pPr>
              <w:pStyle w:val="6"/>
            </w:pPr>
          </w:p>
        </w:tc>
        <w:tc>
          <w:tcPr>
            <w:tcW w:w="643" w:type="dxa"/>
            <w:gridSpan w:val="2"/>
            <w:vAlign w:val="top"/>
          </w:tcPr>
          <w:p w14:paraId="26A54021">
            <w:pPr>
              <w:pStyle w:val="6"/>
            </w:pPr>
          </w:p>
        </w:tc>
        <w:tc>
          <w:tcPr>
            <w:tcW w:w="859" w:type="dxa"/>
            <w:vAlign w:val="top"/>
          </w:tcPr>
          <w:p w14:paraId="2E248A60">
            <w:pPr>
              <w:pStyle w:val="6"/>
            </w:pPr>
          </w:p>
        </w:tc>
        <w:tc>
          <w:tcPr>
            <w:tcW w:w="792" w:type="dxa"/>
            <w:vAlign w:val="top"/>
          </w:tcPr>
          <w:p w14:paraId="3039A886">
            <w:pPr>
              <w:pStyle w:val="6"/>
            </w:pPr>
          </w:p>
        </w:tc>
        <w:tc>
          <w:tcPr>
            <w:tcW w:w="648" w:type="dxa"/>
            <w:vAlign w:val="top"/>
          </w:tcPr>
          <w:p w14:paraId="0E16AB44">
            <w:pPr>
              <w:pStyle w:val="6"/>
            </w:pPr>
          </w:p>
        </w:tc>
        <w:tc>
          <w:tcPr>
            <w:tcW w:w="768" w:type="dxa"/>
            <w:vAlign w:val="top"/>
          </w:tcPr>
          <w:p w14:paraId="431A371E">
            <w:pPr>
              <w:pStyle w:val="6"/>
            </w:pPr>
          </w:p>
        </w:tc>
      </w:tr>
      <w:tr w14:paraId="03870AE7">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75943B77">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0D3B37E8">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02</w:t>
            </w:r>
          </w:p>
        </w:tc>
        <w:tc>
          <w:tcPr>
            <w:tcW w:w="753" w:type="dxa"/>
            <w:vAlign w:val="top"/>
          </w:tcPr>
          <w:p w14:paraId="38191203">
            <w:pPr>
              <w:spacing w:before="224"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60" w:type="dxa"/>
            <w:gridSpan w:val="3"/>
            <w:vAlign w:val="top"/>
          </w:tcPr>
          <w:p w14:paraId="22C0E69E">
            <w:pPr>
              <w:spacing w:before="224" w:line="223" w:lineRule="auto"/>
              <w:ind w:left="472"/>
              <w:rPr>
                <w:rFonts w:ascii="宋体" w:hAnsi="宋体" w:eastAsia="宋体" w:cs="宋体"/>
                <w:sz w:val="18"/>
                <w:szCs w:val="18"/>
              </w:rPr>
            </w:pPr>
            <w:r>
              <w:rPr>
                <w:rFonts w:ascii="宋体" w:hAnsi="宋体" w:eastAsia="宋体" w:cs="宋体"/>
                <w:spacing w:val="-1"/>
                <w:sz w:val="18"/>
                <w:szCs w:val="18"/>
              </w:rPr>
              <w:t>艰苦边远地区津贴</w:t>
            </w:r>
          </w:p>
        </w:tc>
        <w:tc>
          <w:tcPr>
            <w:tcW w:w="1128" w:type="dxa"/>
            <w:vAlign w:val="top"/>
          </w:tcPr>
          <w:p w14:paraId="62E97457">
            <w:pPr>
              <w:spacing w:before="224" w:line="242" w:lineRule="auto"/>
              <w:ind w:left="586"/>
              <w:rPr>
                <w:rFonts w:ascii="宋体" w:hAnsi="宋体" w:eastAsia="宋体" w:cs="宋体"/>
                <w:sz w:val="18"/>
                <w:szCs w:val="18"/>
              </w:rPr>
            </w:pPr>
            <w:r>
              <w:rPr>
                <w:rFonts w:ascii="宋体" w:hAnsi="宋体" w:eastAsia="宋体" w:cs="宋体"/>
                <w:spacing w:val="-2"/>
                <w:sz w:val="18"/>
                <w:szCs w:val="18"/>
              </w:rPr>
              <w:t>28.53</w:t>
            </w:r>
          </w:p>
        </w:tc>
        <w:tc>
          <w:tcPr>
            <w:tcW w:w="1123" w:type="dxa"/>
            <w:vAlign w:val="top"/>
          </w:tcPr>
          <w:p w14:paraId="211915BE">
            <w:pPr>
              <w:spacing w:before="224" w:line="242" w:lineRule="auto"/>
              <w:ind w:left="581"/>
              <w:rPr>
                <w:rFonts w:ascii="宋体" w:hAnsi="宋体" w:eastAsia="宋体" w:cs="宋体"/>
                <w:sz w:val="18"/>
                <w:szCs w:val="18"/>
              </w:rPr>
            </w:pPr>
            <w:r>
              <w:rPr>
                <w:rFonts w:ascii="宋体" w:hAnsi="宋体" w:eastAsia="宋体" w:cs="宋体"/>
                <w:spacing w:val="-1"/>
                <w:sz w:val="18"/>
                <w:szCs w:val="18"/>
              </w:rPr>
              <w:t>28.53</w:t>
            </w:r>
          </w:p>
        </w:tc>
        <w:tc>
          <w:tcPr>
            <w:tcW w:w="1122" w:type="dxa"/>
            <w:gridSpan w:val="2"/>
            <w:vAlign w:val="top"/>
          </w:tcPr>
          <w:p w14:paraId="11B7600D">
            <w:pPr>
              <w:spacing w:before="224" w:line="242" w:lineRule="auto"/>
              <w:ind w:left="586"/>
              <w:rPr>
                <w:rFonts w:ascii="宋体" w:hAnsi="宋体" w:eastAsia="宋体" w:cs="宋体"/>
                <w:sz w:val="18"/>
                <w:szCs w:val="18"/>
              </w:rPr>
            </w:pPr>
            <w:r>
              <w:rPr>
                <w:rFonts w:ascii="宋体" w:hAnsi="宋体" w:eastAsia="宋体" w:cs="宋体"/>
                <w:spacing w:val="-2"/>
                <w:sz w:val="18"/>
                <w:szCs w:val="18"/>
              </w:rPr>
              <w:t>28.53</w:t>
            </w:r>
          </w:p>
        </w:tc>
        <w:tc>
          <w:tcPr>
            <w:tcW w:w="1127" w:type="dxa"/>
            <w:gridSpan w:val="2"/>
            <w:vAlign w:val="top"/>
          </w:tcPr>
          <w:p w14:paraId="4A733F3D">
            <w:pPr>
              <w:spacing w:before="224" w:line="242" w:lineRule="auto"/>
              <w:ind w:left="587"/>
              <w:rPr>
                <w:rFonts w:ascii="宋体" w:hAnsi="宋体" w:eastAsia="宋体" w:cs="宋体"/>
                <w:sz w:val="18"/>
                <w:szCs w:val="18"/>
              </w:rPr>
            </w:pPr>
            <w:r>
              <w:rPr>
                <w:rFonts w:ascii="宋体" w:hAnsi="宋体" w:eastAsia="宋体" w:cs="宋体"/>
                <w:spacing w:val="-2"/>
                <w:sz w:val="18"/>
                <w:szCs w:val="18"/>
              </w:rPr>
              <w:t>28.53</w:t>
            </w:r>
          </w:p>
        </w:tc>
        <w:tc>
          <w:tcPr>
            <w:tcW w:w="1017" w:type="dxa"/>
            <w:vAlign w:val="top"/>
          </w:tcPr>
          <w:p w14:paraId="58A249FF">
            <w:pPr>
              <w:pStyle w:val="6"/>
            </w:pPr>
          </w:p>
        </w:tc>
        <w:tc>
          <w:tcPr>
            <w:tcW w:w="854" w:type="dxa"/>
            <w:gridSpan w:val="2"/>
            <w:vAlign w:val="top"/>
          </w:tcPr>
          <w:p w14:paraId="43B5CE06">
            <w:pPr>
              <w:pStyle w:val="6"/>
            </w:pPr>
          </w:p>
        </w:tc>
        <w:tc>
          <w:tcPr>
            <w:tcW w:w="811" w:type="dxa"/>
            <w:vAlign w:val="top"/>
          </w:tcPr>
          <w:p w14:paraId="5D9BAC48">
            <w:pPr>
              <w:pStyle w:val="6"/>
            </w:pPr>
          </w:p>
        </w:tc>
        <w:tc>
          <w:tcPr>
            <w:tcW w:w="643" w:type="dxa"/>
            <w:gridSpan w:val="2"/>
            <w:vAlign w:val="top"/>
          </w:tcPr>
          <w:p w14:paraId="6C0D306E">
            <w:pPr>
              <w:pStyle w:val="6"/>
            </w:pPr>
          </w:p>
        </w:tc>
        <w:tc>
          <w:tcPr>
            <w:tcW w:w="859" w:type="dxa"/>
            <w:vAlign w:val="top"/>
          </w:tcPr>
          <w:p w14:paraId="4CACFF51">
            <w:pPr>
              <w:pStyle w:val="6"/>
            </w:pPr>
          </w:p>
        </w:tc>
        <w:tc>
          <w:tcPr>
            <w:tcW w:w="792" w:type="dxa"/>
            <w:vAlign w:val="top"/>
          </w:tcPr>
          <w:p w14:paraId="028E40C5">
            <w:pPr>
              <w:pStyle w:val="6"/>
            </w:pPr>
          </w:p>
        </w:tc>
        <w:tc>
          <w:tcPr>
            <w:tcW w:w="648" w:type="dxa"/>
            <w:vAlign w:val="top"/>
          </w:tcPr>
          <w:p w14:paraId="696125B8">
            <w:pPr>
              <w:pStyle w:val="6"/>
            </w:pPr>
          </w:p>
        </w:tc>
        <w:tc>
          <w:tcPr>
            <w:tcW w:w="768" w:type="dxa"/>
            <w:vAlign w:val="top"/>
          </w:tcPr>
          <w:p w14:paraId="72B91BE2">
            <w:pPr>
              <w:pStyle w:val="6"/>
            </w:pPr>
          </w:p>
        </w:tc>
      </w:tr>
      <w:tr w14:paraId="1304EB23">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31689383">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0CB1657E">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02</w:t>
            </w:r>
          </w:p>
        </w:tc>
        <w:tc>
          <w:tcPr>
            <w:tcW w:w="753" w:type="dxa"/>
            <w:vAlign w:val="top"/>
          </w:tcPr>
          <w:p w14:paraId="7876127E">
            <w:pPr>
              <w:spacing w:before="225"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60" w:type="dxa"/>
            <w:gridSpan w:val="3"/>
            <w:vAlign w:val="top"/>
          </w:tcPr>
          <w:p w14:paraId="1F758E3F">
            <w:pPr>
              <w:spacing w:before="66" w:line="283" w:lineRule="auto"/>
              <w:ind w:left="112" w:right="243" w:firstLine="365"/>
              <w:rPr>
                <w:rFonts w:ascii="宋体" w:hAnsi="宋体" w:eastAsia="宋体" w:cs="宋体"/>
                <w:sz w:val="18"/>
                <w:szCs w:val="18"/>
              </w:rPr>
            </w:pPr>
            <w:r>
              <w:rPr>
                <w:rFonts w:ascii="宋体" w:hAnsi="宋体" w:eastAsia="宋体" w:cs="宋体"/>
                <w:spacing w:val="-1"/>
                <w:sz w:val="18"/>
                <w:szCs w:val="18"/>
              </w:rPr>
              <w:t>高海拔地区折算工龄补贴</w:t>
            </w:r>
          </w:p>
        </w:tc>
        <w:tc>
          <w:tcPr>
            <w:tcW w:w="1128" w:type="dxa"/>
            <w:vAlign w:val="top"/>
          </w:tcPr>
          <w:p w14:paraId="6560748E">
            <w:pPr>
              <w:spacing w:before="225" w:line="242" w:lineRule="auto"/>
              <w:ind w:left="688"/>
              <w:rPr>
                <w:rFonts w:ascii="宋体" w:hAnsi="宋体" w:eastAsia="宋体" w:cs="宋体"/>
                <w:sz w:val="18"/>
                <w:szCs w:val="18"/>
              </w:rPr>
            </w:pPr>
            <w:r>
              <w:rPr>
                <w:rFonts w:ascii="宋体" w:hAnsi="宋体" w:eastAsia="宋体" w:cs="宋体"/>
                <w:spacing w:val="-6"/>
                <w:sz w:val="18"/>
                <w:szCs w:val="18"/>
              </w:rPr>
              <w:t>1.73</w:t>
            </w:r>
          </w:p>
        </w:tc>
        <w:tc>
          <w:tcPr>
            <w:tcW w:w="1123" w:type="dxa"/>
            <w:vAlign w:val="top"/>
          </w:tcPr>
          <w:p w14:paraId="7D6A0856">
            <w:pPr>
              <w:spacing w:before="225" w:line="242" w:lineRule="auto"/>
              <w:ind w:left="683"/>
              <w:rPr>
                <w:rFonts w:ascii="宋体" w:hAnsi="宋体" w:eastAsia="宋体" w:cs="宋体"/>
                <w:sz w:val="18"/>
                <w:szCs w:val="18"/>
              </w:rPr>
            </w:pPr>
            <w:r>
              <w:rPr>
                <w:rFonts w:ascii="宋体" w:hAnsi="宋体" w:eastAsia="宋体" w:cs="宋体"/>
                <w:spacing w:val="-5"/>
                <w:sz w:val="18"/>
                <w:szCs w:val="18"/>
              </w:rPr>
              <w:t>1.73</w:t>
            </w:r>
          </w:p>
        </w:tc>
        <w:tc>
          <w:tcPr>
            <w:tcW w:w="1122" w:type="dxa"/>
            <w:gridSpan w:val="2"/>
            <w:vAlign w:val="top"/>
          </w:tcPr>
          <w:p w14:paraId="0CD796AE">
            <w:pPr>
              <w:spacing w:before="225" w:line="242" w:lineRule="auto"/>
              <w:ind w:left="688"/>
              <w:rPr>
                <w:rFonts w:ascii="宋体" w:hAnsi="宋体" w:eastAsia="宋体" w:cs="宋体"/>
                <w:sz w:val="18"/>
                <w:szCs w:val="18"/>
              </w:rPr>
            </w:pPr>
            <w:r>
              <w:rPr>
                <w:rFonts w:ascii="宋体" w:hAnsi="宋体" w:eastAsia="宋体" w:cs="宋体"/>
                <w:spacing w:val="-6"/>
                <w:sz w:val="18"/>
                <w:szCs w:val="18"/>
              </w:rPr>
              <w:t>1.73</w:t>
            </w:r>
          </w:p>
        </w:tc>
        <w:tc>
          <w:tcPr>
            <w:tcW w:w="1127" w:type="dxa"/>
            <w:gridSpan w:val="2"/>
            <w:vAlign w:val="top"/>
          </w:tcPr>
          <w:p w14:paraId="11E6C7F1">
            <w:pPr>
              <w:spacing w:before="225" w:line="242" w:lineRule="auto"/>
              <w:ind w:left="690"/>
              <w:rPr>
                <w:rFonts w:ascii="宋体" w:hAnsi="宋体" w:eastAsia="宋体" w:cs="宋体"/>
                <w:sz w:val="18"/>
                <w:szCs w:val="18"/>
              </w:rPr>
            </w:pPr>
            <w:r>
              <w:rPr>
                <w:rFonts w:ascii="宋体" w:hAnsi="宋体" w:eastAsia="宋体" w:cs="宋体"/>
                <w:spacing w:val="-6"/>
                <w:sz w:val="18"/>
                <w:szCs w:val="18"/>
              </w:rPr>
              <w:t>1.73</w:t>
            </w:r>
          </w:p>
        </w:tc>
        <w:tc>
          <w:tcPr>
            <w:tcW w:w="1017" w:type="dxa"/>
            <w:vAlign w:val="top"/>
          </w:tcPr>
          <w:p w14:paraId="03F78BF8">
            <w:pPr>
              <w:pStyle w:val="6"/>
            </w:pPr>
          </w:p>
        </w:tc>
        <w:tc>
          <w:tcPr>
            <w:tcW w:w="854" w:type="dxa"/>
            <w:gridSpan w:val="2"/>
            <w:vAlign w:val="top"/>
          </w:tcPr>
          <w:p w14:paraId="47C074DE">
            <w:pPr>
              <w:pStyle w:val="6"/>
            </w:pPr>
          </w:p>
        </w:tc>
        <w:tc>
          <w:tcPr>
            <w:tcW w:w="811" w:type="dxa"/>
            <w:vAlign w:val="top"/>
          </w:tcPr>
          <w:p w14:paraId="6C9CAB89">
            <w:pPr>
              <w:pStyle w:val="6"/>
            </w:pPr>
          </w:p>
        </w:tc>
        <w:tc>
          <w:tcPr>
            <w:tcW w:w="643" w:type="dxa"/>
            <w:gridSpan w:val="2"/>
            <w:vAlign w:val="top"/>
          </w:tcPr>
          <w:p w14:paraId="0010A809">
            <w:pPr>
              <w:pStyle w:val="6"/>
            </w:pPr>
          </w:p>
        </w:tc>
        <w:tc>
          <w:tcPr>
            <w:tcW w:w="859" w:type="dxa"/>
            <w:vAlign w:val="top"/>
          </w:tcPr>
          <w:p w14:paraId="15D27C40">
            <w:pPr>
              <w:pStyle w:val="6"/>
            </w:pPr>
          </w:p>
        </w:tc>
        <w:tc>
          <w:tcPr>
            <w:tcW w:w="792" w:type="dxa"/>
            <w:vAlign w:val="top"/>
          </w:tcPr>
          <w:p w14:paraId="69D7C2D6">
            <w:pPr>
              <w:pStyle w:val="6"/>
            </w:pPr>
          </w:p>
        </w:tc>
        <w:tc>
          <w:tcPr>
            <w:tcW w:w="648" w:type="dxa"/>
            <w:vAlign w:val="top"/>
          </w:tcPr>
          <w:p w14:paraId="3E08A061">
            <w:pPr>
              <w:pStyle w:val="6"/>
            </w:pPr>
          </w:p>
        </w:tc>
        <w:tc>
          <w:tcPr>
            <w:tcW w:w="768" w:type="dxa"/>
            <w:vAlign w:val="top"/>
          </w:tcPr>
          <w:p w14:paraId="7EDD5C34">
            <w:pPr>
              <w:pStyle w:val="6"/>
            </w:pPr>
          </w:p>
        </w:tc>
      </w:tr>
      <w:tr w14:paraId="7F3339B5">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3A473354">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61339F64">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02</w:t>
            </w:r>
          </w:p>
        </w:tc>
        <w:tc>
          <w:tcPr>
            <w:tcW w:w="753" w:type="dxa"/>
            <w:vAlign w:val="top"/>
          </w:tcPr>
          <w:p w14:paraId="5041794B">
            <w:pPr>
              <w:spacing w:before="225"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60" w:type="dxa"/>
            <w:gridSpan w:val="3"/>
            <w:vAlign w:val="top"/>
          </w:tcPr>
          <w:p w14:paraId="719AD7E8">
            <w:pPr>
              <w:spacing w:before="225" w:line="223" w:lineRule="auto"/>
              <w:ind w:left="481"/>
              <w:rPr>
                <w:rFonts w:ascii="宋体" w:hAnsi="宋体" w:eastAsia="宋体" w:cs="宋体"/>
                <w:sz w:val="18"/>
                <w:szCs w:val="18"/>
              </w:rPr>
            </w:pPr>
            <w:r>
              <w:rPr>
                <w:rFonts w:ascii="宋体" w:hAnsi="宋体" w:eastAsia="宋体" w:cs="宋体"/>
                <w:spacing w:val="-2"/>
                <w:sz w:val="18"/>
                <w:szCs w:val="18"/>
              </w:rPr>
              <w:t>乡镇工作补贴</w:t>
            </w:r>
          </w:p>
        </w:tc>
        <w:tc>
          <w:tcPr>
            <w:tcW w:w="1128" w:type="dxa"/>
            <w:vAlign w:val="top"/>
          </w:tcPr>
          <w:p w14:paraId="0293F370">
            <w:pPr>
              <w:spacing w:before="225" w:line="242" w:lineRule="auto"/>
              <w:ind w:left="676"/>
              <w:rPr>
                <w:rFonts w:ascii="宋体" w:hAnsi="宋体" w:eastAsia="宋体" w:cs="宋体"/>
                <w:sz w:val="18"/>
                <w:szCs w:val="18"/>
              </w:rPr>
            </w:pPr>
            <w:r>
              <w:rPr>
                <w:rFonts w:ascii="宋体" w:hAnsi="宋体" w:eastAsia="宋体" w:cs="宋体"/>
                <w:spacing w:val="-3"/>
                <w:sz w:val="18"/>
                <w:szCs w:val="18"/>
              </w:rPr>
              <w:t>0.81</w:t>
            </w:r>
          </w:p>
        </w:tc>
        <w:tc>
          <w:tcPr>
            <w:tcW w:w="1123" w:type="dxa"/>
            <w:vAlign w:val="top"/>
          </w:tcPr>
          <w:p w14:paraId="20C16897">
            <w:pPr>
              <w:spacing w:before="225" w:line="242" w:lineRule="auto"/>
              <w:ind w:left="671"/>
              <w:rPr>
                <w:rFonts w:ascii="宋体" w:hAnsi="宋体" w:eastAsia="宋体" w:cs="宋体"/>
                <w:sz w:val="18"/>
                <w:szCs w:val="18"/>
              </w:rPr>
            </w:pPr>
            <w:r>
              <w:rPr>
                <w:rFonts w:ascii="宋体" w:hAnsi="宋体" w:eastAsia="宋体" w:cs="宋体"/>
                <w:spacing w:val="-2"/>
                <w:sz w:val="18"/>
                <w:szCs w:val="18"/>
              </w:rPr>
              <w:t>0.81</w:t>
            </w:r>
          </w:p>
        </w:tc>
        <w:tc>
          <w:tcPr>
            <w:tcW w:w="1122" w:type="dxa"/>
            <w:gridSpan w:val="2"/>
            <w:vAlign w:val="top"/>
          </w:tcPr>
          <w:p w14:paraId="038972AA">
            <w:pPr>
              <w:spacing w:before="225" w:line="242" w:lineRule="auto"/>
              <w:ind w:left="676"/>
              <w:rPr>
                <w:rFonts w:ascii="宋体" w:hAnsi="宋体" w:eastAsia="宋体" w:cs="宋体"/>
                <w:sz w:val="18"/>
                <w:szCs w:val="18"/>
              </w:rPr>
            </w:pPr>
            <w:r>
              <w:rPr>
                <w:rFonts w:ascii="宋体" w:hAnsi="宋体" w:eastAsia="宋体" w:cs="宋体"/>
                <w:spacing w:val="-3"/>
                <w:sz w:val="18"/>
                <w:szCs w:val="18"/>
              </w:rPr>
              <w:t>0.81</w:t>
            </w:r>
          </w:p>
        </w:tc>
        <w:tc>
          <w:tcPr>
            <w:tcW w:w="1127" w:type="dxa"/>
            <w:gridSpan w:val="2"/>
            <w:vAlign w:val="top"/>
          </w:tcPr>
          <w:p w14:paraId="26AE120E">
            <w:pPr>
              <w:spacing w:before="225" w:line="242" w:lineRule="auto"/>
              <w:ind w:left="677"/>
              <w:rPr>
                <w:rFonts w:ascii="宋体" w:hAnsi="宋体" w:eastAsia="宋体" w:cs="宋体"/>
                <w:sz w:val="18"/>
                <w:szCs w:val="18"/>
              </w:rPr>
            </w:pPr>
            <w:r>
              <w:rPr>
                <w:rFonts w:ascii="宋体" w:hAnsi="宋体" w:eastAsia="宋体" w:cs="宋体"/>
                <w:spacing w:val="-3"/>
                <w:sz w:val="18"/>
                <w:szCs w:val="18"/>
              </w:rPr>
              <w:t>0.81</w:t>
            </w:r>
          </w:p>
        </w:tc>
        <w:tc>
          <w:tcPr>
            <w:tcW w:w="1017" w:type="dxa"/>
            <w:vAlign w:val="top"/>
          </w:tcPr>
          <w:p w14:paraId="1525633F">
            <w:pPr>
              <w:pStyle w:val="6"/>
            </w:pPr>
          </w:p>
        </w:tc>
        <w:tc>
          <w:tcPr>
            <w:tcW w:w="854" w:type="dxa"/>
            <w:gridSpan w:val="2"/>
            <w:vAlign w:val="top"/>
          </w:tcPr>
          <w:p w14:paraId="5C69F076">
            <w:pPr>
              <w:pStyle w:val="6"/>
            </w:pPr>
          </w:p>
        </w:tc>
        <w:tc>
          <w:tcPr>
            <w:tcW w:w="811" w:type="dxa"/>
            <w:vAlign w:val="top"/>
          </w:tcPr>
          <w:p w14:paraId="46E2A0DB">
            <w:pPr>
              <w:pStyle w:val="6"/>
            </w:pPr>
          </w:p>
        </w:tc>
        <w:tc>
          <w:tcPr>
            <w:tcW w:w="643" w:type="dxa"/>
            <w:gridSpan w:val="2"/>
            <w:vAlign w:val="top"/>
          </w:tcPr>
          <w:p w14:paraId="127FC699">
            <w:pPr>
              <w:pStyle w:val="6"/>
            </w:pPr>
          </w:p>
        </w:tc>
        <w:tc>
          <w:tcPr>
            <w:tcW w:w="859" w:type="dxa"/>
            <w:vAlign w:val="top"/>
          </w:tcPr>
          <w:p w14:paraId="5B19CFC7">
            <w:pPr>
              <w:pStyle w:val="6"/>
            </w:pPr>
          </w:p>
        </w:tc>
        <w:tc>
          <w:tcPr>
            <w:tcW w:w="792" w:type="dxa"/>
            <w:vAlign w:val="top"/>
          </w:tcPr>
          <w:p w14:paraId="21E41AD6">
            <w:pPr>
              <w:pStyle w:val="6"/>
            </w:pPr>
          </w:p>
        </w:tc>
        <w:tc>
          <w:tcPr>
            <w:tcW w:w="648" w:type="dxa"/>
            <w:vAlign w:val="top"/>
          </w:tcPr>
          <w:p w14:paraId="0B772DA7">
            <w:pPr>
              <w:pStyle w:val="6"/>
            </w:pPr>
          </w:p>
        </w:tc>
        <w:tc>
          <w:tcPr>
            <w:tcW w:w="768" w:type="dxa"/>
            <w:vAlign w:val="top"/>
          </w:tcPr>
          <w:p w14:paraId="7FCDE29F">
            <w:pPr>
              <w:pStyle w:val="6"/>
            </w:pPr>
          </w:p>
        </w:tc>
      </w:tr>
      <w:tr w14:paraId="06D92E86">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2F6AA035">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75C5ADD6">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02</w:t>
            </w:r>
          </w:p>
        </w:tc>
        <w:tc>
          <w:tcPr>
            <w:tcW w:w="753" w:type="dxa"/>
            <w:vAlign w:val="top"/>
          </w:tcPr>
          <w:p w14:paraId="32A24FA4">
            <w:pPr>
              <w:spacing w:before="226"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60" w:type="dxa"/>
            <w:gridSpan w:val="3"/>
            <w:vAlign w:val="top"/>
          </w:tcPr>
          <w:p w14:paraId="7B48E771">
            <w:pPr>
              <w:spacing w:before="225" w:line="223" w:lineRule="auto"/>
              <w:ind w:left="474"/>
              <w:rPr>
                <w:rFonts w:ascii="宋体" w:hAnsi="宋体" w:eastAsia="宋体" w:cs="宋体"/>
                <w:sz w:val="18"/>
                <w:szCs w:val="18"/>
              </w:rPr>
            </w:pPr>
            <w:r>
              <w:rPr>
                <w:rFonts w:ascii="宋体" w:hAnsi="宋体" w:eastAsia="宋体" w:cs="宋体"/>
                <w:spacing w:val="-1"/>
                <w:sz w:val="18"/>
                <w:szCs w:val="18"/>
              </w:rPr>
              <w:t>其他国家津补贴</w:t>
            </w:r>
          </w:p>
        </w:tc>
        <w:tc>
          <w:tcPr>
            <w:tcW w:w="1128" w:type="dxa"/>
            <w:vAlign w:val="top"/>
          </w:tcPr>
          <w:p w14:paraId="140ED2A7">
            <w:pPr>
              <w:spacing w:before="226" w:line="242" w:lineRule="auto"/>
              <w:ind w:left="677"/>
              <w:rPr>
                <w:rFonts w:ascii="宋体" w:hAnsi="宋体" w:eastAsia="宋体" w:cs="宋体"/>
                <w:sz w:val="18"/>
                <w:szCs w:val="18"/>
              </w:rPr>
            </w:pPr>
            <w:r>
              <w:rPr>
                <w:rFonts w:ascii="宋体" w:hAnsi="宋体" w:eastAsia="宋体" w:cs="宋体"/>
                <w:spacing w:val="-3"/>
                <w:sz w:val="18"/>
                <w:szCs w:val="18"/>
              </w:rPr>
              <w:t>2.27</w:t>
            </w:r>
          </w:p>
        </w:tc>
        <w:tc>
          <w:tcPr>
            <w:tcW w:w="1123" w:type="dxa"/>
            <w:vAlign w:val="top"/>
          </w:tcPr>
          <w:p w14:paraId="20E48F91">
            <w:pPr>
              <w:spacing w:before="226" w:line="242" w:lineRule="auto"/>
              <w:ind w:left="672"/>
              <w:rPr>
                <w:rFonts w:ascii="宋体" w:hAnsi="宋体" w:eastAsia="宋体" w:cs="宋体"/>
                <w:sz w:val="18"/>
                <w:szCs w:val="18"/>
              </w:rPr>
            </w:pPr>
            <w:r>
              <w:rPr>
                <w:rFonts w:ascii="宋体" w:hAnsi="宋体" w:eastAsia="宋体" w:cs="宋体"/>
                <w:spacing w:val="-2"/>
                <w:sz w:val="18"/>
                <w:szCs w:val="18"/>
              </w:rPr>
              <w:t>2.27</w:t>
            </w:r>
          </w:p>
        </w:tc>
        <w:tc>
          <w:tcPr>
            <w:tcW w:w="1122" w:type="dxa"/>
            <w:gridSpan w:val="2"/>
            <w:vAlign w:val="top"/>
          </w:tcPr>
          <w:p w14:paraId="19CB5A59">
            <w:pPr>
              <w:spacing w:before="226" w:line="242" w:lineRule="auto"/>
              <w:ind w:left="677"/>
              <w:rPr>
                <w:rFonts w:ascii="宋体" w:hAnsi="宋体" w:eastAsia="宋体" w:cs="宋体"/>
                <w:sz w:val="18"/>
                <w:szCs w:val="18"/>
              </w:rPr>
            </w:pPr>
            <w:r>
              <w:rPr>
                <w:rFonts w:ascii="宋体" w:hAnsi="宋体" w:eastAsia="宋体" w:cs="宋体"/>
                <w:spacing w:val="-3"/>
                <w:sz w:val="18"/>
                <w:szCs w:val="18"/>
              </w:rPr>
              <w:t>2.27</w:t>
            </w:r>
          </w:p>
        </w:tc>
        <w:tc>
          <w:tcPr>
            <w:tcW w:w="1127" w:type="dxa"/>
            <w:gridSpan w:val="2"/>
            <w:vAlign w:val="top"/>
          </w:tcPr>
          <w:p w14:paraId="01E094B2">
            <w:pPr>
              <w:spacing w:before="226" w:line="242" w:lineRule="auto"/>
              <w:ind w:left="678"/>
              <w:rPr>
                <w:rFonts w:ascii="宋体" w:hAnsi="宋体" w:eastAsia="宋体" w:cs="宋体"/>
                <w:sz w:val="18"/>
                <w:szCs w:val="18"/>
              </w:rPr>
            </w:pPr>
            <w:r>
              <w:rPr>
                <w:rFonts w:ascii="宋体" w:hAnsi="宋体" w:eastAsia="宋体" w:cs="宋体"/>
                <w:spacing w:val="-3"/>
                <w:sz w:val="18"/>
                <w:szCs w:val="18"/>
              </w:rPr>
              <w:t>2.27</w:t>
            </w:r>
          </w:p>
        </w:tc>
        <w:tc>
          <w:tcPr>
            <w:tcW w:w="1017" w:type="dxa"/>
            <w:vAlign w:val="top"/>
          </w:tcPr>
          <w:p w14:paraId="711603D4">
            <w:pPr>
              <w:pStyle w:val="6"/>
            </w:pPr>
          </w:p>
        </w:tc>
        <w:tc>
          <w:tcPr>
            <w:tcW w:w="854" w:type="dxa"/>
            <w:gridSpan w:val="2"/>
            <w:vAlign w:val="top"/>
          </w:tcPr>
          <w:p w14:paraId="45B05A2B">
            <w:pPr>
              <w:pStyle w:val="6"/>
            </w:pPr>
          </w:p>
        </w:tc>
        <w:tc>
          <w:tcPr>
            <w:tcW w:w="811" w:type="dxa"/>
            <w:vAlign w:val="top"/>
          </w:tcPr>
          <w:p w14:paraId="51F5D086">
            <w:pPr>
              <w:pStyle w:val="6"/>
            </w:pPr>
          </w:p>
        </w:tc>
        <w:tc>
          <w:tcPr>
            <w:tcW w:w="643" w:type="dxa"/>
            <w:gridSpan w:val="2"/>
            <w:vAlign w:val="top"/>
          </w:tcPr>
          <w:p w14:paraId="49C5A04B">
            <w:pPr>
              <w:pStyle w:val="6"/>
            </w:pPr>
          </w:p>
        </w:tc>
        <w:tc>
          <w:tcPr>
            <w:tcW w:w="859" w:type="dxa"/>
            <w:vAlign w:val="top"/>
          </w:tcPr>
          <w:p w14:paraId="1FFB0C43">
            <w:pPr>
              <w:pStyle w:val="6"/>
            </w:pPr>
          </w:p>
        </w:tc>
        <w:tc>
          <w:tcPr>
            <w:tcW w:w="792" w:type="dxa"/>
            <w:vAlign w:val="top"/>
          </w:tcPr>
          <w:p w14:paraId="4759D9C3">
            <w:pPr>
              <w:pStyle w:val="6"/>
            </w:pPr>
          </w:p>
        </w:tc>
        <w:tc>
          <w:tcPr>
            <w:tcW w:w="648" w:type="dxa"/>
            <w:vAlign w:val="top"/>
          </w:tcPr>
          <w:p w14:paraId="3E836ECF">
            <w:pPr>
              <w:pStyle w:val="6"/>
            </w:pPr>
          </w:p>
        </w:tc>
        <w:tc>
          <w:tcPr>
            <w:tcW w:w="768" w:type="dxa"/>
            <w:vAlign w:val="top"/>
          </w:tcPr>
          <w:p w14:paraId="397F242B">
            <w:pPr>
              <w:pStyle w:val="6"/>
            </w:pPr>
          </w:p>
        </w:tc>
      </w:tr>
      <w:tr w14:paraId="190A4864">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243AF1D8">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2CFA8284">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03</w:t>
            </w:r>
          </w:p>
        </w:tc>
        <w:tc>
          <w:tcPr>
            <w:tcW w:w="753" w:type="dxa"/>
            <w:vAlign w:val="top"/>
          </w:tcPr>
          <w:p w14:paraId="25E8E57B">
            <w:pPr>
              <w:spacing w:before="226"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60" w:type="dxa"/>
            <w:gridSpan w:val="3"/>
            <w:vAlign w:val="top"/>
          </w:tcPr>
          <w:p w14:paraId="4170D612">
            <w:pPr>
              <w:spacing w:before="227" w:line="223" w:lineRule="auto"/>
              <w:ind w:left="383"/>
              <w:rPr>
                <w:rFonts w:ascii="宋体" w:hAnsi="宋体" w:eastAsia="宋体" w:cs="宋体"/>
                <w:sz w:val="18"/>
                <w:szCs w:val="18"/>
              </w:rPr>
            </w:pPr>
            <w:r>
              <w:rPr>
                <w:rFonts w:ascii="宋体" w:hAnsi="宋体" w:eastAsia="宋体" w:cs="宋体"/>
                <w:spacing w:val="-2"/>
                <w:sz w:val="18"/>
                <w:szCs w:val="18"/>
              </w:rPr>
              <w:t>奖金</w:t>
            </w:r>
          </w:p>
        </w:tc>
        <w:tc>
          <w:tcPr>
            <w:tcW w:w="1128" w:type="dxa"/>
            <w:vAlign w:val="top"/>
          </w:tcPr>
          <w:p w14:paraId="217E28AF">
            <w:pPr>
              <w:spacing w:before="226" w:line="242" w:lineRule="auto"/>
              <w:ind w:left="506"/>
              <w:rPr>
                <w:rFonts w:ascii="宋体" w:hAnsi="宋体" w:eastAsia="宋体" w:cs="宋体"/>
                <w:sz w:val="18"/>
                <w:szCs w:val="18"/>
              </w:rPr>
            </w:pPr>
            <w:r>
              <w:rPr>
                <w:rFonts w:ascii="宋体" w:hAnsi="宋体" w:eastAsia="宋体" w:cs="宋体"/>
                <w:spacing w:val="-4"/>
                <w:sz w:val="18"/>
                <w:szCs w:val="18"/>
              </w:rPr>
              <w:t>139.32</w:t>
            </w:r>
          </w:p>
        </w:tc>
        <w:tc>
          <w:tcPr>
            <w:tcW w:w="1123" w:type="dxa"/>
            <w:vAlign w:val="top"/>
          </w:tcPr>
          <w:p w14:paraId="5D6C3830">
            <w:pPr>
              <w:spacing w:before="226" w:line="242" w:lineRule="auto"/>
              <w:ind w:left="506"/>
              <w:rPr>
                <w:rFonts w:ascii="宋体" w:hAnsi="宋体" w:eastAsia="宋体" w:cs="宋体"/>
                <w:sz w:val="18"/>
                <w:szCs w:val="18"/>
              </w:rPr>
            </w:pPr>
            <w:r>
              <w:rPr>
                <w:rFonts w:ascii="宋体" w:hAnsi="宋体" w:eastAsia="宋体" w:cs="宋体"/>
                <w:spacing w:val="-4"/>
                <w:sz w:val="18"/>
                <w:szCs w:val="18"/>
              </w:rPr>
              <w:t>139.32</w:t>
            </w:r>
          </w:p>
        </w:tc>
        <w:tc>
          <w:tcPr>
            <w:tcW w:w="1122" w:type="dxa"/>
            <w:gridSpan w:val="2"/>
            <w:vAlign w:val="top"/>
          </w:tcPr>
          <w:p w14:paraId="770CA786">
            <w:pPr>
              <w:spacing w:before="226" w:line="242" w:lineRule="auto"/>
              <w:ind w:left="506"/>
              <w:rPr>
                <w:rFonts w:ascii="宋体" w:hAnsi="宋体" w:eastAsia="宋体" w:cs="宋体"/>
                <w:sz w:val="18"/>
                <w:szCs w:val="18"/>
              </w:rPr>
            </w:pPr>
            <w:r>
              <w:rPr>
                <w:rFonts w:ascii="宋体" w:hAnsi="宋体" w:eastAsia="宋体" w:cs="宋体"/>
                <w:spacing w:val="-4"/>
                <w:sz w:val="18"/>
                <w:szCs w:val="18"/>
              </w:rPr>
              <w:t>139.32</w:t>
            </w:r>
          </w:p>
        </w:tc>
        <w:tc>
          <w:tcPr>
            <w:tcW w:w="1127" w:type="dxa"/>
            <w:gridSpan w:val="2"/>
            <w:vAlign w:val="top"/>
          </w:tcPr>
          <w:p w14:paraId="7DE40C59">
            <w:pPr>
              <w:spacing w:before="226" w:line="242" w:lineRule="auto"/>
              <w:ind w:left="507"/>
              <w:rPr>
                <w:rFonts w:ascii="宋体" w:hAnsi="宋体" w:eastAsia="宋体" w:cs="宋体"/>
                <w:sz w:val="18"/>
                <w:szCs w:val="18"/>
              </w:rPr>
            </w:pPr>
            <w:r>
              <w:rPr>
                <w:rFonts w:ascii="宋体" w:hAnsi="宋体" w:eastAsia="宋体" w:cs="宋体"/>
                <w:spacing w:val="-4"/>
                <w:sz w:val="18"/>
                <w:szCs w:val="18"/>
              </w:rPr>
              <w:t>139.32</w:t>
            </w:r>
          </w:p>
        </w:tc>
        <w:tc>
          <w:tcPr>
            <w:tcW w:w="1017" w:type="dxa"/>
            <w:vAlign w:val="top"/>
          </w:tcPr>
          <w:p w14:paraId="7A2B2E03">
            <w:pPr>
              <w:pStyle w:val="6"/>
            </w:pPr>
          </w:p>
        </w:tc>
        <w:tc>
          <w:tcPr>
            <w:tcW w:w="854" w:type="dxa"/>
            <w:gridSpan w:val="2"/>
            <w:vAlign w:val="top"/>
          </w:tcPr>
          <w:p w14:paraId="721F9F8B">
            <w:pPr>
              <w:pStyle w:val="6"/>
            </w:pPr>
          </w:p>
        </w:tc>
        <w:tc>
          <w:tcPr>
            <w:tcW w:w="811" w:type="dxa"/>
            <w:vAlign w:val="top"/>
          </w:tcPr>
          <w:p w14:paraId="47495248">
            <w:pPr>
              <w:pStyle w:val="6"/>
            </w:pPr>
          </w:p>
        </w:tc>
        <w:tc>
          <w:tcPr>
            <w:tcW w:w="643" w:type="dxa"/>
            <w:gridSpan w:val="2"/>
            <w:vAlign w:val="top"/>
          </w:tcPr>
          <w:p w14:paraId="64055465">
            <w:pPr>
              <w:pStyle w:val="6"/>
            </w:pPr>
          </w:p>
        </w:tc>
        <w:tc>
          <w:tcPr>
            <w:tcW w:w="859" w:type="dxa"/>
            <w:vAlign w:val="top"/>
          </w:tcPr>
          <w:p w14:paraId="3AFD21C5">
            <w:pPr>
              <w:pStyle w:val="6"/>
            </w:pPr>
          </w:p>
        </w:tc>
        <w:tc>
          <w:tcPr>
            <w:tcW w:w="792" w:type="dxa"/>
            <w:vAlign w:val="top"/>
          </w:tcPr>
          <w:p w14:paraId="6D98CE0B">
            <w:pPr>
              <w:pStyle w:val="6"/>
            </w:pPr>
          </w:p>
        </w:tc>
        <w:tc>
          <w:tcPr>
            <w:tcW w:w="648" w:type="dxa"/>
            <w:vAlign w:val="top"/>
          </w:tcPr>
          <w:p w14:paraId="64EDACB3">
            <w:pPr>
              <w:pStyle w:val="6"/>
            </w:pPr>
          </w:p>
        </w:tc>
        <w:tc>
          <w:tcPr>
            <w:tcW w:w="768" w:type="dxa"/>
            <w:vAlign w:val="top"/>
          </w:tcPr>
          <w:p w14:paraId="4ECC8E2E">
            <w:pPr>
              <w:pStyle w:val="6"/>
            </w:pPr>
          </w:p>
        </w:tc>
      </w:tr>
      <w:tr w14:paraId="1DF3033E">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38" w:hRule="atLeast"/>
        </w:trPr>
        <w:tc>
          <w:tcPr>
            <w:tcW w:w="744" w:type="dxa"/>
            <w:vAlign w:val="top"/>
          </w:tcPr>
          <w:p w14:paraId="657740BC">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457D71A1">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03</w:t>
            </w:r>
          </w:p>
        </w:tc>
        <w:tc>
          <w:tcPr>
            <w:tcW w:w="753" w:type="dxa"/>
            <w:vAlign w:val="top"/>
          </w:tcPr>
          <w:p w14:paraId="3A9B5FEA">
            <w:pPr>
              <w:spacing w:before="227"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60" w:type="dxa"/>
            <w:gridSpan w:val="3"/>
            <w:vAlign w:val="top"/>
          </w:tcPr>
          <w:p w14:paraId="7B918397">
            <w:pPr>
              <w:spacing w:before="227" w:line="223" w:lineRule="auto"/>
              <w:ind w:left="474"/>
              <w:rPr>
                <w:rFonts w:ascii="宋体" w:hAnsi="宋体" w:eastAsia="宋体" w:cs="宋体"/>
                <w:sz w:val="18"/>
                <w:szCs w:val="18"/>
              </w:rPr>
            </w:pPr>
            <w:r>
              <w:rPr>
                <w:rFonts w:ascii="宋体" w:hAnsi="宋体" w:eastAsia="宋体" w:cs="宋体"/>
                <w:spacing w:val="-1"/>
                <w:sz w:val="18"/>
                <w:szCs w:val="18"/>
              </w:rPr>
              <w:t>年终一次性奖金</w:t>
            </w:r>
          </w:p>
        </w:tc>
        <w:tc>
          <w:tcPr>
            <w:tcW w:w="1128" w:type="dxa"/>
            <w:vAlign w:val="top"/>
          </w:tcPr>
          <w:p w14:paraId="083303CB">
            <w:pPr>
              <w:spacing w:before="227" w:line="242" w:lineRule="auto"/>
              <w:ind w:left="597"/>
              <w:rPr>
                <w:rFonts w:ascii="宋体" w:hAnsi="宋体" w:eastAsia="宋体" w:cs="宋体"/>
                <w:sz w:val="18"/>
                <w:szCs w:val="18"/>
              </w:rPr>
            </w:pPr>
            <w:r>
              <w:rPr>
                <w:rFonts w:ascii="宋体" w:hAnsi="宋体" w:eastAsia="宋体" w:cs="宋体"/>
                <w:spacing w:val="-4"/>
                <w:sz w:val="18"/>
                <w:szCs w:val="18"/>
              </w:rPr>
              <w:t>13.00</w:t>
            </w:r>
          </w:p>
        </w:tc>
        <w:tc>
          <w:tcPr>
            <w:tcW w:w="1123" w:type="dxa"/>
            <w:vAlign w:val="top"/>
          </w:tcPr>
          <w:p w14:paraId="1D540206">
            <w:pPr>
              <w:spacing w:before="227" w:line="242" w:lineRule="auto"/>
              <w:ind w:left="592"/>
              <w:rPr>
                <w:rFonts w:ascii="宋体" w:hAnsi="宋体" w:eastAsia="宋体" w:cs="宋体"/>
                <w:sz w:val="18"/>
                <w:szCs w:val="18"/>
              </w:rPr>
            </w:pPr>
            <w:r>
              <w:rPr>
                <w:rFonts w:ascii="宋体" w:hAnsi="宋体" w:eastAsia="宋体" w:cs="宋体"/>
                <w:spacing w:val="-4"/>
                <w:sz w:val="18"/>
                <w:szCs w:val="18"/>
              </w:rPr>
              <w:t>13.00</w:t>
            </w:r>
          </w:p>
        </w:tc>
        <w:tc>
          <w:tcPr>
            <w:tcW w:w="1122" w:type="dxa"/>
            <w:gridSpan w:val="2"/>
            <w:vAlign w:val="top"/>
          </w:tcPr>
          <w:p w14:paraId="403890A4">
            <w:pPr>
              <w:spacing w:before="227" w:line="242" w:lineRule="auto"/>
              <w:ind w:left="597"/>
              <w:rPr>
                <w:rFonts w:ascii="宋体" w:hAnsi="宋体" w:eastAsia="宋体" w:cs="宋体"/>
                <w:sz w:val="18"/>
                <w:szCs w:val="18"/>
              </w:rPr>
            </w:pPr>
            <w:r>
              <w:rPr>
                <w:rFonts w:ascii="宋体" w:hAnsi="宋体" w:eastAsia="宋体" w:cs="宋体"/>
                <w:spacing w:val="-4"/>
                <w:sz w:val="18"/>
                <w:szCs w:val="18"/>
              </w:rPr>
              <w:t>13.00</w:t>
            </w:r>
          </w:p>
        </w:tc>
        <w:tc>
          <w:tcPr>
            <w:tcW w:w="1127" w:type="dxa"/>
            <w:gridSpan w:val="2"/>
            <w:vAlign w:val="top"/>
          </w:tcPr>
          <w:p w14:paraId="7049CB02">
            <w:pPr>
              <w:spacing w:before="227" w:line="242" w:lineRule="auto"/>
              <w:ind w:left="598"/>
              <w:rPr>
                <w:rFonts w:ascii="宋体" w:hAnsi="宋体" w:eastAsia="宋体" w:cs="宋体"/>
                <w:sz w:val="18"/>
                <w:szCs w:val="18"/>
              </w:rPr>
            </w:pPr>
            <w:r>
              <w:rPr>
                <w:rFonts w:ascii="宋体" w:hAnsi="宋体" w:eastAsia="宋体" w:cs="宋体"/>
                <w:spacing w:val="-4"/>
                <w:sz w:val="18"/>
                <w:szCs w:val="18"/>
              </w:rPr>
              <w:t>13.00</w:t>
            </w:r>
          </w:p>
        </w:tc>
        <w:tc>
          <w:tcPr>
            <w:tcW w:w="1017" w:type="dxa"/>
            <w:vAlign w:val="top"/>
          </w:tcPr>
          <w:p w14:paraId="0F8AB5EA">
            <w:pPr>
              <w:pStyle w:val="6"/>
            </w:pPr>
          </w:p>
        </w:tc>
        <w:tc>
          <w:tcPr>
            <w:tcW w:w="854" w:type="dxa"/>
            <w:gridSpan w:val="2"/>
            <w:vAlign w:val="top"/>
          </w:tcPr>
          <w:p w14:paraId="59F5017F">
            <w:pPr>
              <w:pStyle w:val="6"/>
            </w:pPr>
          </w:p>
        </w:tc>
        <w:tc>
          <w:tcPr>
            <w:tcW w:w="811" w:type="dxa"/>
            <w:vAlign w:val="top"/>
          </w:tcPr>
          <w:p w14:paraId="22250950">
            <w:pPr>
              <w:pStyle w:val="6"/>
            </w:pPr>
          </w:p>
        </w:tc>
        <w:tc>
          <w:tcPr>
            <w:tcW w:w="643" w:type="dxa"/>
            <w:gridSpan w:val="2"/>
            <w:vAlign w:val="top"/>
          </w:tcPr>
          <w:p w14:paraId="7C8E01C5">
            <w:pPr>
              <w:pStyle w:val="6"/>
            </w:pPr>
          </w:p>
        </w:tc>
        <w:tc>
          <w:tcPr>
            <w:tcW w:w="859" w:type="dxa"/>
            <w:vAlign w:val="top"/>
          </w:tcPr>
          <w:p w14:paraId="4A3CC3FD">
            <w:pPr>
              <w:pStyle w:val="6"/>
            </w:pPr>
          </w:p>
        </w:tc>
        <w:tc>
          <w:tcPr>
            <w:tcW w:w="792" w:type="dxa"/>
            <w:vAlign w:val="top"/>
          </w:tcPr>
          <w:p w14:paraId="02911044">
            <w:pPr>
              <w:pStyle w:val="6"/>
            </w:pPr>
          </w:p>
        </w:tc>
        <w:tc>
          <w:tcPr>
            <w:tcW w:w="648" w:type="dxa"/>
            <w:vAlign w:val="top"/>
          </w:tcPr>
          <w:p w14:paraId="42295F8D">
            <w:pPr>
              <w:pStyle w:val="6"/>
            </w:pPr>
          </w:p>
        </w:tc>
        <w:tc>
          <w:tcPr>
            <w:tcW w:w="768" w:type="dxa"/>
            <w:vAlign w:val="top"/>
          </w:tcPr>
          <w:p w14:paraId="6197EC9A">
            <w:pPr>
              <w:pStyle w:val="6"/>
            </w:pPr>
          </w:p>
        </w:tc>
      </w:tr>
    </w:tbl>
    <w:p w14:paraId="7EDDD942">
      <w:pPr>
        <w:pStyle w:val="2"/>
      </w:pPr>
    </w:p>
    <w:p w14:paraId="6DF0849B">
      <w:pPr>
        <w:sectPr>
          <w:footerReference r:id="rId19" w:type="default"/>
          <w:pgSz w:w="16839" w:h="11906"/>
          <w:pgMar w:top="1012" w:right="134" w:bottom="1429" w:left="1416" w:header="0" w:footer="988" w:gutter="0"/>
          <w:cols w:space="720" w:num="1"/>
        </w:sectPr>
      </w:pPr>
    </w:p>
    <w:p w14:paraId="145A09F5">
      <w:pPr>
        <w:spacing w:before="21"/>
      </w:pPr>
      <w:r>
        <w:drawing>
          <wp:anchor distT="0" distB="0" distL="0" distR="0" simplePos="0" relativeHeight="251688960" behindDoc="0" locked="0" layoutInCell="0" allowOverlap="1">
            <wp:simplePos x="0" y="0"/>
            <wp:positionH relativeFrom="page">
              <wp:posOffset>-3175</wp:posOffset>
            </wp:positionH>
            <wp:positionV relativeFrom="page">
              <wp:posOffset>-3175</wp:posOffset>
            </wp:positionV>
            <wp:extent cx="6350" cy="6350"/>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42"/>
                    <a:stretch>
                      <a:fillRect/>
                    </a:stretch>
                  </pic:blipFill>
                  <pic:spPr>
                    <a:xfrm>
                      <a:off x="0" y="0"/>
                      <a:ext cx="6350" cy="6350"/>
                    </a:xfrm>
                    <a:prstGeom prst="rect">
                      <a:avLst/>
                    </a:prstGeom>
                  </pic:spPr>
                </pic:pic>
              </a:graphicData>
            </a:graphic>
          </wp:anchor>
        </w:drawing>
      </w:r>
    </w:p>
    <w:p w14:paraId="68D35DF7">
      <w:pPr>
        <w:spacing w:before="21"/>
      </w:pPr>
    </w:p>
    <w:p w14:paraId="547A3360">
      <w:pPr>
        <w:spacing w:before="21"/>
      </w:pPr>
    </w:p>
    <w:tbl>
      <w:tblPr>
        <w:tblStyle w:val="5"/>
        <w:tblW w:w="15283" w:type="dxa"/>
        <w:tblInd w:w="2" w:type="dxa"/>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Layout w:type="fixed"/>
        <w:tblCellMar>
          <w:top w:w="0" w:type="dxa"/>
          <w:left w:w="0" w:type="dxa"/>
          <w:bottom w:w="0" w:type="dxa"/>
          <w:right w:w="0" w:type="dxa"/>
        </w:tblCellMar>
      </w:tblPr>
      <w:tblGrid>
        <w:gridCol w:w="744"/>
        <w:gridCol w:w="734"/>
        <w:gridCol w:w="753"/>
        <w:gridCol w:w="2159"/>
        <w:gridCol w:w="1127"/>
        <w:gridCol w:w="1123"/>
        <w:gridCol w:w="1123"/>
        <w:gridCol w:w="1128"/>
        <w:gridCol w:w="1017"/>
        <w:gridCol w:w="854"/>
        <w:gridCol w:w="811"/>
        <w:gridCol w:w="643"/>
        <w:gridCol w:w="859"/>
        <w:gridCol w:w="792"/>
        <w:gridCol w:w="648"/>
        <w:gridCol w:w="768"/>
      </w:tblGrid>
      <w:tr w14:paraId="3AB1A563">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33" w:hRule="atLeast"/>
        </w:trPr>
        <w:tc>
          <w:tcPr>
            <w:tcW w:w="744" w:type="dxa"/>
            <w:vAlign w:val="top"/>
          </w:tcPr>
          <w:p w14:paraId="18AB094E">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2CF5FAAB">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03</w:t>
            </w:r>
          </w:p>
        </w:tc>
        <w:tc>
          <w:tcPr>
            <w:tcW w:w="753" w:type="dxa"/>
            <w:vAlign w:val="top"/>
          </w:tcPr>
          <w:p w14:paraId="6F6486EC">
            <w:pPr>
              <w:spacing w:before="227"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439D566B">
            <w:pPr>
              <w:spacing w:before="227" w:line="223" w:lineRule="auto"/>
              <w:ind w:left="473"/>
              <w:rPr>
                <w:rFonts w:ascii="宋体" w:hAnsi="宋体" w:eastAsia="宋体" w:cs="宋体"/>
                <w:sz w:val="18"/>
                <w:szCs w:val="18"/>
              </w:rPr>
            </w:pPr>
            <w:r>
              <w:rPr>
                <w:rFonts w:ascii="宋体" w:hAnsi="宋体" w:eastAsia="宋体" w:cs="宋体"/>
                <w:spacing w:val="-1"/>
                <w:sz w:val="18"/>
                <w:szCs w:val="18"/>
              </w:rPr>
              <w:t>基础绩效奖</w:t>
            </w:r>
          </w:p>
        </w:tc>
        <w:tc>
          <w:tcPr>
            <w:tcW w:w="1127" w:type="dxa"/>
            <w:vAlign w:val="top"/>
          </w:tcPr>
          <w:p w14:paraId="0D0CB24A">
            <w:pPr>
              <w:spacing w:before="227" w:line="242" w:lineRule="auto"/>
              <w:ind w:left="507"/>
              <w:rPr>
                <w:rFonts w:ascii="宋体" w:hAnsi="宋体" w:eastAsia="宋体" w:cs="宋体"/>
                <w:sz w:val="18"/>
                <w:szCs w:val="18"/>
              </w:rPr>
            </w:pPr>
            <w:r>
              <w:rPr>
                <w:rFonts w:ascii="宋体" w:hAnsi="宋体" w:eastAsia="宋体" w:cs="宋体"/>
                <w:spacing w:val="-4"/>
                <w:sz w:val="18"/>
                <w:szCs w:val="18"/>
              </w:rPr>
              <w:t>126.32</w:t>
            </w:r>
          </w:p>
        </w:tc>
        <w:tc>
          <w:tcPr>
            <w:tcW w:w="1123" w:type="dxa"/>
            <w:vAlign w:val="top"/>
          </w:tcPr>
          <w:p w14:paraId="2C7F1268">
            <w:pPr>
              <w:spacing w:before="227" w:line="242" w:lineRule="auto"/>
              <w:ind w:left="508"/>
              <w:rPr>
                <w:rFonts w:ascii="宋体" w:hAnsi="宋体" w:eastAsia="宋体" w:cs="宋体"/>
                <w:sz w:val="18"/>
                <w:szCs w:val="18"/>
              </w:rPr>
            </w:pPr>
            <w:r>
              <w:rPr>
                <w:rFonts w:ascii="宋体" w:hAnsi="宋体" w:eastAsia="宋体" w:cs="宋体"/>
                <w:spacing w:val="-4"/>
                <w:sz w:val="18"/>
                <w:szCs w:val="18"/>
              </w:rPr>
              <w:t>126.32</w:t>
            </w:r>
          </w:p>
        </w:tc>
        <w:tc>
          <w:tcPr>
            <w:tcW w:w="1123" w:type="dxa"/>
            <w:vAlign w:val="top"/>
          </w:tcPr>
          <w:p w14:paraId="2D40F029">
            <w:pPr>
              <w:spacing w:before="227" w:line="242" w:lineRule="auto"/>
              <w:ind w:left="508"/>
              <w:rPr>
                <w:rFonts w:ascii="宋体" w:hAnsi="宋体" w:eastAsia="宋体" w:cs="宋体"/>
                <w:sz w:val="18"/>
                <w:szCs w:val="18"/>
              </w:rPr>
            </w:pPr>
            <w:r>
              <w:rPr>
                <w:rFonts w:ascii="宋体" w:hAnsi="宋体" w:eastAsia="宋体" w:cs="宋体"/>
                <w:spacing w:val="-4"/>
                <w:sz w:val="18"/>
                <w:szCs w:val="18"/>
              </w:rPr>
              <w:t>126.32</w:t>
            </w:r>
          </w:p>
        </w:tc>
        <w:tc>
          <w:tcPr>
            <w:tcW w:w="1128" w:type="dxa"/>
            <w:vAlign w:val="top"/>
          </w:tcPr>
          <w:p w14:paraId="089C88CE">
            <w:pPr>
              <w:spacing w:before="227" w:line="242" w:lineRule="auto"/>
              <w:ind w:left="508"/>
              <w:rPr>
                <w:rFonts w:ascii="宋体" w:hAnsi="宋体" w:eastAsia="宋体" w:cs="宋体"/>
                <w:sz w:val="18"/>
                <w:szCs w:val="18"/>
              </w:rPr>
            </w:pPr>
            <w:r>
              <w:rPr>
                <w:rFonts w:ascii="宋体" w:hAnsi="宋体" w:eastAsia="宋体" w:cs="宋体"/>
                <w:spacing w:val="-4"/>
                <w:sz w:val="18"/>
                <w:szCs w:val="18"/>
              </w:rPr>
              <w:t>126.32</w:t>
            </w:r>
          </w:p>
        </w:tc>
        <w:tc>
          <w:tcPr>
            <w:tcW w:w="1017" w:type="dxa"/>
            <w:vAlign w:val="top"/>
          </w:tcPr>
          <w:p w14:paraId="269A453E">
            <w:pPr>
              <w:pStyle w:val="6"/>
            </w:pPr>
          </w:p>
        </w:tc>
        <w:tc>
          <w:tcPr>
            <w:tcW w:w="854" w:type="dxa"/>
            <w:vAlign w:val="top"/>
          </w:tcPr>
          <w:p w14:paraId="6A22D8FB">
            <w:pPr>
              <w:pStyle w:val="6"/>
            </w:pPr>
          </w:p>
        </w:tc>
        <w:tc>
          <w:tcPr>
            <w:tcW w:w="811" w:type="dxa"/>
            <w:vAlign w:val="top"/>
          </w:tcPr>
          <w:p w14:paraId="4B9EBA54">
            <w:pPr>
              <w:pStyle w:val="6"/>
            </w:pPr>
          </w:p>
        </w:tc>
        <w:tc>
          <w:tcPr>
            <w:tcW w:w="643" w:type="dxa"/>
            <w:vAlign w:val="top"/>
          </w:tcPr>
          <w:p w14:paraId="7AA3383E">
            <w:pPr>
              <w:pStyle w:val="6"/>
            </w:pPr>
          </w:p>
        </w:tc>
        <w:tc>
          <w:tcPr>
            <w:tcW w:w="859" w:type="dxa"/>
            <w:vAlign w:val="top"/>
          </w:tcPr>
          <w:p w14:paraId="68763B85">
            <w:pPr>
              <w:pStyle w:val="6"/>
            </w:pPr>
          </w:p>
        </w:tc>
        <w:tc>
          <w:tcPr>
            <w:tcW w:w="792" w:type="dxa"/>
            <w:vAlign w:val="top"/>
          </w:tcPr>
          <w:p w14:paraId="713C79FD">
            <w:pPr>
              <w:pStyle w:val="6"/>
            </w:pPr>
          </w:p>
        </w:tc>
        <w:tc>
          <w:tcPr>
            <w:tcW w:w="648" w:type="dxa"/>
            <w:vAlign w:val="top"/>
          </w:tcPr>
          <w:p w14:paraId="3642E437">
            <w:pPr>
              <w:pStyle w:val="6"/>
            </w:pPr>
          </w:p>
        </w:tc>
        <w:tc>
          <w:tcPr>
            <w:tcW w:w="768" w:type="dxa"/>
            <w:vAlign w:val="top"/>
          </w:tcPr>
          <w:p w14:paraId="04430A49">
            <w:pPr>
              <w:pStyle w:val="6"/>
            </w:pPr>
          </w:p>
        </w:tc>
      </w:tr>
      <w:tr w14:paraId="7A1FD638">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259075A5">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06CC04D8">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08</w:t>
            </w:r>
          </w:p>
        </w:tc>
        <w:tc>
          <w:tcPr>
            <w:tcW w:w="753" w:type="dxa"/>
            <w:vAlign w:val="top"/>
          </w:tcPr>
          <w:p w14:paraId="2E8E1238">
            <w:pPr>
              <w:spacing w:before="222"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17F692A6">
            <w:pPr>
              <w:spacing w:before="64" w:line="284" w:lineRule="auto"/>
              <w:ind w:left="116" w:right="156" w:firstLine="265"/>
              <w:rPr>
                <w:rFonts w:ascii="宋体" w:hAnsi="宋体" w:eastAsia="宋体" w:cs="宋体"/>
                <w:sz w:val="18"/>
                <w:szCs w:val="18"/>
              </w:rPr>
            </w:pPr>
            <w:r>
              <w:rPr>
                <w:rFonts w:ascii="宋体" w:hAnsi="宋体" w:eastAsia="宋体" w:cs="宋体"/>
                <w:spacing w:val="-1"/>
                <w:sz w:val="18"/>
                <w:szCs w:val="18"/>
              </w:rPr>
              <w:t>机关事业单位基本养</w:t>
            </w:r>
            <w:r>
              <w:rPr>
                <w:rFonts w:ascii="宋体" w:hAnsi="宋体" w:eastAsia="宋体" w:cs="宋体"/>
                <w:spacing w:val="-2"/>
                <w:sz w:val="18"/>
                <w:szCs w:val="18"/>
              </w:rPr>
              <w:t>老保险缴费</w:t>
            </w:r>
          </w:p>
        </w:tc>
        <w:tc>
          <w:tcPr>
            <w:tcW w:w="1127" w:type="dxa"/>
            <w:vAlign w:val="top"/>
          </w:tcPr>
          <w:p w14:paraId="58020CD7">
            <w:pPr>
              <w:spacing w:before="222" w:line="242" w:lineRule="auto"/>
              <w:ind w:left="589"/>
              <w:rPr>
                <w:rFonts w:ascii="宋体" w:hAnsi="宋体" w:eastAsia="宋体" w:cs="宋体"/>
                <w:sz w:val="18"/>
                <w:szCs w:val="18"/>
              </w:rPr>
            </w:pPr>
            <w:r>
              <w:rPr>
                <w:rFonts w:ascii="宋体" w:hAnsi="宋体" w:eastAsia="宋体" w:cs="宋体"/>
                <w:spacing w:val="-3"/>
                <w:sz w:val="18"/>
                <w:szCs w:val="18"/>
              </w:rPr>
              <w:t>70.40</w:t>
            </w:r>
          </w:p>
        </w:tc>
        <w:tc>
          <w:tcPr>
            <w:tcW w:w="1123" w:type="dxa"/>
            <w:vAlign w:val="top"/>
          </w:tcPr>
          <w:p w14:paraId="75EC7565">
            <w:pPr>
              <w:spacing w:before="222" w:line="242" w:lineRule="auto"/>
              <w:ind w:left="585"/>
              <w:rPr>
                <w:rFonts w:ascii="宋体" w:hAnsi="宋体" w:eastAsia="宋体" w:cs="宋体"/>
                <w:sz w:val="18"/>
                <w:szCs w:val="18"/>
              </w:rPr>
            </w:pPr>
            <w:r>
              <w:rPr>
                <w:rFonts w:ascii="宋体" w:hAnsi="宋体" w:eastAsia="宋体" w:cs="宋体"/>
                <w:spacing w:val="-2"/>
                <w:sz w:val="18"/>
                <w:szCs w:val="18"/>
              </w:rPr>
              <w:t>70.40</w:t>
            </w:r>
          </w:p>
        </w:tc>
        <w:tc>
          <w:tcPr>
            <w:tcW w:w="1123" w:type="dxa"/>
            <w:vAlign w:val="top"/>
          </w:tcPr>
          <w:p w14:paraId="7512C258">
            <w:pPr>
              <w:spacing w:before="222" w:line="242" w:lineRule="auto"/>
              <w:ind w:left="590"/>
              <w:rPr>
                <w:rFonts w:ascii="宋体" w:hAnsi="宋体" w:eastAsia="宋体" w:cs="宋体"/>
                <w:sz w:val="18"/>
                <w:szCs w:val="18"/>
              </w:rPr>
            </w:pPr>
            <w:r>
              <w:rPr>
                <w:rFonts w:ascii="宋体" w:hAnsi="宋体" w:eastAsia="宋体" w:cs="宋体"/>
                <w:spacing w:val="-3"/>
                <w:sz w:val="18"/>
                <w:szCs w:val="18"/>
              </w:rPr>
              <w:t>70.40</w:t>
            </w:r>
          </w:p>
        </w:tc>
        <w:tc>
          <w:tcPr>
            <w:tcW w:w="1128" w:type="dxa"/>
            <w:vAlign w:val="top"/>
          </w:tcPr>
          <w:p w14:paraId="03E84815">
            <w:pPr>
              <w:spacing w:before="222" w:line="242" w:lineRule="auto"/>
              <w:ind w:left="590"/>
              <w:rPr>
                <w:rFonts w:ascii="宋体" w:hAnsi="宋体" w:eastAsia="宋体" w:cs="宋体"/>
                <w:sz w:val="18"/>
                <w:szCs w:val="18"/>
              </w:rPr>
            </w:pPr>
            <w:r>
              <w:rPr>
                <w:rFonts w:ascii="宋体" w:hAnsi="宋体" w:eastAsia="宋体" w:cs="宋体"/>
                <w:spacing w:val="-3"/>
                <w:sz w:val="18"/>
                <w:szCs w:val="18"/>
              </w:rPr>
              <w:t>70.40</w:t>
            </w:r>
          </w:p>
        </w:tc>
        <w:tc>
          <w:tcPr>
            <w:tcW w:w="1017" w:type="dxa"/>
            <w:vAlign w:val="top"/>
          </w:tcPr>
          <w:p w14:paraId="16A7DE24">
            <w:pPr>
              <w:pStyle w:val="6"/>
            </w:pPr>
          </w:p>
        </w:tc>
        <w:tc>
          <w:tcPr>
            <w:tcW w:w="854" w:type="dxa"/>
            <w:vAlign w:val="top"/>
          </w:tcPr>
          <w:p w14:paraId="4F770ACC">
            <w:pPr>
              <w:pStyle w:val="6"/>
            </w:pPr>
          </w:p>
        </w:tc>
        <w:tc>
          <w:tcPr>
            <w:tcW w:w="811" w:type="dxa"/>
            <w:vAlign w:val="top"/>
          </w:tcPr>
          <w:p w14:paraId="1CFAF77A">
            <w:pPr>
              <w:pStyle w:val="6"/>
            </w:pPr>
          </w:p>
        </w:tc>
        <w:tc>
          <w:tcPr>
            <w:tcW w:w="643" w:type="dxa"/>
            <w:vAlign w:val="top"/>
          </w:tcPr>
          <w:p w14:paraId="2AF05BE2">
            <w:pPr>
              <w:pStyle w:val="6"/>
            </w:pPr>
          </w:p>
        </w:tc>
        <w:tc>
          <w:tcPr>
            <w:tcW w:w="859" w:type="dxa"/>
            <w:vAlign w:val="top"/>
          </w:tcPr>
          <w:p w14:paraId="6FAD541A">
            <w:pPr>
              <w:pStyle w:val="6"/>
            </w:pPr>
          </w:p>
        </w:tc>
        <w:tc>
          <w:tcPr>
            <w:tcW w:w="792" w:type="dxa"/>
            <w:vAlign w:val="top"/>
          </w:tcPr>
          <w:p w14:paraId="0D3F474E">
            <w:pPr>
              <w:pStyle w:val="6"/>
            </w:pPr>
          </w:p>
        </w:tc>
        <w:tc>
          <w:tcPr>
            <w:tcW w:w="648" w:type="dxa"/>
            <w:vAlign w:val="top"/>
          </w:tcPr>
          <w:p w14:paraId="595852FA">
            <w:pPr>
              <w:pStyle w:val="6"/>
            </w:pPr>
          </w:p>
        </w:tc>
        <w:tc>
          <w:tcPr>
            <w:tcW w:w="768" w:type="dxa"/>
            <w:vAlign w:val="top"/>
          </w:tcPr>
          <w:p w14:paraId="45C696FA">
            <w:pPr>
              <w:pStyle w:val="6"/>
            </w:pPr>
          </w:p>
        </w:tc>
      </w:tr>
      <w:tr w14:paraId="7394E0B7">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30CD9672">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6C9FA2A2">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09</w:t>
            </w:r>
          </w:p>
        </w:tc>
        <w:tc>
          <w:tcPr>
            <w:tcW w:w="753" w:type="dxa"/>
            <w:vAlign w:val="top"/>
          </w:tcPr>
          <w:p w14:paraId="280AA43B">
            <w:pPr>
              <w:spacing w:before="223"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27129D23">
            <w:pPr>
              <w:spacing w:before="222" w:line="223" w:lineRule="auto"/>
              <w:ind w:left="383"/>
              <w:rPr>
                <w:rFonts w:ascii="宋体" w:hAnsi="宋体" w:eastAsia="宋体" w:cs="宋体"/>
                <w:sz w:val="18"/>
                <w:szCs w:val="18"/>
              </w:rPr>
            </w:pPr>
            <w:r>
              <w:rPr>
                <w:rFonts w:ascii="宋体" w:hAnsi="宋体" w:eastAsia="宋体" w:cs="宋体"/>
                <w:spacing w:val="-1"/>
                <w:sz w:val="18"/>
                <w:szCs w:val="18"/>
              </w:rPr>
              <w:t>职业年金缴费</w:t>
            </w:r>
          </w:p>
        </w:tc>
        <w:tc>
          <w:tcPr>
            <w:tcW w:w="1127" w:type="dxa"/>
            <w:vAlign w:val="top"/>
          </w:tcPr>
          <w:p w14:paraId="370F1940">
            <w:pPr>
              <w:spacing w:before="223" w:line="242" w:lineRule="auto"/>
              <w:ind w:left="588"/>
              <w:rPr>
                <w:rFonts w:ascii="宋体" w:hAnsi="宋体" w:eastAsia="宋体" w:cs="宋体"/>
                <w:sz w:val="18"/>
                <w:szCs w:val="18"/>
              </w:rPr>
            </w:pPr>
            <w:r>
              <w:rPr>
                <w:rFonts w:ascii="宋体" w:hAnsi="宋体" w:eastAsia="宋体" w:cs="宋体"/>
                <w:spacing w:val="-2"/>
                <w:sz w:val="18"/>
                <w:szCs w:val="18"/>
              </w:rPr>
              <w:t>39.69</w:t>
            </w:r>
          </w:p>
        </w:tc>
        <w:tc>
          <w:tcPr>
            <w:tcW w:w="1123" w:type="dxa"/>
            <w:vAlign w:val="top"/>
          </w:tcPr>
          <w:p w14:paraId="0138339C">
            <w:pPr>
              <w:spacing w:before="223" w:line="242" w:lineRule="auto"/>
              <w:ind w:left="584"/>
              <w:rPr>
                <w:rFonts w:ascii="宋体" w:hAnsi="宋体" w:eastAsia="宋体" w:cs="宋体"/>
                <w:sz w:val="18"/>
                <w:szCs w:val="18"/>
              </w:rPr>
            </w:pPr>
            <w:r>
              <w:rPr>
                <w:rFonts w:ascii="宋体" w:hAnsi="宋体" w:eastAsia="宋体" w:cs="宋体"/>
                <w:spacing w:val="-2"/>
                <w:sz w:val="18"/>
                <w:szCs w:val="18"/>
              </w:rPr>
              <w:t>39.69</w:t>
            </w:r>
          </w:p>
        </w:tc>
        <w:tc>
          <w:tcPr>
            <w:tcW w:w="1123" w:type="dxa"/>
            <w:vAlign w:val="top"/>
          </w:tcPr>
          <w:p w14:paraId="6B447380">
            <w:pPr>
              <w:spacing w:before="223" w:line="242" w:lineRule="auto"/>
              <w:ind w:left="589"/>
              <w:rPr>
                <w:rFonts w:ascii="宋体" w:hAnsi="宋体" w:eastAsia="宋体" w:cs="宋体"/>
                <w:sz w:val="18"/>
                <w:szCs w:val="18"/>
              </w:rPr>
            </w:pPr>
            <w:r>
              <w:rPr>
                <w:rFonts w:ascii="宋体" w:hAnsi="宋体" w:eastAsia="宋体" w:cs="宋体"/>
                <w:spacing w:val="-2"/>
                <w:sz w:val="18"/>
                <w:szCs w:val="18"/>
              </w:rPr>
              <w:t>39.69</w:t>
            </w:r>
          </w:p>
        </w:tc>
        <w:tc>
          <w:tcPr>
            <w:tcW w:w="1128" w:type="dxa"/>
            <w:vAlign w:val="top"/>
          </w:tcPr>
          <w:p w14:paraId="15DBA645">
            <w:pPr>
              <w:spacing w:before="223" w:line="242" w:lineRule="auto"/>
              <w:ind w:left="589"/>
              <w:rPr>
                <w:rFonts w:ascii="宋体" w:hAnsi="宋体" w:eastAsia="宋体" w:cs="宋体"/>
                <w:sz w:val="18"/>
                <w:szCs w:val="18"/>
              </w:rPr>
            </w:pPr>
            <w:r>
              <w:rPr>
                <w:rFonts w:ascii="宋体" w:hAnsi="宋体" w:eastAsia="宋体" w:cs="宋体"/>
                <w:spacing w:val="-2"/>
                <w:sz w:val="18"/>
                <w:szCs w:val="18"/>
              </w:rPr>
              <w:t>39.69</w:t>
            </w:r>
          </w:p>
        </w:tc>
        <w:tc>
          <w:tcPr>
            <w:tcW w:w="1017" w:type="dxa"/>
            <w:vAlign w:val="top"/>
          </w:tcPr>
          <w:p w14:paraId="0EE59B8A">
            <w:pPr>
              <w:pStyle w:val="6"/>
            </w:pPr>
          </w:p>
        </w:tc>
        <w:tc>
          <w:tcPr>
            <w:tcW w:w="854" w:type="dxa"/>
            <w:vAlign w:val="top"/>
          </w:tcPr>
          <w:p w14:paraId="7A1E45E2">
            <w:pPr>
              <w:pStyle w:val="6"/>
            </w:pPr>
          </w:p>
        </w:tc>
        <w:tc>
          <w:tcPr>
            <w:tcW w:w="811" w:type="dxa"/>
            <w:vAlign w:val="top"/>
          </w:tcPr>
          <w:p w14:paraId="00F1899F">
            <w:pPr>
              <w:pStyle w:val="6"/>
            </w:pPr>
          </w:p>
        </w:tc>
        <w:tc>
          <w:tcPr>
            <w:tcW w:w="643" w:type="dxa"/>
            <w:vAlign w:val="top"/>
          </w:tcPr>
          <w:p w14:paraId="2F1B1A3B">
            <w:pPr>
              <w:pStyle w:val="6"/>
            </w:pPr>
          </w:p>
        </w:tc>
        <w:tc>
          <w:tcPr>
            <w:tcW w:w="859" w:type="dxa"/>
            <w:vAlign w:val="top"/>
          </w:tcPr>
          <w:p w14:paraId="5B668DE8">
            <w:pPr>
              <w:pStyle w:val="6"/>
            </w:pPr>
          </w:p>
        </w:tc>
        <w:tc>
          <w:tcPr>
            <w:tcW w:w="792" w:type="dxa"/>
            <w:vAlign w:val="top"/>
          </w:tcPr>
          <w:p w14:paraId="5E00AFA1">
            <w:pPr>
              <w:pStyle w:val="6"/>
            </w:pPr>
          </w:p>
        </w:tc>
        <w:tc>
          <w:tcPr>
            <w:tcW w:w="648" w:type="dxa"/>
            <w:vAlign w:val="top"/>
          </w:tcPr>
          <w:p w14:paraId="00697A6A">
            <w:pPr>
              <w:pStyle w:val="6"/>
            </w:pPr>
          </w:p>
        </w:tc>
        <w:tc>
          <w:tcPr>
            <w:tcW w:w="768" w:type="dxa"/>
            <w:vAlign w:val="top"/>
          </w:tcPr>
          <w:p w14:paraId="536B1121">
            <w:pPr>
              <w:pStyle w:val="6"/>
            </w:pPr>
          </w:p>
        </w:tc>
      </w:tr>
      <w:tr w14:paraId="7461B6F8">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4DA93E8D">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79B3A899">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10</w:t>
            </w:r>
          </w:p>
        </w:tc>
        <w:tc>
          <w:tcPr>
            <w:tcW w:w="753" w:type="dxa"/>
            <w:vAlign w:val="top"/>
          </w:tcPr>
          <w:p w14:paraId="308089AB">
            <w:pPr>
              <w:spacing w:before="223"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3E171EF6">
            <w:pPr>
              <w:spacing w:before="66" w:line="283" w:lineRule="auto"/>
              <w:ind w:left="123" w:right="156" w:firstLine="259"/>
              <w:rPr>
                <w:rFonts w:ascii="宋体" w:hAnsi="宋体" w:eastAsia="宋体" w:cs="宋体"/>
                <w:sz w:val="18"/>
                <w:szCs w:val="18"/>
              </w:rPr>
            </w:pPr>
            <w:r>
              <w:rPr>
                <w:rFonts w:ascii="宋体" w:hAnsi="宋体" w:eastAsia="宋体" w:cs="宋体"/>
                <w:spacing w:val="-1"/>
                <w:sz w:val="18"/>
                <w:szCs w:val="18"/>
              </w:rPr>
              <w:t>职工基本医疗保险缴</w:t>
            </w:r>
            <w:r>
              <w:rPr>
                <w:rFonts w:ascii="宋体" w:hAnsi="宋体" w:eastAsia="宋体" w:cs="宋体"/>
                <w:sz w:val="18"/>
                <w:szCs w:val="18"/>
              </w:rPr>
              <w:t>费</w:t>
            </w:r>
          </w:p>
        </w:tc>
        <w:tc>
          <w:tcPr>
            <w:tcW w:w="1127" w:type="dxa"/>
            <w:vAlign w:val="top"/>
          </w:tcPr>
          <w:p w14:paraId="5D81D5F4">
            <w:pPr>
              <w:spacing w:before="223" w:line="242" w:lineRule="auto"/>
              <w:ind w:left="588"/>
              <w:rPr>
                <w:rFonts w:ascii="宋体" w:hAnsi="宋体" w:eastAsia="宋体" w:cs="宋体"/>
                <w:sz w:val="18"/>
                <w:szCs w:val="18"/>
              </w:rPr>
            </w:pPr>
            <w:r>
              <w:rPr>
                <w:rFonts w:ascii="宋体" w:hAnsi="宋体" w:eastAsia="宋体" w:cs="宋体"/>
                <w:spacing w:val="-2"/>
                <w:sz w:val="18"/>
                <w:szCs w:val="18"/>
              </w:rPr>
              <w:t>34.73</w:t>
            </w:r>
          </w:p>
        </w:tc>
        <w:tc>
          <w:tcPr>
            <w:tcW w:w="1123" w:type="dxa"/>
            <w:vAlign w:val="top"/>
          </w:tcPr>
          <w:p w14:paraId="4F0A55E1">
            <w:pPr>
              <w:spacing w:before="223" w:line="242" w:lineRule="auto"/>
              <w:ind w:left="584"/>
              <w:rPr>
                <w:rFonts w:ascii="宋体" w:hAnsi="宋体" w:eastAsia="宋体" w:cs="宋体"/>
                <w:sz w:val="18"/>
                <w:szCs w:val="18"/>
              </w:rPr>
            </w:pPr>
            <w:r>
              <w:rPr>
                <w:rFonts w:ascii="宋体" w:hAnsi="宋体" w:eastAsia="宋体" w:cs="宋体"/>
                <w:spacing w:val="-2"/>
                <w:sz w:val="18"/>
                <w:szCs w:val="18"/>
              </w:rPr>
              <w:t>34.73</w:t>
            </w:r>
          </w:p>
        </w:tc>
        <w:tc>
          <w:tcPr>
            <w:tcW w:w="1123" w:type="dxa"/>
            <w:vAlign w:val="top"/>
          </w:tcPr>
          <w:p w14:paraId="3BE84278">
            <w:pPr>
              <w:spacing w:before="223" w:line="242" w:lineRule="auto"/>
              <w:ind w:left="589"/>
              <w:rPr>
                <w:rFonts w:ascii="宋体" w:hAnsi="宋体" w:eastAsia="宋体" w:cs="宋体"/>
                <w:sz w:val="18"/>
                <w:szCs w:val="18"/>
              </w:rPr>
            </w:pPr>
            <w:r>
              <w:rPr>
                <w:rFonts w:ascii="宋体" w:hAnsi="宋体" w:eastAsia="宋体" w:cs="宋体"/>
                <w:spacing w:val="-2"/>
                <w:sz w:val="18"/>
                <w:szCs w:val="18"/>
              </w:rPr>
              <w:t>34.73</w:t>
            </w:r>
          </w:p>
        </w:tc>
        <w:tc>
          <w:tcPr>
            <w:tcW w:w="1128" w:type="dxa"/>
            <w:vAlign w:val="top"/>
          </w:tcPr>
          <w:p w14:paraId="3D5FA4E2">
            <w:pPr>
              <w:spacing w:before="223" w:line="242" w:lineRule="auto"/>
              <w:ind w:left="589"/>
              <w:rPr>
                <w:rFonts w:ascii="宋体" w:hAnsi="宋体" w:eastAsia="宋体" w:cs="宋体"/>
                <w:sz w:val="18"/>
                <w:szCs w:val="18"/>
              </w:rPr>
            </w:pPr>
            <w:r>
              <w:rPr>
                <w:rFonts w:ascii="宋体" w:hAnsi="宋体" w:eastAsia="宋体" w:cs="宋体"/>
                <w:spacing w:val="-2"/>
                <w:sz w:val="18"/>
                <w:szCs w:val="18"/>
              </w:rPr>
              <w:t>34.73</w:t>
            </w:r>
          </w:p>
        </w:tc>
        <w:tc>
          <w:tcPr>
            <w:tcW w:w="1017" w:type="dxa"/>
            <w:vAlign w:val="top"/>
          </w:tcPr>
          <w:p w14:paraId="3FB760B1">
            <w:pPr>
              <w:pStyle w:val="6"/>
            </w:pPr>
          </w:p>
        </w:tc>
        <w:tc>
          <w:tcPr>
            <w:tcW w:w="854" w:type="dxa"/>
            <w:vAlign w:val="top"/>
          </w:tcPr>
          <w:p w14:paraId="298875A3">
            <w:pPr>
              <w:pStyle w:val="6"/>
            </w:pPr>
          </w:p>
        </w:tc>
        <w:tc>
          <w:tcPr>
            <w:tcW w:w="811" w:type="dxa"/>
            <w:vAlign w:val="top"/>
          </w:tcPr>
          <w:p w14:paraId="4183C139">
            <w:pPr>
              <w:pStyle w:val="6"/>
            </w:pPr>
          </w:p>
        </w:tc>
        <w:tc>
          <w:tcPr>
            <w:tcW w:w="643" w:type="dxa"/>
            <w:vAlign w:val="top"/>
          </w:tcPr>
          <w:p w14:paraId="32D3C7DB">
            <w:pPr>
              <w:pStyle w:val="6"/>
            </w:pPr>
          </w:p>
        </w:tc>
        <w:tc>
          <w:tcPr>
            <w:tcW w:w="859" w:type="dxa"/>
            <w:vAlign w:val="top"/>
          </w:tcPr>
          <w:p w14:paraId="1C01A194">
            <w:pPr>
              <w:pStyle w:val="6"/>
            </w:pPr>
          </w:p>
        </w:tc>
        <w:tc>
          <w:tcPr>
            <w:tcW w:w="792" w:type="dxa"/>
            <w:vAlign w:val="top"/>
          </w:tcPr>
          <w:p w14:paraId="31012470">
            <w:pPr>
              <w:pStyle w:val="6"/>
            </w:pPr>
          </w:p>
        </w:tc>
        <w:tc>
          <w:tcPr>
            <w:tcW w:w="648" w:type="dxa"/>
            <w:vAlign w:val="top"/>
          </w:tcPr>
          <w:p w14:paraId="5BB45995">
            <w:pPr>
              <w:pStyle w:val="6"/>
            </w:pPr>
          </w:p>
        </w:tc>
        <w:tc>
          <w:tcPr>
            <w:tcW w:w="768" w:type="dxa"/>
            <w:vAlign w:val="top"/>
          </w:tcPr>
          <w:p w14:paraId="56C5ED03">
            <w:pPr>
              <w:pStyle w:val="6"/>
            </w:pPr>
          </w:p>
        </w:tc>
      </w:tr>
      <w:tr w14:paraId="1F1FA38A">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1ED49E0F">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6DF55002">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11</w:t>
            </w:r>
          </w:p>
        </w:tc>
        <w:tc>
          <w:tcPr>
            <w:tcW w:w="753" w:type="dxa"/>
            <w:vAlign w:val="top"/>
          </w:tcPr>
          <w:p w14:paraId="0AD9738E">
            <w:pPr>
              <w:spacing w:before="224"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6AEDBF4C">
            <w:pPr>
              <w:spacing w:before="224" w:line="223" w:lineRule="auto"/>
              <w:ind w:left="387"/>
              <w:rPr>
                <w:rFonts w:ascii="宋体" w:hAnsi="宋体" w:eastAsia="宋体" w:cs="宋体"/>
                <w:sz w:val="18"/>
                <w:szCs w:val="18"/>
              </w:rPr>
            </w:pPr>
            <w:r>
              <w:rPr>
                <w:rFonts w:ascii="宋体" w:hAnsi="宋体" w:eastAsia="宋体" w:cs="宋体"/>
                <w:spacing w:val="-1"/>
                <w:sz w:val="18"/>
                <w:szCs w:val="18"/>
              </w:rPr>
              <w:t>公务员医疗补助缴费</w:t>
            </w:r>
          </w:p>
        </w:tc>
        <w:tc>
          <w:tcPr>
            <w:tcW w:w="1127" w:type="dxa"/>
            <w:vAlign w:val="top"/>
          </w:tcPr>
          <w:p w14:paraId="47AC4D36">
            <w:pPr>
              <w:spacing w:before="224" w:line="242" w:lineRule="auto"/>
              <w:ind w:left="680"/>
              <w:rPr>
                <w:rFonts w:ascii="宋体" w:hAnsi="宋体" w:eastAsia="宋体" w:cs="宋体"/>
                <w:sz w:val="18"/>
                <w:szCs w:val="18"/>
              </w:rPr>
            </w:pPr>
            <w:r>
              <w:rPr>
                <w:rFonts w:ascii="宋体" w:hAnsi="宋体" w:eastAsia="宋体" w:cs="宋体"/>
                <w:spacing w:val="-3"/>
                <w:sz w:val="18"/>
                <w:szCs w:val="18"/>
              </w:rPr>
              <w:t>7.14</w:t>
            </w:r>
          </w:p>
        </w:tc>
        <w:tc>
          <w:tcPr>
            <w:tcW w:w="1123" w:type="dxa"/>
            <w:vAlign w:val="top"/>
          </w:tcPr>
          <w:p w14:paraId="69028123">
            <w:pPr>
              <w:spacing w:before="224" w:line="242" w:lineRule="auto"/>
              <w:ind w:left="676"/>
              <w:rPr>
                <w:rFonts w:ascii="宋体" w:hAnsi="宋体" w:eastAsia="宋体" w:cs="宋体"/>
                <w:sz w:val="18"/>
                <w:szCs w:val="18"/>
              </w:rPr>
            </w:pPr>
            <w:r>
              <w:rPr>
                <w:rFonts w:ascii="宋体" w:hAnsi="宋体" w:eastAsia="宋体" w:cs="宋体"/>
                <w:spacing w:val="-2"/>
                <w:sz w:val="18"/>
                <w:szCs w:val="18"/>
              </w:rPr>
              <w:t>7.14</w:t>
            </w:r>
          </w:p>
        </w:tc>
        <w:tc>
          <w:tcPr>
            <w:tcW w:w="1123" w:type="dxa"/>
            <w:vAlign w:val="top"/>
          </w:tcPr>
          <w:p w14:paraId="46E7BF21">
            <w:pPr>
              <w:spacing w:before="224" w:line="242" w:lineRule="auto"/>
              <w:ind w:left="681"/>
              <w:rPr>
                <w:rFonts w:ascii="宋体" w:hAnsi="宋体" w:eastAsia="宋体" w:cs="宋体"/>
                <w:sz w:val="18"/>
                <w:szCs w:val="18"/>
              </w:rPr>
            </w:pPr>
            <w:r>
              <w:rPr>
                <w:rFonts w:ascii="宋体" w:hAnsi="宋体" w:eastAsia="宋体" w:cs="宋体"/>
                <w:spacing w:val="-3"/>
                <w:sz w:val="18"/>
                <w:szCs w:val="18"/>
              </w:rPr>
              <w:t>7.14</w:t>
            </w:r>
          </w:p>
        </w:tc>
        <w:tc>
          <w:tcPr>
            <w:tcW w:w="1128" w:type="dxa"/>
            <w:vAlign w:val="top"/>
          </w:tcPr>
          <w:p w14:paraId="4C90F66F">
            <w:pPr>
              <w:spacing w:before="224" w:line="242" w:lineRule="auto"/>
              <w:ind w:left="681"/>
              <w:rPr>
                <w:rFonts w:ascii="宋体" w:hAnsi="宋体" w:eastAsia="宋体" w:cs="宋体"/>
                <w:sz w:val="18"/>
                <w:szCs w:val="18"/>
              </w:rPr>
            </w:pPr>
            <w:r>
              <w:rPr>
                <w:rFonts w:ascii="宋体" w:hAnsi="宋体" w:eastAsia="宋体" w:cs="宋体"/>
                <w:spacing w:val="-3"/>
                <w:sz w:val="18"/>
                <w:szCs w:val="18"/>
              </w:rPr>
              <w:t>7.14</w:t>
            </w:r>
          </w:p>
        </w:tc>
        <w:tc>
          <w:tcPr>
            <w:tcW w:w="1017" w:type="dxa"/>
            <w:vAlign w:val="top"/>
          </w:tcPr>
          <w:p w14:paraId="2F3B2691">
            <w:pPr>
              <w:pStyle w:val="6"/>
            </w:pPr>
          </w:p>
        </w:tc>
        <w:tc>
          <w:tcPr>
            <w:tcW w:w="854" w:type="dxa"/>
            <w:vAlign w:val="top"/>
          </w:tcPr>
          <w:p w14:paraId="63BAAAC0">
            <w:pPr>
              <w:pStyle w:val="6"/>
            </w:pPr>
          </w:p>
        </w:tc>
        <w:tc>
          <w:tcPr>
            <w:tcW w:w="811" w:type="dxa"/>
            <w:vAlign w:val="top"/>
          </w:tcPr>
          <w:p w14:paraId="187A5047">
            <w:pPr>
              <w:pStyle w:val="6"/>
            </w:pPr>
          </w:p>
        </w:tc>
        <w:tc>
          <w:tcPr>
            <w:tcW w:w="643" w:type="dxa"/>
            <w:vAlign w:val="top"/>
          </w:tcPr>
          <w:p w14:paraId="285D844D">
            <w:pPr>
              <w:pStyle w:val="6"/>
            </w:pPr>
          </w:p>
        </w:tc>
        <w:tc>
          <w:tcPr>
            <w:tcW w:w="859" w:type="dxa"/>
            <w:vAlign w:val="top"/>
          </w:tcPr>
          <w:p w14:paraId="1B418E7D">
            <w:pPr>
              <w:pStyle w:val="6"/>
            </w:pPr>
          </w:p>
        </w:tc>
        <w:tc>
          <w:tcPr>
            <w:tcW w:w="792" w:type="dxa"/>
            <w:vAlign w:val="top"/>
          </w:tcPr>
          <w:p w14:paraId="47E5D9BA">
            <w:pPr>
              <w:pStyle w:val="6"/>
            </w:pPr>
          </w:p>
        </w:tc>
        <w:tc>
          <w:tcPr>
            <w:tcW w:w="648" w:type="dxa"/>
            <w:vAlign w:val="top"/>
          </w:tcPr>
          <w:p w14:paraId="6769DE39">
            <w:pPr>
              <w:pStyle w:val="6"/>
            </w:pPr>
          </w:p>
        </w:tc>
        <w:tc>
          <w:tcPr>
            <w:tcW w:w="768" w:type="dxa"/>
            <w:vAlign w:val="top"/>
          </w:tcPr>
          <w:p w14:paraId="115AC3CC">
            <w:pPr>
              <w:pStyle w:val="6"/>
            </w:pPr>
          </w:p>
        </w:tc>
      </w:tr>
      <w:tr w14:paraId="673158D2">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2A156C89">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36EC1562">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12</w:t>
            </w:r>
          </w:p>
        </w:tc>
        <w:tc>
          <w:tcPr>
            <w:tcW w:w="753" w:type="dxa"/>
            <w:vAlign w:val="top"/>
          </w:tcPr>
          <w:p w14:paraId="66FEDC3B">
            <w:pPr>
              <w:spacing w:before="225"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1F39C727">
            <w:pPr>
              <w:spacing w:before="224" w:line="222" w:lineRule="auto"/>
              <w:ind w:left="383"/>
              <w:rPr>
                <w:rFonts w:ascii="宋体" w:hAnsi="宋体" w:eastAsia="宋体" w:cs="宋体"/>
                <w:sz w:val="18"/>
                <w:szCs w:val="18"/>
              </w:rPr>
            </w:pPr>
            <w:r>
              <w:rPr>
                <w:rFonts w:ascii="宋体" w:hAnsi="宋体" w:eastAsia="宋体" w:cs="宋体"/>
                <w:spacing w:val="-1"/>
                <w:sz w:val="18"/>
                <w:szCs w:val="18"/>
              </w:rPr>
              <w:t>其他社会保障缴费</w:t>
            </w:r>
          </w:p>
        </w:tc>
        <w:tc>
          <w:tcPr>
            <w:tcW w:w="1127" w:type="dxa"/>
            <w:vAlign w:val="top"/>
          </w:tcPr>
          <w:p w14:paraId="2192C887">
            <w:pPr>
              <w:spacing w:before="225" w:line="242" w:lineRule="auto"/>
              <w:ind w:left="676"/>
              <w:rPr>
                <w:rFonts w:ascii="宋体" w:hAnsi="宋体" w:eastAsia="宋体" w:cs="宋体"/>
                <w:sz w:val="18"/>
                <w:szCs w:val="18"/>
              </w:rPr>
            </w:pPr>
            <w:r>
              <w:rPr>
                <w:rFonts w:ascii="宋体" w:hAnsi="宋体" w:eastAsia="宋体" w:cs="宋体"/>
                <w:spacing w:val="-2"/>
                <w:sz w:val="18"/>
                <w:szCs w:val="18"/>
              </w:rPr>
              <w:t>9.48</w:t>
            </w:r>
          </w:p>
        </w:tc>
        <w:tc>
          <w:tcPr>
            <w:tcW w:w="1123" w:type="dxa"/>
            <w:vAlign w:val="top"/>
          </w:tcPr>
          <w:p w14:paraId="2BB3EDAF">
            <w:pPr>
              <w:spacing w:before="225" w:line="242" w:lineRule="auto"/>
              <w:ind w:left="673"/>
              <w:rPr>
                <w:rFonts w:ascii="宋体" w:hAnsi="宋体" w:eastAsia="宋体" w:cs="宋体"/>
                <w:sz w:val="18"/>
                <w:szCs w:val="18"/>
              </w:rPr>
            </w:pPr>
            <w:r>
              <w:rPr>
                <w:rFonts w:ascii="宋体" w:hAnsi="宋体" w:eastAsia="宋体" w:cs="宋体"/>
                <w:spacing w:val="-2"/>
                <w:sz w:val="18"/>
                <w:szCs w:val="18"/>
              </w:rPr>
              <w:t>9.48</w:t>
            </w:r>
          </w:p>
        </w:tc>
        <w:tc>
          <w:tcPr>
            <w:tcW w:w="1123" w:type="dxa"/>
            <w:vAlign w:val="top"/>
          </w:tcPr>
          <w:p w14:paraId="2C90BD07">
            <w:pPr>
              <w:spacing w:before="225" w:line="242" w:lineRule="auto"/>
              <w:ind w:left="678"/>
              <w:rPr>
                <w:rFonts w:ascii="宋体" w:hAnsi="宋体" w:eastAsia="宋体" w:cs="宋体"/>
                <w:sz w:val="18"/>
                <w:szCs w:val="18"/>
              </w:rPr>
            </w:pPr>
            <w:r>
              <w:rPr>
                <w:rFonts w:ascii="宋体" w:hAnsi="宋体" w:eastAsia="宋体" w:cs="宋体"/>
                <w:spacing w:val="-2"/>
                <w:sz w:val="18"/>
                <w:szCs w:val="18"/>
              </w:rPr>
              <w:t>9.48</w:t>
            </w:r>
          </w:p>
        </w:tc>
        <w:tc>
          <w:tcPr>
            <w:tcW w:w="1128" w:type="dxa"/>
            <w:vAlign w:val="top"/>
          </w:tcPr>
          <w:p w14:paraId="62CFC1D1">
            <w:pPr>
              <w:spacing w:before="225" w:line="242" w:lineRule="auto"/>
              <w:ind w:left="678"/>
              <w:rPr>
                <w:rFonts w:ascii="宋体" w:hAnsi="宋体" w:eastAsia="宋体" w:cs="宋体"/>
                <w:sz w:val="18"/>
                <w:szCs w:val="18"/>
              </w:rPr>
            </w:pPr>
            <w:r>
              <w:rPr>
                <w:rFonts w:ascii="宋体" w:hAnsi="宋体" w:eastAsia="宋体" w:cs="宋体"/>
                <w:spacing w:val="-2"/>
                <w:sz w:val="18"/>
                <w:szCs w:val="18"/>
              </w:rPr>
              <w:t>9.48</w:t>
            </w:r>
          </w:p>
        </w:tc>
        <w:tc>
          <w:tcPr>
            <w:tcW w:w="1017" w:type="dxa"/>
            <w:vAlign w:val="top"/>
          </w:tcPr>
          <w:p w14:paraId="74CE4548">
            <w:pPr>
              <w:pStyle w:val="6"/>
            </w:pPr>
          </w:p>
        </w:tc>
        <w:tc>
          <w:tcPr>
            <w:tcW w:w="854" w:type="dxa"/>
            <w:vAlign w:val="top"/>
          </w:tcPr>
          <w:p w14:paraId="632346CA">
            <w:pPr>
              <w:pStyle w:val="6"/>
            </w:pPr>
          </w:p>
        </w:tc>
        <w:tc>
          <w:tcPr>
            <w:tcW w:w="811" w:type="dxa"/>
            <w:vAlign w:val="top"/>
          </w:tcPr>
          <w:p w14:paraId="3C5EF166">
            <w:pPr>
              <w:pStyle w:val="6"/>
            </w:pPr>
          </w:p>
        </w:tc>
        <w:tc>
          <w:tcPr>
            <w:tcW w:w="643" w:type="dxa"/>
            <w:vAlign w:val="top"/>
          </w:tcPr>
          <w:p w14:paraId="23729B15">
            <w:pPr>
              <w:pStyle w:val="6"/>
            </w:pPr>
          </w:p>
        </w:tc>
        <w:tc>
          <w:tcPr>
            <w:tcW w:w="859" w:type="dxa"/>
            <w:vAlign w:val="top"/>
          </w:tcPr>
          <w:p w14:paraId="5CC84C03">
            <w:pPr>
              <w:pStyle w:val="6"/>
            </w:pPr>
          </w:p>
        </w:tc>
        <w:tc>
          <w:tcPr>
            <w:tcW w:w="792" w:type="dxa"/>
            <w:vAlign w:val="top"/>
          </w:tcPr>
          <w:p w14:paraId="6DBDA631">
            <w:pPr>
              <w:pStyle w:val="6"/>
            </w:pPr>
          </w:p>
        </w:tc>
        <w:tc>
          <w:tcPr>
            <w:tcW w:w="648" w:type="dxa"/>
            <w:vAlign w:val="top"/>
          </w:tcPr>
          <w:p w14:paraId="3537A089">
            <w:pPr>
              <w:pStyle w:val="6"/>
            </w:pPr>
          </w:p>
        </w:tc>
        <w:tc>
          <w:tcPr>
            <w:tcW w:w="768" w:type="dxa"/>
            <w:vAlign w:val="top"/>
          </w:tcPr>
          <w:p w14:paraId="5EB97EFC">
            <w:pPr>
              <w:pStyle w:val="6"/>
            </w:pPr>
          </w:p>
        </w:tc>
      </w:tr>
      <w:tr w14:paraId="57420FAE">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3763EA9C">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0971119E">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12</w:t>
            </w:r>
          </w:p>
        </w:tc>
        <w:tc>
          <w:tcPr>
            <w:tcW w:w="753" w:type="dxa"/>
            <w:vAlign w:val="top"/>
          </w:tcPr>
          <w:p w14:paraId="1EF2484C">
            <w:pPr>
              <w:spacing w:before="225"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5BE7A681">
            <w:pPr>
              <w:spacing w:before="225" w:line="223" w:lineRule="auto"/>
              <w:ind w:left="475"/>
              <w:rPr>
                <w:rFonts w:ascii="宋体" w:hAnsi="宋体" w:eastAsia="宋体" w:cs="宋体"/>
                <w:sz w:val="18"/>
                <w:szCs w:val="18"/>
              </w:rPr>
            </w:pPr>
            <w:r>
              <w:rPr>
                <w:rFonts w:ascii="宋体" w:hAnsi="宋体" w:eastAsia="宋体" w:cs="宋体"/>
                <w:spacing w:val="-2"/>
                <w:sz w:val="18"/>
                <w:szCs w:val="18"/>
              </w:rPr>
              <w:t>工伤保险</w:t>
            </w:r>
          </w:p>
        </w:tc>
        <w:tc>
          <w:tcPr>
            <w:tcW w:w="1127" w:type="dxa"/>
            <w:vAlign w:val="top"/>
          </w:tcPr>
          <w:p w14:paraId="67FD5752">
            <w:pPr>
              <w:spacing w:before="225" w:line="242" w:lineRule="auto"/>
              <w:ind w:left="689"/>
              <w:rPr>
                <w:rFonts w:ascii="宋体" w:hAnsi="宋体" w:eastAsia="宋体" w:cs="宋体"/>
                <w:sz w:val="18"/>
                <w:szCs w:val="18"/>
              </w:rPr>
            </w:pPr>
            <w:r>
              <w:rPr>
                <w:rFonts w:ascii="宋体" w:hAnsi="宋体" w:eastAsia="宋体" w:cs="宋体"/>
                <w:spacing w:val="-6"/>
                <w:sz w:val="18"/>
                <w:szCs w:val="18"/>
              </w:rPr>
              <w:t>1.76</w:t>
            </w:r>
          </w:p>
        </w:tc>
        <w:tc>
          <w:tcPr>
            <w:tcW w:w="1123" w:type="dxa"/>
            <w:vAlign w:val="top"/>
          </w:tcPr>
          <w:p w14:paraId="2E3B7651">
            <w:pPr>
              <w:spacing w:before="225" w:line="242" w:lineRule="auto"/>
              <w:ind w:left="685"/>
              <w:rPr>
                <w:rFonts w:ascii="宋体" w:hAnsi="宋体" w:eastAsia="宋体" w:cs="宋体"/>
                <w:sz w:val="18"/>
                <w:szCs w:val="18"/>
              </w:rPr>
            </w:pPr>
            <w:r>
              <w:rPr>
                <w:rFonts w:ascii="宋体" w:hAnsi="宋体" w:eastAsia="宋体" w:cs="宋体"/>
                <w:spacing w:val="-5"/>
                <w:sz w:val="18"/>
                <w:szCs w:val="18"/>
              </w:rPr>
              <w:t>1.76</w:t>
            </w:r>
          </w:p>
        </w:tc>
        <w:tc>
          <w:tcPr>
            <w:tcW w:w="1123" w:type="dxa"/>
            <w:vAlign w:val="top"/>
          </w:tcPr>
          <w:p w14:paraId="17904F01">
            <w:pPr>
              <w:spacing w:before="225" w:line="242" w:lineRule="auto"/>
              <w:ind w:left="690"/>
              <w:rPr>
                <w:rFonts w:ascii="宋体" w:hAnsi="宋体" w:eastAsia="宋体" w:cs="宋体"/>
                <w:sz w:val="18"/>
                <w:szCs w:val="18"/>
              </w:rPr>
            </w:pPr>
            <w:r>
              <w:rPr>
                <w:rFonts w:ascii="宋体" w:hAnsi="宋体" w:eastAsia="宋体" w:cs="宋体"/>
                <w:spacing w:val="-6"/>
                <w:sz w:val="18"/>
                <w:szCs w:val="18"/>
              </w:rPr>
              <w:t>1.76</w:t>
            </w:r>
          </w:p>
        </w:tc>
        <w:tc>
          <w:tcPr>
            <w:tcW w:w="1128" w:type="dxa"/>
            <w:vAlign w:val="top"/>
          </w:tcPr>
          <w:p w14:paraId="7D3160EC">
            <w:pPr>
              <w:spacing w:before="225" w:line="242" w:lineRule="auto"/>
              <w:ind w:left="691"/>
              <w:rPr>
                <w:rFonts w:ascii="宋体" w:hAnsi="宋体" w:eastAsia="宋体" w:cs="宋体"/>
                <w:sz w:val="18"/>
                <w:szCs w:val="18"/>
              </w:rPr>
            </w:pPr>
            <w:r>
              <w:rPr>
                <w:rFonts w:ascii="宋体" w:hAnsi="宋体" w:eastAsia="宋体" w:cs="宋体"/>
                <w:spacing w:val="-6"/>
                <w:sz w:val="18"/>
                <w:szCs w:val="18"/>
              </w:rPr>
              <w:t>1.76</w:t>
            </w:r>
          </w:p>
        </w:tc>
        <w:tc>
          <w:tcPr>
            <w:tcW w:w="1017" w:type="dxa"/>
            <w:vAlign w:val="top"/>
          </w:tcPr>
          <w:p w14:paraId="4FEA514E">
            <w:pPr>
              <w:pStyle w:val="6"/>
            </w:pPr>
          </w:p>
        </w:tc>
        <w:tc>
          <w:tcPr>
            <w:tcW w:w="854" w:type="dxa"/>
            <w:vAlign w:val="top"/>
          </w:tcPr>
          <w:p w14:paraId="73FBC6E6">
            <w:pPr>
              <w:pStyle w:val="6"/>
            </w:pPr>
          </w:p>
        </w:tc>
        <w:tc>
          <w:tcPr>
            <w:tcW w:w="811" w:type="dxa"/>
            <w:vAlign w:val="top"/>
          </w:tcPr>
          <w:p w14:paraId="694470F7">
            <w:pPr>
              <w:pStyle w:val="6"/>
            </w:pPr>
          </w:p>
        </w:tc>
        <w:tc>
          <w:tcPr>
            <w:tcW w:w="643" w:type="dxa"/>
            <w:vAlign w:val="top"/>
          </w:tcPr>
          <w:p w14:paraId="29A69259">
            <w:pPr>
              <w:pStyle w:val="6"/>
            </w:pPr>
          </w:p>
        </w:tc>
        <w:tc>
          <w:tcPr>
            <w:tcW w:w="859" w:type="dxa"/>
            <w:vAlign w:val="top"/>
          </w:tcPr>
          <w:p w14:paraId="3CB0AFD9">
            <w:pPr>
              <w:pStyle w:val="6"/>
            </w:pPr>
          </w:p>
        </w:tc>
        <w:tc>
          <w:tcPr>
            <w:tcW w:w="792" w:type="dxa"/>
            <w:vAlign w:val="top"/>
          </w:tcPr>
          <w:p w14:paraId="296CCA39">
            <w:pPr>
              <w:pStyle w:val="6"/>
            </w:pPr>
          </w:p>
        </w:tc>
        <w:tc>
          <w:tcPr>
            <w:tcW w:w="648" w:type="dxa"/>
            <w:vAlign w:val="top"/>
          </w:tcPr>
          <w:p w14:paraId="4854D936">
            <w:pPr>
              <w:pStyle w:val="6"/>
            </w:pPr>
          </w:p>
        </w:tc>
        <w:tc>
          <w:tcPr>
            <w:tcW w:w="768" w:type="dxa"/>
            <w:vAlign w:val="top"/>
          </w:tcPr>
          <w:p w14:paraId="4F1BA128">
            <w:pPr>
              <w:pStyle w:val="6"/>
            </w:pPr>
          </w:p>
        </w:tc>
      </w:tr>
      <w:tr w14:paraId="08F9BFA2">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5FA49E59">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52D214C9">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12</w:t>
            </w:r>
          </w:p>
        </w:tc>
        <w:tc>
          <w:tcPr>
            <w:tcW w:w="753" w:type="dxa"/>
            <w:vAlign w:val="top"/>
          </w:tcPr>
          <w:p w14:paraId="69FDCF9A">
            <w:pPr>
              <w:spacing w:before="226"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208E105C">
            <w:pPr>
              <w:spacing w:before="226" w:line="223" w:lineRule="auto"/>
              <w:ind w:left="477"/>
              <w:rPr>
                <w:rFonts w:ascii="宋体" w:hAnsi="宋体" w:eastAsia="宋体" w:cs="宋体"/>
                <w:sz w:val="18"/>
                <w:szCs w:val="18"/>
              </w:rPr>
            </w:pPr>
            <w:r>
              <w:rPr>
                <w:rFonts w:ascii="宋体" w:hAnsi="宋体" w:eastAsia="宋体" w:cs="宋体"/>
                <w:spacing w:val="-2"/>
                <w:sz w:val="18"/>
                <w:szCs w:val="18"/>
              </w:rPr>
              <w:t>失业保险</w:t>
            </w:r>
          </w:p>
        </w:tc>
        <w:tc>
          <w:tcPr>
            <w:tcW w:w="1127" w:type="dxa"/>
            <w:vAlign w:val="top"/>
          </w:tcPr>
          <w:p w14:paraId="7D727B91">
            <w:pPr>
              <w:spacing w:before="226" w:line="242" w:lineRule="auto"/>
              <w:ind w:left="677"/>
              <w:rPr>
                <w:rFonts w:ascii="宋体" w:hAnsi="宋体" w:eastAsia="宋体" w:cs="宋体"/>
                <w:sz w:val="18"/>
                <w:szCs w:val="18"/>
              </w:rPr>
            </w:pPr>
            <w:r>
              <w:rPr>
                <w:rFonts w:ascii="宋体" w:hAnsi="宋体" w:eastAsia="宋体" w:cs="宋体"/>
                <w:spacing w:val="-3"/>
                <w:sz w:val="18"/>
                <w:szCs w:val="18"/>
              </w:rPr>
              <w:t>0.89</w:t>
            </w:r>
          </w:p>
        </w:tc>
        <w:tc>
          <w:tcPr>
            <w:tcW w:w="1123" w:type="dxa"/>
            <w:vAlign w:val="top"/>
          </w:tcPr>
          <w:p w14:paraId="422F445C">
            <w:pPr>
              <w:spacing w:before="226" w:line="242" w:lineRule="auto"/>
              <w:ind w:left="673"/>
              <w:rPr>
                <w:rFonts w:ascii="宋体" w:hAnsi="宋体" w:eastAsia="宋体" w:cs="宋体"/>
                <w:sz w:val="18"/>
                <w:szCs w:val="18"/>
              </w:rPr>
            </w:pPr>
            <w:r>
              <w:rPr>
                <w:rFonts w:ascii="宋体" w:hAnsi="宋体" w:eastAsia="宋体" w:cs="宋体"/>
                <w:spacing w:val="-2"/>
                <w:sz w:val="18"/>
                <w:szCs w:val="18"/>
              </w:rPr>
              <w:t>0.89</w:t>
            </w:r>
          </w:p>
        </w:tc>
        <w:tc>
          <w:tcPr>
            <w:tcW w:w="1123" w:type="dxa"/>
            <w:vAlign w:val="top"/>
          </w:tcPr>
          <w:p w14:paraId="44EDCAEA">
            <w:pPr>
              <w:spacing w:before="226" w:line="242" w:lineRule="auto"/>
              <w:ind w:left="678"/>
              <w:rPr>
                <w:rFonts w:ascii="宋体" w:hAnsi="宋体" w:eastAsia="宋体" w:cs="宋体"/>
                <w:sz w:val="18"/>
                <w:szCs w:val="18"/>
              </w:rPr>
            </w:pPr>
            <w:r>
              <w:rPr>
                <w:rFonts w:ascii="宋体" w:hAnsi="宋体" w:eastAsia="宋体" w:cs="宋体"/>
                <w:spacing w:val="-3"/>
                <w:sz w:val="18"/>
                <w:szCs w:val="18"/>
              </w:rPr>
              <w:t>0.89</w:t>
            </w:r>
          </w:p>
        </w:tc>
        <w:tc>
          <w:tcPr>
            <w:tcW w:w="1128" w:type="dxa"/>
            <w:vAlign w:val="top"/>
          </w:tcPr>
          <w:p w14:paraId="3D61D07A">
            <w:pPr>
              <w:spacing w:before="226" w:line="242" w:lineRule="auto"/>
              <w:ind w:left="678"/>
              <w:rPr>
                <w:rFonts w:ascii="宋体" w:hAnsi="宋体" w:eastAsia="宋体" w:cs="宋体"/>
                <w:sz w:val="18"/>
                <w:szCs w:val="18"/>
              </w:rPr>
            </w:pPr>
            <w:r>
              <w:rPr>
                <w:rFonts w:ascii="宋体" w:hAnsi="宋体" w:eastAsia="宋体" w:cs="宋体"/>
                <w:spacing w:val="-3"/>
                <w:sz w:val="18"/>
                <w:szCs w:val="18"/>
              </w:rPr>
              <w:t>0.89</w:t>
            </w:r>
          </w:p>
        </w:tc>
        <w:tc>
          <w:tcPr>
            <w:tcW w:w="1017" w:type="dxa"/>
            <w:vAlign w:val="top"/>
          </w:tcPr>
          <w:p w14:paraId="79BC1546">
            <w:pPr>
              <w:pStyle w:val="6"/>
            </w:pPr>
          </w:p>
        </w:tc>
        <w:tc>
          <w:tcPr>
            <w:tcW w:w="854" w:type="dxa"/>
            <w:vAlign w:val="top"/>
          </w:tcPr>
          <w:p w14:paraId="70359E2F">
            <w:pPr>
              <w:pStyle w:val="6"/>
            </w:pPr>
          </w:p>
        </w:tc>
        <w:tc>
          <w:tcPr>
            <w:tcW w:w="811" w:type="dxa"/>
            <w:vAlign w:val="top"/>
          </w:tcPr>
          <w:p w14:paraId="52C41B13">
            <w:pPr>
              <w:pStyle w:val="6"/>
            </w:pPr>
          </w:p>
        </w:tc>
        <w:tc>
          <w:tcPr>
            <w:tcW w:w="643" w:type="dxa"/>
            <w:vAlign w:val="top"/>
          </w:tcPr>
          <w:p w14:paraId="47C05E96">
            <w:pPr>
              <w:pStyle w:val="6"/>
            </w:pPr>
          </w:p>
        </w:tc>
        <w:tc>
          <w:tcPr>
            <w:tcW w:w="859" w:type="dxa"/>
            <w:vAlign w:val="top"/>
          </w:tcPr>
          <w:p w14:paraId="05C61623">
            <w:pPr>
              <w:pStyle w:val="6"/>
            </w:pPr>
          </w:p>
        </w:tc>
        <w:tc>
          <w:tcPr>
            <w:tcW w:w="792" w:type="dxa"/>
            <w:vAlign w:val="top"/>
          </w:tcPr>
          <w:p w14:paraId="32EBDC45">
            <w:pPr>
              <w:pStyle w:val="6"/>
            </w:pPr>
          </w:p>
        </w:tc>
        <w:tc>
          <w:tcPr>
            <w:tcW w:w="648" w:type="dxa"/>
            <w:vAlign w:val="top"/>
          </w:tcPr>
          <w:p w14:paraId="6F0B40AD">
            <w:pPr>
              <w:pStyle w:val="6"/>
            </w:pPr>
          </w:p>
        </w:tc>
        <w:tc>
          <w:tcPr>
            <w:tcW w:w="768" w:type="dxa"/>
            <w:vAlign w:val="top"/>
          </w:tcPr>
          <w:p w14:paraId="701461D4">
            <w:pPr>
              <w:pStyle w:val="6"/>
            </w:pPr>
          </w:p>
        </w:tc>
      </w:tr>
      <w:tr w14:paraId="7182E482">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31A8F741">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1618544D">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12</w:t>
            </w:r>
          </w:p>
        </w:tc>
        <w:tc>
          <w:tcPr>
            <w:tcW w:w="753" w:type="dxa"/>
            <w:vAlign w:val="top"/>
          </w:tcPr>
          <w:p w14:paraId="4BFE2C62">
            <w:pPr>
              <w:spacing w:before="226"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6F819558">
            <w:pPr>
              <w:spacing w:before="227" w:line="223" w:lineRule="auto"/>
              <w:ind w:left="473"/>
              <w:rPr>
                <w:rFonts w:ascii="宋体" w:hAnsi="宋体" w:eastAsia="宋体" w:cs="宋体"/>
                <w:sz w:val="18"/>
                <w:szCs w:val="18"/>
              </w:rPr>
            </w:pPr>
            <w:r>
              <w:rPr>
                <w:rFonts w:ascii="宋体" w:hAnsi="宋体" w:eastAsia="宋体" w:cs="宋体"/>
                <w:spacing w:val="-1"/>
                <w:sz w:val="18"/>
                <w:szCs w:val="18"/>
              </w:rPr>
              <w:t>残保金</w:t>
            </w:r>
          </w:p>
        </w:tc>
        <w:tc>
          <w:tcPr>
            <w:tcW w:w="1127" w:type="dxa"/>
            <w:vAlign w:val="top"/>
          </w:tcPr>
          <w:p w14:paraId="61691CBA">
            <w:pPr>
              <w:spacing w:before="226" w:line="242" w:lineRule="auto"/>
              <w:ind w:left="677"/>
              <w:rPr>
                <w:rFonts w:ascii="宋体" w:hAnsi="宋体" w:eastAsia="宋体" w:cs="宋体"/>
                <w:sz w:val="18"/>
                <w:szCs w:val="18"/>
              </w:rPr>
            </w:pPr>
            <w:r>
              <w:rPr>
                <w:rFonts w:ascii="宋体" w:hAnsi="宋体" w:eastAsia="宋体" w:cs="宋体"/>
                <w:spacing w:val="-3"/>
                <w:sz w:val="18"/>
                <w:szCs w:val="18"/>
              </w:rPr>
              <w:t>6.83</w:t>
            </w:r>
          </w:p>
        </w:tc>
        <w:tc>
          <w:tcPr>
            <w:tcW w:w="1123" w:type="dxa"/>
            <w:vAlign w:val="top"/>
          </w:tcPr>
          <w:p w14:paraId="54DF9288">
            <w:pPr>
              <w:spacing w:before="226" w:line="242" w:lineRule="auto"/>
              <w:ind w:left="673"/>
              <w:rPr>
                <w:rFonts w:ascii="宋体" w:hAnsi="宋体" w:eastAsia="宋体" w:cs="宋体"/>
                <w:sz w:val="18"/>
                <w:szCs w:val="18"/>
              </w:rPr>
            </w:pPr>
            <w:r>
              <w:rPr>
                <w:rFonts w:ascii="宋体" w:hAnsi="宋体" w:eastAsia="宋体" w:cs="宋体"/>
                <w:spacing w:val="-2"/>
                <w:sz w:val="18"/>
                <w:szCs w:val="18"/>
              </w:rPr>
              <w:t>6.83</w:t>
            </w:r>
          </w:p>
        </w:tc>
        <w:tc>
          <w:tcPr>
            <w:tcW w:w="1123" w:type="dxa"/>
            <w:vAlign w:val="top"/>
          </w:tcPr>
          <w:p w14:paraId="32C79A33">
            <w:pPr>
              <w:spacing w:before="226" w:line="242" w:lineRule="auto"/>
              <w:ind w:left="678"/>
              <w:rPr>
                <w:rFonts w:ascii="宋体" w:hAnsi="宋体" w:eastAsia="宋体" w:cs="宋体"/>
                <w:sz w:val="18"/>
                <w:szCs w:val="18"/>
              </w:rPr>
            </w:pPr>
            <w:r>
              <w:rPr>
                <w:rFonts w:ascii="宋体" w:hAnsi="宋体" w:eastAsia="宋体" w:cs="宋体"/>
                <w:spacing w:val="-3"/>
                <w:sz w:val="18"/>
                <w:szCs w:val="18"/>
              </w:rPr>
              <w:t>6.83</w:t>
            </w:r>
          </w:p>
        </w:tc>
        <w:tc>
          <w:tcPr>
            <w:tcW w:w="1128" w:type="dxa"/>
            <w:vAlign w:val="top"/>
          </w:tcPr>
          <w:p w14:paraId="4029C08C">
            <w:pPr>
              <w:spacing w:before="226" w:line="242" w:lineRule="auto"/>
              <w:ind w:left="678"/>
              <w:rPr>
                <w:rFonts w:ascii="宋体" w:hAnsi="宋体" w:eastAsia="宋体" w:cs="宋体"/>
                <w:sz w:val="18"/>
                <w:szCs w:val="18"/>
              </w:rPr>
            </w:pPr>
            <w:r>
              <w:rPr>
                <w:rFonts w:ascii="宋体" w:hAnsi="宋体" w:eastAsia="宋体" w:cs="宋体"/>
                <w:spacing w:val="-3"/>
                <w:sz w:val="18"/>
                <w:szCs w:val="18"/>
              </w:rPr>
              <w:t>6.83</w:t>
            </w:r>
          </w:p>
        </w:tc>
        <w:tc>
          <w:tcPr>
            <w:tcW w:w="1017" w:type="dxa"/>
            <w:vAlign w:val="top"/>
          </w:tcPr>
          <w:p w14:paraId="6A138885">
            <w:pPr>
              <w:pStyle w:val="6"/>
            </w:pPr>
          </w:p>
        </w:tc>
        <w:tc>
          <w:tcPr>
            <w:tcW w:w="854" w:type="dxa"/>
            <w:vAlign w:val="top"/>
          </w:tcPr>
          <w:p w14:paraId="3757BB2D">
            <w:pPr>
              <w:pStyle w:val="6"/>
            </w:pPr>
          </w:p>
        </w:tc>
        <w:tc>
          <w:tcPr>
            <w:tcW w:w="811" w:type="dxa"/>
            <w:vAlign w:val="top"/>
          </w:tcPr>
          <w:p w14:paraId="358FF543">
            <w:pPr>
              <w:pStyle w:val="6"/>
            </w:pPr>
          </w:p>
        </w:tc>
        <w:tc>
          <w:tcPr>
            <w:tcW w:w="643" w:type="dxa"/>
            <w:vAlign w:val="top"/>
          </w:tcPr>
          <w:p w14:paraId="72540FD1">
            <w:pPr>
              <w:pStyle w:val="6"/>
            </w:pPr>
          </w:p>
        </w:tc>
        <w:tc>
          <w:tcPr>
            <w:tcW w:w="859" w:type="dxa"/>
            <w:vAlign w:val="top"/>
          </w:tcPr>
          <w:p w14:paraId="57D6669E">
            <w:pPr>
              <w:pStyle w:val="6"/>
            </w:pPr>
          </w:p>
        </w:tc>
        <w:tc>
          <w:tcPr>
            <w:tcW w:w="792" w:type="dxa"/>
            <w:vAlign w:val="top"/>
          </w:tcPr>
          <w:p w14:paraId="1706AB1B">
            <w:pPr>
              <w:pStyle w:val="6"/>
            </w:pPr>
          </w:p>
        </w:tc>
        <w:tc>
          <w:tcPr>
            <w:tcW w:w="648" w:type="dxa"/>
            <w:vAlign w:val="top"/>
          </w:tcPr>
          <w:p w14:paraId="63A46849">
            <w:pPr>
              <w:pStyle w:val="6"/>
            </w:pPr>
          </w:p>
        </w:tc>
        <w:tc>
          <w:tcPr>
            <w:tcW w:w="768" w:type="dxa"/>
            <w:vAlign w:val="top"/>
          </w:tcPr>
          <w:p w14:paraId="68DEE27E">
            <w:pPr>
              <w:pStyle w:val="6"/>
            </w:pPr>
          </w:p>
        </w:tc>
      </w:tr>
      <w:tr w14:paraId="190BC90C">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06850CC7">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301</w:t>
            </w:r>
          </w:p>
        </w:tc>
        <w:tc>
          <w:tcPr>
            <w:tcW w:w="734" w:type="dxa"/>
            <w:vAlign w:val="top"/>
          </w:tcPr>
          <w:p w14:paraId="22DC18E3">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13</w:t>
            </w:r>
          </w:p>
        </w:tc>
        <w:tc>
          <w:tcPr>
            <w:tcW w:w="753" w:type="dxa"/>
            <w:vAlign w:val="top"/>
          </w:tcPr>
          <w:p w14:paraId="4E93FF79">
            <w:pPr>
              <w:spacing w:before="227"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7E51E616">
            <w:pPr>
              <w:spacing w:before="227" w:line="223" w:lineRule="auto"/>
              <w:ind w:left="381"/>
              <w:rPr>
                <w:rFonts w:ascii="宋体" w:hAnsi="宋体" w:eastAsia="宋体" w:cs="宋体"/>
                <w:sz w:val="18"/>
                <w:szCs w:val="18"/>
              </w:rPr>
            </w:pPr>
            <w:r>
              <w:rPr>
                <w:rFonts w:ascii="宋体" w:hAnsi="宋体" w:eastAsia="宋体" w:cs="宋体"/>
                <w:spacing w:val="-1"/>
                <w:sz w:val="18"/>
                <w:szCs w:val="18"/>
              </w:rPr>
              <w:t>住房公积金</w:t>
            </w:r>
          </w:p>
        </w:tc>
        <w:tc>
          <w:tcPr>
            <w:tcW w:w="1127" w:type="dxa"/>
            <w:vAlign w:val="top"/>
          </w:tcPr>
          <w:p w14:paraId="7F49A83D">
            <w:pPr>
              <w:spacing w:before="227" w:line="242" w:lineRule="auto"/>
              <w:ind w:left="588"/>
              <w:rPr>
                <w:rFonts w:ascii="宋体" w:hAnsi="宋体" w:eastAsia="宋体" w:cs="宋体"/>
                <w:sz w:val="18"/>
                <w:szCs w:val="18"/>
              </w:rPr>
            </w:pPr>
            <w:r>
              <w:rPr>
                <w:rFonts w:ascii="宋体" w:hAnsi="宋体" w:eastAsia="宋体" w:cs="宋体"/>
                <w:spacing w:val="-2"/>
                <w:sz w:val="18"/>
                <w:szCs w:val="18"/>
              </w:rPr>
              <w:t>59.56</w:t>
            </w:r>
          </w:p>
        </w:tc>
        <w:tc>
          <w:tcPr>
            <w:tcW w:w="1123" w:type="dxa"/>
            <w:vAlign w:val="top"/>
          </w:tcPr>
          <w:p w14:paraId="1A557007">
            <w:pPr>
              <w:spacing w:before="227" w:line="242" w:lineRule="auto"/>
              <w:ind w:left="584"/>
              <w:rPr>
                <w:rFonts w:ascii="宋体" w:hAnsi="宋体" w:eastAsia="宋体" w:cs="宋体"/>
                <w:sz w:val="18"/>
                <w:szCs w:val="18"/>
              </w:rPr>
            </w:pPr>
            <w:r>
              <w:rPr>
                <w:rFonts w:ascii="宋体" w:hAnsi="宋体" w:eastAsia="宋体" w:cs="宋体"/>
                <w:spacing w:val="-2"/>
                <w:sz w:val="18"/>
                <w:szCs w:val="18"/>
              </w:rPr>
              <w:t>59.56</w:t>
            </w:r>
          </w:p>
        </w:tc>
        <w:tc>
          <w:tcPr>
            <w:tcW w:w="1123" w:type="dxa"/>
            <w:vAlign w:val="top"/>
          </w:tcPr>
          <w:p w14:paraId="236335A1">
            <w:pPr>
              <w:spacing w:before="227" w:line="242" w:lineRule="auto"/>
              <w:ind w:left="589"/>
              <w:rPr>
                <w:rFonts w:ascii="宋体" w:hAnsi="宋体" w:eastAsia="宋体" w:cs="宋体"/>
                <w:sz w:val="18"/>
                <w:szCs w:val="18"/>
              </w:rPr>
            </w:pPr>
            <w:r>
              <w:rPr>
                <w:rFonts w:ascii="宋体" w:hAnsi="宋体" w:eastAsia="宋体" w:cs="宋体"/>
                <w:spacing w:val="-2"/>
                <w:sz w:val="18"/>
                <w:szCs w:val="18"/>
              </w:rPr>
              <w:t>59.56</w:t>
            </w:r>
          </w:p>
        </w:tc>
        <w:tc>
          <w:tcPr>
            <w:tcW w:w="1128" w:type="dxa"/>
            <w:vAlign w:val="top"/>
          </w:tcPr>
          <w:p w14:paraId="0814655C">
            <w:pPr>
              <w:spacing w:before="227" w:line="242" w:lineRule="auto"/>
              <w:ind w:left="589"/>
              <w:rPr>
                <w:rFonts w:ascii="宋体" w:hAnsi="宋体" w:eastAsia="宋体" w:cs="宋体"/>
                <w:sz w:val="18"/>
                <w:szCs w:val="18"/>
              </w:rPr>
            </w:pPr>
            <w:r>
              <w:rPr>
                <w:rFonts w:ascii="宋体" w:hAnsi="宋体" w:eastAsia="宋体" w:cs="宋体"/>
                <w:spacing w:val="-2"/>
                <w:sz w:val="18"/>
                <w:szCs w:val="18"/>
              </w:rPr>
              <w:t>59.56</w:t>
            </w:r>
          </w:p>
        </w:tc>
        <w:tc>
          <w:tcPr>
            <w:tcW w:w="1017" w:type="dxa"/>
            <w:vAlign w:val="top"/>
          </w:tcPr>
          <w:p w14:paraId="246F5C50">
            <w:pPr>
              <w:pStyle w:val="6"/>
            </w:pPr>
          </w:p>
        </w:tc>
        <w:tc>
          <w:tcPr>
            <w:tcW w:w="854" w:type="dxa"/>
            <w:vAlign w:val="top"/>
          </w:tcPr>
          <w:p w14:paraId="1F1190BD">
            <w:pPr>
              <w:pStyle w:val="6"/>
            </w:pPr>
          </w:p>
        </w:tc>
        <w:tc>
          <w:tcPr>
            <w:tcW w:w="811" w:type="dxa"/>
            <w:vAlign w:val="top"/>
          </w:tcPr>
          <w:p w14:paraId="29E40CDC">
            <w:pPr>
              <w:pStyle w:val="6"/>
            </w:pPr>
          </w:p>
        </w:tc>
        <w:tc>
          <w:tcPr>
            <w:tcW w:w="643" w:type="dxa"/>
            <w:vAlign w:val="top"/>
          </w:tcPr>
          <w:p w14:paraId="218EF027">
            <w:pPr>
              <w:pStyle w:val="6"/>
            </w:pPr>
          </w:p>
        </w:tc>
        <w:tc>
          <w:tcPr>
            <w:tcW w:w="859" w:type="dxa"/>
            <w:vAlign w:val="top"/>
          </w:tcPr>
          <w:p w14:paraId="0A7F1825">
            <w:pPr>
              <w:pStyle w:val="6"/>
            </w:pPr>
          </w:p>
        </w:tc>
        <w:tc>
          <w:tcPr>
            <w:tcW w:w="792" w:type="dxa"/>
            <w:vAlign w:val="top"/>
          </w:tcPr>
          <w:p w14:paraId="1C716053">
            <w:pPr>
              <w:pStyle w:val="6"/>
            </w:pPr>
          </w:p>
        </w:tc>
        <w:tc>
          <w:tcPr>
            <w:tcW w:w="648" w:type="dxa"/>
            <w:vAlign w:val="top"/>
          </w:tcPr>
          <w:p w14:paraId="1C13527F">
            <w:pPr>
              <w:pStyle w:val="6"/>
            </w:pPr>
          </w:p>
        </w:tc>
        <w:tc>
          <w:tcPr>
            <w:tcW w:w="768" w:type="dxa"/>
            <w:vAlign w:val="top"/>
          </w:tcPr>
          <w:p w14:paraId="1E1AA1C7">
            <w:pPr>
              <w:pStyle w:val="6"/>
            </w:pPr>
          </w:p>
        </w:tc>
      </w:tr>
      <w:tr w14:paraId="548134A7">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744" w:type="dxa"/>
            <w:vAlign w:val="top"/>
          </w:tcPr>
          <w:p w14:paraId="32D6374A">
            <w:pPr>
              <w:spacing w:before="226" w:line="237" w:lineRule="exact"/>
              <w:ind w:left="126"/>
              <w:rPr>
                <w:rFonts w:ascii="宋体" w:hAnsi="宋体" w:eastAsia="宋体" w:cs="宋体"/>
                <w:spacing w:val="-4"/>
                <w:position w:val="1"/>
                <w:sz w:val="18"/>
                <w:szCs w:val="18"/>
              </w:rPr>
            </w:pPr>
          </w:p>
        </w:tc>
        <w:tc>
          <w:tcPr>
            <w:tcW w:w="734" w:type="dxa"/>
            <w:vAlign w:val="top"/>
          </w:tcPr>
          <w:p w14:paraId="29DB41E1">
            <w:pPr>
              <w:spacing w:before="226" w:line="237" w:lineRule="exact"/>
              <w:ind w:left="126"/>
              <w:rPr>
                <w:rFonts w:ascii="宋体" w:hAnsi="宋体" w:eastAsia="宋体" w:cs="宋体"/>
                <w:spacing w:val="-4"/>
                <w:position w:val="1"/>
                <w:sz w:val="18"/>
                <w:szCs w:val="18"/>
              </w:rPr>
            </w:pPr>
          </w:p>
        </w:tc>
        <w:tc>
          <w:tcPr>
            <w:tcW w:w="753" w:type="dxa"/>
            <w:vAlign w:val="top"/>
          </w:tcPr>
          <w:p w14:paraId="37F74912">
            <w:pPr>
              <w:pStyle w:val="6"/>
            </w:pPr>
          </w:p>
        </w:tc>
        <w:tc>
          <w:tcPr>
            <w:tcW w:w="2159" w:type="dxa"/>
            <w:vAlign w:val="top"/>
          </w:tcPr>
          <w:p w14:paraId="01186170">
            <w:pPr>
              <w:spacing w:before="117" w:line="223" w:lineRule="auto"/>
              <w:ind w:left="299"/>
              <w:rPr>
                <w:rFonts w:ascii="宋体" w:hAnsi="宋体" w:eastAsia="宋体" w:cs="宋体"/>
                <w:sz w:val="18"/>
                <w:szCs w:val="18"/>
              </w:rPr>
            </w:pPr>
            <w:r>
              <w:rPr>
                <w:rFonts w:ascii="宋体" w:hAnsi="宋体" w:eastAsia="宋体" w:cs="宋体"/>
                <w:spacing w:val="-2"/>
                <w:sz w:val="18"/>
                <w:szCs w:val="18"/>
              </w:rPr>
              <w:t>商品和服务支出</w:t>
            </w:r>
          </w:p>
        </w:tc>
        <w:tc>
          <w:tcPr>
            <w:tcW w:w="1127" w:type="dxa"/>
            <w:vAlign w:val="top"/>
          </w:tcPr>
          <w:p w14:paraId="24C0879D">
            <w:pPr>
              <w:spacing w:before="117" w:line="242" w:lineRule="auto"/>
              <w:ind w:left="498"/>
              <w:rPr>
                <w:rFonts w:ascii="宋体" w:hAnsi="宋体" w:eastAsia="宋体" w:cs="宋体"/>
                <w:sz w:val="18"/>
                <w:szCs w:val="18"/>
              </w:rPr>
            </w:pPr>
            <w:r>
              <w:rPr>
                <w:rFonts w:ascii="宋体" w:hAnsi="宋体" w:eastAsia="宋体" w:cs="宋体"/>
                <w:spacing w:val="-2"/>
                <w:sz w:val="18"/>
                <w:szCs w:val="18"/>
              </w:rPr>
              <w:t>773.10</w:t>
            </w:r>
          </w:p>
        </w:tc>
        <w:tc>
          <w:tcPr>
            <w:tcW w:w="1123" w:type="dxa"/>
            <w:vAlign w:val="top"/>
          </w:tcPr>
          <w:p w14:paraId="26F76AB0">
            <w:pPr>
              <w:spacing w:before="117" w:line="242" w:lineRule="auto"/>
              <w:ind w:left="498"/>
              <w:rPr>
                <w:rFonts w:ascii="宋体" w:hAnsi="宋体" w:eastAsia="宋体" w:cs="宋体"/>
                <w:sz w:val="18"/>
                <w:szCs w:val="18"/>
              </w:rPr>
            </w:pPr>
            <w:r>
              <w:rPr>
                <w:rFonts w:ascii="宋体" w:hAnsi="宋体" w:eastAsia="宋体" w:cs="宋体"/>
                <w:spacing w:val="-2"/>
                <w:sz w:val="18"/>
                <w:szCs w:val="18"/>
              </w:rPr>
              <w:t>504.00</w:t>
            </w:r>
          </w:p>
        </w:tc>
        <w:tc>
          <w:tcPr>
            <w:tcW w:w="1123" w:type="dxa"/>
            <w:vAlign w:val="top"/>
          </w:tcPr>
          <w:p w14:paraId="436DB2A3">
            <w:pPr>
              <w:spacing w:before="117" w:line="242" w:lineRule="auto"/>
              <w:ind w:left="498"/>
              <w:rPr>
                <w:rFonts w:ascii="宋体" w:hAnsi="宋体" w:eastAsia="宋体" w:cs="宋体"/>
                <w:sz w:val="18"/>
                <w:szCs w:val="18"/>
              </w:rPr>
            </w:pPr>
            <w:r>
              <w:rPr>
                <w:rFonts w:ascii="宋体" w:hAnsi="宋体" w:eastAsia="宋体" w:cs="宋体"/>
                <w:spacing w:val="-2"/>
                <w:sz w:val="18"/>
                <w:szCs w:val="18"/>
              </w:rPr>
              <w:t>504.00</w:t>
            </w:r>
          </w:p>
        </w:tc>
        <w:tc>
          <w:tcPr>
            <w:tcW w:w="1128" w:type="dxa"/>
            <w:vAlign w:val="top"/>
          </w:tcPr>
          <w:p w14:paraId="5FC3D004">
            <w:pPr>
              <w:spacing w:before="117" w:line="242" w:lineRule="auto"/>
              <w:ind w:left="587"/>
              <w:rPr>
                <w:rFonts w:ascii="宋体" w:hAnsi="宋体" w:eastAsia="宋体" w:cs="宋体"/>
                <w:sz w:val="18"/>
                <w:szCs w:val="18"/>
              </w:rPr>
            </w:pPr>
            <w:r>
              <w:rPr>
                <w:rFonts w:ascii="宋体" w:hAnsi="宋体" w:eastAsia="宋体" w:cs="宋体"/>
                <w:spacing w:val="-2"/>
                <w:sz w:val="18"/>
                <w:szCs w:val="18"/>
              </w:rPr>
              <w:t>90.50</w:t>
            </w:r>
          </w:p>
        </w:tc>
        <w:tc>
          <w:tcPr>
            <w:tcW w:w="1017" w:type="dxa"/>
            <w:vAlign w:val="top"/>
          </w:tcPr>
          <w:p w14:paraId="4A1B691C">
            <w:pPr>
              <w:spacing w:before="117" w:line="242" w:lineRule="auto"/>
              <w:ind w:left="388"/>
              <w:rPr>
                <w:rFonts w:ascii="宋体" w:hAnsi="宋体" w:eastAsia="宋体" w:cs="宋体"/>
                <w:sz w:val="18"/>
                <w:szCs w:val="18"/>
              </w:rPr>
            </w:pPr>
            <w:r>
              <w:rPr>
                <w:rFonts w:ascii="宋体" w:hAnsi="宋体" w:eastAsia="宋体" w:cs="宋体"/>
                <w:spacing w:val="-1"/>
                <w:sz w:val="18"/>
                <w:szCs w:val="18"/>
              </w:rPr>
              <w:t>413.50</w:t>
            </w:r>
          </w:p>
        </w:tc>
        <w:tc>
          <w:tcPr>
            <w:tcW w:w="854" w:type="dxa"/>
            <w:vAlign w:val="top"/>
          </w:tcPr>
          <w:p w14:paraId="4FEC53BD">
            <w:pPr>
              <w:spacing w:before="117" w:line="242" w:lineRule="auto"/>
              <w:ind w:left="229"/>
              <w:rPr>
                <w:rFonts w:ascii="宋体" w:hAnsi="宋体" w:eastAsia="宋体" w:cs="宋体"/>
                <w:sz w:val="18"/>
                <w:szCs w:val="18"/>
              </w:rPr>
            </w:pPr>
            <w:r>
              <w:rPr>
                <w:rFonts w:ascii="宋体" w:hAnsi="宋体" w:eastAsia="宋体" w:cs="宋体"/>
                <w:spacing w:val="-2"/>
                <w:sz w:val="18"/>
                <w:szCs w:val="18"/>
              </w:rPr>
              <w:t>269.10</w:t>
            </w:r>
          </w:p>
        </w:tc>
        <w:tc>
          <w:tcPr>
            <w:tcW w:w="811" w:type="dxa"/>
            <w:vAlign w:val="top"/>
          </w:tcPr>
          <w:p w14:paraId="3514A12A">
            <w:pPr>
              <w:spacing w:before="117" w:line="242" w:lineRule="auto"/>
              <w:ind w:left="197"/>
              <w:rPr>
                <w:rFonts w:ascii="宋体" w:hAnsi="宋体" w:eastAsia="宋体" w:cs="宋体"/>
                <w:sz w:val="18"/>
                <w:szCs w:val="18"/>
              </w:rPr>
            </w:pPr>
            <w:r>
              <w:rPr>
                <w:rFonts w:ascii="宋体" w:hAnsi="宋体" w:eastAsia="宋体" w:cs="宋体"/>
                <w:spacing w:val="-4"/>
                <w:sz w:val="18"/>
                <w:szCs w:val="18"/>
              </w:rPr>
              <w:t>134.55</w:t>
            </w:r>
          </w:p>
        </w:tc>
        <w:tc>
          <w:tcPr>
            <w:tcW w:w="643" w:type="dxa"/>
            <w:vAlign w:val="top"/>
          </w:tcPr>
          <w:p w14:paraId="12687F9A">
            <w:pPr>
              <w:pStyle w:val="6"/>
            </w:pPr>
          </w:p>
        </w:tc>
        <w:tc>
          <w:tcPr>
            <w:tcW w:w="859" w:type="dxa"/>
            <w:vAlign w:val="top"/>
          </w:tcPr>
          <w:p w14:paraId="3448CB6F">
            <w:pPr>
              <w:spacing w:before="117" w:line="242" w:lineRule="auto"/>
              <w:ind w:left="241"/>
              <w:rPr>
                <w:rFonts w:ascii="宋体" w:hAnsi="宋体" w:eastAsia="宋体" w:cs="宋体"/>
                <w:sz w:val="18"/>
                <w:szCs w:val="18"/>
              </w:rPr>
            </w:pPr>
            <w:r>
              <w:rPr>
                <w:rFonts w:ascii="宋体" w:hAnsi="宋体" w:eastAsia="宋体" w:cs="宋体"/>
                <w:spacing w:val="-4"/>
                <w:sz w:val="18"/>
                <w:szCs w:val="18"/>
              </w:rPr>
              <w:t>134.55</w:t>
            </w:r>
          </w:p>
        </w:tc>
        <w:tc>
          <w:tcPr>
            <w:tcW w:w="792" w:type="dxa"/>
            <w:vAlign w:val="top"/>
          </w:tcPr>
          <w:p w14:paraId="7F81EEE7">
            <w:pPr>
              <w:spacing w:before="117" w:line="242" w:lineRule="auto"/>
              <w:ind w:left="179"/>
              <w:rPr>
                <w:rFonts w:ascii="宋体" w:hAnsi="宋体" w:eastAsia="宋体" w:cs="宋体"/>
                <w:sz w:val="18"/>
                <w:szCs w:val="18"/>
              </w:rPr>
            </w:pPr>
            <w:r>
              <w:rPr>
                <w:rFonts w:ascii="宋体" w:hAnsi="宋体" w:eastAsia="宋体" w:cs="宋体"/>
                <w:spacing w:val="-4"/>
                <w:sz w:val="18"/>
                <w:szCs w:val="18"/>
              </w:rPr>
              <w:t>134.55</w:t>
            </w:r>
          </w:p>
        </w:tc>
        <w:tc>
          <w:tcPr>
            <w:tcW w:w="648" w:type="dxa"/>
            <w:vAlign w:val="top"/>
          </w:tcPr>
          <w:p w14:paraId="17DDA503">
            <w:pPr>
              <w:pStyle w:val="6"/>
            </w:pPr>
          </w:p>
        </w:tc>
        <w:tc>
          <w:tcPr>
            <w:tcW w:w="768" w:type="dxa"/>
            <w:vAlign w:val="top"/>
          </w:tcPr>
          <w:p w14:paraId="245C48C6">
            <w:pPr>
              <w:spacing w:before="117" w:line="242" w:lineRule="auto"/>
              <w:ind w:left="150"/>
              <w:rPr>
                <w:rFonts w:ascii="宋体" w:hAnsi="宋体" w:eastAsia="宋体" w:cs="宋体"/>
                <w:sz w:val="18"/>
                <w:szCs w:val="18"/>
              </w:rPr>
            </w:pPr>
            <w:r>
              <w:rPr>
                <w:rFonts w:ascii="宋体" w:hAnsi="宋体" w:eastAsia="宋体" w:cs="宋体"/>
                <w:spacing w:val="-4"/>
                <w:sz w:val="18"/>
                <w:szCs w:val="18"/>
              </w:rPr>
              <w:t>134.55</w:t>
            </w:r>
          </w:p>
        </w:tc>
      </w:tr>
      <w:tr w14:paraId="5232CFC2">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9" w:hRule="atLeast"/>
        </w:trPr>
        <w:tc>
          <w:tcPr>
            <w:tcW w:w="744" w:type="dxa"/>
            <w:vAlign w:val="top"/>
          </w:tcPr>
          <w:p w14:paraId="5E507BD4">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4D4FD127">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01</w:t>
            </w:r>
          </w:p>
        </w:tc>
        <w:tc>
          <w:tcPr>
            <w:tcW w:w="753" w:type="dxa"/>
            <w:vAlign w:val="top"/>
          </w:tcPr>
          <w:p w14:paraId="52A7ABC6">
            <w:pPr>
              <w:spacing w:before="228"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31438E11">
            <w:pPr>
              <w:spacing w:before="227" w:line="223" w:lineRule="auto"/>
              <w:ind w:left="385"/>
              <w:rPr>
                <w:rFonts w:ascii="宋体" w:hAnsi="宋体" w:eastAsia="宋体" w:cs="宋体"/>
                <w:sz w:val="18"/>
                <w:szCs w:val="18"/>
              </w:rPr>
            </w:pPr>
            <w:r>
              <w:rPr>
                <w:rFonts w:ascii="宋体" w:hAnsi="宋体" w:eastAsia="宋体" w:cs="宋体"/>
                <w:spacing w:val="-2"/>
                <w:sz w:val="18"/>
                <w:szCs w:val="18"/>
              </w:rPr>
              <w:t>办公费</w:t>
            </w:r>
          </w:p>
        </w:tc>
        <w:tc>
          <w:tcPr>
            <w:tcW w:w="1127" w:type="dxa"/>
            <w:vAlign w:val="top"/>
          </w:tcPr>
          <w:p w14:paraId="1A1EC4A1">
            <w:pPr>
              <w:spacing w:before="228" w:line="242" w:lineRule="auto"/>
              <w:ind w:left="588"/>
              <w:rPr>
                <w:rFonts w:ascii="宋体" w:hAnsi="宋体" w:eastAsia="宋体" w:cs="宋体"/>
                <w:sz w:val="18"/>
                <w:szCs w:val="18"/>
              </w:rPr>
            </w:pPr>
            <w:r>
              <w:rPr>
                <w:rFonts w:ascii="宋体" w:hAnsi="宋体" w:eastAsia="宋体" w:cs="宋体"/>
                <w:spacing w:val="-2"/>
                <w:sz w:val="18"/>
                <w:szCs w:val="18"/>
              </w:rPr>
              <w:t>57.30</w:t>
            </w:r>
          </w:p>
        </w:tc>
        <w:tc>
          <w:tcPr>
            <w:tcW w:w="1123" w:type="dxa"/>
            <w:vAlign w:val="top"/>
          </w:tcPr>
          <w:p w14:paraId="4FE5ACBB">
            <w:pPr>
              <w:spacing w:before="228" w:line="242" w:lineRule="auto"/>
              <w:ind w:left="584"/>
              <w:rPr>
                <w:rFonts w:ascii="宋体" w:hAnsi="宋体" w:eastAsia="宋体" w:cs="宋体"/>
                <w:sz w:val="18"/>
                <w:szCs w:val="18"/>
              </w:rPr>
            </w:pPr>
            <w:r>
              <w:rPr>
                <w:rFonts w:ascii="宋体" w:hAnsi="宋体" w:eastAsia="宋体" w:cs="宋体"/>
                <w:spacing w:val="-2"/>
                <w:sz w:val="18"/>
                <w:szCs w:val="18"/>
              </w:rPr>
              <w:t>57.30</w:t>
            </w:r>
          </w:p>
        </w:tc>
        <w:tc>
          <w:tcPr>
            <w:tcW w:w="1123" w:type="dxa"/>
            <w:vAlign w:val="top"/>
          </w:tcPr>
          <w:p w14:paraId="36E8FB85">
            <w:pPr>
              <w:spacing w:before="228" w:line="242" w:lineRule="auto"/>
              <w:ind w:left="589"/>
              <w:rPr>
                <w:rFonts w:ascii="宋体" w:hAnsi="宋体" w:eastAsia="宋体" w:cs="宋体"/>
                <w:sz w:val="18"/>
                <w:szCs w:val="18"/>
              </w:rPr>
            </w:pPr>
            <w:r>
              <w:rPr>
                <w:rFonts w:ascii="宋体" w:hAnsi="宋体" w:eastAsia="宋体" w:cs="宋体"/>
                <w:spacing w:val="-2"/>
                <w:sz w:val="18"/>
                <w:szCs w:val="18"/>
              </w:rPr>
              <w:t>57.30</w:t>
            </w:r>
          </w:p>
        </w:tc>
        <w:tc>
          <w:tcPr>
            <w:tcW w:w="1128" w:type="dxa"/>
            <w:vAlign w:val="top"/>
          </w:tcPr>
          <w:p w14:paraId="29E11ABD">
            <w:pPr>
              <w:spacing w:before="228" w:line="242" w:lineRule="auto"/>
              <w:ind w:left="681"/>
              <w:rPr>
                <w:rFonts w:ascii="宋体" w:hAnsi="宋体" w:eastAsia="宋体" w:cs="宋体"/>
                <w:sz w:val="18"/>
                <w:szCs w:val="18"/>
              </w:rPr>
            </w:pPr>
            <w:r>
              <w:rPr>
                <w:rFonts w:ascii="宋体" w:hAnsi="宋体" w:eastAsia="宋体" w:cs="宋体"/>
                <w:spacing w:val="-3"/>
                <w:sz w:val="18"/>
                <w:szCs w:val="18"/>
              </w:rPr>
              <w:t>3.30</w:t>
            </w:r>
          </w:p>
        </w:tc>
        <w:tc>
          <w:tcPr>
            <w:tcW w:w="1017" w:type="dxa"/>
            <w:vAlign w:val="top"/>
          </w:tcPr>
          <w:p w14:paraId="65434AF2">
            <w:pPr>
              <w:spacing w:before="228" w:line="242" w:lineRule="auto"/>
              <w:ind w:left="484"/>
              <w:rPr>
                <w:rFonts w:ascii="宋体" w:hAnsi="宋体" w:eastAsia="宋体" w:cs="宋体"/>
                <w:sz w:val="18"/>
                <w:szCs w:val="18"/>
              </w:rPr>
            </w:pPr>
            <w:r>
              <w:rPr>
                <w:rFonts w:ascii="宋体" w:hAnsi="宋体" w:eastAsia="宋体" w:cs="宋体"/>
                <w:spacing w:val="-2"/>
                <w:sz w:val="18"/>
                <w:szCs w:val="18"/>
              </w:rPr>
              <w:t>54.00</w:t>
            </w:r>
          </w:p>
        </w:tc>
        <w:tc>
          <w:tcPr>
            <w:tcW w:w="854" w:type="dxa"/>
            <w:vAlign w:val="top"/>
          </w:tcPr>
          <w:p w14:paraId="35230BE4">
            <w:pPr>
              <w:pStyle w:val="6"/>
            </w:pPr>
          </w:p>
        </w:tc>
        <w:tc>
          <w:tcPr>
            <w:tcW w:w="811" w:type="dxa"/>
            <w:vAlign w:val="top"/>
          </w:tcPr>
          <w:p w14:paraId="6AFEA8E8">
            <w:pPr>
              <w:pStyle w:val="6"/>
            </w:pPr>
          </w:p>
        </w:tc>
        <w:tc>
          <w:tcPr>
            <w:tcW w:w="643" w:type="dxa"/>
            <w:vAlign w:val="top"/>
          </w:tcPr>
          <w:p w14:paraId="43802B51">
            <w:pPr>
              <w:pStyle w:val="6"/>
            </w:pPr>
          </w:p>
        </w:tc>
        <w:tc>
          <w:tcPr>
            <w:tcW w:w="859" w:type="dxa"/>
            <w:vAlign w:val="top"/>
          </w:tcPr>
          <w:p w14:paraId="1F073A70">
            <w:pPr>
              <w:pStyle w:val="6"/>
            </w:pPr>
          </w:p>
        </w:tc>
        <w:tc>
          <w:tcPr>
            <w:tcW w:w="792" w:type="dxa"/>
            <w:vAlign w:val="top"/>
          </w:tcPr>
          <w:p w14:paraId="6181AC90">
            <w:pPr>
              <w:pStyle w:val="6"/>
            </w:pPr>
          </w:p>
        </w:tc>
        <w:tc>
          <w:tcPr>
            <w:tcW w:w="648" w:type="dxa"/>
            <w:vAlign w:val="top"/>
          </w:tcPr>
          <w:p w14:paraId="65D00A31">
            <w:pPr>
              <w:pStyle w:val="6"/>
            </w:pPr>
          </w:p>
        </w:tc>
        <w:tc>
          <w:tcPr>
            <w:tcW w:w="768" w:type="dxa"/>
            <w:vAlign w:val="top"/>
          </w:tcPr>
          <w:p w14:paraId="6BC433C0">
            <w:pPr>
              <w:pStyle w:val="6"/>
            </w:pPr>
          </w:p>
        </w:tc>
      </w:tr>
      <w:tr w14:paraId="2B72AD23">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38" w:hRule="atLeast"/>
        </w:trPr>
        <w:tc>
          <w:tcPr>
            <w:tcW w:w="744" w:type="dxa"/>
            <w:vAlign w:val="top"/>
          </w:tcPr>
          <w:p w14:paraId="45E9FC90">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2F741EAE">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02</w:t>
            </w:r>
          </w:p>
        </w:tc>
        <w:tc>
          <w:tcPr>
            <w:tcW w:w="753" w:type="dxa"/>
            <w:vAlign w:val="top"/>
          </w:tcPr>
          <w:p w14:paraId="509BD68D">
            <w:pPr>
              <w:spacing w:before="227"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31F00B06">
            <w:pPr>
              <w:spacing w:before="227" w:line="223" w:lineRule="auto"/>
              <w:ind w:left="396"/>
              <w:rPr>
                <w:rFonts w:ascii="宋体" w:hAnsi="宋体" w:eastAsia="宋体" w:cs="宋体"/>
                <w:sz w:val="18"/>
                <w:szCs w:val="18"/>
              </w:rPr>
            </w:pPr>
            <w:r>
              <w:rPr>
                <w:rFonts w:ascii="宋体" w:hAnsi="宋体" w:eastAsia="宋体" w:cs="宋体"/>
                <w:spacing w:val="-6"/>
                <w:sz w:val="18"/>
                <w:szCs w:val="18"/>
              </w:rPr>
              <w:t>印刷费</w:t>
            </w:r>
          </w:p>
        </w:tc>
        <w:tc>
          <w:tcPr>
            <w:tcW w:w="1127" w:type="dxa"/>
            <w:vAlign w:val="top"/>
          </w:tcPr>
          <w:p w14:paraId="5CD85C0F">
            <w:pPr>
              <w:spacing w:before="227" w:line="242" w:lineRule="auto"/>
              <w:ind w:left="677"/>
              <w:rPr>
                <w:rFonts w:ascii="宋体" w:hAnsi="宋体" w:eastAsia="宋体" w:cs="宋体"/>
                <w:sz w:val="18"/>
                <w:szCs w:val="18"/>
              </w:rPr>
            </w:pPr>
            <w:r>
              <w:rPr>
                <w:rFonts w:ascii="宋体" w:hAnsi="宋体" w:eastAsia="宋体" w:cs="宋体"/>
                <w:spacing w:val="-3"/>
                <w:sz w:val="18"/>
                <w:szCs w:val="18"/>
              </w:rPr>
              <w:t>0.17</w:t>
            </w:r>
          </w:p>
        </w:tc>
        <w:tc>
          <w:tcPr>
            <w:tcW w:w="1123" w:type="dxa"/>
            <w:vAlign w:val="top"/>
          </w:tcPr>
          <w:p w14:paraId="01201AB4">
            <w:pPr>
              <w:spacing w:before="227" w:line="242" w:lineRule="auto"/>
              <w:ind w:left="673"/>
              <w:rPr>
                <w:rFonts w:ascii="宋体" w:hAnsi="宋体" w:eastAsia="宋体" w:cs="宋体"/>
                <w:sz w:val="18"/>
                <w:szCs w:val="18"/>
              </w:rPr>
            </w:pPr>
            <w:r>
              <w:rPr>
                <w:rFonts w:ascii="宋体" w:hAnsi="宋体" w:eastAsia="宋体" w:cs="宋体"/>
                <w:spacing w:val="-2"/>
                <w:sz w:val="18"/>
                <w:szCs w:val="18"/>
              </w:rPr>
              <w:t>0.17</w:t>
            </w:r>
          </w:p>
        </w:tc>
        <w:tc>
          <w:tcPr>
            <w:tcW w:w="1123" w:type="dxa"/>
            <w:vAlign w:val="top"/>
          </w:tcPr>
          <w:p w14:paraId="34A0DE6A">
            <w:pPr>
              <w:spacing w:before="227" w:line="242" w:lineRule="auto"/>
              <w:ind w:left="678"/>
              <w:rPr>
                <w:rFonts w:ascii="宋体" w:hAnsi="宋体" w:eastAsia="宋体" w:cs="宋体"/>
                <w:sz w:val="18"/>
                <w:szCs w:val="18"/>
              </w:rPr>
            </w:pPr>
            <w:r>
              <w:rPr>
                <w:rFonts w:ascii="宋体" w:hAnsi="宋体" w:eastAsia="宋体" w:cs="宋体"/>
                <w:spacing w:val="-3"/>
                <w:sz w:val="18"/>
                <w:szCs w:val="18"/>
              </w:rPr>
              <w:t>0.17</w:t>
            </w:r>
          </w:p>
        </w:tc>
        <w:tc>
          <w:tcPr>
            <w:tcW w:w="1128" w:type="dxa"/>
            <w:vAlign w:val="top"/>
          </w:tcPr>
          <w:p w14:paraId="50D5797D">
            <w:pPr>
              <w:spacing w:before="227" w:line="242" w:lineRule="auto"/>
              <w:ind w:left="678"/>
              <w:rPr>
                <w:rFonts w:ascii="宋体" w:hAnsi="宋体" w:eastAsia="宋体" w:cs="宋体"/>
                <w:sz w:val="18"/>
                <w:szCs w:val="18"/>
              </w:rPr>
            </w:pPr>
            <w:r>
              <w:rPr>
                <w:rFonts w:ascii="宋体" w:hAnsi="宋体" w:eastAsia="宋体" w:cs="宋体"/>
                <w:spacing w:val="-3"/>
                <w:sz w:val="18"/>
                <w:szCs w:val="18"/>
              </w:rPr>
              <w:t>0.17</w:t>
            </w:r>
          </w:p>
        </w:tc>
        <w:tc>
          <w:tcPr>
            <w:tcW w:w="1017" w:type="dxa"/>
            <w:vAlign w:val="top"/>
          </w:tcPr>
          <w:p w14:paraId="6AA34FAE">
            <w:pPr>
              <w:pStyle w:val="6"/>
            </w:pPr>
          </w:p>
        </w:tc>
        <w:tc>
          <w:tcPr>
            <w:tcW w:w="854" w:type="dxa"/>
            <w:vAlign w:val="top"/>
          </w:tcPr>
          <w:p w14:paraId="7E91C122">
            <w:pPr>
              <w:pStyle w:val="6"/>
            </w:pPr>
          </w:p>
        </w:tc>
        <w:tc>
          <w:tcPr>
            <w:tcW w:w="811" w:type="dxa"/>
            <w:vAlign w:val="top"/>
          </w:tcPr>
          <w:p w14:paraId="61824A3B">
            <w:pPr>
              <w:pStyle w:val="6"/>
            </w:pPr>
          </w:p>
        </w:tc>
        <w:tc>
          <w:tcPr>
            <w:tcW w:w="643" w:type="dxa"/>
            <w:vAlign w:val="top"/>
          </w:tcPr>
          <w:p w14:paraId="6A57F754">
            <w:pPr>
              <w:pStyle w:val="6"/>
            </w:pPr>
          </w:p>
        </w:tc>
        <w:tc>
          <w:tcPr>
            <w:tcW w:w="859" w:type="dxa"/>
            <w:vAlign w:val="top"/>
          </w:tcPr>
          <w:p w14:paraId="4A33E14F">
            <w:pPr>
              <w:pStyle w:val="6"/>
            </w:pPr>
          </w:p>
        </w:tc>
        <w:tc>
          <w:tcPr>
            <w:tcW w:w="792" w:type="dxa"/>
            <w:vAlign w:val="top"/>
          </w:tcPr>
          <w:p w14:paraId="34BA2701">
            <w:pPr>
              <w:pStyle w:val="6"/>
            </w:pPr>
          </w:p>
        </w:tc>
        <w:tc>
          <w:tcPr>
            <w:tcW w:w="648" w:type="dxa"/>
            <w:vAlign w:val="top"/>
          </w:tcPr>
          <w:p w14:paraId="0F105411">
            <w:pPr>
              <w:pStyle w:val="6"/>
            </w:pPr>
          </w:p>
        </w:tc>
        <w:tc>
          <w:tcPr>
            <w:tcW w:w="768" w:type="dxa"/>
            <w:vAlign w:val="top"/>
          </w:tcPr>
          <w:p w14:paraId="71E70FBC">
            <w:pPr>
              <w:pStyle w:val="6"/>
            </w:pPr>
          </w:p>
        </w:tc>
      </w:tr>
    </w:tbl>
    <w:p w14:paraId="426CEC4C">
      <w:pPr>
        <w:pStyle w:val="2"/>
      </w:pPr>
    </w:p>
    <w:p w14:paraId="7E195BD8">
      <w:pPr>
        <w:sectPr>
          <w:footerReference r:id="rId20" w:type="default"/>
          <w:pgSz w:w="16839" w:h="11906"/>
          <w:pgMar w:top="1012" w:right="134" w:bottom="1429" w:left="1416" w:header="0" w:footer="988" w:gutter="0"/>
          <w:cols w:space="720" w:num="1"/>
        </w:sectPr>
      </w:pPr>
    </w:p>
    <w:p w14:paraId="72E47802">
      <w:pPr>
        <w:spacing w:before="21"/>
      </w:pPr>
      <w:r>
        <w:drawing>
          <wp:anchor distT="0" distB="0" distL="0" distR="0" simplePos="0" relativeHeight="251689984" behindDoc="0" locked="0" layoutInCell="0" allowOverlap="1">
            <wp:simplePos x="0" y="0"/>
            <wp:positionH relativeFrom="page">
              <wp:posOffset>-3175</wp:posOffset>
            </wp:positionH>
            <wp:positionV relativeFrom="page">
              <wp:posOffset>-3175</wp:posOffset>
            </wp:positionV>
            <wp:extent cx="6350" cy="6350"/>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42"/>
                    <a:stretch>
                      <a:fillRect/>
                    </a:stretch>
                  </pic:blipFill>
                  <pic:spPr>
                    <a:xfrm>
                      <a:off x="0" y="0"/>
                      <a:ext cx="6350" cy="6350"/>
                    </a:xfrm>
                    <a:prstGeom prst="rect">
                      <a:avLst/>
                    </a:prstGeom>
                  </pic:spPr>
                </pic:pic>
              </a:graphicData>
            </a:graphic>
          </wp:anchor>
        </w:drawing>
      </w:r>
    </w:p>
    <w:p w14:paraId="75278F60">
      <w:pPr>
        <w:spacing w:before="21"/>
      </w:pPr>
    </w:p>
    <w:p w14:paraId="7D4AB90E">
      <w:pPr>
        <w:spacing w:before="21"/>
      </w:pPr>
    </w:p>
    <w:tbl>
      <w:tblPr>
        <w:tblStyle w:val="5"/>
        <w:tblW w:w="15283" w:type="dxa"/>
        <w:tblInd w:w="2" w:type="dxa"/>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Layout w:type="fixed"/>
        <w:tblCellMar>
          <w:top w:w="0" w:type="dxa"/>
          <w:left w:w="0" w:type="dxa"/>
          <w:bottom w:w="0" w:type="dxa"/>
          <w:right w:w="0" w:type="dxa"/>
        </w:tblCellMar>
      </w:tblPr>
      <w:tblGrid>
        <w:gridCol w:w="744"/>
        <w:gridCol w:w="734"/>
        <w:gridCol w:w="753"/>
        <w:gridCol w:w="2159"/>
        <w:gridCol w:w="1127"/>
        <w:gridCol w:w="1123"/>
        <w:gridCol w:w="1123"/>
        <w:gridCol w:w="1128"/>
        <w:gridCol w:w="1017"/>
        <w:gridCol w:w="854"/>
        <w:gridCol w:w="811"/>
        <w:gridCol w:w="643"/>
        <w:gridCol w:w="859"/>
        <w:gridCol w:w="792"/>
        <w:gridCol w:w="648"/>
        <w:gridCol w:w="768"/>
      </w:tblGrid>
      <w:tr w14:paraId="6C2E6DED">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33" w:hRule="atLeast"/>
        </w:trPr>
        <w:tc>
          <w:tcPr>
            <w:tcW w:w="744" w:type="dxa"/>
            <w:vAlign w:val="top"/>
          </w:tcPr>
          <w:p w14:paraId="34188F96">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4FEDB682">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05</w:t>
            </w:r>
          </w:p>
        </w:tc>
        <w:tc>
          <w:tcPr>
            <w:tcW w:w="753" w:type="dxa"/>
            <w:vAlign w:val="top"/>
          </w:tcPr>
          <w:p w14:paraId="0C4CFA91">
            <w:pPr>
              <w:spacing w:before="227"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2E513E7C">
            <w:pPr>
              <w:spacing w:before="226" w:line="223" w:lineRule="auto"/>
              <w:ind w:left="384"/>
              <w:rPr>
                <w:rFonts w:ascii="宋体" w:hAnsi="宋体" w:eastAsia="宋体" w:cs="宋体"/>
                <w:sz w:val="18"/>
                <w:szCs w:val="18"/>
              </w:rPr>
            </w:pPr>
            <w:r>
              <w:rPr>
                <w:rFonts w:ascii="宋体" w:hAnsi="宋体" w:eastAsia="宋体" w:cs="宋体"/>
                <w:spacing w:val="-3"/>
                <w:sz w:val="18"/>
                <w:szCs w:val="18"/>
              </w:rPr>
              <w:t>水费</w:t>
            </w:r>
          </w:p>
        </w:tc>
        <w:tc>
          <w:tcPr>
            <w:tcW w:w="1127" w:type="dxa"/>
            <w:vAlign w:val="top"/>
          </w:tcPr>
          <w:p w14:paraId="433CCBFF">
            <w:pPr>
              <w:spacing w:before="227" w:line="242" w:lineRule="auto"/>
              <w:ind w:left="689"/>
              <w:rPr>
                <w:rFonts w:ascii="宋体" w:hAnsi="宋体" w:eastAsia="宋体" w:cs="宋体"/>
                <w:sz w:val="18"/>
                <w:szCs w:val="18"/>
              </w:rPr>
            </w:pPr>
            <w:r>
              <w:rPr>
                <w:rFonts w:ascii="宋体" w:hAnsi="宋体" w:eastAsia="宋体" w:cs="宋体"/>
                <w:spacing w:val="-6"/>
                <w:sz w:val="18"/>
                <w:szCs w:val="18"/>
              </w:rPr>
              <w:t>1.00</w:t>
            </w:r>
          </w:p>
        </w:tc>
        <w:tc>
          <w:tcPr>
            <w:tcW w:w="1123" w:type="dxa"/>
            <w:vAlign w:val="top"/>
          </w:tcPr>
          <w:p w14:paraId="777FCE64">
            <w:pPr>
              <w:spacing w:before="227" w:line="242" w:lineRule="auto"/>
              <w:ind w:left="685"/>
              <w:rPr>
                <w:rFonts w:ascii="宋体" w:hAnsi="宋体" w:eastAsia="宋体" w:cs="宋体"/>
                <w:sz w:val="18"/>
                <w:szCs w:val="18"/>
              </w:rPr>
            </w:pPr>
            <w:r>
              <w:rPr>
                <w:rFonts w:ascii="宋体" w:hAnsi="宋体" w:eastAsia="宋体" w:cs="宋体"/>
                <w:spacing w:val="-5"/>
                <w:sz w:val="18"/>
                <w:szCs w:val="18"/>
              </w:rPr>
              <w:t>1.00</w:t>
            </w:r>
          </w:p>
        </w:tc>
        <w:tc>
          <w:tcPr>
            <w:tcW w:w="1123" w:type="dxa"/>
            <w:vAlign w:val="top"/>
          </w:tcPr>
          <w:p w14:paraId="5955AF01">
            <w:pPr>
              <w:spacing w:before="227" w:line="242" w:lineRule="auto"/>
              <w:ind w:left="690"/>
              <w:rPr>
                <w:rFonts w:ascii="宋体" w:hAnsi="宋体" w:eastAsia="宋体" w:cs="宋体"/>
                <w:sz w:val="18"/>
                <w:szCs w:val="18"/>
              </w:rPr>
            </w:pPr>
            <w:r>
              <w:rPr>
                <w:rFonts w:ascii="宋体" w:hAnsi="宋体" w:eastAsia="宋体" w:cs="宋体"/>
                <w:spacing w:val="-6"/>
                <w:sz w:val="18"/>
                <w:szCs w:val="18"/>
              </w:rPr>
              <w:t>1.00</w:t>
            </w:r>
          </w:p>
        </w:tc>
        <w:tc>
          <w:tcPr>
            <w:tcW w:w="1128" w:type="dxa"/>
            <w:vAlign w:val="top"/>
          </w:tcPr>
          <w:p w14:paraId="4A3911B5">
            <w:pPr>
              <w:pStyle w:val="6"/>
            </w:pPr>
          </w:p>
        </w:tc>
        <w:tc>
          <w:tcPr>
            <w:tcW w:w="1017" w:type="dxa"/>
            <w:vAlign w:val="top"/>
          </w:tcPr>
          <w:p w14:paraId="5AB71C27">
            <w:pPr>
              <w:spacing w:before="227" w:line="242" w:lineRule="auto"/>
              <w:ind w:left="580"/>
              <w:rPr>
                <w:rFonts w:ascii="宋体" w:hAnsi="宋体" w:eastAsia="宋体" w:cs="宋体"/>
                <w:sz w:val="18"/>
                <w:szCs w:val="18"/>
              </w:rPr>
            </w:pPr>
            <w:r>
              <w:rPr>
                <w:rFonts w:ascii="宋体" w:hAnsi="宋体" w:eastAsia="宋体" w:cs="宋体"/>
                <w:spacing w:val="-4"/>
                <w:sz w:val="18"/>
                <w:szCs w:val="18"/>
              </w:rPr>
              <w:t>1.00</w:t>
            </w:r>
          </w:p>
        </w:tc>
        <w:tc>
          <w:tcPr>
            <w:tcW w:w="854" w:type="dxa"/>
            <w:vAlign w:val="top"/>
          </w:tcPr>
          <w:p w14:paraId="6F248F7D">
            <w:pPr>
              <w:pStyle w:val="6"/>
            </w:pPr>
          </w:p>
        </w:tc>
        <w:tc>
          <w:tcPr>
            <w:tcW w:w="811" w:type="dxa"/>
            <w:vAlign w:val="top"/>
          </w:tcPr>
          <w:p w14:paraId="4EC92369">
            <w:pPr>
              <w:pStyle w:val="6"/>
            </w:pPr>
          </w:p>
        </w:tc>
        <w:tc>
          <w:tcPr>
            <w:tcW w:w="643" w:type="dxa"/>
            <w:vAlign w:val="top"/>
          </w:tcPr>
          <w:p w14:paraId="3DD73FBD">
            <w:pPr>
              <w:pStyle w:val="6"/>
            </w:pPr>
          </w:p>
        </w:tc>
        <w:tc>
          <w:tcPr>
            <w:tcW w:w="859" w:type="dxa"/>
            <w:vAlign w:val="top"/>
          </w:tcPr>
          <w:p w14:paraId="531A785F">
            <w:pPr>
              <w:pStyle w:val="6"/>
            </w:pPr>
          </w:p>
        </w:tc>
        <w:tc>
          <w:tcPr>
            <w:tcW w:w="792" w:type="dxa"/>
            <w:vAlign w:val="top"/>
          </w:tcPr>
          <w:p w14:paraId="3496DB11">
            <w:pPr>
              <w:pStyle w:val="6"/>
            </w:pPr>
          </w:p>
        </w:tc>
        <w:tc>
          <w:tcPr>
            <w:tcW w:w="648" w:type="dxa"/>
            <w:vAlign w:val="top"/>
          </w:tcPr>
          <w:p w14:paraId="19DCA91C">
            <w:pPr>
              <w:pStyle w:val="6"/>
            </w:pPr>
          </w:p>
        </w:tc>
        <w:tc>
          <w:tcPr>
            <w:tcW w:w="768" w:type="dxa"/>
            <w:vAlign w:val="top"/>
          </w:tcPr>
          <w:p w14:paraId="7E9954C6">
            <w:pPr>
              <w:pStyle w:val="6"/>
            </w:pPr>
          </w:p>
        </w:tc>
      </w:tr>
      <w:tr w14:paraId="2CD31638">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7AE50CB7">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40659280">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06</w:t>
            </w:r>
          </w:p>
        </w:tc>
        <w:tc>
          <w:tcPr>
            <w:tcW w:w="753" w:type="dxa"/>
            <w:vAlign w:val="top"/>
          </w:tcPr>
          <w:p w14:paraId="0196F10B">
            <w:pPr>
              <w:spacing w:before="222"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6616812C">
            <w:pPr>
              <w:spacing w:before="222" w:line="223" w:lineRule="auto"/>
              <w:ind w:left="403"/>
              <w:rPr>
                <w:rFonts w:ascii="宋体" w:hAnsi="宋体" w:eastAsia="宋体" w:cs="宋体"/>
                <w:sz w:val="18"/>
                <w:szCs w:val="18"/>
              </w:rPr>
            </w:pPr>
            <w:r>
              <w:rPr>
                <w:rFonts w:ascii="宋体" w:hAnsi="宋体" w:eastAsia="宋体" w:cs="宋体"/>
                <w:spacing w:val="-12"/>
                <w:sz w:val="18"/>
                <w:szCs w:val="18"/>
              </w:rPr>
              <w:t>电费</w:t>
            </w:r>
          </w:p>
        </w:tc>
        <w:tc>
          <w:tcPr>
            <w:tcW w:w="1127" w:type="dxa"/>
            <w:vAlign w:val="top"/>
          </w:tcPr>
          <w:p w14:paraId="78CE1D1A">
            <w:pPr>
              <w:spacing w:before="222" w:line="242" w:lineRule="auto"/>
              <w:ind w:left="584"/>
              <w:rPr>
                <w:rFonts w:ascii="宋体" w:hAnsi="宋体" w:eastAsia="宋体" w:cs="宋体"/>
                <w:sz w:val="18"/>
                <w:szCs w:val="18"/>
              </w:rPr>
            </w:pPr>
            <w:r>
              <w:rPr>
                <w:rFonts w:ascii="宋体" w:hAnsi="宋体" w:eastAsia="宋体" w:cs="宋体"/>
                <w:spacing w:val="-2"/>
                <w:sz w:val="18"/>
                <w:szCs w:val="18"/>
              </w:rPr>
              <w:t>42.10</w:t>
            </w:r>
          </w:p>
        </w:tc>
        <w:tc>
          <w:tcPr>
            <w:tcW w:w="1123" w:type="dxa"/>
            <w:vAlign w:val="top"/>
          </w:tcPr>
          <w:p w14:paraId="274241DF">
            <w:pPr>
              <w:spacing w:before="222" w:line="242" w:lineRule="auto"/>
              <w:ind w:left="675"/>
              <w:rPr>
                <w:rFonts w:ascii="宋体" w:hAnsi="宋体" w:eastAsia="宋体" w:cs="宋体"/>
                <w:sz w:val="18"/>
                <w:szCs w:val="18"/>
              </w:rPr>
            </w:pPr>
            <w:r>
              <w:rPr>
                <w:rFonts w:ascii="宋体" w:hAnsi="宋体" w:eastAsia="宋体" w:cs="宋体"/>
                <w:spacing w:val="-2"/>
                <w:sz w:val="18"/>
                <w:szCs w:val="18"/>
              </w:rPr>
              <w:t>3.00</w:t>
            </w:r>
          </w:p>
        </w:tc>
        <w:tc>
          <w:tcPr>
            <w:tcW w:w="1123" w:type="dxa"/>
            <w:vAlign w:val="top"/>
          </w:tcPr>
          <w:p w14:paraId="46038ED4">
            <w:pPr>
              <w:spacing w:before="222" w:line="242" w:lineRule="auto"/>
              <w:ind w:left="680"/>
              <w:rPr>
                <w:rFonts w:ascii="宋体" w:hAnsi="宋体" w:eastAsia="宋体" w:cs="宋体"/>
                <w:sz w:val="18"/>
                <w:szCs w:val="18"/>
              </w:rPr>
            </w:pPr>
            <w:r>
              <w:rPr>
                <w:rFonts w:ascii="宋体" w:hAnsi="宋体" w:eastAsia="宋体" w:cs="宋体"/>
                <w:spacing w:val="-3"/>
                <w:sz w:val="18"/>
                <w:szCs w:val="18"/>
              </w:rPr>
              <w:t>3.00</w:t>
            </w:r>
          </w:p>
        </w:tc>
        <w:tc>
          <w:tcPr>
            <w:tcW w:w="1128" w:type="dxa"/>
            <w:vAlign w:val="top"/>
          </w:tcPr>
          <w:p w14:paraId="38B9C8E4">
            <w:pPr>
              <w:pStyle w:val="6"/>
            </w:pPr>
          </w:p>
        </w:tc>
        <w:tc>
          <w:tcPr>
            <w:tcW w:w="1017" w:type="dxa"/>
            <w:vAlign w:val="top"/>
          </w:tcPr>
          <w:p w14:paraId="2224620D">
            <w:pPr>
              <w:spacing w:before="222" w:line="242" w:lineRule="auto"/>
              <w:ind w:left="570"/>
              <w:rPr>
                <w:rFonts w:ascii="宋体" w:hAnsi="宋体" w:eastAsia="宋体" w:cs="宋体"/>
                <w:sz w:val="18"/>
                <w:szCs w:val="18"/>
              </w:rPr>
            </w:pPr>
            <w:r>
              <w:rPr>
                <w:rFonts w:ascii="宋体" w:hAnsi="宋体" w:eastAsia="宋体" w:cs="宋体"/>
                <w:spacing w:val="-2"/>
                <w:sz w:val="18"/>
                <w:szCs w:val="18"/>
              </w:rPr>
              <w:t>3.00</w:t>
            </w:r>
          </w:p>
        </w:tc>
        <w:tc>
          <w:tcPr>
            <w:tcW w:w="854" w:type="dxa"/>
            <w:vAlign w:val="top"/>
          </w:tcPr>
          <w:p w14:paraId="7B378E1E">
            <w:pPr>
              <w:spacing w:before="222" w:line="242" w:lineRule="auto"/>
              <w:ind w:left="331"/>
              <w:rPr>
                <w:rFonts w:ascii="宋体" w:hAnsi="宋体" w:eastAsia="宋体" w:cs="宋体"/>
                <w:sz w:val="18"/>
                <w:szCs w:val="18"/>
              </w:rPr>
            </w:pPr>
            <w:r>
              <w:rPr>
                <w:rFonts w:ascii="宋体" w:hAnsi="宋体" w:eastAsia="宋体" w:cs="宋体"/>
                <w:spacing w:val="-4"/>
                <w:sz w:val="18"/>
                <w:szCs w:val="18"/>
              </w:rPr>
              <w:t>19.55</w:t>
            </w:r>
          </w:p>
        </w:tc>
        <w:tc>
          <w:tcPr>
            <w:tcW w:w="811" w:type="dxa"/>
            <w:vAlign w:val="top"/>
          </w:tcPr>
          <w:p w14:paraId="1402A815">
            <w:pPr>
              <w:pStyle w:val="6"/>
            </w:pPr>
          </w:p>
        </w:tc>
        <w:tc>
          <w:tcPr>
            <w:tcW w:w="643" w:type="dxa"/>
            <w:vAlign w:val="top"/>
          </w:tcPr>
          <w:p w14:paraId="3E6BC5EA">
            <w:pPr>
              <w:pStyle w:val="6"/>
            </w:pPr>
          </w:p>
        </w:tc>
        <w:tc>
          <w:tcPr>
            <w:tcW w:w="859" w:type="dxa"/>
            <w:vAlign w:val="top"/>
          </w:tcPr>
          <w:p w14:paraId="7D266C35">
            <w:pPr>
              <w:pStyle w:val="6"/>
            </w:pPr>
          </w:p>
        </w:tc>
        <w:tc>
          <w:tcPr>
            <w:tcW w:w="792" w:type="dxa"/>
            <w:vAlign w:val="top"/>
          </w:tcPr>
          <w:p w14:paraId="281D3FA7">
            <w:pPr>
              <w:spacing w:before="222" w:line="242" w:lineRule="auto"/>
              <w:ind w:left="270"/>
              <w:rPr>
                <w:rFonts w:ascii="宋体" w:hAnsi="宋体" w:eastAsia="宋体" w:cs="宋体"/>
                <w:sz w:val="18"/>
                <w:szCs w:val="18"/>
              </w:rPr>
            </w:pPr>
            <w:r>
              <w:rPr>
                <w:rFonts w:ascii="宋体" w:hAnsi="宋体" w:eastAsia="宋体" w:cs="宋体"/>
                <w:spacing w:val="-4"/>
                <w:sz w:val="18"/>
                <w:szCs w:val="18"/>
              </w:rPr>
              <w:t>19.55</w:t>
            </w:r>
          </w:p>
        </w:tc>
        <w:tc>
          <w:tcPr>
            <w:tcW w:w="648" w:type="dxa"/>
            <w:vAlign w:val="top"/>
          </w:tcPr>
          <w:p w14:paraId="50F33EFD">
            <w:pPr>
              <w:pStyle w:val="6"/>
            </w:pPr>
          </w:p>
        </w:tc>
        <w:tc>
          <w:tcPr>
            <w:tcW w:w="768" w:type="dxa"/>
            <w:vAlign w:val="top"/>
          </w:tcPr>
          <w:p w14:paraId="11BC96DA">
            <w:pPr>
              <w:spacing w:before="222" w:line="242" w:lineRule="auto"/>
              <w:ind w:left="236"/>
              <w:rPr>
                <w:rFonts w:ascii="宋体" w:hAnsi="宋体" w:eastAsia="宋体" w:cs="宋体"/>
                <w:sz w:val="18"/>
                <w:szCs w:val="18"/>
              </w:rPr>
            </w:pPr>
            <w:r>
              <w:rPr>
                <w:rFonts w:ascii="宋体" w:hAnsi="宋体" w:eastAsia="宋体" w:cs="宋体"/>
                <w:spacing w:val="-4"/>
                <w:sz w:val="18"/>
                <w:szCs w:val="18"/>
              </w:rPr>
              <w:t>19.55</w:t>
            </w:r>
          </w:p>
        </w:tc>
      </w:tr>
      <w:tr w14:paraId="1A92EC8B">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4C10E271">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5D058BA7">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07</w:t>
            </w:r>
          </w:p>
        </w:tc>
        <w:tc>
          <w:tcPr>
            <w:tcW w:w="753" w:type="dxa"/>
            <w:vAlign w:val="top"/>
          </w:tcPr>
          <w:p w14:paraId="65E0524C">
            <w:pPr>
              <w:spacing w:before="223"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50BEA10F">
            <w:pPr>
              <w:spacing w:before="223" w:line="223" w:lineRule="auto"/>
              <w:ind w:left="395"/>
              <w:rPr>
                <w:rFonts w:ascii="宋体" w:hAnsi="宋体" w:eastAsia="宋体" w:cs="宋体"/>
                <w:sz w:val="18"/>
                <w:szCs w:val="18"/>
              </w:rPr>
            </w:pPr>
            <w:r>
              <w:rPr>
                <w:rFonts w:ascii="宋体" w:hAnsi="宋体" w:eastAsia="宋体" w:cs="宋体"/>
                <w:spacing w:val="-6"/>
                <w:sz w:val="18"/>
                <w:szCs w:val="18"/>
              </w:rPr>
              <w:t>邮电费</w:t>
            </w:r>
          </w:p>
        </w:tc>
        <w:tc>
          <w:tcPr>
            <w:tcW w:w="1127" w:type="dxa"/>
            <w:vAlign w:val="top"/>
          </w:tcPr>
          <w:p w14:paraId="4DB7D98F">
            <w:pPr>
              <w:spacing w:before="223" w:line="242" w:lineRule="auto"/>
              <w:ind w:left="677"/>
              <w:rPr>
                <w:rFonts w:ascii="宋体" w:hAnsi="宋体" w:eastAsia="宋体" w:cs="宋体"/>
                <w:sz w:val="18"/>
                <w:szCs w:val="18"/>
              </w:rPr>
            </w:pPr>
            <w:r>
              <w:rPr>
                <w:rFonts w:ascii="宋体" w:hAnsi="宋体" w:eastAsia="宋体" w:cs="宋体"/>
                <w:spacing w:val="-3"/>
                <w:sz w:val="18"/>
                <w:szCs w:val="18"/>
              </w:rPr>
              <w:t>6.13</w:t>
            </w:r>
          </w:p>
        </w:tc>
        <w:tc>
          <w:tcPr>
            <w:tcW w:w="1123" w:type="dxa"/>
            <w:vAlign w:val="top"/>
          </w:tcPr>
          <w:p w14:paraId="71038143">
            <w:pPr>
              <w:spacing w:before="223" w:line="242" w:lineRule="auto"/>
              <w:ind w:left="673"/>
              <w:rPr>
                <w:rFonts w:ascii="宋体" w:hAnsi="宋体" w:eastAsia="宋体" w:cs="宋体"/>
                <w:sz w:val="18"/>
                <w:szCs w:val="18"/>
              </w:rPr>
            </w:pPr>
            <w:r>
              <w:rPr>
                <w:rFonts w:ascii="宋体" w:hAnsi="宋体" w:eastAsia="宋体" w:cs="宋体"/>
                <w:spacing w:val="-2"/>
                <w:sz w:val="18"/>
                <w:szCs w:val="18"/>
              </w:rPr>
              <w:t>6.13</w:t>
            </w:r>
          </w:p>
        </w:tc>
        <w:tc>
          <w:tcPr>
            <w:tcW w:w="1123" w:type="dxa"/>
            <w:vAlign w:val="top"/>
          </w:tcPr>
          <w:p w14:paraId="0AE605E3">
            <w:pPr>
              <w:spacing w:before="223" w:line="242" w:lineRule="auto"/>
              <w:ind w:left="678"/>
              <w:rPr>
                <w:rFonts w:ascii="宋体" w:hAnsi="宋体" w:eastAsia="宋体" w:cs="宋体"/>
                <w:sz w:val="18"/>
                <w:szCs w:val="18"/>
              </w:rPr>
            </w:pPr>
            <w:r>
              <w:rPr>
                <w:rFonts w:ascii="宋体" w:hAnsi="宋体" w:eastAsia="宋体" w:cs="宋体"/>
                <w:spacing w:val="-3"/>
                <w:sz w:val="18"/>
                <w:szCs w:val="18"/>
              </w:rPr>
              <w:t>6.13</w:t>
            </w:r>
          </w:p>
        </w:tc>
        <w:tc>
          <w:tcPr>
            <w:tcW w:w="1128" w:type="dxa"/>
            <w:vAlign w:val="top"/>
          </w:tcPr>
          <w:p w14:paraId="3BA16D09">
            <w:pPr>
              <w:spacing w:before="223" w:line="242" w:lineRule="auto"/>
              <w:ind w:left="678"/>
              <w:rPr>
                <w:rFonts w:ascii="宋体" w:hAnsi="宋体" w:eastAsia="宋体" w:cs="宋体"/>
                <w:sz w:val="18"/>
                <w:szCs w:val="18"/>
              </w:rPr>
            </w:pPr>
            <w:r>
              <w:rPr>
                <w:rFonts w:ascii="宋体" w:hAnsi="宋体" w:eastAsia="宋体" w:cs="宋体"/>
                <w:spacing w:val="-3"/>
                <w:sz w:val="18"/>
                <w:szCs w:val="18"/>
              </w:rPr>
              <w:t>6.13</w:t>
            </w:r>
          </w:p>
        </w:tc>
        <w:tc>
          <w:tcPr>
            <w:tcW w:w="1017" w:type="dxa"/>
            <w:vAlign w:val="top"/>
          </w:tcPr>
          <w:p w14:paraId="1A5D9F07">
            <w:pPr>
              <w:pStyle w:val="6"/>
            </w:pPr>
          </w:p>
        </w:tc>
        <w:tc>
          <w:tcPr>
            <w:tcW w:w="854" w:type="dxa"/>
            <w:vAlign w:val="top"/>
          </w:tcPr>
          <w:p w14:paraId="7EC32939">
            <w:pPr>
              <w:pStyle w:val="6"/>
            </w:pPr>
          </w:p>
        </w:tc>
        <w:tc>
          <w:tcPr>
            <w:tcW w:w="811" w:type="dxa"/>
            <w:vAlign w:val="top"/>
          </w:tcPr>
          <w:p w14:paraId="6D34EDCA">
            <w:pPr>
              <w:pStyle w:val="6"/>
            </w:pPr>
          </w:p>
        </w:tc>
        <w:tc>
          <w:tcPr>
            <w:tcW w:w="643" w:type="dxa"/>
            <w:vAlign w:val="top"/>
          </w:tcPr>
          <w:p w14:paraId="3C850DEA">
            <w:pPr>
              <w:pStyle w:val="6"/>
            </w:pPr>
          </w:p>
        </w:tc>
        <w:tc>
          <w:tcPr>
            <w:tcW w:w="859" w:type="dxa"/>
            <w:vAlign w:val="top"/>
          </w:tcPr>
          <w:p w14:paraId="17E6A7F8">
            <w:pPr>
              <w:pStyle w:val="6"/>
            </w:pPr>
          </w:p>
        </w:tc>
        <w:tc>
          <w:tcPr>
            <w:tcW w:w="792" w:type="dxa"/>
            <w:vAlign w:val="top"/>
          </w:tcPr>
          <w:p w14:paraId="445C6B0C">
            <w:pPr>
              <w:pStyle w:val="6"/>
            </w:pPr>
          </w:p>
        </w:tc>
        <w:tc>
          <w:tcPr>
            <w:tcW w:w="648" w:type="dxa"/>
            <w:vAlign w:val="top"/>
          </w:tcPr>
          <w:p w14:paraId="6C50CA23">
            <w:pPr>
              <w:pStyle w:val="6"/>
            </w:pPr>
          </w:p>
        </w:tc>
        <w:tc>
          <w:tcPr>
            <w:tcW w:w="768" w:type="dxa"/>
            <w:vAlign w:val="top"/>
          </w:tcPr>
          <w:p w14:paraId="1A124E23">
            <w:pPr>
              <w:pStyle w:val="6"/>
            </w:pPr>
          </w:p>
        </w:tc>
      </w:tr>
      <w:tr w14:paraId="038A8C8B">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0E0293F3">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4CEFBC70">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09</w:t>
            </w:r>
          </w:p>
        </w:tc>
        <w:tc>
          <w:tcPr>
            <w:tcW w:w="753" w:type="dxa"/>
            <w:vAlign w:val="top"/>
          </w:tcPr>
          <w:p w14:paraId="39E2BBE8">
            <w:pPr>
              <w:spacing w:before="223"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76A374C6">
            <w:pPr>
              <w:spacing w:before="223" w:line="223" w:lineRule="auto"/>
              <w:ind w:left="382"/>
              <w:rPr>
                <w:rFonts w:ascii="宋体" w:hAnsi="宋体" w:eastAsia="宋体" w:cs="宋体"/>
                <w:sz w:val="18"/>
                <w:szCs w:val="18"/>
              </w:rPr>
            </w:pPr>
            <w:r>
              <w:rPr>
                <w:rFonts w:ascii="宋体" w:hAnsi="宋体" w:eastAsia="宋体" w:cs="宋体"/>
                <w:spacing w:val="-1"/>
                <w:sz w:val="18"/>
                <w:szCs w:val="18"/>
              </w:rPr>
              <w:t>物业管理费</w:t>
            </w:r>
          </w:p>
        </w:tc>
        <w:tc>
          <w:tcPr>
            <w:tcW w:w="1127" w:type="dxa"/>
            <w:vAlign w:val="top"/>
          </w:tcPr>
          <w:p w14:paraId="1861C2F0">
            <w:pPr>
              <w:spacing w:before="223" w:line="242" w:lineRule="auto"/>
              <w:ind w:left="507"/>
              <w:rPr>
                <w:rFonts w:ascii="宋体" w:hAnsi="宋体" w:eastAsia="宋体" w:cs="宋体"/>
                <w:sz w:val="18"/>
                <w:szCs w:val="18"/>
              </w:rPr>
            </w:pPr>
            <w:r>
              <w:rPr>
                <w:rFonts w:ascii="宋体" w:hAnsi="宋体" w:eastAsia="宋体" w:cs="宋体"/>
                <w:spacing w:val="-4"/>
                <w:sz w:val="18"/>
                <w:szCs w:val="18"/>
              </w:rPr>
              <w:t>190.00</w:t>
            </w:r>
          </w:p>
        </w:tc>
        <w:tc>
          <w:tcPr>
            <w:tcW w:w="1123" w:type="dxa"/>
            <w:vAlign w:val="top"/>
          </w:tcPr>
          <w:p w14:paraId="0E620B6F">
            <w:pPr>
              <w:spacing w:before="223" w:line="242" w:lineRule="auto"/>
              <w:ind w:left="581"/>
              <w:rPr>
                <w:rFonts w:ascii="宋体" w:hAnsi="宋体" w:eastAsia="宋体" w:cs="宋体"/>
                <w:sz w:val="18"/>
                <w:szCs w:val="18"/>
              </w:rPr>
            </w:pPr>
            <w:r>
              <w:rPr>
                <w:rFonts w:ascii="宋体" w:hAnsi="宋体" w:eastAsia="宋体" w:cs="宋体"/>
                <w:spacing w:val="-1"/>
                <w:sz w:val="18"/>
                <w:szCs w:val="18"/>
              </w:rPr>
              <w:t>80.00</w:t>
            </w:r>
          </w:p>
        </w:tc>
        <w:tc>
          <w:tcPr>
            <w:tcW w:w="1123" w:type="dxa"/>
            <w:vAlign w:val="top"/>
          </w:tcPr>
          <w:p w14:paraId="404BAB36">
            <w:pPr>
              <w:spacing w:before="223" w:line="242" w:lineRule="auto"/>
              <w:ind w:left="586"/>
              <w:rPr>
                <w:rFonts w:ascii="宋体" w:hAnsi="宋体" w:eastAsia="宋体" w:cs="宋体"/>
                <w:sz w:val="18"/>
                <w:szCs w:val="18"/>
              </w:rPr>
            </w:pPr>
            <w:r>
              <w:rPr>
                <w:rFonts w:ascii="宋体" w:hAnsi="宋体" w:eastAsia="宋体" w:cs="宋体"/>
                <w:spacing w:val="-2"/>
                <w:sz w:val="18"/>
                <w:szCs w:val="18"/>
              </w:rPr>
              <w:t>80.00</w:t>
            </w:r>
          </w:p>
        </w:tc>
        <w:tc>
          <w:tcPr>
            <w:tcW w:w="1128" w:type="dxa"/>
            <w:vAlign w:val="top"/>
          </w:tcPr>
          <w:p w14:paraId="2EAFBC4F">
            <w:pPr>
              <w:pStyle w:val="6"/>
            </w:pPr>
          </w:p>
        </w:tc>
        <w:tc>
          <w:tcPr>
            <w:tcW w:w="1017" w:type="dxa"/>
            <w:vAlign w:val="top"/>
          </w:tcPr>
          <w:p w14:paraId="69043788">
            <w:pPr>
              <w:spacing w:before="223" w:line="242" w:lineRule="auto"/>
              <w:ind w:left="481"/>
              <w:rPr>
                <w:rFonts w:ascii="宋体" w:hAnsi="宋体" w:eastAsia="宋体" w:cs="宋体"/>
                <w:sz w:val="18"/>
                <w:szCs w:val="18"/>
              </w:rPr>
            </w:pPr>
            <w:r>
              <w:rPr>
                <w:rFonts w:ascii="宋体" w:hAnsi="宋体" w:eastAsia="宋体" w:cs="宋体"/>
                <w:spacing w:val="-2"/>
                <w:sz w:val="18"/>
                <w:szCs w:val="18"/>
              </w:rPr>
              <w:t>80.00</w:t>
            </w:r>
          </w:p>
        </w:tc>
        <w:tc>
          <w:tcPr>
            <w:tcW w:w="854" w:type="dxa"/>
            <w:vAlign w:val="top"/>
          </w:tcPr>
          <w:p w14:paraId="03DB3635">
            <w:pPr>
              <w:spacing w:before="223" w:line="242" w:lineRule="auto"/>
              <w:ind w:left="321"/>
              <w:rPr>
                <w:rFonts w:ascii="宋体" w:hAnsi="宋体" w:eastAsia="宋体" w:cs="宋体"/>
                <w:sz w:val="18"/>
                <w:szCs w:val="18"/>
              </w:rPr>
            </w:pPr>
            <w:r>
              <w:rPr>
                <w:rFonts w:ascii="宋体" w:hAnsi="宋体" w:eastAsia="宋体" w:cs="宋体"/>
                <w:spacing w:val="-2"/>
                <w:sz w:val="18"/>
                <w:szCs w:val="18"/>
              </w:rPr>
              <w:t>55.00</w:t>
            </w:r>
          </w:p>
        </w:tc>
        <w:tc>
          <w:tcPr>
            <w:tcW w:w="811" w:type="dxa"/>
            <w:vAlign w:val="top"/>
          </w:tcPr>
          <w:p w14:paraId="3F425257">
            <w:pPr>
              <w:pStyle w:val="6"/>
            </w:pPr>
          </w:p>
        </w:tc>
        <w:tc>
          <w:tcPr>
            <w:tcW w:w="643" w:type="dxa"/>
            <w:vAlign w:val="top"/>
          </w:tcPr>
          <w:p w14:paraId="035C35C4">
            <w:pPr>
              <w:pStyle w:val="6"/>
            </w:pPr>
          </w:p>
        </w:tc>
        <w:tc>
          <w:tcPr>
            <w:tcW w:w="859" w:type="dxa"/>
            <w:vAlign w:val="top"/>
          </w:tcPr>
          <w:p w14:paraId="1F6D67E9">
            <w:pPr>
              <w:pStyle w:val="6"/>
            </w:pPr>
          </w:p>
        </w:tc>
        <w:tc>
          <w:tcPr>
            <w:tcW w:w="792" w:type="dxa"/>
            <w:vAlign w:val="top"/>
          </w:tcPr>
          <w:p w14:paraId="48DA7E4E">
            <w:pPr>
              <w:spacing w:before="223" w:line="242" w:lineRule="auto"/>
              <w:ind w:left="260"/>
              <w:rPr>
                <w:rFonts w:ascii="宋体" w:hAnsi="宋体" w:eastAsia="宋体" w:cs="宋体"/>
                <w:sz w:val="18"/>
                <w:szCs w:val="18"/>
              </w:rPr>
            </w:pPr>
            <w:r>
              <w:rPr>
                <w:rFonts w:ascii="宋体" w:hAnsi="宋体" w:eastAsia="宋体" w:cs="宋体"/>
                <w:spacing w:val="-2"/>
                <w:sz w:val="18"/>
                <w:szCs w:val="18"/>
              </w:rPr>
              <w:t>55.00</w:t>
            </w:r>
          </w:p>
        </w:tc>
        <w:tc>
          <w:tcPr>
            <w:tcW w:w="648" w:type="dxa"/>
            <w:vAlign w:val="top"/>
          </w:tcPr>
          <w:p w14:paraId="77CCC56F">
            <w:pPr>
              <w:pStyle w:val="6"/>
            </w:pPr>
          </w:p>
        </w:tc>
        <w:tc>
          <w:tcPr>
            <w:tcW w:w="768" w:type="dxa"/>
            <w:vAlign w:val="top"/>
          </w:tcPr>
          <w:p w14:paraId="4E576C17">
            <w:pPr>
              <w:spacing w:before="223" w:line="242" w:lineRule="auto"/>
              <w:ind w:left="226"/>
              <w:rPr>
                <w:rFonts w:ascii="宋体" w:hAnsi="宋体" w:eastAsia="宋体" w:cs="宋体"/>
                <w:sz w:val="18"/>
                <w:szCs w:val="18"/>
              </w:rPr>
            </w:pPr>
            <w:r>
              <w:rPr>
                <w:rFonts w:ascii="宋体" w:hAnsi="宋体" w:eastAsia="宋体" w:cs="宋体"/>
                <w:spacing w:val="-2"/>
                <w:sz w:val="18"/>
                <w:szCs w:val="18"/>
              </w:rPr>
              <w:t>55.00</w:t>
            </w:r>
          </w:p>
        </w:tc>
      </w:tr>
      <w:tr w14:paraId="0DE21FDA">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9" w:hRule="atLeast"/>
        </w:trPr>
        <w:tc>
          <w:tcPr>
            <w:tcW w:w="744" w:type="dxa"/>
            <w:vAlign w:val="top"/>
          </w:tcPr>
          <w:p w14:paraId="0BA6E4F0">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7B47DEA1">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11</w:t>
            </w:r>
          </w:p>
        </w:tc>
        <w:tc>
          <w:tcPr>
            <w:tcW w:w="753" w:type="dxa"/>
            <w:vAlign w:val="top"/>
          </w:tcPr>
          <w:p w14:paraId="1348C4EE">
            <w:pPr>
              <w:spacing w:before="224"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484B9981">
            <w:pPr>
              <w:spacing w:before="224" w:line="223" w:lineRule="auto"/>
              <w:ind w:left="384"/>
              <w:rPr>
                <w:rFonts w:ascii="宋体" w:hAnsi="宋体" w:eastAsia="宋体" w:cs="宋体"/>
                <w:sz w:val="18"/>
                <w:szCs w:val="18"/>
              </w:rPr>
            </w:pPr>
            <w:r>
              <w:rPr>
                <w:rFonts w:ascii="宋体" w:hAnsi="宋体" w:eastAsia="宋体" w:cs="宋体"/>
                <w:spacing w:val="-2"/>
                <w:sz w:val="18"/>
                <w:szCs w:val="18"/>
              </w:rPr>
              <w:t>差旅费</w:t>
            </w:r>
          </w:p>
        </w:tc>
        <w:tc>
          <w:tcPr>
            <w:tcW w:w="1127" w:type="dxa"/>
            <w:vAlign w:val="top"/>
          </w:tcPr>
          <w:p w14:paraId="2FE0E065">
            <w:pPr>
              <w:spacing w:before="224" w:line="242" w:lineRule="auto"/>
              <w:ind w:left="589"/>
              <w:rPr>
                <w:rFonts w:ascii="宋体" w:hAnsi="宋体" w:eastAsia="宋体" w:cs="宋体"/>
                <w:sz w:val="18"/>
                <w:szCs w:val="18"/>
              </w:rPr>
            </w:pPr>
            <w:r>
              <w:rPr>
                <w:rFonts w:ascii="宋体" w:hAnsi="宋体" w:eastAsia="宋体" w:cs="宋体"/>
                <w:spacing w:val="-3"/>
                <w:sz w:val="18"/>
                <w:szCs w:val="18"/>
              </w:rPr>
              <w:t>77.69</w:t>
            </w:r>
          </w:p>
        </w:tc>
        <w:tc>
          <w:tcPr>
            <w:tcW w:w="1123" w:type="dxa"/>
            <w:vAlign w:val="top"/>
          </w:tcPr>
          <w:p w14:paraId="7513F4B9">
            <w:pPr>
              <w:spacing w:before="224" w:line="242" w:lineRule="auto"/>
              <w:ind w:left="585"/>
              <w:rPr>
                <w:rFonts w:ascii="宋体" w:hAnsi="宋体" w:eastAsia="宋体" w:cs="宋体"/>
                <w:sz w:val="18"/>
                <w:szCs w:val="18"/>
              </w:rPr>
            </w:pPr>
            <w:r>
              <w:rPr>
                <w:rFonts w:ascii="宋体" w:hAnsi="宋体" w:eastAsia="宋体" w:cs="宋体"/>
                <w:spacing w:val="-2"/>
                <w:sz w:val="18"/>
                <w:szCs w:val="18"/>
              </w:rPr>
              <w:t>77.69</w:t>
            </w:r>
          </w:p>
        </w:tc>
        <w:tc>
          <w:tcPr>
            <w:tcW w:w="1123" w:type="dxa"/>
            <w:vAlign w:val="top"/>
          </w:tcPr>
          <w:p w14:paraId="1AE56C69">
            <w:pPr>
              <w:spacing w:before="224" w:line="242" w:lineRule="auto"/>
              <w:ind w:left="590"/>
              <w:rPr>
                <w:rFonts w:ascii="宋体" w:hAnsi="宋体" w:eastAsia="宋体" w:cs="宋体"/>
                <w:sz w:val="18"/>
                <w:szCs w:val="18"/>
              </w:rPr>
            </w:pPr>
            <w:r>
              <w:rPr>
                <w:rFonts w:ascii="宋体" w:hAnsi="宋体" w:eastAsia="宋体" w:cs="宋体"/>
                <w:spacing w:val="-3"/>
                <w:sz w:val="18"/>
                <w:szCs w:val="18"/>
              </w:rPr>
              <w:t>77.69</w:t>
            </w:r>
          </w:p>
        </w:tc>
        <w:tc>
          <w:tcPr>
            <w:tcW w:w="1128" w:type="dxa"/>
            <w:vAlign w:val="top"/>
          </w:tcPr>
          <w:p w14:paraId="19F68FC9">
            <w:pPr>
              <w:spacing w:before="224" w:line="242" w:lineRule="auto"/>
              <w:ind w:left="599"/>
              <w:rPr>
                <w:rFonts w:ascii="宋体" w:hAnsi="宋体" w:eastAsia="宋体" w:cs="宋体"/>
                <w:sz w:val="18"/>
                <w:szCs w:val="18"/>
              </w:rPr>
            </w:pPr>
            <w:r>
              <w:rPr>
                <w:rFonts w:ascii="宋体" w:hAnsi="宋体" w:eastAsia="宋体" w:cs="宋体"/>
                <w:spacing w:val="-4"/>
                <w:sz w:val="18"/>
                <w:szCs w:val="18"/>
              </w:rPr>
              <w:t>14.69</w:t>
            </w:r>
          </w:p>
        </w:tc>
        <w:tc>
          <w:tcPr>
            <w:tcW w:w="1017" w:type="dxa"/>
            <w:vAlign w:val="top"/>
          </w:tcPr>
          <w:p w14:paraId="1756A800">
            <w:pPr>
              <w:spacing w:before="224" w:line="242" w:lineRule="auto"/>
              <w:ind w:left="482"/>
              <w:rPr>
                <w:rFonts w:ascii="宋体" w:hAnsi="宋体" w:eastAsia="宋体" w:cs="宋体"/>
                <w:sz w:val="18"/>
                <w:szCs w:val="18"/>
              </w:rPr>
            </w:pPr>
            <w:r>
              <w:rPr>
                <w:rFonts w:ascii="宋体" w:hAnsi="宋体" w:eastAsia="宋体" w:cs="宋体"/>
                <w:spacing w:val="-2"/>
                <w:sz w:val="18"/>
                <w:szCs w:val="18"/>
              </w:rPr>
              <w:t>63.00</w:t>
            </w:r>
          </w:p>
        </w:tc>
        <w:tc>
          <w:tcPr>
            <w:tcW w:w="854" w:type="dxa"/>
            <w:vAlign w:val="top"/>
          </w:tcPr>
          <w:p w14:paraId="3EE79338">
            <w:pPr>
              <w:pStyle w:val="6"/>
            </w:pPr>
          </w:p>
        </w:tc>
        <w:tc>
          <w:tcPr>
            <w:tcW w:w="811" w:type="dxa"/>
            <w:vAlign w:val="top"/>
          </w:tcPr>
          <w:p w14:paraId="3B8F29DA">
            <w:pPr>
              <w:pStyle w:val="6"/>
            </w:pPr>
          </w:p>
        </w:tc>
        <w:tc>
          <w:tcPr>
            <w:tcW w:w="643" w:type="dxa"/>
            <w:vAlign w:val="top"/>
          </w:tcPr>
          <w:p w14:paraId="69E24DEF">
            <w:pPr>
              <w:pStyle w:val="6"/>
            </w:pPr>
          </w:p>
        </w:tc>
        <w:tc>
          <w:tcPr>
            <w:tcW w:w="859" w:type="dxa"/>
            <w:vAlign w:val="top"/>
          </w:tcPr>
          <w:p w14:paraId="43A75FC9">
            <w:pPr>
              <w:pStyle w:val="6"/>
            </w:pPr>
          </w:p>
        </w:tc>
        <w:tc>
          <w:tcPr>
            <w:tcW w:w="792" w:type="dxa"/>
            <w:vAlign w:val="top"/>
          </w:tcPr>
          <w:p w14:paraId="158194DD">
            <w:pPr>
              <w:pStyle w:val="6"/>
            </w:pPr>
          </w:p>
        </w:tc>
        <w:tc>
          <w:tcPr>
            <w:tcW w:w="648" w:type="dxa"/>
            <w:vAlign w:val="top"/>
          </w:tcPr>
          <w:p w14:paraId="270C2217">
            <w:pPr>
              <w:pStyle w:val="6"/>
            </w:pPr>
          </w:p>
        </w:tc>
        <w:tc>
          <w:tcPr>
            <w:tcW w:w="768" w:type="dxa"/>
            <w:vAlign w:val="top"/>
          </w:tcPr>
          <w:p w14:paraId="78EB371D">
            <w:pPr>
              <w:pStyle w:val="6"/>
            </w:pPr>
          </w:p>
        </w:tc>
      </w:tr>
      <w:tr w14:paraId="6B81F096">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744814B4">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54452F36">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13</w:t>
            </w:r>
          </w:p>
        </w:tc>
        <w:tc>
          <w:tcPr>
            <w:tcW w:w="753" w:type="dxa"/>
            <w:vAlign w:val="top"/>
          </w:tcPr>
          <w:p w14:paraId="0197BF10">
            <w:pPr>
              <w:spacing w:before="224"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443FC674">
            <w:pPr>
              <w:spacing w:before="223" w:line="223" w:lineRule="auto"/>
              <w:ind w:left="385"/>
              <w:rPr>
                <w:rFonts w:ascii="宋体" w:hAnsi="宋体" w:eastAsia="宋体" w:cs="宋体"/>
                <w:sz w:val="18"/>
                <w:szCs w:val="18"/>
              </w:rPr>
            </w:pPr>
            <w:r>
              <w:rPr>
                <w:rFonts w:ascii="宋体" w:hAnsi="宋体" w:eastAsia="宋体" w:cs="宋体"/>
                <w:spacing w:val="1"/>
                <w:sz w:val="18"/>
                <w:szCs w:val="18"/>
              </w:rPr>
              <w:t>维修（护）费</w:t>
            </w:r>
          </w:p>
        </w:tc>
        <w:tc>
          <w:tcPr>
            <w:tcW w:w="1127" w:type="dxa"/>
            <w:vAlign w:val="top"/>
          </w:tcPr>
          <w:p w14:paraId="52452553">
            <w:pPr>
              <w:spacing w:before="224" w:line="242" w:lineRule="auto"/>
              <w:ind w:left="507"/>
              <w:rPr>
                <w:rFonts w:ascii="宋体" w:hAnsi="宋体" w:eastAsia="宋体" w:cs="宋体"/>
                <w:sz w:val="18"/>
                <w:szCs w:val="18"/>
              </w:rPr>
            </w:pPr>
            <w:r>
              <w:rPr>
                <w:rFonts w:ascii="宋体" w:hAnsi="宋体" w:eastAsia="宋体" w:cs="宋体"/>
                <w:spacing w:val="-4"/>
                <w:sz w:val="18"/>
                <w:szCs w:val="18"/>
              </w:rPr>
              <w:t>170.00</w:t>
            </w:r>
          </w:p>
        </w:tc>
        <w:tc>
          <w:tcPr>
            <w:tcW w:w="1123" w:type="dxa"/>
            <w:vAlign w:val="top"/>
          </w:tcPr>
          <w:p w14:paraId="6DCC2122">
            <w:pPr>
              <w:spacing w:before="224" w:line="242" w:lineRule="auto"/>
              <w:ind w:left="584"/>
              <w:rPr>
                <w:rFonts w:ascii="宋体" w:hAnsi="宋体" w:eastAsia="宋体" w:cs="宋体"/>
                <w:sz w:val="18"/>
                <w:szCs w:val="18"/>
              </w:rPr>
            </w:pPr>
            <w:r>
              <w:rPr>
                <w:rFonts w:ascii="宋体" w:hAnsi="宋体" w:eastAsia="宋体" w:cs="宋体"/>
                <w:spacing w:val="-2"/>
                <w:sz w:val="18"/>
                <w:szCs w:val="18"/>
              </w:rPr>
              <w:t>50.00</w:t>
            </w:r>
          </w:p>
        </w:tc>
        <w:tc>
          <w:tcPr>
            <w:tcW w:w="1123" w:type="dxa"/>
            <w:vAlign w:val="top"/>
          </w:tcPr>
          <w:p w14:paraId="6F9422A4">
            <w:pPr>
              <w:spacing w:before="224" w:line="242" w:lineRule="auto"/>
              <w:ind w:left="589"/>
              <w:rPr>
                <w:rFonts w:ascii="宋体" w:hAnsi="宋体" w:eastAsia="宋体" w:cs="宋体"/>
                <w:sz w:val="18"/>
                <w:szCs w:val="18"/>
              </w:rPr>
            </w:pPr>
            <w:r>
              <w:rPr>
                <w:rFonts w:ascii="宋体" w:hAnsi="宋体" w:eastAsia="宋体" w:cs="宋体"/>
                <w:spacing w:val="-2"/>
                <w:sz w:val="18"/>
                <w:szCs w:val="18"/>
              </w:rPr>
              <w:t>50.00</w:t>
            </w:r>
          </w:p>
        </w:tc>
        <w:tc>
          <w:tcPr>
            <w:tcW w:w="1128" w:type="dxa"/>
            <w:vAlign w:val="top"/>
          </w:tcPr>
          <w:p w14:paraId="026E55B9">
            <w:pPr>
              <w:pStyle w:val="6"/>
            </w:pPr>
          </w:p>
        </w:tc>
        <w:tc>
          <w:tcPr>
            <w:tcW w:w="1017" w:type="dxa"/>
            <w:vAlign w:val="top"/>
          </w:tcPr>
          <w:p w14:paraId="5ED9EF1C">
            <w:pPr>
              <w:spacing w:before="224" w:line="242" w:lineRule="auto"/>
              <w:ind w:left="484"/>
              <w:rPr>
                <w:rFonts w:ascii="宋体" w:hAnsi="宋体" w:eastAsia="宋体" w:cs="宋体"/>
                <w:sz w:val="18"/>
                <w:szCs w:val="18"/>
              </w:rPr>
            </w:pPr>
            <w:r>
              <w:rPr>
                <w:rFonts w:ascii="宋体" w:hAnsi="宋体" w:eastAsia="宋体" w:cs="宋体"/>
                <w:spacing w:val="-2"/>
                <w:sz w:val="18"/>
                <w:szCs w:val="18"/>
              </w:rPr>
              <w:t>50.00</w:t>
            </w:r>
          </w:p>
        </w:tc>
        <w:tc>
          <w:tcPr>
            <w:tcW w:w="854" w:type="dxa"/>
            <w:vAlign w:val="top"/>
          </w:tcPr>
          <w:p w14:paraId="4F5003F3">
            <w:pPr>
              <w:spacing w:before="224" w:line="242" w:lineRule="auto"/>
              <w:ind w:left="319"/>
              <w:rPr>
                <w:rFonts w:ascii="宋体" w:hAnsi="宋体" w:eastAsia="宋体" w:cs="宋体"/>
                <w:sz w:val="18"/>
                <w:szCs w:val="18"/>
              </w:rPr>
            </w:pPr>
            <w:r>
              <w:rPr>
                <w:rFonts w:ascii="宋体" w:hAnsi="宋体" w:eastAsia="宋体" w:cs="宋体"/>
                <w:spacing w:val="-2"/>
                <w:sz w:val="18"/>
                <w:szCs w:val="18"/>
              </w:rPr>
              <w:t>60.00</w:t>
            </w:r>
          </w:p>
        </w:tc>
        <w:tc>
          <w:tcPr>
            <w:tcW w:w="811" w:type="dxa"/>
            <w:vAlign w:val="top"/>
          </w:tcPr>
          <w:p w14:paraId="75EF9250">
            <w:pPr>
              <w:pStyle w:val="6"/>
            </w:pPr>
          </w:p>
        </w:tc>
        <w:tc>
          <w:tcPr>
            <w:tcW w:w="643" w:type="dxa"/>
            <w:vAlign w:val="top"/>
          </w:tcPr>
          <w:p w14:paraId="6575E90C">
            <w:pPr>
              <w:pStyle w:val="6"/>
            </w:pPr>
          </w:p>
        </w:tc>
        <w:tc>
          <w:tcPr>
            <w:tcW w:w="859" w:type="dxa"/>
            <w:vAlign w:val="top"/>
          </w:tcPr>
          <w:p w14:paraId="68BC3234">
            <w:pPr>
              <w:pStyle w:val="6"/>
            </w:pPr>
          </w:p>
        </w:tc>
        <w:tc>
          <w:tcPr>
            <w:tcW w:w="792" w:type="dxa"/>
            <w:vAlign w:val="top"/>
          </w:tcPr>
          <w:p w14:paraId="2F726F3E">
            <w:pPr>
              <w:spacing w:before="224" w:line="242" w:lineRule="auto"/>
              <w:ind w:left="258"/>
              <w:rPr>
                <w:rFonts w:ascii="宋体" w:hAnsi="宋体" w:eastAsia="宋体" w:cs="宋体"/>
                <w:sz w:val="18"/>
                <w:szCs w:val="18"/>
              </w:rPr>
            </w:pPr>
            <w:r>
              <w:rPr>
                <w:rFonts w:ascii="宋体" w:hAnsi="宋体" w:eastAsia="宋体" w:cs="宋体"/>
                <w:spacing w:val="-2"/>
                <w:sz w:val="18"/>
                <w:szCs w:val="18"/>
              </w:rPr>
              <w:t>60.00</w:t>
            </w:r>
          </w:p>
        </w:tc>
        <w:tc>
          <w:tcPr>
            <w:tcW w:w="648" w:type="dxa"/>
            <w:vAlign w:val="top"/>
          </w:tcPr>
          <w:p w14:paraId="44FC0655">
            <w:pPr>
              <w:pStyle w:val="6"/>
            </w:pPr>
          </w:p>
        </w:tc>
        <w:tc>
          <w:tcPr>
            <w:tcW w:w="768" w:type="dxa"/>
            <w:vAlign w:val="top"/>
          </w:tcPr>
          <w:p w14:paraId="6A83ACB3">
            <w:pPr>
              <w:spacing w:before="224" w:line="242" w:lineRule="auto"/>
              <w:ind w:left="224"/>
              <w:rPr>
                <w:rFonts w:ascii="宋体" w:hAnsi="宋体" w:eastAsia="宋体" w:cs="宋体"/>
                <w:sz w:val="18"/>
                <w:szCs w:val="18"/>
              </w:rPr>
            </w:pPr>
            <w:r>
              <w:rPr>
                <w:rFonts w:ascii="宋体" w:hAnsi="宋体" w:eastAsia="宋体" w:cs="宋体"/>
                <w:spacing w:val="-1"/>
                <w:sz w:val="18"/>
                <w:szCs w:val="18"/>
              </w:rPr>
              <w:t>60.00</w:t>
            </w:r>
          </w:p>
        </w:tc>
      </w:tr>
      <w:tr w14:paraId="67DB1CA5">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9" w:hRule="atLeast"/>
        </w:trPr>
        <w:tc>
          <w:tcPr>
            <w:tcW w:w="744" w:type="dxa"/>
            <w:vAlign w:val="top"/>
          </w:tcPr>
          <w:p w14:paraId="194E5220">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21690A61">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14</w:t>
            </w:r>
          </w:p>
        </w:tc>
        <w:tc>
          <w:tcPr>
            <w:tcW w:w="753" w:type="dxa"/>
            <w:vAlign w:val="top"/>
          </w:tcPr>
          <w:p w14:paraId="12A55E9F">
            <w:pPr>
              <w:spacing w:before="224"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7E07348F">
            <w:pPr>
              <w:spacing w:before="224" w:line="223" w:lineRule="auto"/>
              <w:ind w:left="383"/>
              <w:rPr>
                <w:rFonts w:ascii="宋体" w:hAnsi="宋体" w:eastAsia="宋体" w:cs="宋体"/>
                <w:sz w:val="18"/>
                <w:szCs w:val="18"/>
              </w:rPr>
            </w:pPr>
            <w:r>
              <w:rPr>
                <w:rFonts w:ascii="宋体" w:hAnsi="宋体" w:eastAsia="宋体" w:cs="宋体"/>
                <w:spacing w:val="-2"/>
                <w:sz w:val="18"/>
                <w:szCs w:val="18"/>
              </w:rPr>
              <w:t>租赁费</w:t>
            </w:r>
          </w:p>
        </w:tc>
        <w:tc>
          <w:tcPr>
            <w:tcW w:w="1127" w:type="dxa"/>
            <w:vAlign w:val="top"/>
          </w:tcPr>
          <w:p w14:paraId="602473F0">
            <w:pPr>
              <w:spacing w:before="224" w:line="242" w:lineRule="auto"/>
              <w:ind w:left="584"/>
              <w:rPr>
                <w:rFonts w:ascii="宋体" w:hAnsi="宋体" w:eastAsia="宋体" w:cs="宋体"/>
                <w:sz w:val="18"/>
                <w:szCs w:val="18"/>
              </w:rPr>
            </w:pPr>
            <w:r>
              <w:rPr>
                <w:rFonts w:ascii="宋体" w:hAnsi="宋体" w:eastAsia="宋体" w:cs="宋体"/>
                <w:spacing w:val="-2"/>
                <w:sz w:val="18"/>
                <w:szCs w:val="18"/>
              </w:rPr>
              <w:t>40.00</w:t>
            </w:r>
          </w:p>
        </w:tc>
        <w:tc>
          <w:tcPr>
            <w:tcW w:w="1123" w:type="dxa"/>
            <w:vAlign w:val="top"/>
          </w:tcPr>
          <w:p w14:paraId="094236AA">
            <w:pPr>
              <w:spacing w:before="224" w:line="242" w:lineRule="auto"/>
              <w:ind w:left="580"/>
              <w:rPr>
                <w:rFonts w:ascii="宋体" w:hAnsi="宋体" w:eastAsia="宋体" w:cs="宋体"/>
                <w:sz w:val="18"/>
                <w:szCs w:val="18"/>
              </w:rPr>
            </w:pPr>
            <w:r>
              <w:rPr>
                <w:rFonts w:ascii="宋体" w:hAnsi="宋体" w:eastAsia="宋体" w:cs="宋体"/>
                <w:spacing w:val="-1"/>
                <w:sz w:val="18"/>
                <w:szCs w:val="18"/>
              </w:rPr>
              <w:t>40.00</w:t>
            </w:r>
          </w:p>
        </w:tc>
        <w:tc>
          <w:tcPr>
            <w:tcW w:w="1123" w:type="dxa"/>
            <w:vAlign w:val="top"/>
          </w:tcPr>
          <w:p w14:paraId="6FD36A13">
            <w:pPr>
              <w:spacing w:before="224" w:line="242" w:lineRule="auto"/>
              <w:ind w:left="585"/>
              <w:rPr>
                <w:rFonts w:ascii="宋体" w:hAnsi="宋体" w:eastAsia="宋体" w:cs="宋体"/>
                <w:sz w:val="18"/>
                <w:szCs w:val="18"/>
              </w:rPr>
            </w:pPr>
            <w:r>
              <w:rPr>
                <w:rFonts w:ascii="宋体" w:hAnsi="宋体" w:eastAsia="宋体" w:cs="宋体"/>
                <w:spacing w:val="-2"/>
                <w:sz w:val="18"/>
                <w:szCs w:val="18"/>
              </w:rPr>
              <w:t>40.00</w:t>
            </w:r>
          </w:p>
        </w:tc>
        <w:tc>
          <w:tcPr>
            <w:tcW w:w="1128" w:type="dxa"/>
            <w:vAlign w:val="top"/>
          </w:tcPr>
          <w:p w14:paraId="6C68FA35">
            <w:pPr>
              <w:pStyle w:val="6"/>
            </w:pPr>
          </w:p>
        </w:tc>
        <w:tc>
          <w:tcPr>
            <w:tcW w:w="1017" w:type="dxa"/>
            <w:vAlign w:val="top"/>
          </w:tcPr>
          <w:p w14:paraId="55BAE78C">
            <w:pPr>
              <w:spacing w:before="224" w:line="242" w:lineRule="auto"/>
              <w:ind w:left="479"/>
              <w:rPr>
                <w:rFonts w:ascii="宋体" w:hAnsi="宋体" w:eastAsia="宋体" w:cs="宋体"/>
                <w:sz w:val="18"/>
                <w:szCs w:val="18"/>
              </w:rPr>
            </w:pPr>
            <w:r>
              <w:rPr>
                <w:rFonts w:ascii="宋体" w:hAnsi="宋体" w:eastAsia="宋体" w:cs="宋体"/>
                <w:spacing w:val="-2"/>
                <w:sz w:val="18"/>
                <w:szCs w:val="18"/>
              </w:rPr>
              <w:t>40.00</w:t>
            </w:r>
          </w:p>
        </w:tc>
        <w:tc>
          <w:tcPr>
            <w:tcW w:w="854" w:type="dxa"/>
            <w:vAlign w:val="top"/>
          </w:tcPr>
          <w:p w14:paraId="627FD4D5">
            <w:pPr>
              <w:pStyle w:val="6"/>
            </w:pPr>
          </w:p>
        </w:tc>
        <w:tc>
          <w:tcPr>
            <w:tcW w:w="811" w:type="dxa"/>
            <w:vAlign w:val="top"/>
          </w:tcPr>
          <w:p w14:paraId="04453BDB">
            <w:pPr>
              <w:pStyle w:val="6"/>
            </w:pPr>
          </w:p>
        </w:tc>
        <w:tc>
          <w:tcPr>
            <w:tcW w:w="643" w:type="dxa"/>
            <w:vAlign w:val="top"/>
          </w:tcPr>
          <w:p w14:paraId="38DB5128">
            <w:pPr>
              <w:pStyle w:val="6"/>
            </w:pPr>
          </w:p>
        </w:tc>
        <w:tc>
          <w:tcPr>
            <w:tcW w:w="859" w:type="dxa"/>
            <w:vAlign w:val="top"/>
          </w:tcPr>
          <w:p w14:paraId="6CB73418">
            <w:pPr>
              <w:pStyle w:val="6"/>
            </w:pPr>
          </w:p>
        </w:tc>
        <w:tc>
          <w:tcPr>
            <w:tcW w:w="792" w:type="dxa"/>
            <w:vAlign w:val="top"/>
          </w:tcPr>
          <w:p w14:paraId="75AE2AE5">
            <w:pPr>
              <w:pStyle w:val="6"/>
            </w:pPr>
          </w:p>
        </w:tc>
        <w:tc>
          <w:tcPr>
            <w:tcW w:w="648" w:type="dxa"/>
            <w:vAlign w:val="top"/>
          </w:tcPr>
          <w:p w14:paraId="38329287">
            <w:pPr>
              <w:pStyle w:val="6"/>
            </w:pPr>
          </w:p>
        </w:tc>
        <w:tc>
          <w:tcPr>
            <w:tcW w:w="768" w:type="dxa"/>
            <w:vAlign w:val="top"/>
          </w:tcPr>
          <w:p w14:paraId="0BB749AC">
            <w:pPr>
              <w:pStyle w:val="6"/>
            </w:pPr>
          </w:p>
        </w:tc>
      </w:tr>
      <w:tr w14:paraId="14BDA509">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35919303">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6ABAAF8E">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15</w:t>
            </w:r>
          </w:p>
        </w:tc>
        <w:tc>
          <w:tcPr>
            <w:tcW w:w="753" w:type="dxa"/>
            <w:vAlign w:val="top"/>
          </w:tcPr>
          <w:p w14:paraId="06154239">
            <w:pPr>
              <w:spacing w:before="224"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501D9A5D">
            <w:pPr>
              <w:spacing w:before="224" w:line="222" w:lineRule="auto"/>
              <w:ind w:left="381"/>
              <w:rPr>
                <w:rFonts w:ascii="宋体" w:hAnsi="宋体" w:eastAsia="宋体" w:cs="宋体"/>
                <w:sz w:val="18"/>
                <w:szCs w:val="18"/>
              </w:rPr>
            </w:pPr>
            <w:r>
              <w:rPr>
                <w:rFonts w:ascii="宋体" w:hAnsi="宋体" w:eastAsia="宋体" w:cs="宋体"/>
                <w:spacing w:val="-1"/>
                <w:sz w:val="18"/>
                <w:szCs w:val="18"/>
              </w:rPr>
              <w:t>会议费</w:t>
            </w:r>
          </w:p>
        </w:tc>
        <w:tc>
          <w:tcPr>
            <w:tcW w:w="1127" w:type="dxa"/>
            <w:vAlign w:val="top"/>
          </w:tcPr>
          <w:p w14:paraId="314CD73F">
            <w:pPr>
              <w:spacing w:before="224" w:line="242" w:lineRule="auto"/>
              <w:ind w:left="677"/>
              <w:rPr>
                <w:rFonts w:ascii="宋体" w:hAnsi="宋体" w:eastAsia="宋体" w:cs="宋体"/>
                <w:sz w:val="18"/>
                <w:szCs w:val="18"/>
              </w:rPr>
            </w:pPr>
            <w:r>
              <w:rPr>
                <w:rFonts w:ascii="宋体" w:hAnsi="宋体" w:eastAsia="宋体" w:cs="宋体"/>
                <w:spacing w:val="-3"/>
                <w:sz w:val="18"/>
                <w:szCs w:val="18"/>
              </w:rPr>
              <w:t>0.27</w:t>
            </w:r>
          </w:p>
        </w:tc>
        <w:tc>
          <w:tcPr>
            <w:tcW w:w="1123" w:type="dxa"/>
            <w:vAlign w:val="top"/>
          </w:tcPr>
          <w:p w14:paraId="775336D8">
            <w:pPr>
              <w:spacing w:before="224" w:line="242" w:lineRule="auto"/>
              <w:ind w:left="673"/>
              <w:rPr>
                <w:rFonts w:ascii="宋体" w:hAnsi="宋体" w:eastAsia="宋体" w:cs="宋体"/>
                <w:sz w:val="18"/>
                <w:szCs w:val="18"/>
              </w:rPr>
            </w:pPr>
            <w:r>
              <w:rPr>
                <w:rFonts w:ascii="宋体" w:hAnsi="宋体" w:eastAsia="宋体" w:cs="宋体"/>
                <w:spacing w:val="-2"/>
                <w:sz w:val="18"/>
                <w:szCs w:val="18"/>
              </w:rPr>
              <w:t>0.27</w:t>
            </w:r>
          </w:p>
        </w:tc>
        <w:tc>
          <w:tcPr>
            <w:tcW w:w="1123" w:type="dxa"/>
            <w:vAlign w:val="top"/>
          </w:tcPr>
          <w:p w14:paraId="0D1B00DA">
            <w:pPr>
              <w:spacing w:before="224" w:line="242" w:lineRule="auto"/>
              <w:ind w:left="678"/>
              <w:rPr>
                <w:rFonts w:ascii="宋体" w:hAnsi="宋体" w:eastAsia="宋体" w:cs="宋体"/>
                <w:sz w:val="18"/>
                <w:szCs w:val="18"/>
              </w:rPr>
            </w:pPr>
            <w:r>
              <w:rPr>
                <w:rFonts w:ascii="宋体" w:hAnsi="宋体" w:eastAsia="宋体" w:cs="宋体"/>
                <w:spacing w:val="-3"/>
                <w:sz w:val="18"/>
                <w:szCs w:val="18"/>
              </w:rPr>
              <w:t>0.27</w:t>
            </w:r>
          </w:p>
        </w:tc>
        <w:tc>
          <w:tcPr>
            <w:tcW w:w="1128" w:type="dxa"/>
            <w:vAlign w:val="top"/>
          </w:tcPr>
          <w:p w14:paraId="4CF07BD9">
            <w:pPr>
              <w:spacing w:before="224" w:line="242" w:lineRule="auto"/>
              <w:ind w:left="678"/>
              <w:rPr>
                <w:rFonts w:ascii="宋体" w:hAnsi="宋体" w:eastAsia="宋体" w:cs="宋体"/>
                <w:sz w:val="18"/>
                <w:szCs w:val="18"/>
              </w:rPr>
            </w:pPr>
            <w:r>
              <w:rPr>
                <w:rFonts w:ascii="宋体" w:hAnsi="宋体" w:eastAsia="宋体" w:cs="宋体"/>
                <w:spacing w:val="-3"/>
                <w:sz w:val="18"/>
                <w:szCs w:val="18"/>
              </w:rPr>
              <w:t>0.27</w:t>
            </w:r>
          </w:p>
        </w:tc>
        <w:tc>
          <w:tcPr>
            <w:tcW w:w="1017" w:type="dxa"/>
            <w:vAlign w:val="top"/>
          </w:tcPr>
          <w:p w14:paraId="2D2759A4">
            <w:pPr>
              <w:pStyle w:val="6"/>
            </w:pPr>
          </w:p>
        </w:tc>
        <w:tc>
          <w:tcPr>
            <w:tcW w:w="854" w:type="dxa"/>
            <w:vAlign w:val="top"/>
          </w:tcPr>
          <w:p w14:paraId="4BBD4E14">
            <w:pPr>
              <w:pStyle w:val="6"/>
            </w:pPr>
          </w:p>
        </w:tc>
        <w:tc>
          <w:tcPr>
            <w:tcW w:w="811" w:type="dxa"/>
            <w:vAlign w:val="top"/>
          </w:tcPr>
          <w:p w14:paraId="4E413FC2">
            <w:pPr>
              <w:pStyle w:val="6"/>
            </w:pPr>
          </w:p>
        </w:tc>
        <w:tc>
          <w:tcPr>
            <w:tcW w:w="643" w:type="dxa"/>
            <w:vAlign w:val="top"/>
          </w:tcPr>
          <w:p w14:paraId="79B8AC7A">
            <w:pPr>
              <w:pStyle w:val="6"/>
            </w:pPr>
          </w:p>
        </w:tc>
        <w:tc>
          <w:tcPr>
            <w:tcW w:w="859" w:type="dxa"/>
            <w:vAlign w:val="top"/>
          </w:tcPr>
          <w:p w14:paraId="01E0FE71">
            <w:pPr>
              <w:pStyle w:val="6"/>
            </w:pPr>
          </w:p>
        </w:tc>
        <w:tc>
          <w:tcPr>
            <w:tcW w:w="792" w:type="dxa"/>
            <w:vAlign w:val="top"/>
          </w:tcPr>
          <w:p w14:paraId="4B4837CC">
            <w:pPr>
              <w:pStyle w:val="6"/>
            </w:pPr>
          </w:p>
        </w:tc>
        <w:tc>
          <w:tcPr>
            <w:tcW w:w="648" w:type="dxa"/>
            <w:vAlign w:val="top"/>
          </w:tcPr>
          <w:p w14:paraId="5AC08203">
            <w:pPr>
              <w:pStyle w:val="6"/>
            </w:pPr>
          </w:p>
        </w:tc>
        <w:tc>
          <w:tcPr>
            <w:tcW w:w="768" w:type="dxa"/>
            <w:vAlign w:val="top"/>
          </w:tcPr>
          <w:p w14:paraId="4DF65FCD">
            <w:pPr>
              <w:pStyle w:val="6"/>
            </w:pPr>
          </w:p>
        </w:tc>
      </w:tr>
      <w:tr w14:paraId="762A8CE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75FB2BCF">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416A255F">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16</w:t>
            </w:r>
          </w:p>
        </w:tc>
        <w:tc>
          <w:tcPr>
            <w:tcW w:w="753" w:type="dxa"/>
            <w:vAlign w:val="top"/>
          </w:tcPr>
          <w:p w14:paraId="3DEF3123">
            <w:pPr>
              <w:spacing w:before="224"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0D5A4A22">
            <w:pPr>
              <w:spacing w:before="225" w:line="223" w:lineRule="auto"/>
              <w:ind w:left="383"/>
              <w:rPr>
                <w:rFonts w:ascii="宋体" w:hAnsi="宋体" w:eastAsia="宋体" w:cs="宋体"/>
                <w:sz w:val="18"/>
                <w:szCs w:val="18"/>
              </w:rPr>
            </w:pPr>
            <w:r>
              <w:rPr>
                <w:rFonts w:ascii="宋体" w:hAnsi="宋体" w:eastAsia="宋体" w:cs="宋体"/>
                <w:spacing w:val="-2"/>
                <w:sz w:val="18"/>
                <w:szCs w:val="18"/>
              </w:rPr>
              <w:t>培训费</w:t>
            </w:r>
          </w:p>
        </w:tc>
        <w:tc>
          <w:tcPr>
            <w:tcW w:w="1127" w:type="dxa"/>
            <w:vAlign w:val="top"/>
          </w:tcPr>
          <w:p w14:paraId="3F627EE7">
            <w:pPr>
              <w:spacing w:before="224" w:line="242" w:lineRule="auto"/>
              <w:ind w:left="678"/>
              <w:rPr>
                <w:rFonts w:ascii="宋体" w:hAnsi="宋体" w:eastAsia="宋体" w:cs="宋体"/>
                <w:sz w:val="18"/>
                <w:szCs w:val="18"/>
              </w:rPr>
            </w:pPr>
            <w:r>
              <w:rPr>
                <w:rFonts w:ascii="宋体" w:hAnsi="宋体" w:eastAsia="宋体" w:cs="宋体"/>
                <w:spacing w:val="-3"/>
                <w:sz w:val="18"/>
                <w:szCs w:val="18"/>
              </w:rPr>
              <w:t>2.34</w:t>
            </w:r>
          </w:p>
        </w:tc>
        <w:tc>
          <w:tcPr>
            <w:tcW w:w="1123" w:type="dxa"/>
            <w:vAlign w:val="top"/>
          </w:tcPr>
          <w:p w14:paraId="39F2BF83">
            <w:pPr>
              <w:spacing w:before="224" w:line="242" w:lineRule="auto"/>
              <w:ind w:left="674"/>
              <w:rPr>
                <w:rFonts w:ascii="宋体" w:hAnsi="宋体" w:eastAsia="宋体" w:cs="宋体"/>
                <w:sz w:val="18"/>
                <w:szCs w:val="18"/>
              </w:rPr>
            </w:pPr>
            <w:r>
              <w:rPr>
                <w:rFonts w:ascii="宋体" w:hAnsi="宋体" w:eastAsia="宋体" w:cs="宋体"/>
                <w:spacing w:val="-2"/>
                <w:sz w:val="18"/>
                <w:szCs w:val="18"/>
              </w:rPr>
              <w:t>2.34</w:t>
            </w:r>
          </w:p>
        </w:tc>
        <w:tc>
          <w:tcPr>
            <w:tcW w:w="1123" w:type="dxa"/>
            <w:vAlign w:val="top"/>
          </w:tcPr>
          <w:p w14:paraId="7053935A">
            <w:pPr>
              <w:spacing w:before="224" w:line="242" w:lineRule="auto"/>
              <w:ind w:left="679"/>
              <w:rPr>
                <w:rFonts w:ascii="宋体" w:hAnsi="宋体" w:eastAsia="宋体" w:cs="宋体"/>
                <w:sz w:val="18"/>
                <w:szCs w:val="18"/>
              </w:rPr>
            </w:pPr>
            <w:r>
              <w:rPr>
                <w:rFonts w:ascii="宋体" w:hAnsi="宋体" w:eastAsia="宋体" w:cs="宋体"/>
                <w:spacing w:val="-3"/>
                <w:sz w:val="18"/>
                <w:szCs w:val="18"/>
              </w:rPr>
              <w:t>2.34</w:t>
            </w:r>
          </w:p>
        </w:tc>
        <w:tc>
          <w:tcPr>
            <w:tcW w:w="1128" w:type="dxa"/>
            <w:vAlign w:val="top"/>
          </w:tcPr>
          <w:p w14:paraId="1E9C750D">
            <w:pPr>
              <w:spacing w:before="224" w:line="242" w:lineRule="auto"/>
              <w:ind w:left="679"/>
              <w:rPr>
                <w:rFonts w:ascii="宋体" w:hAnsi="宋体" w:eastAsia="宋体" w:cs="宋体"/>
                <w:sz w:val="18"/>
                <w:szCs w:val="18"/>
              </w:rPr>
            </w:pPr>
            <w:r>
              <w:rPr>
                <w:rFonts w:ascii="宋体" w:hAnsi="宋体" w:eastAsia="宋体" w:cs="宋体"/>
                <w:spacing w:val="-3"/>
                <w:sz w:val="18"/>
                <w:szCs w:val="18"/>
              </w:rPr>
              <w:t>2.34</w:t>
            </w:r>
          </w:p>
        </w:tc>
        <w:tc>
          <w:tcPr>
            <w:tcW w:w="1017" w:type="dxa"/>
            <w:vAlign w:val="top"/>
          </w:tcPr>
          <w:p w14:paraId="151448E4">
            <w:pPr>
              <w:pStyle w:val="6"/>
            </w:pPr>
          </w:p>
        </w:tc>
        <w:tc>
          <w:tcPr>
            <w:tcW w:w="854" w:type="dxa"/>
            <w:vAlign w:val="top"/>
          </w:tcPr>
          <w:p w14:paraId="2FADB8C2">
            <w:pPr>
              <w:pStyle w:val="6"/>
            </w:pPr>
          </w:p>
        </w:tc>
        <w:tc>
          <w:tcPr>
            <w:tcW w:w="811" w:type="dxa"/>
            <w:vAlign w:val="top"/>
          </w:tcPr>
          <w:p w14:paraId="3FB81766">
            <w:pPr>
              <w:pStyle w:val="6"/>
            </w:pPr>
          </w:p>
        </w:tc>
        <w:tc>
          <w:tcPr>
            <w:tcW w:w="643" w:type="dxa"/>
            <w:vAlign w:val="top"/>
          </w:tcPr>
          <w:p w14:paraId="52611E22">
            <w:pPr>
              <w:pStyle w:val="6"/>
            </w:pPr>
          </w:p>
        </w:tc>
        <w:tc>
          <w:tcPr>
            <w:tcW w:w="859" w:type="dxa"/>
            <w:vAlign w:val="top"/>
          </w:tcPr>
          <w:p w14:paraId="31A182C3">
            <w:pPr>
              <w:pStyle w:val="6"/>
            </w:pPr>
          </w:p>
        </w:tc>
        <w:tc>
          <w:tcPr>
            <w:tcW w:w="792" w:type="dxa"/>
            <w:vAlign w:val="top"/>
          </w:tcPr>
          <w:p w14:paraId="2FE9159C">
            <w:pPr>
              <w:pStyle w:val="6"/>
            </w:pPr>
          </w:p>
        </w:tc>
        <w:tc>
          <w:tcPr>
            <w:tcW w:w="648" w:type="dxa"/>
            <w:vAlign w:val="top"/>
          </w:tcPr>
          <w:p w14:paraId="513C2419">
            <w:pPr>
              <w:pStyle w:val="6"/>
            </w:pPr>
          </w:p>
        </w:tc>
        <w:tc>
          <w:tcPr>
            <w:tcW w:w="768" w:type="dxa"/>
            <w:vAlign w:val="top"/>
          </w:tcPr>
          <w:p w14:paraId="5EAF4037">
            <w:pPr>
              <w:pStyle w:val="6"/>
            </w:pPr>
          </w:p>
        </w:tc>
      </w:tr>
      <w:tr w14:paraId="4288CB4B">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23B66A07">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598AC185">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17</w:t>
            </w:r>
          </w:p>
        </w:tc>
        <w:tc>
          <w:tcPr>
            <w:tcW w:w="753" w:type="dxa"/>
            <w:vAlign w:val="top"/>
          </w:tcPr>
          <w:p w14:paraId="6A514ED7">
            <w:pPr>
              <w:spacing w:before="225"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4AEE14FF">
            <w:pPr>
              <w:spacing w:before="225" w:line="223" w:lineRule="auto"/>
              <w:ind w:left="387"/>
              <w:rPr>
                <w:rFonts w:ascii="宋体" w:hAnsi="宋体" w:eastAsia="宋体" w:cs="宋体"/>
                <w:sz w:val="18"/>
                <w:szCs w:val="18"/>
              </w:rPr>
            </w:pPr>
            <w:r>
              <w:rPr>
                <w:rFonts w:ascii="宋体" w:hAnsi="宋体" w:eastAsia="宋体" w:cs="宋体"/>
                <w:spacing w:val="-2"/>
                <w:sz w:val="18"/>
                <w:szCs w:val="18"/>
              </w:rPr>
              <w:t>公务接待费</w:t>
            </w:r>
          </w:p>
        </w:tc>
        <w:tc>
          <w:tcPr>
            <w:tcW w:w="1127" w:type="dxa"/>
            <w:vAlign w:val="top"/>
          </w:tcPr>
          <w:p w14:paraId="2462222F">
            <w:pPr>
              <w:spacing w:before="225" w:line="242" w:lineRule="auto"/>
              <w:ind w:left="689"/>
              <w:rPr>
                <w:rFonts w:ascii="宋体" w:hAnsi="宋体" w:eastAsia="宋体" w:cs="宋体"/>
                <w:sz w:val="18"/>
                <w:szCs w:val="18"/>
              </w:rPr>
            </w:pPr>
            <w:r>
              <w:rPr>
                <w:rFonts w:ascii="宋体" w:hAnsi="宋体" w:eastAsia="宋体" w:cs="宋体"/>
                <w:spacing w:val="-6"/>
                <w:sz w:val="18"/>
                <w:szCs w:val="18"/>
              </w:rPr>
              <w:t>1.77</w:t>
            </w:r>
          </w:p>
        </w:tc>
        <w:tc>
          <w:tcPr>
            <w:tcW w:w="1123" w:type="dxa"/>
            <w:vAlign w:val="top"/>
          </w:tcPr>
          <w:p w14:paraId="3C28919E">
            <w:pPr>
              <w:spacing w:before="225" w:line="242" w:lineRule="auto"/>
              <w:ind w:left="685"/>
              <w:rPr>
                <w:rFonts w:ascii="宋体" w:hAnsi="宋体" w:eastAsia="宋体" w:cs="宋体"/>
                <w:sz w:val="18"/>
                <w:szCs w:val="18"/>
              </w:rPr>
            </w:pPr>
            <w:r>
              <w:rPr>
                <w:rFonts w:ascii="宋体" w:hAnsi="宋体" w:eastAsia="宋体" w:cs="宋体"/>
                <w:spacing w:val="-5"/>
                <w:sz w:val="18"/>
                <w:szCs w:val="18"/>
              </w:rPr>
              <w:t>1.77</w:t>
            </w:r>
          </w:p>
        </w:tc>
        <w:tc>
          <w:tcPr>
            <w:tcW w:w="1123" w:type="dxa"/>
            <w:vAlign w:val="top"/>
          </w:tcPr>
          <w:p w14:paraId="4AABA05D">
            <w:pPr>
              <w:spacing w:before="225" w:line="242" w:lineRule="auto"/>
              <w:ind w:left="690"/>
              <w:rPr>
                <w:rFonts w:ascii="宋体" w:hAnsi="宋体" w:eastAsia="宋体" w:cs="宋体"/>
                <w:sz w:val="18"/>
                <w:szCs w:val="18"/>
              </w:rPr>
            </w:pPr>
            <w:r>
              <w:rPr>
                <w:rFonts w:ascii="宋体" w:hAnsi="宋体" w:eastAsia="宋体" w:cs="宋体"/>
                <w:spacing w:val="-6"/>
                <w:sz w:val="18"/>
                <w:szCs w:val="18"/>
              </w:rPr>
              <w:t>1.77</w:t>
            </w:r>
          </w:p>
        </w:tc>
        <w:tc>
          <w:tcPr>
            <w:tcW w:w="1128" w:type="dxa"/>
            <w:vAlign w:val="top"/>
          </w:tcPr>
          <w:p w14:paraId="5AF767FD">
            <w:pPr>
              <w:spacing w:before="225" w:line="242" w:lineRule="auto"/>
              <w:ind w:left="691"/>
              <w:rPr>
                <w:rFonts w:ascii="宋体" w:hAnsi="宋体" w:eastAsia="宋体" w:cs="宋体"/>
                <w:sz w:val="18"/>
                <w:szCs w:val="18"/>
              </w:rPr>
            </w:pPr>
            <w:r>
              <w:rPr>
                <w:rFonts w:ascii="宋体" w:hAnsi="宋体" w:eastAsia="宋体" w:cs="宋体"/>
                <w:spacing w:val="-6"/>
                <w:sz w:val="18"/>
                <w:szCs w:val="18"/>
              </w:rPr>
              <w:t>1.77</w:t>
            </w:r>
          </w:p>
        </w:tc>
        <w:tc>
          <w:tcPr>
            <w:tcW w:w="1017" w:type="dxa"/>
            <w:vAlign w:val="top"/>
          </w:tcPr>
          <w:p w14:paraId="3E112E2D">
            <w:pPr>
              <w:pStyle w:val="6"/>
            </w:pPr>
          </w:p>
        </w:tc>
        <w:tc>
          <w:tcPr>
            <w:tcW w:w="854" w:type="dxa"/>
            <w:vAlign w:val="top"/>
          </w:tcPr>
          <w:p w14:paraId="05C76892">
            <w:pPr>
              <w:pStyle w:val="6"/>
            </w:pPr>
          </w:p>
        </w:tc>
        <w:tc>
          <w:tcPr>
            <w:tcW w:w="811" w:type="dxa"/>
            <w:vAlign w:val="top"/>
          </w:tcPr>
          <w:p w14:paraId="5E954BEF">
            <w:pPr>
              <w:pStyle w:val="6"/>
            </w:pPr>
          </w:p>
        </w:tc>
        <w:tc>
          <w:tcPr>
            <w:tcW w:w="643" w:type="dxa"/>
            <w:vAlign w:val="top"/>
          </w:tcPr>
          <w:p w14:paraId="39BEB3E0">
            <w:pPr>
              <w:pStyle w:val="6"/>
            </w:pPr>
          </w:p>
        </w:tc>
        <w:tc>
          <w:tcPr>
            <w:tcW w:w="859" w:type="dxa"/>
            <w:vAlign w:val="top"/>
          </w:tcPr>
          <w:p w14:paraId="7E79B13D">
            <w:pPr>
              <w:pStyle w:val="6"/>
            </w:pPr>
          </w:p>
        </w:tc>
        <w:tc>
          <w:tcPr>
            <w:tcW w:w="792" w:type="dxa"/>
            <w:vAlign w:val="top"/>
          </w:tcPr>
          <w:p w14:paraId="4C4B0966">
            <w:pPr>
              <w:pStyle w:val="6"/>
            </w:pPr>
          </w:p>
        </w:tc>
        <w:tc>
          <w:tcPr>
            <w:tcW w:w="648" w:type="dxa"/>
            <w:vAlign w:val="top"/>
          </w:tcPr>
          <w:p w14:paraId="2A3800CD">
            <w:pPr>
              <w:pStyle w:val="6"/>
            </w:pPr>
          </w:p>
        </w:tc>
        <w:tc>
          <w:tcPr>
            <w:tcW w:w="768" w:type="dxa"/>
            <w:vAlign w:val="top"/>
          </w:tcPr>
          <w:p w14:paraId="6F2B45CC">
            <w:pPr>
              <w:pStyle w:val="6"/>
            </w:pPr>
          </w:p>
        </w:tc>
      </w:tr>
      <w:tr w14:paraId="43CB5850">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6E9B58DD">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18267091">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26</w:t>
            </w:r>
          </w:p>
        </w:tc>
        <w:tc>
          <w:tcPr>
            <w:tcW w:w="753" w:type="dxa"/>
            <w:vAlign w:val="top"/>
          </w:tcPr>
          <w:p w14:paraId="44A2B28F">
            <w:pPr>
              <w:spacing w:before="226"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510AAFA0">
            <w:pPr>
              <w:spacing w:before="225" w:line="223" w:lineRule="auto"/>
              <w:ind w:left="386"/>
              <w:rPr>
                <w:rFonts w:ascii="宋体" w:hAnsi="宋体" w:eastAsia="宋体" w:cs="宋体"/>
                <w:sz w:val="18"/>
                <w:szCs w:val="18"/>
              </w:rPr>
            </w:pPr>
            <w:r>
              <w:rPr>
                <w:rFonts w:ascii="宋体" w:hAnsi="宋体" w:eastAsia="宋体" w:cs="宋体"/>
                <w:spacing w:val="-3"/>
                <w:sz w:val="18"/>
                <w:szCs w:val="18"/>
              </w:rPr>
              <w:t>劳务费</w:t>
            </w:r>
          </w:p>
        </w:tc>
        <w:tc>
          <w:tcPr>
            <w:tcW w:w="1127" w:type="dxa"/>
            <w:vAlign w:val="top"/>
          </w:tcPr>
          <w:p w14:paraId="4BACD48A">
            <w:pPr>
              <w:spacing w:before="226" w:line="242" w:lineRule="auto"/>
              <w:ind w:left="586"/>
              <w:rPr>
                <w:rFonts w:ascii="宋体" w:hAnsi="宋体" w:eastAsia="宋体" w:cs="宋体"/>
                <w:sz w:val="18"/>
                <w:szCs w:val="18"/>
              </w:rPr>
            </w:pPr>
            <w:r>
              <w:rPr>
                <w:rFonts w:ascii="宋体" w:hAnsi="宋体" w:eastAsia="宋体" w:cs="宋体"/>
                <w:spacing w:val="-2"/>
                <w:sz w:val="18"/>
                <w:szCs w:val="18"/>
              </w:rPr>
              <w:t>65.00</w:t>
            </w:r>
          </w:p>
        </w:tc>
        <w:tc>
          <w:tcPr>
            <w:tcW w:w="1123" w:type="dxa"/>
            <w:vAlign w:val="top"/>
          </w:tcPr>
          <w:p w14:paraId="31124B11">
            <w:pPr>
              <w:spacing w:before="226" w:line="242" w:lineRule="auto"/>
              <w:ind w:left="582"/>
              <w:rPr>
                <w:rFonts w:ascii="宋体" w:hAnsi="宋体" w:eastAsia="宋体" w:cs="宋体"/>
                <w:sz w:val="18"/>
                <w:szCs w:val="18"/>
              </w:rPr>
            </w:pPr>
            <w:r>
              <w:rPr>
                <w:rFonts w:ascii="宋体" w:hAnsi="宋体" w:eastAsia="宋体" w:cs="宋体"/>
                <w:spacing w:val="-1"/>
                <w:sz w:val="18"/>
                <w:szCs w:val="18"/>
              </w:rPr>
              <w:t>65.00</w:t>
            </w:r>
          </w:p>
        </w:tc>
        <w:tc>
          <w:tcPr>
            <w:tcW w:w="1123" w:type="dxa"/>
            <w:vAlign w:val="top"/>
          </w:tcPr>
          <w:p w14:paraId="7E3C6180">
            <w:pPr>
              <w:spacing w:before="226" w:line="242" w:lineRule="auto"/>
              <w:ind w:left="587"/>
              <w:rPr>
                <w:rFonts w:ascii="宋体" w:hAnsi="宋体" w:eastAsia="宋体" w:cs="宋体"/>
                <w:sz w:val="18"/>
                <w:szCs w:val="18"/>
              </w:rPr>
            </w:pPr>
            <w:r>
              <w:rPr>
                <w:rFonts w:ascii="宋体" w:hAnsi="宋体" w:eastAsia="宋体" w:cs="宋体"/>
                <w:spacing w:val="-2"/>
                <w:sz w:val="18"/>
                <w:szCs w:val="18"/>
              </w:rPr>
              <w:t>65.00</w:t>
            </w:r>
          </w:p>
        </w:tc>
        <w:tc>
          <w:tcPr>
            <w:tcW w:w="1128" w:type="dxa"/>
            <w:vAlign w:val="top"/>
          </w:tcPr>
          <w:p w14:paraId="4D23A751">
            <w:pPr>
              <w:pStyle w:val="6"/>
            </w:pPr>
          </w:p>
        </w:tc>
        <w:tc>
          <w:tcPr>
            <w:tcW w:w="1017" w:type="dxa"/>
            <w:vAlign w:val="top"/>
          </w:tcPr>
          <w:p w14:paraId="56B13CE9">
            <w:pPr>
              <w:spacing w:before="226" w:line="242" w:lineRule="auto"/>
              <w:ind w:left="482"/>
              <w:rPr>
                <w:rFonts w:ascii="宋体" w:hAnsi="宋体" w:eastAsia="宋体" w:cs="宋体"/>
                <w:sz w:val="18"/>
                <w:szCs w:val="18"/>
              </w:rPr>
            </w:pPr>
            <w:r>
              <w:rPr>
                <w:rFonts w:ascii="宋体" w:hAnsi="宋体" w:eastAsia="宋体" w:cs="宋体"/>
                <w:spacing w:val="-2"/>
                <w:sz w:val="18"/>
                <w:szCs w:val="18"/>
              </w:rPr>
              <w:t>65.00</w:t>
            </w:r>
          </w:p>
        </w:tc>
        <w:tc>
          <w:tcPr>
            <w:tcW w:w="854" w:type="dxa"/>
            <w:vAlign w:val="top"/>
          </w:tcPr>
          <w:p w14:paraId="5540251A">
            <w:pPr>
              <w:pStyle w:val="6"/>
            </w:pPr>
          </w:p>
        </w:tc>
        <w:tc>
          <w:tcPr>
            <w:tcW w:w="811" w:type="dxa"/>
            <w:vAlign w:val="top"/>
          </w:tcPr>
          <w:p w14:paraId="0B59FCAB">
            <w:pPr>
              <w:pStyle w:val="6"/>
            </w:pPr>
          </w:p>
        </w:tc>
        <w:tc>
          <w:tcPr>
            <w:tcW w:w="643" w:type="dxa"/>
            <w:vAlign w:val="top"/>
          </w:tcPr>
          <w:p w14:paraId="114E93F2">
            <w:pPr>
              <w:pStyle w:val="6"/>
            </w:pPr>
          </w:p>
        </w:tc>
        <w:tc>
          <w:tcPr>
            <w:tcW w:w="859" w:type="dxa"/>
            <w:vAlign w:val="top"/>
          </w:tcPr>
          <w:p w14:paraId="1886513B">
            <w:pPr>
              <w:pStyle w:val="6"/>
            </w:pPr>
          </w:p>
        </w:tc>
        <w:tc>
          <w:tcPr>
            <w:tcW w:w="792" w:type="dxa"/>
            <w:vAlign w:val="top"/>
          </w:tcPr>
          <w:p w14:paraId="053E5196">
            <w:pPr>
              <w:pStyle w:val="6"/>
            </w:pPr>
          </w:p>
        </w:tc>
        <w:tc>
          <w:tcPr>
            <w:tcW w:w="648" w:type="dxa"/>
            <w:vAlign w:val="top"/>
          </w:tcPr>
          <w:p w14:paraId="370CFCA6">
            <w:pPr>
              <w:pStyle w:val="6"/>
            </w:pPr>
          </w:p>
        </w:tc>
        <w:tc>
          <w:tcPr>
            <w:tcW w:w="768" w:type="dxa"/>
            <w:vAlign w:val="top"/>
          </w:tcPr>
          <w:p w14:paraId="63836646">
            <w:pPr>
              <w:pStyle w:val="6"/>
            </w:pPr>
          </w:p>
        </w:tc>
      </w:tr>
      <w:tr w14:paraId="35D5A2A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33" w:hRule="atLeast"/>
        </w:trPr>
        <w:tc>
          <w:tcPr>
            <w:tcW w:w="744" w:type="dxa"/>
            <w:vAlign w:val="top"/>
          </w:tcPr>
          <w:p w14:paraId="7901E2E1">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7D88BA33">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28</w:t>
            </w:r>
          </w:p>
        </w:tc>
        <w:tc>
          <w:tcPr>
            <w:tcW w:w="753" w:type="dxa"/>
            <w:vAlign w:val="top"/>
          </w:tcPr>
          <w:p w14:paraId="54DA3E37">
            <w:pPr>
              <w:spacing w:before="226"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761C0891">
            <w:pPr>
              <w:spacing w:before="226" w:line="222" w:lineRule="auto"/>
              <w:ind w:left="384"/>
              <w:rPr>
                <w:rFonts w:ascii="宋体" w:hAnsi="宋体" w:eastAsia="宋体" w:cs="宋体"/>
                <w:sz w:val="18"/>
                <w:szCs w:val="18"/>
              </w:rPr>
            </w:pPr>
            <w:r>
              <w:rPr>
                <w:rFonts w:ascii="宋体" w:hAnsi="宋体" w:eastAsia="宋体" w:cs="宋体"/>
                <w:spacing w:val="-2"/>
                <w:sz w:val="18"/>
                <w:szCs w:val="18"/>
              </w:rPr>
              <w:t>工会经费</w:t>
            </w:r>
          </w:p>
        </w:tc>
        <w:tc>
          <w:tcPr>
            <w:tcW w:w="1127" w:type="dxa"/>
            <w:vAlign w:val="top"/>
          </w:tcPr>
          <w:p w14:paraId="21C5B021">
            <w:pPr>
              <w:spacing w:before="226" w:line="242" w:lineRule="auto"/>
              <w:ind w:left="679"/>
              <w:rPr>
                <w:rFonts w:ascii="宋体" w:hAnsi="宋体" w:eastAsia="宋体" w:cs="宋体"/>
                <w:sz w:val="18"/>
                <w:szCs w:val="18"/>
              </w:rPr>
            </w:pPr>
            <w:r>
              <w:rPr>
                <w:rFonts w:ascii="宋体" w:hAnsi="宋体" w:eastAsia="宋体" w:cs="宋体"/>
                <w:spacing w:val="-3"/>
                <w:sz w:val="18"/>
                <w:szCs w:val="18"/>
              </w:rPr>
              <w:t>5.70</w:t>
            </w:r>
          </w:p>
        </w:tc>
        <w:tc>
          <w:tcPr>
            <w:tcW w:w="1123" w:type="dxa"/>
            <w:vAlign w:val="top"/>
          </w:tcPr>
          <w:p w14:paraId="47173404">
            <w:pPr>
              <w:spacing w:before="226" w:line="242" w:lineRule="auto"/>
              <w:ind w:left="675"/>
              <w:rPr>
                <w:rFonts w:ascii="宋体" w:hAnsi="宋体" w:eastAsia="宋体" w:cs="宋体"/>
                <w:sz w:val="18"/>
                <w:szCs w:val="18"/>
              </w:rPr>
            </w:pPr>
            <w:r>
              <w:rPr>
                <w:rFonts w:ascii="宋体" w:hAnsi="宋体" w:eastAsia="宋体" w:cs="宋体"/>
                <w:spacing w:val="-2"/>
                <w:sz w:val="18"/>
                <w:szCs w:val="18"/>
              </w:rPr>
              <w:t>5.70</w:t>
            </w:r>
          </w:p>
        </w:tc>
        <w:tc>
          <w:tcPr>
            <w:tcW w:w="1123" w:type="dxa"/>
            <w:vAlign w:val="top"/>
          </w:tcPr>
          <w:p w14:paraId="6A7BCD1A">
            <w:pPr>
              <w:spacing w:before="226" w:line="242" w:lineRule="auto"/>
              <w:ind w:left="680"/>
              <w:rPr>
                <w:rFonts w:ascii="宋体" w:hAnsi="宋体" w:eastAsia="宋体" w:cs="宋体"/>
                <w:sz w:val="18"/>
                <w:szCs w:val="18"/>
              </w:rPr>
            </w:pPr>
            <w:r>
              <w:rPr>
                <w:rFonts w:ascii="宋体" w:hAnsi="宋体" w:eastAsia="宋体" w:cs="宋体"/>
                <w:spacing w:val="-3"/>
                <w:sz w:val="18"/>
                <w:szCs w:val="18"/>
              </w:rPr>
              <w:t>5.70</w:t>
            </w:r>
          </w:p>
        </w:tc>
        <w:tc>
          <w:tcPr>
            <w:tcW w:w="1128" w:type="dxa"/>
            <w:vAlign w:val="top"/>
          </w:tcPr>
          <w:p w14:paraId="4DD58F8B">
            <w:pPr>
              <w:spacing w:before="226" w:line="242" w:lineRule="auto"/>
              <w:ind w:left="681"/>
              <w:rPr>
                <w:rFonts w:ascii="宋体" w:hAnsi="宋体" w:eastAsia="宋体" w:cs="宋体"/>
                <w:sz w:val="18"/>
                <w:szCs w:val="18"/>
              </w:rPr>
            </w:pPr>
            <w:r>
              <w:rPr>
                <w:rFonts w:ascii="宋体" w:hAnsi="宋体" w:eastAsia="宋体" w:cs="宋体"/>
                <w:spacing w:val="-3"/>
                <w:sz w:val="18"/>
                <w:szCs w:val="18"/>
              </w:rPr>
              <w:t>5.70</w:t>
            </w:r>
          </w:p>
        </w:tc>
        <w:tc>
          <w:tcPr>
            <w:tcW w:w="1017" w:type="dxa"/>
            <w:vAlign w:val="top"/>
          </w:tcPr>
          <w:p w14:paraId="26D5DCC5">
            <w:pPr>
              <w:pStyle w:val="6"/>
            </w:pPr>
          </w:p>
        </w:tc>
        <w:tc>
          <w:tcPr>
            <w:tcW w:w="854" w:type="dxa"/>
            <w:vAlign w:val="top"/>
          </w:tcPr>
          <w:p w14:paraId="0603F5BF">
            <w:pPr>
              <w:pStyle w:val="6"/>
            </w:pPr>
          </w:p>
        </w:tc>
        <w:tc>
          <w:tcPr>
            <w:tcW w:w="811" w:type="dxa"/>
            <w:vAlign w:val="top"/>
          </w:tcPr>
          <w:p w14:paraId="0816ED33">
            <w:pPr>
              <w:pStyle w:val="6"/>
            </w:pPr>
          </w:p>
        </w:tc>
        <w:tc>
          <w:tcPr>
            <w:tcW w:w="643" w:type="dxa"/>
            <w:vAlign w:val="top"/>
          </w:tcPr>
          <w:p w14:paraId="7D75DAF6">
            <w:pPr>
              <w:pStyle w:val="6"/>
            </w:pPr>
          </w:p>
        </w:tc>
        <w:tc>
          <w:tcPr>
            <w:tcW w:w="859" w:type="dxa"/>
            <w:vAlign w:val="top"/>
          </w:tcPr>
          <w:p w14:paraId="29FA62C7">
            <w:pPr>
              <w:pStyle w:val="6"/>
            </w:pPr>
          </w:p>
        </w:tc>
        <w:tc>
          <w:tcPr>
            <w:tcW w:w="792" w:type="dxa"/>
            <w:vAlign w:val="top"/>
          </w:tcPr>
          <w:p w14:paraId="16DB02F5">
            <w:pPr>
              <w:pStyle w:val="6"/>
            </w:pPr>
          </w:p>
        </w:tc>
        <w:tc>
          <w:tcPr>
            <w:tcW w:w="648" w:type="dxa"/>
            <w:vAlign w:val="top"/>
          </w:tcPr>
          <w:p w14:paraId="256DACD2">
            <w:pPr>
              <w:pStyle w:val="6"/>
            </w:pPr>
          </w:p>
        </w:tc>
        <w:tc>
          <w:tcPr>
            <w:tcW w:w="768" w:type="dxa"/>
            <w:vAlign w:val="top"/>
          </w:tcPr>
          <w:p w14:paraId="6293DCDF">
            <w:pPr>
              <w:pStyle w:val="6"/>
            </w:pPr>
          </w:p>
        </w:tc>
      </w:tr>
      <w:tr w14:paraId="751F033D">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33" w:hRule="atLeast"/>
        </w:trPr>
        <w:tc>
          <w:tcPr>
            <w:tcW w:w="744" w:type="dxa"/>
            <w:vAlign w:val="top"/>
          </w:tcPr>
          <w:p w14:paraId="7703E35D">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6C637A6A">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29</w:t>
            </w:r>
          </w:p>
        </w:tc>
        <w:tc>
          <w:tcPr>
            <w:tcW w:w="753" w:type="dxa"/>
            <w:vAlign w:val="top"/>
          </w:tcPr>
          <w:p w14:paraId="4103E115">
            <w:pPr>
              <w:spacing w:before="227"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3730A791">
            <w:pPr>
              <w:spacing w:before="227" w:line="223" w:lineRule="auto"/>
              <w:ind w:left="381"/>
              <w:rPr>
                <w:rFonts w:ascii="宋体" w:hAnsi="宋体" w:eastAsia="宋体" w:cs="宋体"/>
                <w:sz w:val="18"/>
                <w:szCs w:val="18"/>
              </w:rPr>
            </w:pPr>
            <w:r>
              <w:rPr>
                <w:rFonts w:ascii="宋体" w:hAnsi="宋体" w:eastAsia="宋体" w:cs="宋体"/>
                <w:spacing w:val="-1"/>
                <w:sz w:val="18"/>
                <w:szCs w:val="18"/>
              </w:rPr>
              <w:t>福利费</w:t>
            </w:r>
          </w:p>
        </w:tc>
        <w:tc>
          <w:tcPr>
            <w:tcW w:w="1127" w:type="dxa"/>
            <w:vAlign w:val="top"/>
          </w:tcPr>
          <w:p w14:paraId="662F8EEF">
            <w:pPr>
              <w:spacing w:before="227" w:line="242" w:lineRule="auto"/>
              <w:ind w:left="680"/>
              <w:rPr>
                <w:rFonts w:ascii="宋体" w:hAnsi="宋体" w:eastAsia="宋体" w:cs="宋体"/>
                <w:sz w:val="18"/>
                <w:szCs w:val="18"/>
              </w:rPr>
            </w:pPr>
            <w:r>
              <w:rPr>
                <w:rFonts w:ascii="宋体" w:hAnsi="宋体" w:eastAsia="宋体" w:cs="宋体"/>
                <w:spacing w:val="-3"/>
                <w:sz w:val="18"/>
                <w:szCs w:val="18"/>
              </w:rPr>
              <w:t>7.13</w:t>
            </w:r>
          </w:p>
        </w:tc>
        <w:tc>
          <w:tcPr>
            <w:tcW w:w="1123" w:type="dxa"/>
            <w:vAlign w:val="top"/>
          </w:tcPr>
          <w:p w14:paraId="28BA822C">
            <w:pPr>
              <w:spacing w:before="227" w:line="242" w:lineRule="auto"/>
              <w:ind w:left="676"/>
              <w:rPr>
                <w:rFonts w:ascii="宋体" w:hAnsi="宋体" w:eastAsia="宋体" w:cs="宋体"/>
                <w:sz w:val="18"/>
                <w:szCs w:val="18"/>
              </w:rPr>
            </w:pPr>
            <w:r>
              <w:rPr>
                <w:rFonts w:ascii="宋体" w:hAnsi="宋体" w:eastAsia="宋体" w:cs="宋体"/>
                <w:spacing w:val="-2"/>
                <w:sz w:val="18"/>
                <w:szCs w:val="18"/>
              </w:rPr>
              <w:t>7.13</w:t>
            </w:r>
          </w:p>
        </w:tc>
        <w:tc>
          <w:tcPr>
            <w:tcW w:w="1123" w:type="dxa"/>
            <w:vAlign w:val="top"/>
          </w:tcPr>
          <w:p w14:paraId="099F5042">
            <w:pPr>
              <w:spacing w:before="227" w:line="242" w:lineRule="auto"/>
              <w:ind w:left="681"/>
              <w:rPr>
                <w:rFonts w:ascii="宋体" w:hAnsi="宋体" w:eastAsia="宋体" w:cs="宋体"/>
                <w:sz w:val="18"/>
                <w:szCs w:val="18"/>
              </w:rPr>
            </w:pPr>
            <w:r>
              <w:rPr>
                <w:rFonts w:ascii="宋体" w:hAnsi="宋体" w:eastAsia="宋体" w:cs="宋体"/>
                <w:spacing w:val="-3"/>
                <w:sz w:val="18"/>
                <w:szCs w:val="18"/>
              </w:rPr>
              <w:t>7.13</w:t>
            </w:r>
          </w:p>
        </w:tc>
        <w:tc>
          <w:tcPr>
            <w:tcW w:w="1128" w:type="dxa"/>
            <w:vAlign w:val="top"/>
          </w:tcPr>
          <w:p w14:paraId="62C2A84F">
            <w:pPr>
              <w:spacing w:before="227" w:line="242" w:lineRule="auto"/>
              <w:ind w:left="681"/>
              <w:rPr>
                <w:rFonts w:ascii="宋体" w:hAnsi="宋体" w:eastAsia="宋体" w:cs="宋体"/>
                <w:sz w:val="18"/>
                <w:szCs w:val="18"/>
              </w:rPr>
            </w:pPr>
            <w:r>
              <w:rPr>
                <w:rFonts w:ascii="宋体" w:hAnsi="宋体" w:eastAsia="宋体" w:cs="宋体"/>
                <w:spacing w:val="-3"/>
                <w:sz w:val="18"/>
                <w:szCs w:val="18"/>
              </w:rPr>
              <w:t>7.13</w:t>
            </w:r>
          </w:p>
        </w:tc>
        <w:tc>
          <w:tcPr>
            <w:tcW w:w="1017" w:type="dxa"/>
            <w:vAlign w:val="top"/>
          </w:tcPr>
          <w:p w14:paraId="7E2B4F3A">
            <w:pPr>
              <w:pStyle w:val="6"/>
            </w:pPr>
          </w:p>
        </w:tc>
        <w:tc>
          <w:tcPr>
            <w:tcW w:w="854" w:type="dxa"/>
            <w:vAlign w:val="top"/>
          </w:tcPr>
          <w:p w14:paraId="66617AEF">
            <w:pPr>
              <w:pStyle w:val="6"/>
            </w:pPr>
          </w:p>
        </w:tc>
        <w:tc>
          <w:tcPr>
            <w:tcW w:w="811" w:type="dxa"/>
            <w:vAlign w:val="top"/>
          </w:tcPr>
          <w:p w14:paraId="59636E20">
            <w:pPr>
              <w:pStyle w:val="6"/>
            </w:pPr>
          </w:p>
        </w:tc>
        <w:tc>
          <w:tcPr>
            <w:tcW w:w="643" w:type="dxa"/>
            <w:vAlign w:val="top"/>
          </w:tcPr>
          <w:p w14:paraId="7896DC45">
            <w:pPr>
              <w:pStyle w:val="6"/>
            </w:pPr>
          </w:p>
        </w:tc>
        <w:tc>
          <w:tcPr>
            <w:tcW w:w="859" w:type="dxa"/>
            <w:vAlign w:val="top"/>
          </w:tcPr>
          <w:p w14:paraId="07FBE087">
            <w:pPr>
              <w:pStyle w:val="6"/>
            </w:pPr>
          </w:p>
        </w:tc>
        <w:tc>
          <w:tcPr>
            <w:tcW w:w="792" w:type="dxa"/>
            <w:vAlign w:val="top"/>
          </w:tcPr>
          <w:p w14:paraId="295419DE">
            <w:pPr>
              <w:pStyle w:val="6"/>
            </w:pPr>
          </w:p>
        </w:tc>
        <w:tc>
          <w:tcPr>
            <w:tcW w:w="648" w:type="dxa"/>
            <w:vAlign w:val="top"/>
          </w:tcPr>
          <w:p w14:paraId="5268D736">
            <w:pPr>
              <w:pStyle w:val="6"/>
            </w:pPr>
          </w:p>
        </w:tc>
        <w:tc>
          <w:tcPr>
            <w:tcW w:w="768" w:type="dxa"/>
            <w:vAlign w:val="top"/>
          </w:tcPr>
          <w:p w14:paraId="139AB0A0">
            <w:pPr>
              <w:pStyle w:val="6"/>
            </w:pPr>
          </w:p>
        </w:tc>
      </w:tr>
    </w:tbl>
    <w:p w14:paraId="5662D59C">
      <w:pPr>
        <w:pStyle w:val="2"/>
      </w:pPr>
    </w:p>
    <w:p w14:paraId="47CABABC">
      <w:pPr>
        <w:sectPr>
          <w:footerReference r:id="rId21" w:type="default"/>
          <w:pgSz w:w="16839" w:h="11906"/>
          <w:pgMar w:top="1012" w:right="134" w:bottom="1429" w:left="1416" w:header="0" w:footer="989" w:gutter="0"/>
          <w:cols w:space="720" w:num="1"/>
        </w:sectPr>
      </w:pPr>
    </w:p>
    <w:p w14:paraId="6076BA47">
      <w:pPr>
        <w:spacing w:before="21"/>
      </w:pPr>
    </w:p>
    <w:p w14:paraId="2CBA1F9A">
      <w:pPr>
        <w:spacing w:before="21"/>
      </w:pPr>
    </w:p>
    <w:p w14:paraId="532FA393">
      <w:pPr>
        <w:spacing w:before="21"/>
      </w:pPr>
    </w:p>
    <w:tbl>
      <w:tblPr>
        <w:tblStyle w:val="5"/>
        <w:tblW w:w="15283" w:type="dxa"/>
        <w:tblInd w:w="2" w:type="dxa"/>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Layout w:type="fixed"/>
        <w:tblCellMar>
          <w:top w:w="0" w:type="dxa"/>
          <w:left w:w="0" w:type="dxa"/>
          <w:bottom w:w="0" w:type="dxa"/>
          <w:right w:w="0" w:type="dxa"/>
        </w:tblCellMar>
      </w:tblPr>
      <w:tblGrid>
        <w:gridCol w:w="744"/>
        <w:gridCol w:w="734"/>
        <w:gridCol w:w="753"/>
        <w:gridCol w:w="2159"/>
        <w:gridCol w:w="1127"/>
        <w:gridCol w:w="1123"/>
        <w:gridCol w:w="1123"/>
        <w:gridCol w:w="1128"/>
        <w:gridCol w:w="1017"/>
        <w:gridCol w:w="854"/>
        <w:gridCol w:w="811"/>
        <w:gridCol w:w="643"/>
        <w:gridCol w:w="859"/>
        <w:gridCol w:w="792"/>
        <w:gridCol w:w="648"/>
        <w:gridCol w:w="768"/>
      </w:tblGrid>
      <w:tr w14:paraId="5BCA9238">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32" w:hRule="atLeast"/>
        </w:trPr>
        <w:tc>
          <w:tcPr>
            <w:tcW w:w="744" w:type="dxa"/>
            <w:vAlign w:val="top"/>
          </w:tcPr>
          <w:p w14:paraId="1AF61F02">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094DD17D">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31</w:t>
            </w:r>
          </w:p>
        </w:tc>
        <w:tc>
          <w:tcPr>
            <w:tcW w:w="753" w:type="dxa"/>
            <w:vAlign w:val="top"/>
          </w:tcPr>
          <w:p w14:paraId="6BB9EE6F">
            <w:pPr>
              <w:spacing w:before="227"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3841A7FE">
            <w:pPr>
              <w:spacing w:before="226" w:line="223" w:lineRule="auto"/>
              <w:ind w:left="387"/>
              <w:rPr>
                <w:rFonts w:ascii="宋体" w:hAnsi="宋体" w:eastAsia="宋体" w:cs="宋体"/>
                <w:sz w:val="18"/>
                <w:szCs w:val="18"/>
              </w:rPr>
            </w:pPr>
            <w:r>
              <w:rPr>
                <w:rFonts w:ascii="宋体" w:hAnsi="宋体" w:eastAsia="宋体" w:cs="宋体"/>
                <w:spacing w:val="-1"/>
                <w:sz w:val="18"/>
                <w:szCs w:val="18"/>
              </w:rPr>
              <w:t>公务用车运行维护费</w:t>
            </w:r>
          </w:p>
        </w:tc>
        <w:tc>
          <w:tcPr>
            <w:tcW w:w="1127" w:type="dxa"/>
            <w:vAlign w:val="top"/>
          </w:tcPr>
          <w:p w14:paraId="1737606D">
            <w:pPr>
              <w:spacing w:before="227" w:line="242" w:lineRule="auto"/>
              <w:ind w:left="589"/>
              <w:rPr>
                <w:rFonts w:ascii="宋体" w:hAnsi="宋体" w:eastAsia="宋体" w:cs="宋体"/>
                <w:sz w:val="18"/>
                <w:szCs w:val="18"/>
              </w:rPr>
            </w:pPr>
            <w:r>
              <w:rPr>
                <w:rFonts w:ascii="宋体" w:hAnsi="宋体" w:eastAsia="宋体" w:cs="宋体"/>
                <w:spacing w:val="-3"/>
                <w:sz w:val="18"/>
                <w:szCs w:val="18"/>
              </w:rPr>
              <w:t>76.50</w:t>
            </w:r>
          </w:p>
        </w:tc>
        <w:tc>
          <w:tcPr>
            <w:tcW w:w="1123" w:type="dxa"/>
            <w:vAlign w:val="top"/>
          </w:tcPr>
          <w:p w14:paraId="7B9F528E">
            <w:pPr>
              <w:spacing w:before="227" w:line="242" w:lineRule="auto"/>
              <w:ind w:left="585"/>
              <w:rPr>
                <w:rFonts w:ascii="宋体" w:hAnsi="宋体" w:eastAsia="宋体" w:cs="宋体"/>
                <w:sz w:val="18"/>
                <w:szCs w:val="18"/>
              </w:rPr>
            </w:pPr>
            <w:r>
              <w:rPr>
                <w:rFonts w:ascii="宋体" w:hAnsi="宋体" w:eastAsia="宋体" w:cs="宋体"/>
                <w:spacing w:val="-2"/>
                <w:sz w:val="18"/>
                <w:szCs w:val="18"/>
              </w:rPr>
              <w:t>76.50</w:t>
            </w:r>
          </w:p>
        </w:tc>
        <w:tc>
          <w:tcPr>
            <w:tcW w:w="1123" w:type="dxa"/>
            <w:vAlign w:val="top"/>
          </w:tcPr>
          <w:p w14:paraId="173766A2">
            <w:pPr>
              <w:spacing w:before="227" w:line="242" w:lineRule="auto"/>
              <w:ind w:left="590"/>
              <w:rPr>
                <w:rFonts w:ascii="宋体" w:hAnsi="宋体" w:eastAsia="宋体" w:cs="宋体"/>
                <w:sz w:val="18"/>
                <w:szCs w:val="18"/>
              </w:rPr>
            </w:pPr>
            <w:r>
              <w:rPr>
                <w:rFonts w:ascii="宋体" w:hAnsi="宋体" w:eastAsia="宋体" w:cs="宋体"/>
                <w:spacing w:val="-3"/>
                <w:sz w:val="18"/>
                <w:szCs w:val="18"/>
              </w:rPr>
              <w:t>76.50</w:t>
            </w:r>
          </w:p>
        </w:tc>
        <w:tc>
          <w:tcPr>
            <w:tcW w:w="1128" w:type="dxa"/>
            <w:vAlign w:val="top"/>
          </w:tcPr>
          <w:p w14:paraId="1721E274">
            <w:pPr>
              <w:spacing w:before="227" w:line="242" w:lineRule="auto"/>
              <w:ind w:left="585"/>
              <w:rPr>
                <w:rFonts w:ascii="宋体" w:hAnsi="宋体" w:eastAsia="宋体" w:cs="宋体"/>
                <w:sz w:val="18"/>
                <w:szCs w:val="18"/>
              </w:rPr>
            </w:pPr>
            <w:r>
              <w:rPr>
                <w:rFonts w:ascii="宋体" w:hAnsi="宋体" w:eastAsia="宋体" w:cs="宋体"/>
                <w:spacing w:val="-2"/>
                <w:sz w:val="18"/>
                <w:szCs w:val="18"/>
              </w:rPr>
              <w:t>49.00</w:t>
            </w:r>
          </w:p>
        </w:tc>
        <w:tc>
          <w:tcPr>
            <w:tcW w:w="1017" w:type="dxa"/>
            <w:vAlign w:val="top"/>
          </w:tcPr>
          <w:p w14:paraId="03AE9BFE">
            <w:pPr>
              <w:spacing w:before="227" w:line="242" w:lineRule="auto"/>
              <w:ind w:left="482"/>
              <w:rPr>
                <w:rFonts w:ascii="宋体" w:hAnsi="宋体" w:eastAsia="宋体" w:cs="宋体"/>
                <w:sz w:val="18"/>
                <w:szCs w:val="18"/>
              </w:rPr>
            </w:pPr>
            <w:r>
              <w:rPr>
                <w:rFonts w:ascii="宋体" w:hAnsi="宋体" w:eastAsia="宋体" w:cs="宋体"/>
                <w:spacing w:val="-2"/>
                <w:sz w:val="18"/>
                <w:szCs w:val="18"/>
              </w:rPr>
              <w:t>27.50</w:t>
            </w:r>
          </w:p>
        </w:tc>
        <w:tc>
          <w:tcPr>
            <w:tcW w:w="854" w:type="dxa"/>
            <w:vAlign w:val="top"/>
          </w:tcPr>
          <w:p w14:paraId="6056DE3F">
            <w:pPr>
              <w:pStyle w:val="6"/>
            </w:pPr>
          </w:p>
        </w:tc>
        <w:tc>
          <w:tcPr>
            <w:tcW w:w="811" w:type="dxa"/>
            <w:vAlign w:val="top"/>
          </w:tcPr>
          <w:p w14:paraId="5FEEF2C1">
            <w:pPr>
              <w:pStyle w:val="6"/>
            </w:pPr>
          </w:p>
        </w:tc>
        <w:tc>
          <w:tcPr>
            <w:tcW w:w="643" w:type="dxa"/>
            <w:vAlign w:val="top"/>
          </w:tcPr>
          <w:p w14:paraId="711C176E">
            <w:pPr>
              <w:pStyle w:val="6"/>
            </w:pPr>
          </w:p>
        </w:tc>
        <w:tc>
          <w:tcPr>
            <w:tcW w:w="859" w:type="dxa"/>
            <w:vAlign w:val="top"/>
          </w:tcPr>
          <w:p w14:paraId="74FD178C">
            <w:pPr>
              <w:pStyle w:val="6"/>
            </w:pPr>
          </w:p>
        </w:tc>
        <w:tc>
          <w:tcPr>
            <w:tcW w:w="792" w:type="dxa"/>
            <w:vAlign w:val="top"/>
          </w:tcPr>
          <w:p w14:paraId="528722C0">
            <w:pPr>
              <w:pStyle w:val="6"/>
            </w:pPr>
          </w:p>
        </w:tc>
        <w:tc>
          <w:tcPr>
            <w:tcW w:w="648" w:type="dxa"/>
            <w:vAlign w:val="top"/>
          </w:tcPr>
          <w:p w14:paraId="590C1869">
            <w:pPr>
              <w:pStyle w:val="6"/>
            </w:pPr>
          </w:p>
        </w:tc>
        <w:tc>
          <w:tcPr>
            <w:tcW w:w="768" w:type="dxa"/>
            <w:vAlign w:val="top"/>
          </w:tcPr>
          <w:p w14:paraId="52E7FDD9">
            <w:pPr>
              <w:pStyle w:val="6"/>
            </w:pPr>
          </w:p>
        </w:tc>
      </w:tr>
      <w:tr w14:paraId="766F82EB">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7448FE2D">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302</w:t>
            </w:r>
          </w:p>
        </w:tc>
        <w:tc>
          <w:tcPr>
            <w:tcW w:w="734" w:type="dxa"/>
            <w:vAlign w:val="top"/>
          </w:tcPr>
          <w:p w14:paraId="62E9FBF2">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39</w:t>
            </w:r>
          </w:p>
        </w:tc>
        <w:tc>
          <w:tcPr>
            <w:tcW w:w="753" w:type="dxa"/>
            <w:vAlign w:val="top"/>
          </w:tcPr>
          <w:p w14:paraId="2B6494A8">
            <w:pPr>
              <w:spacing w:before="223"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25FB4F59">
            <w:pPr>
              <w:spacing w:before="223" w:line="223" w:lineRule="auto"/>
              <w:ind w:left="383"/>
              <w:rPr>
                <w:rFonts w:ascii="宋体" w:hAnsi="宋体" w:eastAsia="宋体" w:cs="宋体"/>
                <w:sz w:val="18"/>
                <w:szCs w:val="18"/>
              </w:rPr>
            </w:pPr>
            <w:r>
              <w:rPr>
                <w:rFonts w:ascii="宋体" w:hAnsi="宋体" w:eastAsia="宋体" w:cs="宋体"/>
                <w:spacing w:val="-1"/>
                <w:sz w:val="18"/>
                <w:szCs w:val="18"/>
              </w:rPr>
              <w:t>其他交通费用</w:t>
            </w:r>
          </w:p>
        </w:tc>
        <w:tc>
          <w:tcPr>
            <w:tcW w:w="1127" w:type="dxa"/>
            <w:vAlign w:val="top"/>
          </w:tcPr>
          <w:p w14:paraId="3FB70B13">
            <w:pPr>
              <w:spacing w:before="223" w:line="242" w:lineRule="auto"/>
              <w:ind w:left="588"/>
              <w:rPr>
                <w:rFonts w:ascii="宋体" w:hAnsi="宋体" w:eastAsia="宋体" w:cs="宋体"/>
                <w:sz w:val="18"/>
                <w:szCs w:val="18"/>
              </w:rPr>
            </w:pPr>
            <w:r>
              <w:rPr>
                <w:rFonts w:ascii="宋体" w:hAnsi="宋体" w:eastAsia="宋体" w:cs="宋体"/>
                <w:spacing w:val="-2"/>
                <w:sz w:val="18"/>
                <w:szCs w:val="18"/>
              </w:rPr>
              <w:t>30.00</w:t>
            </w:r>
          </w:p>
        </w:tc>
        <w:tc>
          <w:tcPr>
            <w:tcW w:w="1123" w:type="dxa"/>
            <w:vAlign w:val="top"/>
          </w:tcPr>
          <w:p w14:paraId="14B732ED">
            <w:pPr>
              <w:spacing w:before="223" w:line="242" w:lineRule="auto"/>
              <w:ind w:left="584"/>
              <w:rPr>
                <w:rFonts w:ascii="宋体" w:hAnsi="宋体" w:eastAsia="宋体" w:cs="宋体"/>
                <w:sz w:val="18"/>
                <w:szCs w:val="18"/>
              </w:rPr>
            </w:pPr>
            <w:r>
              <w:rPr>
                <w:rFonts w:ascii="宋体" w:hAnsi="宋体" w:eastAsia="宋体" w:cs="宋体"/>
                <w:spacing w:val="-2"/>
                <w:sz w:val="18"/>
                <w:szCs w:val="18"/>
              </w:rPr>
              <w:t>30.00</w:t>
            </w:r>
          </w:p>
        </w:tc>
        <w:tc>
          <w:tcPr>
            <w:tcW w:w="1123" w:type="dxa"/>
            <w:vAlign w:val="top"/>
          </w:tcPr>
          <w:p w14:paraId="35D1D8B1">
            <w:pPr>
              <w:spacing w:before="223" w:line="242" w:lineRule="auto"/>
              <w:ind w:left="589"/>
              <w:rPr>
                <w:rFonts w:ascii="宋体" w:hAnsi="宋体" w:eastAsia="宋体" w:cs="宋体"/>
                <w:sz w:val="18"/>
                <w:szCs w:val="18"/>
              </w:rPr>
            </w:pPr>
            <w:r>
              <w:rPr>
                <w:rFonts w:ascii="宋体" w:hAnsi="宋体" w:eastAsia="宋体" w:cs="宋体"/>
                <w:spacing w:val="-2"/>
                <w:sz w:val="18"/>
                <w:szCs w:val="18"/>
              </w:rPr>
              <w:t>30.00</w:t>
            </w:r>
          </w:p>
        </w:tc>
        <w:tc>
          <w:tcPr>
            <w:tcW w:w="1128" w:type="dxa"/>
            <w:vAlign w:val="top"/>
          </w:tcPr>
          <w:p w14:paraId="3312D44D">
            <w:pPr>
              <w:pStyle w:val="6"/>
            </w:pPr>
          </w:p>
        </w:tc>
        <w:tc>
          <w:tcPr>
            <w:tcW w:w="1017" w:type="dxa"/>
            <w:vAlign w:val="top"/>
          </w:tcPr>
          <w:p w14:paraId="709E11A1">
            <w:pPr>
              <w:spacing w:before="223" w:line="242" w:lineRule="auto"/>
              <w:ind w:left="484"/>
              <w:rPr>
                <w:rFonts w:ascii="宋体" w:hAnsi="宋体" w:eastAsia="宋体" w:cs="宋体"/>
                <w:sz w:val="18"/>
                <w:szCs w:val="18"/>
              </w:rPr>
            </w:pPr>
            <w:r>
              <w:rPr>
                <w:rFonts w:ascii="宋体" w:hAnsi="宋体" w:eastAsia="宋体" w:cs="宋体"/>
                <w:spacing w:val="-2"/>
                <w:sz w:val="18"/>
                <w:szCs w:val="18"/>
              </w:rPr>
              <w:t>30.00</w:t>
            </w:r>
          </w:p>
        </w:tc>
        <w:tc>
          <w:tcPr>
            <w:tcW w:w="854" w:type="dxa"/>
            <w:vAlign w:val="top"/>
          </w:tcPr>
          <w:p w14:paraId="3565B4C4">
            <w:pPr>
              <w:pStyle w:val="6"/>
            </w:pPr>
          </w:p>
        </w:tc>
        <w:tc>
          <w:tcPr>
            <w:tcW w:w="811" w:type="dxa"/>
            <w:vAlign w:val="top"/>
          </w:tcPr>
          <w:p w14:paraId="1BF07523">
            <w:pPr>
              <w:pStyle w:val="6"/>
            </w:pPr>
          </w:p>
        </w:tc>
        <w:tc>
          <w:tcPr>
            <w:tcW w:w="643" w:type="dxa"/>
            <w:vAlign w:val="top"/>
          </w:tcPr>
          <w:p w14:paraId="188955C7">
            <w:pPr>
              <w:pStyle w:val="6"/>
            </w:pPr>
          </w:p>
        </w:tc>
        <w:tc>
          <w:tcPr>
            <w:tcW w:w="859" w:type="dxa"/>
            <w:vAlign w:val="top"/>
          </w:tcPr>
          <w:p w14:paraId="7D5277FD">
            <w:pPr>
              <w:pStyle w:val="6"/>
            </w:pPr>
          </w:p>
        </w:tc>
        <w:tc>
          <w:tcPr>
            <w:tcW w:w="792" w:type="dxa"/>
            <w:vAlign w:val="top"/>
          </w:tcPr>
          <w:p w14:paraId="59BE0640">
            <w:pPr>
              <w:pStyle w:val="6"/>
            </w:pPr>
          </w:p>
        </w:tc>
        <w:tc>
          <w:tcPr>
            <w:tcW w:w="648" w:type="dxa"/>
            <w:vAlign w:val="top"/>
          </w:tcPr>
          <w:p w14:paraId="509D5056">
            <w:pPr>
              <w:pStyle w:val="6"/>
            </w:pPr>
          </w:p>
        </w:tc>
        <w:tc>
          <w:tcPr>
            <w:tcW w:w="768" w:type="dxa"/>
            <w:vAlign w:val="top"/>
          </w:tcPr>
          <w:p w14:paraId="42A27852">
            <w:pPr>
              <w:pStyle w:val="6"/>
            </w:pPr>
          </w:p>
        </w:tc>
      </w:tr>
      <w:tr w14:paraId="77BD24C6">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744" w:type="dxa"/>
            <w:vAlign w:val="top"/>
          </w:tcPr>
          <w:p w14:paraId="61A08399">
            <w:pPr>
              <w:spacing w:before="226" w:line="237" w:lineRule="exact"/>
              <w:ind w:left="126"/>
              <w:rPr>
                <w:rFonts w:ascii="宋体" w:hAnsi="宋体" w:eastAsia="宋体" w:cs="宋体"/>
                <w:spacing w:val="-4"/>
                <w:position w:val="1"/>
                <w:sz w:val="18"/>
                <w:szCs w:val="18"/>
              </w:rPr>
            </w:pPr>
          </w:p>
        </w:tc>
        <w:tc>
          <w:tcPr>
            <w:tcW w:w="734" w:type="dxa"/>
            <w:vAlign w:val="top"/>
          </w:tcPr>
          <w:p w14:paraId="6B9420CA">
            <w:pPr>
              <w:spacing w:before="226" w:line="237" w:lineRule="exact"/>
              <w:ind w:left="126"/>
              <w:rPr>
                <w:rFonts w:ascii="宋体" w:hAnsi="宋体" w:eastAsia="宋体" w:cs="宋体"/>
                <w:spacing w:val="-4"/>
                <w:position w:val="1"/>
                <w:sz w:val="18"/>
                <w:szCs w:val="18"/>
              </w:rPr>
            </w:pPr>
          </w:p>
        </w:tc>
        <w:tc>
          <w:tcPr>
            <w:tcW w:w="753" w:type="dxa"/>
            <w:vAlign w:val="top"/>
          </w:tcPr>
          <w:p w14:paraId="1731387F">
            <w:pPr>
              <w:pStyle w:val="6"/>
            </w:pPr>
          </w:p>
        </w:tc>
        <w:tc>
          <w:tcPr>
            <w:tcW w:w="2159" w:type="dxa"/>
            <w:vAlign w:val="top"/>
          </w:tcPr>
          <w:p w14:paraId="265624E8">
            <w:pPr>
              <w:spacing w:before="108" w:line="223" w:lineRule="auto"/>
              <w:ind w:left="295"/>
              <w:rPr>
                <w:rFonts w:ascii="宋体" w:hAnsi="宋体" w:eastAsia="宋体" w:cs="宋体"/>
                <w:sz w:val="18"/>
                <w:szCs w:val="18"/>
              </w:rPr>
            </w:pPr>
            <w:r>
              <w:rPr>
                <w:rFonts w:ascii="宋体" w:hAnsi="宋体" w:eastAsia="宋体" w:cs="宋体"/>
                <w:spacing w:val="-1"/>
                <w:sz w:val="18"/>
                <w:szCs w:val="18"/>
              </w:rPr>
              <w:t>对个人和家庭的补助</w:t>
            </w:r>
          </w:p>
        </w:tc>
        <w:tc>
          <w:tcPr>
            <w:tcW w:w="1127" w:type="dxa"/>
            <w:vAlign w:val="top"/>
          </w:tcPr>
          <w:p w14:paraId="73379845">
            <w:pPr>
              <w:spacing w:before="109" w:line="242" w:lineRule="auto"/>
              <w:ind w:left="676"/>
              <w:rPr>
                <w:rFonts w:ascii="宋体" w:hAnsi="宋体" w:eastAsia="宋体" w:cs="宋体"/>
                <w:sz w:val="18"/>
                <w:szCs w:val="18"/>
              </w:rPr>
            </w:pPr>
            <w:r>
              <w:rPr>
                <w:rFonts w:ascii="宋体" w:hAnsi="宋体" w:eastAsia="宋体" w:cs="宋体"/>
                <w:spacing w:val="-2"/>
                <w:sz w:val="18"/>
                <w:szCs w:val="18"/>
              </w:rPr>
              <w:t>8.60</w:t>
            </w:r>
          </w:p>
        </w:tc>
        <w:tc>
          <w:tcPr>
            <w:tcW w:w="1123" w:type="dxa"/>
            <w:vAlign w:val="top"/>
          </w:tcPr>
          <w:p w14:paraId="653FA968">
            <w:pPr>
              <w:spacing w:before="109" w:line="242" w:lineRule="auto"/>
              <w:ind w:left="673"/>
              <w:rPr>
                <w:rFonts w:ascii="宋体" w:hAnsi="宋体" w:eastAsia="宋体" w:cs="宋体"/>
                <w:sz w:val="18"/>
                <w:szCs w:val="18"/>
              </w:rPr>
            </w:pPr>
            <w:r>
              <w:rPr>
                <w:rFonts w:ascii="宋体" w:hAnsi="宋体" w:eastAsia="宋体" w:cs="宋体"/>
                <w:spacing w:val="-2"/>
                <w:sz w:val="18"/>
                <w:szCs w:val="18"/>
              </w:rPr>
              <w:t>8.60</w:t>
            </w:r>
          </w:p>
        </w:tc>
        <w:tc>
          <w:tcPr>
            <w:tcW w:w="1123" w:type="dxa"/>
            <w:vAlign w:val="top"/>
          </w:tcPr>
          <w:p w14:paraId="1EF61C6E">
            <w:pPr>
              <w:spacing w:before="109" w:line="242" w:lineRule="auto"/>
              <w:ind w:left="678"/>
              <w:rPr>
                <w:rFonts w:ascii="宋体" w:hAnsi="宋体" w:eastAsia="宋体" w:cs="宋体"/>
                <w:sz w:val="18"/>
                <w:szCs w:val="18"/>
              </w:rPr>
            </w:pPr>
            <w:r>
              <w:rPr>
                <w:rFonts w:ascii="宋体" w:hAnsi="宋体" w:eastAsia="宋体" w:cs="宋体"/>
                <w:spacing w:val="-2"/>
                <w:sz w:val="18"/>
                <w:szCs w:val="18"/>
              </w:rPr>
              <w:t>8.60</w:t>
            </w:r>
          </w:p>
        </w:tc>
        <w:tc>
          <w:tcPr>
            <w:tcW w:w="1128" w:type="dxa"/>
            <w:vAlign w:val="top"/>
          </w:tcPr>
          <w:p w14:paraId="630C41D6">
            <w:pPr>
              <w:spacing w:before="109" w:line="242" w:lineRule="auto"/>
              <w:ind w:left="679"/>
              <w:rPr>
                <w:rFonts w:ascii="宋体" w:hAnsi="宋体" w:eastAsia="宋体" w:cs="宋体"/>
                <w:sz w:val="18"/>
                <w:szCs w:val="18"/>
              </w:rPr>
            </w:pPr>
            <w:r>
              <w:rPr>
                <w:rFonts w:ascii="宋体" w:hAnsi="宋体" w:eastAsia="宋体" w:cs="宋体"/>
                <w:spacing w:val="-3"/>
                <w:sz w:val="18"/>
                <w:szCs w:val="18"/>
              </w:rPr>
              <w:t>2.60</w:t>
            </w:r>
          </w:p>
        </w:tc>
        <w:tc>
          <w:tcPr>
            <w:tcW w:w="1017" w:type="dxa"/>
            <w:vAlign w:val="top"/>
          </w:tcPr>
          <w:p w14:paraId="3AC610E0">
            <w:pPr>
              <w:spacing w:before="109" w:line="242" w:lineRule="auto"/>
              <w:ind w:left="568"/>
              <w:rPr>
                <w:rFonts w:ascii="宋体" w:hAnsi="宋体" w:eastAsia="宋体" w:cs="宋体"/>
                <w:sz w:val="18"/>
                <w:szCs w:val="18"/>
              </w:rPr>
            </w:pPr>
            <w:r>
              <w:rPr>
                <w:rFonts w:ascii="宋体" w:hAnsi="宋体" w:eastAsia="宋体" w:cs="宋体"/>
                <w:spacing w:val="-1"/>
                <w:sz w:val="18"/>
                <w:szCs w:val="18"/>
              </w:rPr>
              <w:t>6.00</w:t>
            </w:r>
          </w:p>
        </w:tc>
        <w:tc>
          <w:tcPr>
            <w:tcW w:w="854" w:type="dxa"/>
            <w:vAlign w:val="top"/>
          </w:tcPr>
          <w:p w14:paraId="4336A5F5">
            <w:pPr>
              <w:pStyle w:val="6"/>
            </w:pPr>
          </w:p>
        </w:tc>
        <w:tc>
          <w:tcPr>
            <w:tcW w:w="811" w:type="dxa"/>
            <w:vAlign w:val="top"/>
          </w:tcPr>
          <w:p w14:paraId="232571C7">
            <w:pPr>
              <w:pStyle w:val="6"/>
            </w:pPr>
          </w:p>
        </w:tc>
        <w:tc>
          <w:tcPr>
            <w:tcW w:w="643" w:type="dxa"/>
            <w:vAlign w:val="top"/>
          </w:tcPr>
          <w:p w14:paraId="2D798D35">
            <w:pPr>
              <w:pStyle w:val="6"/>
            </w:pPr>
          </w:p>
        </w:tc>
        <w:tc>
          <w:tcPr>
            <w:tcW w:w="859" w:type="dxa"/>
            <w:vAlign w:val="top"/>
          </w:tcPr>
          <w:p w14:paraId="6113237E">
            <w:pPr>
              <w:pStyle w:val="6"/>
            </w:pPr>
          </w:p>
        </w:tc>
        <w:tc>
          <w:tcPr>
            <w:tcW w:w="792" w:type="dxa"/>
            <w:vAlign w:val="top"/>
          </w:tcPr>
          <w:p w14:paraId="49503845">
            <w:pPr>
              <w:pStyle w:val="6"/>
            </w:pPr>
          </w:p>
        </w:tc>
        <w:tc>
          <w:tcPr>
            <w:tcW w:w="648" w:type="dxa"/>
            <w:vAlign w:val="top"/>
          </w:tcPr>
          <w:p w14:paraId="3D033866">
            <w:pPr>
              <w:pStyle w:val="6"/>
            </w:pPr>
          </w:p>
        </w:tc>
        <w:tc>
          <w:tcPr>
            <w:tcW w:w="768" w:type="dxa"/>
            <w:vAlign w:val="top"/>
          </w:tcPr>
          <w:p w14:paraId="245ADFC5">
            <w:pPr>
              <w:pStyle w:val="6"/>
            </w:pPr>
          </w:p>
        </w:tc>
      </w:tr>
      <w:tr w14:paraId="22D8E20D">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144FD0B7">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303</w:t>
            </w:r>
          </w:p>
        </w:tc>
        <w:tc>
          <w:tcPr>
            <w:tcW w:w="734" w:type="dxa"/>
            <w:vAlign w:val="top"/>
          </w:tcPr>
          <w:p w14:paraId="6DED5597">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02</w:t>
            </w:r>
          </w:p>
        </w:tc>
        <w:tc>
          <w:tcPr>
            <w:tcW w:w="753" w:type="dxa"/>
            <w:vAlign w:val="top"/>
          </w:tcPr>
          <w:p w14:paraId="4A490880">
            <w:pPr>
              <w:spacing w:before="225"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0FF3ECA4">
            <w:pPr>
              <w:spacing w:before="224" w:line="223" w:lineRule="auto"/>
              <w:ind w:left="383"/>
              <w:rPr>
                <w:rFonts w:ascii="宋体" w:hAnsi="宋体" w:eastAsia="宋体" w:cs="宋体"/>
                <w:sz w:val="18"/>
                <w:szCs w:val="18"/>
              </w:rPr>
            </w:pPr>
            <w:r>
              <w:rPr>
                <w:rFonts w:ascii="宋体" w:hAnsi="宋体" w:eastAsia="宋体" w:cs="宋体"/>
                <w:spacing w:val="-2"/>
                <w:sz w:val="18"/>
                <w:szCs w:val="18"/>
              </w:rPr>
              <w:t>退休费</w:t>
            </w:r>
          </w:p>
        </w:tc>
        <w:tc>
          <w:tcPr>
            <w:tcW w:w="1127" w:type="dxa"/>
            <w:vAlign w:val="top"/>
          </w:tcPr>
          <w:p w14:paraId="4E6474AC">
            <w:pPr>
              <w:spacing w:before="225" w:line="242" w:lineRule="auto"/>
              <w:ind w:left="677"/>
              <w:rPr>
                <w:rFonts w:ascii="宋体" w:hAnsi="宋体" w:eastAsia="宋体" w:cs="宋体"/>
                <w:sz w:val="18"/>
                <w:szCs w:val="18"/>
              </w:rPr>
            </w:pPr>
            <w:r>
              <w:rPr>
                <w:rFonts w:ascii="宋体" w:hAnsi="宋体" w:eastAsia="宋体" w:cs="宋体"/>
                <w:spacing w:val="-3"/>
                <w:sz w:val="18"/>
                <w:szCs w:val="18"/>
              </w:rPr>
              <w:t>6.00</w:t>
            </w:r>
          </w:p>
        </w:tc>
        <w:tc>
          <w:tcPr>
            <w:tcW w:w="1123" w:type="dxa"/>
            <w:vAlign w:val="top"/>
          </w:tcPr>
          <w:p w14:paraId="722086D5">
            <w:pPr>
              <w:spacing w:before="225" w:line="242" w:lineRule="auto"/>
              <w:ind w:left="673"/>
              <w:rPr>
                <w:rFonts w:ascii="宋体" w:hAnsi="宋体" w:eastAsia="宋体" w:cs="宋体"/>
                <w:sz w:val="18"/>
                <w:szCs w:val="18"/>
              </w:rPr>
            </w:pPr>
            <w:r>
              <w:rPr>
                <w:rFonts w:ascii="宋体" w:hAnsi="宋体" w:eastAsia="宋体" w:cs="宋体"/>
                <w:spacing w:val="-2"/>
                <w:sz w:val="18"/>
                <w:szCs w:val="18"/>
              </w:rPr>
              <w:t>6.00</w:t>
            </w:r>
          </w:p>
        </w:tc>
        <w:tc>
          <w:tcPr>
            <w:tcW w:w="1123" w:type="dxa"/>
            <w:vAlign w:val="top"/>
          </w:tcPr>
          <w:p w14:paraId="29D921F9">
            <w:pPr>
              <w:spacing w:before="225" w:line="242" w:lineRule="auto"/>
              <w:ind w:left="678"/>
              <w:rPr>
                <w:rFonts w:ascii="宋体" w:hAnsi="宋体" w:eastAsia="宋体" w:cs="宋体"/>
                <w:sz w:val="18"/>
                <w:szCs w:val="18"/>
              </w:rPr>
            </w:pPr>
            <w:r>
              <w:rPr>
                <w:rFonts w:ascii="宋体" w:hAnsi="宋体" w:eastAsia="宋体" w:cs="宋体"/>
                <w:spacing w:val="-3"/>
                <w:sz w:val="18"/>
                <w:szCs w:val="18"/>
              </w:rPr>
              <w:t>6.00</w:t>
            </w:r>
          </w:p>
        </w:tc>
        <w:tc>
          <w:tcPr>
            <w:tcW w:w="1128" w:type="dxa"/>
            <w:vAlign w:val="top"/>
          </w:tcPr>
          <w:p w14:paraId="741099AC">
            <w:pPr>
              <w:pStyle w:val="6"/>
            </w:pPr>
          </w:p>
        </w:tc>
        <w:tc>
          <w:tcPr>
            <w:tcW w:w="1017" w:type="dxa"/>
            <w:vAlign w:val="top"/>
          </w:tcPr>
          <w:p w14:paraId="532119D8">
            <w:pPr>
              <w:spacing w:before="225" w:line="242" w:lineRule="auto"/>
              <w:ind w:left="568"/>
              <w:rPr>
                <w:rFonts w:ascii="宋体" w:hAnsi="宋体" w:eastAsia="宋体" w:cs="宋体"/>
                <w:sz w:val="18"/>
                <w:szCs w:val="18"/>
              </w:rPr>
            </w:pPr>
            <w:r>
              <w:rPr>
                <w:rFonts w:ascii="宋体" w:hAnsi="宋体" w:eastAsia="宋体" w:cs="宋体"/>
                <w:spacing w:val="-1"/>
                <w:sz w:val="18"/>
                <w:szCs w:val="18"/>
              </w:rPr>
              <w:t>6.00</w:t>
            </w:r>
          </w:p>
        </w:tc>
        <w:tc>
          <w:tcPr>
            <w:tcW w:w="854" w:type="dxa"/>
            <w:vAlign w:val="top"/>
          </w:tcPr>
          <w:p w14:paraId="0F130125">
            <w:pPr>
              <w:pStyle w:val="6"/>
            </w:pPr>
          </w:p>
        </w:tc>
        <w:tc>
          <w:tcPr>
            <w:tcW w:w="811" w:type="dxa"/>
            <w:vAlign w:val="top"/>
          </w:tcPr>
          <w:p w14:paraId="2F951090">
            <w:pPr>
              <w:pStyle w:val="6"/>
            </w:pPr>
          </w:p>
        </w:tc>
        <w:tc>
          <w:tcPr>
            <w:tcW w:w="643" w:type="dxa"/>
            <w:vAlign w:val="top"/>
          </w:tcPr>
          <w:p w14:paraId="62891011">
            <w:pPr>
              <w:pStyle w:val="6"/>
            </w:pPr>
          </w:p>
        </w:tc>
        <w:tc>
          <w:tcPr>
            <w:tcW w:w="859" w:type="dxa"/>
            <w:vAlign w:val="top"/>
          </w:tcPr>
          <w:p w14:paraId="2A1103A5">
            <w:pPr>
              <w:pStyle w:val="6"/>
            </w:pPr>
          </w:p>
        </w:tc>
        <w:tc>
          <w:tcPr>
            <w:tcW w:w="792" w:type="dxa"/>
            <w:vAlign w:val="top"/>
          </w:tcPr>
          <w:p w14:paraId="16D0AA27">
            <w:pPr>
              <w:pStyle w:val="6"/>
            </w:pPr>
          </w:p>
        </w:tc>
        <w:tc>
          <w:tcPr>
            <w:tcW w:w="648" w:type="dxa"/>
            <w:vAlign w:val="top"/>
          </w:tcPr>
          <w:p w14:paraId="6EC938B9">
            <w:pPr>
              <w:pStyle w:val="6"/>
            </w:pPr>
          </w:p>
        </w:tc>
        <w:tc>
          <w:tcPr>
            <w:tcW w:w="768" w:type="dxa"/>
            <w:vAlign w:val="top"/>
          </w:tcPr>
          <w:p w14:paraId="03EA3131">
            <w:pPr>
              <w:pStyle w:val="6"/>
            </w:pPr>
          </w:p>
        </w:tc>
      </w:tr>
      <w:tr w14:paraId="3DC7DC25">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3649E80B">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303</w:t>
            </w:r>
          </w:p>
        </w:tc>
        <w:tc>
          <w:tcPr>
            <w:tcW w:w="734" w:type="dxa"/>
            <w:vAlign w:val="top"/>
          </w:tcPr>
          <w:p w14:paraId="59D48F4C">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02</w:t>
            </w:r>
          </w:p>
        </w:tc>
        <w:tc>
          <w:tcPr>
            <w:tcW w:w="753" w:type="dxa"/>
            <w:vAlign w:val="top"/>
          </w:tcPr>
          <w:p w14:paraId="52CA7800">
            <w:pPr>
              <w:spacing w:before="225"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21EA1BAF">
            <w:pPr>
              <w:spacing w:before="225" w:line="222" w:lineRule="auto"/>
              <w:ind w:left="473"/>
              <w:rPr>
                <w:rFonts w:ascii="宋体" w:hAnsi="宋体" w:eastAsia="宋体" w:cs="宋体"/>
                <w:sz w:val="18"/>
                <w:szCs w:val="18"/>
              </w:rPr>
            </w:pPr>
            <w:r>
              <w:rPr>
                <w:rFonts w:ascii="宋体" w:hAnsi="宋体" w:eastAsia="宋体" w:cs="宋体"/>
                <w:spacing w:val="-1"/>
                <w:sz w:val="18"/>
                <w:szCs w:val="18"/>
              </w:rPr>
              <w:t>基本退休费</w:t>
            </w:r>
          </w:p>
        </w:tc>
        <w:tc>
          <w:tcPr>
            <w:tcW w:w="1127" w:type="dxa"/>
            <w:vAlign w:val="top"/>
          </w:tcPr>
          <w:p w14:paraId="7DD8A026">
            <w:pPr>
              <w:spacing w:before="225" w:line="242" w:lineRule="auto"/>
              <w:ind w:left="677"/>
              <w:rPr>
                <w:rFonts w:ascii="宋体" w:hAnsi="宋体" w:eastAsia="宋体" w:cs="宋体"/>
                <w:sz w:val="18"/>
                <w:szCs w:val="18"/>
              </w:rPr>
            </w:pPr>
            <w:r>
              <w:rPr>
                <w:rFonts w:ascii="宋体" w:hAnsi="宋体" w:eastAsia="宋体" w:cs="宋体"/>
                <w:spacing w:val="-3"/>
                <w:sz w:val="18"/>
                <w:szCs w:val="18"/>
              </w:rPr>
              <w:t>6.00</w:t>
            </w:r>
          </w:p>
        </w:tc>
        <w:tc>
          <w:tcPr>
            <w:tcW w:w="1123" w:type="dxa"/>
            <w:vAlign w:val="top"/>
          </w:tcPr>
          <w:p w14:paraId="73581391">
            <w:pPr>
              <w:spacing w:before="225" w:line="242" w:lineRule="auto"/>
              <w:ind w:left="673"/>
              <w:rPr>
                <w:rFonts w:ascii="宋体" w:hAnsi="宋体" w:eastAsia="宋体" w:cs="宋体"/>
                <w:sz w:val="18"/>
                <w:szCs w:val="18"/>
              </w:rPr>
            </w:pPr>
            <w:r>
              <w:rPr>
                <w:rFonts w:ascii="宋体" w:hAnsi="宋体" w:eastAsia="宋体" w:cs="宋体"/>
                <w:spacing w:val="-2"/>
                <w:sz w:val="18"/>
                <w:szCs w:val="18"/>
              </w:rPr>
              <w:t>6.00</w:t>
            </w:r>
          </w:p>
        </w:tc>
        <w:tc>
          <w:tcPr>
            <w:tcW w:w="1123" w:type="dxa"/>
            <w:vAlign w:val="top"/>
          </w:tcPr>
          <w:p w14:paraId="0A60CCCB">
            <w:pPr>
              <w:spacing w:before="225" w:line="242" w:lineRule="auto"/>
              <w:ind w:left="678"/>
              <w:rPr>
                <w:rFonts w:ascii="宋体" w:hAnsi="宋体" w:eastAsia="宋体" w:cs="宋体"/>
                <w:sz w:val="18"/>
                <w:szCs w:val="18"/>
              </w:rPr>
            </w:pPr>
            <w:r>
              <w:rPr>
                <w:rFonts w:ascii="宋体" w:hAnsi="宋体" w:eastAsia="宋体" w:cs="宋体"/>
                <w:spacing w:val="-3"/>
                <w:sz w:val="18"/>
                <w:szCs w:val="18"/>
              </w:rPr>
              <w:t>6.00</w:t>
            </w:r>
          </w:p>
        </w:tc>
        <w:tc>
          <w:tcPr>
            <w:tcW w:w="1128" w:type="dxa"/>
            <w:vAlign w:val="top"/>
          </w:tcPr>
          <w:p w14:paraId="1AB073D6">
            <w:pPr>
              <w:pStyle w:val="6"/>
            </w:pPr>
          </w:p>
        </w:tc>
        <w:tc>
          <w:tcPr>
            <w:tcW w:w="1017" w:type="dxa"/>
            <w:vAlign w:val="top"/>
          </w:tcPr>
          <w:p w14:paraId="170644FD">
            <w:pPr>
              <w:spacing w:before="225" w:line="242" w:lineRule="auto"/>
              <w:ind w:left="568"/>
              <w:rPr>
                <w:rFonts w:ascii="宋体" w:hAnsi="宋体" w:eastAsia="宋体" w:cs="宋体"/>
                <w:sz w:val="18"/>
                <w:szCs w:val="18"/>
              </w:rPr>
            </w:pPr>
            <w:r>
              <w:rPr>
                <w:rFonts w:ascii="宋体" w:hAnsi="宋体" w:eastAsia="宋体" w:cs="宋体"/>
                <w:spacing w:val="-1"/>
                <w:sz w:val="18"/>
                <w:szCs w:val="18"/>
              </w:rPr>
              <w:t>6.00</w:t>
            </w:r>
          </w:p>
        </w:tc>
        <w:tc>
          <w:tcPr>
            <w:tcW w:w="854" w:type="dxa"/>
            <w:vAlign w:val="top"/>
          </w:tcPr>
          <w:p w14:paraId="6F390E0F">
            <w:pPr>
              <w:pStyle w:val="6"/>
            </w:pPr>
          </w:p>
        </w:tc>
        <w:tc>
          <w:tcPr>
            <w:tcW w:w="811" w:type="dxa"/>
            <w:vAlign w:val="top"/>
          </w:tcPr>
          <w:p w14:paraId="70756F8D">
            <w:pPr>
              <w:pStyle w:val="6"/>
            </w:pPr>
          </w:p>
        </w:tc>
        <w:tc>
          <w:tcPr>
            <w:tcW w:w="643" w:type="dxa"/>
            <w:vAlign w:val="top"/>
          </w:tcPr>
          <w:p w14:paraId="0DB652A8">
            <w:pPr>
              <w:pStyle w:val="6"/>
            </w:pPr>
          </w:p>
        </w:tc>
        <w:tc>
          <w:tcPr>
            <w:tcW w:w="859" w:type="dxa"/>
            <w:vAlign w:val="top"/>
          </w:tcPr>
          <w:p w14:paraId="53675BF5">
            <w:pPr>
              <w:pStyle w:val="6"/>
            </w:pPr>
          </w:p>
        </w:tc>
        <w:tc>
          <w:tcPr>
            <w:tcW w:w="792" w:type="dxa"/>
            <w:vAlign w:val="top"/>
          </w:tcPr>
          <w:p w14:paraId="50168959">
            <w:pPr>
              <w:pStyle w:val="6"/>
            </w:pPr>
          </w:p>
        </w:tc>
        <w:tc>
          <w:tcPr>
            <w:tcW w:w="648" w:type="dxa"/>
            <w:vAlign w:val="top"/>
          </w:tcPr>
          <w:p w14:paraId="69751461">
            <w:pPr>
              <w:pStyle w:val="6"/>
            </w:pPr>
          </w:p>
        </w:tc>
        <w:tc>
          <w:tcPr>
            <w:tcW w:w="768" w:type="dxa"/>
            <w:vAlign w:val="top"/>
          </w:tcPr>
          <w:p w14:paraId="1DDB5A72">
            <w:pPr>
              <w:pStyle w:val="6"/>
            </w:pPr>
          </w:p>
        </w:tc>
      </w:tr>
      <w:tr w14:paraId="5CFB734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28" w:hRule="atLeast"/>
        </w:trPr>
        <w:tc>
          <w:tcPr>
            <w:tcW w:w="744" w:type="dxa"/>
            <w:vAlign w:val="top"/>
          </w:tcPr>
          <w:p w14:paraId="40D252CC">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303</w:t>
            </w:r>
          </w:p>
        </w:tc>
        <w:tc>
          <w:tcPr>
            <w:tcW w:w="734" w:type="dxa"/>
            <w:vAlign w:val="top"/>
          </w:tcPr>
          <w:p w14:paraId="37BD3CFE">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05</w:t>
            </w:r>
          </w:p>
        </w:tc>
        <w:tc>
          <w:tcPr>
            <w:tcW w:w="753" w:type="dxa"/>
            <w:vAlign w:val="top"/>
          </w:tcPr>
          <w:p w14:paraId="5B6678B2">
            <w:pPr>
              <w:spacing w:before="226" w:line="237"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0EE9829C">
            <w:pPr>
              <w:spacing w:before="226" w:line="223" w:lineRule="auto"/>
              <w:ind w:left="383"/>
              <w:rPr>
                <w:rFonts w:ascii="宋体" w:hAnsi="宋体" w:eastAsia="宋体" w:cs="宋体"/>
                <w:sz w:val="18"/>
                <w:szCs w:val="18"/>
              </w:rPr>
            </w:pPr>
            <w:r>
              <w:rPr>
                <w:rFonts w:ascii="宋体" w:hAnsi="宋体" w:eastAsia="宋体" w:cs="宋体"/>
                <w:spacing w:val="-1"/>
                <w:sz w:val="18"/>
                <w:szCs w:val="18"/>
              </w:rPr>
              <w:t>生活补助</w:t>
            </w:r>
          </w:p>
        </w:tc>
        <w:tc>
          <w:tcPr>
            <w:tcW w:w="1127" w:type="dxa"/>
            <w:vAlign w:val="top"/>
          </w:tcPr>
          <w:p w14:paraId="29A899B0">
            <w:pPr>
              <w:spacing w:before="226" w:line="242" w:lineRule="auto"/>
              <w:ind w:left="678"/>
              <w:rPr>
                <w:rFonts w:ascii="宋体" w:hAnsi="宋体" w:eastAsia="宋体" w:cs="宋体"/>
                <w:sz w:val="18"/>
                <w:szCs w:val="18"/>
              </w:rPr>
            </w:pPr>
            <w:r>
              <w:rPr>
                <w:rFonts w:ascii="宋体" w:hAnsi="宋体" w:eastAsia="宋体" w:cs="宋体"/>
                <w:spacing w:val="-3"/>
                <w:sz w:val="18"/>
                <w:szCs w:val="18"/>
              </w:rPr>
              <w:t>2.60</w:t>
            </w:r>
          </w:p>
        </w:tc>
        <w:tc>
          <w:tcPr>
            <w:tcW w:w="1123" w:type="dxa"/>
            <w:vAlign w:val="top"/>
          </w:tcPr>
          <w:p w14:paraId="3F5E0B07">
            <w:pPr>
              <w:spacing w:before="226" w:line="242" w:lineRule="auto"/>
              <w:ind w:left="674"/>
              <w:rPr>
                <w:rFonts w:ascii="宋体" w:hAnsi="宋体" w:eastAsia="宋体" w:cs="宋体"/>
                <w:sz w:val="18"/>
                <w:szCs w:val="18"/>
              </w:rPr>
            </w:pPr>
            <w:r>
              <w:rPr>
                <w:rFonts w:ascii="宋体" w:hAnsi="宋体" w:eastAsia="宋体" w:cs="宋体"/>
                <w:spacing w:val="-2"/>
                <w:sz w:val="18"/>
                <w:szCs w:val="18"/>
              </w:rPr>
              <w:t>2.60</w:t>
            </w:r>
          </w:p>
        </w:tc>
        <w:tc>
          <w:tcPr>
            <w:tcW w:w="1123" w:type="dxa"/>
            <w:vAlign w:val="top"/>
          </w:tcPr>
          <w:p w14:paraId="1CD39E5F">
            <w:pPr>
              <w:spacing w:before="226" w:line="242" w:lineRule="auto"/>
              <w:ind w:left="679"/>
              <w:rPr>
                <w:rFonts w:ascii="宋体" w:hAnsi="宋体" w:eastAsia="宋体" w:cs="宋体"/>
                <w:sz w:val="18"/>
                <w:szCs w:val="18"/>
              </w:rPr>
            </w:pPr>
            <w:r>
              <w:rPr>
                <w:rFonts w:ascii="宋体" w:hAnsi="宋体" w:eastAsia="宋体" w:cs="宋体"/>
                <w:spacing w:val="-3"/>
                <w:sz w:val="18"/>
                <w:szCs w:val="18"/>
              </w:rPr>
              <w:t>2.60</w:t>
            </w:r>
          </w:p>
        </w:tc>
        <w:tc>
          <w:tcPr>
            <w:tcW w:w="1128" w:type="dxa"/>
            <w:vAlign w:val="top"/>
          </w:tcPr>
          <w:p w14:paraId="7CDD5B6C">
            <w:pPr>
              <w:spacing w:before="226" w:line="242" w:lineRule="auto"/>
              <w:ind w:left="679"/>
              <w:rPr>
                <w:rFonts w:ascii="宋体" w:hAnsi="宋体" w:eastAsia="宋体" w:cs="宋体"/>
                <w:sz w:val="18"/>
                <w:szCs w:val="18"/>
              </w:rPr>
            </w:pPr>
            <w:r>
              <w:rPr>
                <w:rFonts w:ascii="宋体" w:hAnsi="宋体" w:eastAsia="宋体" w:cs="宋体"/>
                <w:spacing w:val="-3"/>
                <w:sz w:val="18"/>
                <w:szCs w:val="18"/>
              </w:rPr>
              <w:t>2.60</w:t>
            </w:r>
          </w:p>
        </w:tc>
        <w:tc>
          <w:tcPr>
            <w:tcW w:w="1017" w:type="dxa"/>
            <w:vAlign w:val="top"/>
          </w:tcPr>
          <w:p w14:paraId="3AAF8B88">
            <w:pPr>
              <w:pStyle w:val="6"/>
            </w:pPr>
          </w:p>
        </w:tc>
        <w:tc>
          <w:tcPr>
            <w:tcW w:w="854" w:type="dxa"/>
            <w:vAlign w:val="top"/>
          </w:tcPr>
          <w:p w14:paraId="0B89FEE9">
            <w:pPr>
              <w:pStyle w:val="6"/>
            </w:pPr>
          </w:p>
        </w:tc>
        <w:tc>
          <w:tcPr>
            <w:tcW w:w="811" w:type="dxa"/>
            <w:vAlign w:val="top"/>
          </w:tcPr>
          <w:p w14:paraId="69DADA9C">
            <w:pPr>
              <w:pStyle w:val="6"/>
            </w:pPr>
          </w:p>
        </w:tc>
        <w:tc>
          <w:tcPr>
            <w:tcW w:w="643" w:type="dxa"/>
            <w:vAlign w:val="top"/>
          </w:tcPr>
          <w:p w14:paraId="18F874EE">
            <w:pPr>
              <w:pStyle w:val="6"/>
            </w:pPr>
          </w:p>
        </w:tc>
        <w:tc>
          <w:tcPr>
            <w:tcW w:w="859" w:type="dxa"/>
            <w:vAlign w:val="top"/>
          </w:tcPr>
          <w:p w14:paraId="761D5F0F">
            <w:pPr>
              <w:pStyle w:val="6"/>
            </w:pPr>
          </w:p>
        </w:tc>
        <w:tc>
          <w:tcPr>
            <w:tcW w:w="792" w:type="dxa"/>
            <w:vAlign w:val="top"/>
          </w:tcPr>
          <w:p w14:paraId="1D3A02D8">
            <w:pPr>
              <w:pStyle w:val="6"/>
            </w:pPr>
          </w:p>
        </w:tc>
        <w:tc>
          <w:tcPr>
            <w:tcW w:w="648" w:type="dxa"/>
            <w:vAlign w:val="top"/>
          </w:tcPr>
          <w:p w14:paraId="63FE2A11">
            <w:pPr>
              <w:pStyle w:val="6"/>
            </w:pPr>
          </w:p>
        </w:tc>
        <w:tc>
          <w:tcPr>
            <w:tcW w:w="768" w:type="dxa"/>
            <w:vAlign w:val="top"/>
          </w:tcPr>
          <w:p w14:paraId="23240175">
            <w:pPr>
              <w:pStyle w:val="6"/>
            </w:pPr>
          </w:p>
        </w:tc>
      </w:tr>
      <w:tr w14:paraId="5C9126F2">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37" w:hRule="atLeast"/>
        </w:trPr>
        <w:tc>
          <w:tcPr>
            <w:tcW w:w="744" w:type="dxa"/>
            <w:vAlign w:val="top"/>
          </w:tcPr>
          <w:p w14:paraId="1A9B9ED9">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303</w:t>
            </w:r>
          </w:p>
        </w:tc>
        <w:tc>
          <w:tcPr>
            <w:tcW w:w="734" w:type="dxa"/>
            <w:vAlign w:val="top"/>
          </w:tcPr>
          <w:p w14:paraId="2B8C8FB1">
            <w:pPr>
              <w:spacing w:before="226" w:line="237" w:lineRule="exact"/>
              <w:ind w:left="126"/>
              <w:rPr>
                <w:rFonts w:ascii="宋体" w:hAnsi="宋体" w:eastAsia="宋体" w:cs="宋体"/>
                <w:spacing w:val="-4"/>
                <w:position w:val="1"/>
                <w:sz w:val="18"/>
                <w:szCs w:val="18"/>
              </w:rPr>
            </w:pPr>
            <w:r>
              <w:rPr>
                <w:rFonts w:ascii="宋体" w:hAnsi="宋体" w:eastAsia="宋体" w:cs="宋体"/>
                <w:spacing w:val="-4"/>
                <w:position w:val="1"/>
                <w:sz w:val="18"/>
                <w:szCs w:val="18"/>
              </w:rPr>
              <w:t>05</w:t>
            </w:r>
          </w:p>
        </w:tc>
        <w:tc>
          <w:tcPr>
            <w:tcW w:w="753" w:type="dxa"/>
            <w:vAlign w:val="top"/>
          </w:tcPr>
          <w:p w14:paraId="452C9402">
            <w:pPr>
              <w:spacing w:before="227" w:line="236" w:lineRule="exact"/>
              <w:ind w:left="126"/>
              <w:rPr>
                <w:rFonts w:ascii="宋体" w:hAnsi="宋体" w:eastAsia="宋体" w:cs="宋体"/>
                <w:sz w:val="18"/>
                <w:szCs w:val="18"/>
              </w:rPr>
            </w:pPr>
            <w:r>
              <w:rPr>
                <w:rFonts w:ascii="宋体" w:hAnsi="宋体" w:eastAsia="宋体" w:cs="宋体"/>
                <w:spacing w:val="-4"/>
                <w:position w:val="1"/>
                <w:sz w:val="18"/>
                <w:szCs w:val="18"/>
              </w:rPr>
              <w:t>103001</w:t>
            </w:r>
          </w:p>
        </w:tc>
        <w:tc>
          <w:tcPr>
            <w:tcW w:w="2159" w:type="dxa"/>
            <w:vAlign w:val="top"/>
          </w:tcPr>
          <w:p w14:paraId="13BECAE8">
            <w:pPr>
              <w:spacing w:before="227" w:line="223" w:lineRule="auto"/>
              <w:ind w:left="472"/>
              <w:rPr>
                <w:rFonts w:ascii="宋体" w:hAnsi="宋体" w:eastAsia="宋体" w:cs="宋体"/>
                <w:sz w:val="18"/>
                <w:szCs w:val="18"/>
              </w:rPr>
            </w:pPr>
            <w:r>
              <w:rPr>
                <w:rFonts w:ascii="宋体" w:hAnsi="宋体" w:eastAsia="宋体" w:cs="宋体"/>
                <w:spacing w:val="-1"/>
                <w:sz w:val="18"/>
                <w:szCs w:val="18"/>
              </w:rPr>
              <w:t>遗属生活补助</w:t>
            </w:r>
          </w:p>
        </w:tc>
        <w:tc>
          <w:tcPr>
            <w:tcW w:w="1127" w:type="dxa"/>
            <w:vAlign w:val="top"/>
          </w:tcPr>
          <w:p w14:paraId="4B5BDDCE">
            <w:pPr>
              <w:spacing w:before="227" w:line="242" w:lineRule="auto"/>
              <w:ind w:left="678"/>
              <w:rPr>
                <w:rFonts w:ascii="宋体" w:hAnsi="宋体" w:eastAsia="宋体" w:cs="宋体"/>
                <w:sz w:val="18"/>
                <w:szCs w:val="18"/>
              </w:rPr>
            </w:pPr>
            <w:r>
              <w:rPr>
                <w:rFonts w:ascii="宋体" w:hAnsi="宋体" w:eastAsia="宋体" w:cs="宋体"/>
                <w:spacing w:val="-3"/>
                <w:sz w:val="18"/>
                <w:szCs w:val="18"/>
              </w:rPr>
              <w:t>2.60</w:t>
            </w:r>
          </w:p>
        </w:tc>
        <w:tc>
          <w:tcPr>
            <w:tcW w:w="1123" w:type="dxa"/>
            <w:vAlign w:val="top"/>
          </w:tcPr>
          <w:p w14:paraId="5EA00E85">
            <w:pPr>
              <w:spacing w:before="227" w:line="242" w:lineRule="auto"/>
              <w:ind w:left="674"/>
              <w:rPr>
                <w:rFonts w:ascii="宋体" w:hAnsi="宋体" w:eastAsia="宋体" w:cs="宋体"/>
                <w:sz w:val="18"/>
                <w:szCs w:val="18"/>
              </w:rPr>
            </w:pPr>
            <w:r>
              <w:rPr>
                <w:rFonts w:ascii="宋体" w:hAnsi="宋体" w:eastAsia="宋体" w:cs="宋体"/>
                <w:spacing w:val="-2"/>
                <w:sz w:val="18"/>
                <w:szCs w:val="18"/>
              </w:rPr>
              <w:t>2.60</w:t>
            </w:r>
          </w:p>
        </w:tc>
        <w:tc>
          <w:tcPr>
            <w:tcW w:w="1123" w:type="dxa"/>
            <w:vAlign w:val="top"/>
          </w:tcPr>
          <w:p w14:paraId="73D5BF4E">
            <w:pPr>
              <w:spacing w:before="227" w:line="242" w:lineRule="auto"/>
              <w:ind w:left="679"/>
              <w:rPr>
                <w:rFonts w:ascii="宋体" w:hAnsi="宋体" w:eastAsia="宋体" w:cs="宋体"/>
                <w:sz w:val="18"/>
                <w:szCs w:val="18"/>
              </w:rPr>
            </w:pPr>
            <w:r>
              <w:rPr>
                <w:rFonts w:ascii="宋体" w:hAnsi="宋体" w:eastAsia="宋体" w:cs="宋体"/>
                <w:spacing w:val="-3"/>
                <w:sz w:val="18"/>
                <w:szCs w:val="18"/>
              </w:rPr>
              <w:t>2.60</w:t>
            </w:r>
          </w:p>
        </w:tc>
        <w:tc>
          <w:tcPr>
            <w:tcW w:w="1128" w:type="dxa"/>
            <w:vAlign w:val="top"/>
          </w:tcPr>
          <w:p w14:paraId="77B312B8">
            <w:pPr>
              <w:spacing w:before="227" w:line="242" w:lineRule="auto"/>
              <w:ind w:left="679"/>
              <w:rPr>
                <w:rFonts w:ascii="宋体" w:hAnsi="宋体" w:eastAsia="宋体" w:cs="宋体"/>
                <w:sz w:val="18"/>
                <w:szCs w:val="18"/>
              </w:rPr>
            </w:pPr>
            <w:r>
              <w:rPr>
                <w:rFonts w:ascii="宋体" w:hAnsi="宋体" w:eastAsia="宋体" w:cs="宋体"/>
                <w:spacing w:val="-3"/>
                <w:sz w:val="18"/>
                <w:szCs w:val="18"/>
              </w:rPr>
              <w:t>2.60</w:t>
            </w:r>
          </w:p>
        </w:tc>
        <w:tc>
          <w:tcPr>
            <w:tcW w:w="1017" w:type="dxa"/>
            <w:vAlign w:val="top"/>
          </w:tcPr>
          <w:p w14:paraId="01E952E7">
            <w:pPr>
              <w:pStyle w:val="6"/>
            </w:pPr>
          </w:p>
        </w:tc>
        <w:tc>
          <w:tcPr>
            <w:tcW w:w="854" w:type="dxa"/>
            <w:vAlign w:val="top"/>
          </w:tcPr>
          <w:p w14:paraId="764C9819">
            <w:pPr>
              <w:pStyle w:val="6"/>
            </w:pPr>
          </w:p>
        </w:tc>
        <w:tc>
          <w:tcPr>
            <w:tcW w:w="811" w:type="dxa"/>
            <w:vAlign w:val="top"/>
          </w:tcPr>
          <w:p w14:paraId="15101A63">
            <w:pPr>
              <w:pStyle w:val="6"/>
            </w:pPr>
          </w:p>
        </w:tc>
        <w:tc>
          <w:tcPr>
            <w:tcW w:w="643" w:type="dxa"/>
            <w:vAlign w:val="top"/>
          </w:tcPr>
          <w:p w14:paraId="628C1233">
            <w:pPr>
              <w:pStyle w:val="6"/>
            </w:pPr>
          </w:p>
        </w:tc>
        <w:tc>
          <w:tcPr>
            <w:tcW w:w="859" w:type="dxa"/>
            <w:vAlign w:val="top"/>
          </w:tcPr>
          <w:p w14:paraId="65A83C57">
            <w:pPr>
              <w:pStyle w:val="6"/>
            </w:pPr>
          </w:p>
        </w:tc>
        <w:tc>
          <w:tcPr>
            <w:tcW w:w="792" w:type="dxa"/>
            <w:vAlign w:val="top"/>
          </w:tcPr>
          <w:p w14:paraId="2AF26F48">
            <w:pPr>
              <w:pStyle w:val="6"/>
            </w:pPr>
          </w:p>
        </w:tc>
        <w:tc>
          <w:tcPr>
            <w:tcW w:w="648" w:type="dxa"/>
            <w:vAlign w:val="top"/>
          </w:tcPr>
          <w:p w14:paraId="795F847C">
            <w:pPr>
              <w:pStyle w:val="6"/>
            </w:pPr>
          </w:p>
        </w:tc>
        <w:tc>
          <w:tcPr>
            <w:tcW w:w="768" w:type="dxa"/>
            <w:vAlign w:val="top"/>
          </w:tcPr>
          <w:p w14:paraId="45FB106F">
            <w:pPr>
              <w:pStyle w:val="6"/>
            </w:pPr>
          </w:p>
        </w:tc>
      </w:tr>
    </w:tbl>
    <w:p w14:paraId="3A80E87E">
      <w:pPr>
        <w:spacing w:before="69"/>
      </w:pPr>
    </w:p>
    <w:p w14:paraId="4FBBF2D6">
      <w:pPr>
        <w:spacing w:before="69"/>
      </w:pPr>
    </w:p>
    <w:p w14:paraId="32B4880A">
      <w:pPr>
        <w:spacing w:before="68"/>
      </w:pPr>
    </w:p>
    <w:tbl>
      <w:tblPr>
        <w:tblStyle w:val="5"/>
        <w:tblW w:w="15055" w:type="dxa"/>
        <w:tblInd w:w="2" w:type="dxa"/>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Layout w:type="fixed"/>
        <w:tblCellMar>
          <w:top w:w="0" w:type="dxa"/>
          <w:left w:w="0" w:type="dxa"/>
          <w:bottom w:w="0" w:type="dxa"/>
          <w:right w:w="0" w:type="dxa"/>
        </w:tblCellMar>
      </w:tblPr>
      <w:tblGrid>
        <w:gridCol w:w="855"/>
        <w:gridCol w:w="675"/>
        <w:gridCol w:w="677"/>
        <w:gridCol w:w="2025"/>
        <w:gridCol w:w="4922"/>
        <w:gridCol w:w="1291"/>
        <w:gridCol w:w="2300"/>
        <w:gridCol w:w="2310"/>
      </w:tblGrid>
      <w:tr w14:paraId="457E7618">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321" w:hRule="atLeast"/>
        </w:trPr>
        <w:tc>
          <w:tcPr>
            <w:tcW w:w="2207" w:type="dxa"/>
            <w:gridSpan w:val="3"/>
            <w:tcBorders>
              <w:top w:val="single" w:color="FFFFFF" w:sz="2" w:space="0"/>
              <w:left w:val="single" w:color="FFFFFF" w:sz="2" w:space="0"/>
              <w:bottom w:val="single" w:color="FFFFFF" w:sz="2" w:space="0"/>
              <w:right w:val="single" w:color="FFFFFF" w:sz="2" w:space="0"/>
            </w:tcBorders>
            <w:vAlign w:val="top"/>
          </w:tcPr>
          <w:p w14:paraId="3DA26985">
            <w:pPr>
              <w:pStyle w:val="6"/>
            </w:pPr>
          </w:p>
        </w:tc>
        <w:tc>
          <w:tcPr>
            <w:tcW w:w="2025" w:type="dxa"/>
            <w:tcBorders>
              <w:top w:val="single" w:color="FFFFFF" w:sz="2" w:space="0"/>
              <w:left w:val="single" w:color="FFFFFF" w:sz="2" w:space="0"/>
              <w:bottom w:val="single" w:color="FFFFFF" w:sz="2" w:space="0"/>
              <w:right w:val="single" w:color="FFFFFF" w:sz="2" w:space="0"/>
            </w:tcBorders>
            <w:vAlign w:val="top"/>
          </w:tcPr>
          <w:p w14:paraId="59204FFB">
            <w:pPr>
              <w:pStyle w:val="6"/>
            </w:pPr>
          </w:p>
        </w:tc>
        <w:tc>
          <w:tcPr>
            <w:tcW w:w="4922" w:type="dxa"/>
            <w:tcBorders>
              <w:top w:val="single" w:color="FFFFFF" w:sz="2" w:space="0"/>
              <w:left w:val="single" w:color="FFFFFF" w:sz="2" w:space="0"/>
              <w:bottom w:val="single" w:color="FFFFFF" w:sz="2" w:space="0"/>
              <w:right w:val="single" w:color="FFFFFF" w:sz="2" w:space="0"/>
            </w:tcBorders>
            <w:vAlign w:val="top"/>
          </w:tcPr>
          <w:p w14:paraId="07184F27">
            <w:pPr>
              <w:pStyle w:val="6"/>
            </w:pPr>
          </w:p>
        </w:tc>
        <w:tc>
          <w:tcPr>
            <w:tcW w:w="5901" w:type="dxa"/>
            <w:gridSpan w:val="3"/>
            <w:tcBorders>
              <w:top w:val="single" w:color="FFFFFF" w:sz="2" w:space="0"/>
              <w:left w:val="single" w:color="FFFFFF" w:sz="2" w:space="0"/>
              <w:bottom w:val="single" w:color="FFFFFF" w:sz="2" w:space="0"/>
              <w:right w:val="single" w:color="FFFFFF" w:sz="2" w:space="0"/>
            </w:tcBorders>
            <w:vAlign w:val="top"/>
          </w:tcPr>
          <w:p w14:paraId="007D72AB">
            <w:pPr>
              <w:spacing w:before="54" w:line="215" w:lineRule="auto"/>
              <w:ind w:left="5421"/>
              <w:rPr>
                <w:rFonts w:ascii="宋体" w:hAnsi="宋体" w:eastAsia="宋体" w:cs="宋体"/>
                <w:sz w:val="22"/>
                <w:szCs w:val="22"/>
              </w:rPr>
            </w:pPr>
            <w:r>
              <w:rPr>
                <w:rFonts w:ascii="宋体" w:hAnsi="宋体" w:eastAsia="宋体" w:cs="宋体"/>
                <w:spacing w:val="-4"/>
                <w:sz w:val="22"/>
                <w:szCs w:val="22"/>
              </w:rPr>
              <w:t>表</w:t>
            </w:r>
            <w:r>
              <w:rPr>
                <w:rFonts w:ascii="宋体" w:hAnsi="宋体" w:eastAsia="宋体" w:cs="宋体"/>
                <w:spacing w:val="-45"/>
                <w:sz w:val="22"/>
                <w:szCs w:val="22"/>
              </w:rPr>
              <w:t xml:space="preserve"> </w:t>
            </w:r>
            <w:r>
              <w:rPr>
                <w:rFonts w:ascii="宋体" w:hAnsi="宋体" w:eastAsia="宋体" w:cs="宋体"/>
                <w:spacing w:val="-4"/>
                <w:sz w:val="22"/>
                <w:szCs w:val="22"/>
              </w:rPr>
              <w:t>3</w:t>
            </w:r>
          </w:p>
        </w:tc>
      </w:tr>
      <w:tr w14:paraId="474E367C">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627" w:hRule="atLeast"/>
        </w:trPr>
        <w:tc>
          <w:tcPr>
            <w:tcW w:w="15055" w:type="dxa"/>
            <w:gridSpan w:val="8"/>
            <w:tcBorders>
              <w:top w:val="single" w:color="FFFFFF" w:sz="2" w:space="0"/>
              <w:left w:val="single" w:color="FFFFFF" w:sz="2" w:space="0"/>
              <w:bottom w:val="single" w:color="FFFFFF" w:sz="2" w:space="0"/>
              <w:right w:val="single" w:color="FFFFFF" w:sz="2" w:space="0"/>
            </w:tcBorders>
            <w:vAlign w:val="top"/>
          </w:tcPr>
          <w:p w14:paraId="6B9518C0">
            <w:pPr>
              <w:spacing w:before="155" w:line="221" w:lineRule="auto"/>
              <w:ind w:left="5782"/>
              <w:rPr>
                <w:rFonts w:ascii="宋体" w:hAnsi="宋体" w:eastAsia="宋体" w:cs="宋体"/>
                <w:sz w:val="32"/>
                <w:szCs w:val="32"/>
              </w:rPr>
            </w:pPr>
            <w:r>
              <w:rPr>
                <w:rFonts w:ascii="宋体" w:hAnsi="宋体" w:eastAsia="宋体" w:cs="宋体"/>
                <w:b/>
                <w:bCs/>
                <w:spacing w:val="-4"/>
                <w:sz w:val="32"/>
                <w:szCs w:val="32"/>
              </w:rPr>
              <w:t>一般公共预算支出预算表</w:t>
            </w:r>
          </w:p>
        </w:tc>
      </w:tr>
      <w:tr w14:paraId="7F8F6530">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350" w:hRule="atLeast"/>
        </w:trPr>
        <w:tc>
          <w:tcPr>
            <w:tcW w:w="9154" w:type="dxa"/>
            <w:gridSpan w:val="5"/>
            <w:tcBorders>
              <w:top w:val="single" w:color="FFFFFF" w:sz="2" w:space="0"/>
              <w:left w:val="single" w:color="FFFFFF" w:sz="2" w:space="0"/>
              <w:right w:val="single" w:color="FFFFFF" w:sz="2" w:space="0"/>
            </w:tcBorders>
            <w:vAlign w:val="top"/>
          </w:tcPr>
          <w:p w14:paraId="6E85B834">
            <w:pPr>
              <w:spacing w:before="66" w:line="221" w:lineRule="auto"/>
              <w:ind w:left="121"/>
              <w:rPr>
                <w:rFonts w:ascii="宋体" w:hAnsi="宋体" w:eastAsia="宋体" w:cs="宋体"/>
                <w:sz w:val="22"/>
                <w:szCs w:val="22"/>
              </w:rPr>
            </w:pPr>
            <w:r>
              <w:rPr>
                <w:rFonts w:ascii="宋体" w:hAnsi="宋体" w:eastAsia="宋体" w:cs="宋体"/>
                <w:spacing w:val="-4"/>
                <w:sz w:val="22"/>
                <w:szCs w:val="22"/>
              </w:rPr>
              <w:t>部门：</w:t>
            </w:r>
          </w:p>
        </w:tc>
        <w:tc>
          <w:tcPr>
            <w:tcW w:w="1291" w:type="dxa"/>
            <w:tcBorders>
              <w:top w:val="single" w:color="FFFFFF" w:sz="2" w:space="0"/>
              <w:left w:val="single" w:color="FFFFFF" w:sz="2" w:space="0"/>
              <w:right w:val="single" w:color="FFFFFF" w:sz="2" w:space="0"/>
            </w:tcBorders>
            <w:vAlign w:val="top"/>
          </w:tcPr>
          <w:p w14:paraId="2F16AA5A">
            <w:pPr>
              <w:pStyle w:val="6"/>
            </w:pPr>
          </w:p>
        </w:tc>
        <w:tc>
          <w:tcPr>
            <w:tcW w:w="2300" w:type="dxa"/>
            <w:tcBorders>
              <w:top w:val="single" w:color="FFFFFF" w:sz="2" w:space="0"/>
              <w:left w:val="single" w:color="FFFFFF" w:sz="2" w:space="0"/>
              <w:right w:val="single" w:color="FFFFFF" w:sz="2" w:space="0"/>
            </w:tcBorders>
            <w:vAlign w:val="top"/>
          </w:tcPr>
          <w:p w14:paraId="1773F08F">
            <w:pPr>
              <w:pStyle w:val="6"/>
            </w:pPr>
          </w:p>
        </w:tc>
        <w:tc>
          <w:tcPr>
            <w:tcW w:w="2310" w:type="dxa"/>
            <w:tcBorders>
              <w:top w:val="single" w:color="FFFFFF" w:sz="2" w:space="0"/>
              <w:left w:val="single" w:color="FFFFFF" w:sz="2" w:space="0"/>
              <w:right w:val="single" w:color="FFFFFF" w:sz="2" w:space="0"/>
            </w:tcBorders>
            <w:vAlign w:val="top"/>
          </w:tcPr>
          <w:p w14:paraId="0562917F">
            <w:pPr>
              <w:spacing w:before="66" w:line="221" w:lineRule="auto"/>
              <w:ind w:left="676"/>
              <w:rPr>
                <w:rFonts w:ascii="宋体" w:hAnsi="宋体" w:eastAsia="宋体" w:cs="宋体"/>
                <w:sz w:val="22"/>
                <w:szCs w:val="22"/>
              </w:rPr>
            </w:pPr>
            <w:r>
              <w:rPr>
                <w:rFonts w:ascii="宋体" w:hAnsi="宋体" w:eastAsia="宋体" w:cs="宋体"/>
                <w:spacing w:val="-2"/>
                <w:sz w:val="22"/>
                <w:szCs w:val="22"/>
              </w:rPr>
              <w:t>金额单位：万元</w:t>
            </w:r>
          </w:p>
        </w:tc>
      </w:tr>
      <w:tr w14:paraId="52C74FCA">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31" w:hRule="atLeast"/>
        </w:trPr>
        <w:tc>
          <w:tcPr>
            <w:tcW w:w="855" w:type="dxa"/>
            <w:tcBorders>
              <w:right w:val="single" w:color="EFF2F7" w:sz="4" w:space="0"/>
            </w:tcBorders>
            <w:shd w:val="clear" w:color="auto" w:fill="EFF2F7"/>
            <w:vAlign w:val="top"/>
          </w:tcPr>
          <w:p w14:paraId="117ABF96">
            <w:pPr>
              <w:pStyle w:val="6"/>
            </w:pPr>
          </w:p>
        </w:tc>
        <w:tc>
          <w:tcPr>
            <w:tcW w:w="675" w:type="dxa"/>
            <w:tcBorders>
              <w:left w:val="single" w:color="EFF2F7" w:sz="4" w:space="0"/>
              <w:right w:val="single" w:color="EFF2F7" w:sz="4" w:space="0"/>
            </w:tcBorders>
            <w:shd w:val="clear" w:color="auto" w:fill="EFF2F7"/>
            <w:vAlign w:val="top"/>
          </w:tcPr>
          <w:p w14:paraId="333B4346">
            <w:pPr>
              <w:pStyle w:val="6"/>
            </w:pPr>
          </w:p>
        </w:tc>
        <w:tc>
          <w:tcPr>
            <w:tcW w:w="677" w:type="dxa"/>
            <w:tcBorders>
              <w:left w:val="single" w:color="EFF2F7" w:sz="4" w:space="0"/>
              <w:right w:val="single" w:color="EFF2F7" w:sz="8" w:space="0"/>
            </w:tcBorders>
            <w:shd w:val="clear" w:color="auto" w:fill="EFF2F7"/>
            <w:vAlign w:val="top"/>
          </w:tcPr>
          <w:p w14:paraId="06A6B688">
            <w:pPr>
              <w:pStyle w:val="6"/>
            </w:pPr>
          </w:p>
        </w:tc>
        <w:tc>
          <w:tcPr>
            <w:tcW w:w="2025" w:type="dxa"/>
            <w:tcBorders>
              <w:left w:val="single" w:color="EFF2F7" w:sz="8" w:space="0"/>
              <w:right w:val="single" w:color="EFF2F7" w:sz="8" w:space="0"/>
            </w:tcBorders>
            <w:shd w:val="clear" w:color="auto" w:fill="EFF2F7"/>
            <w:vAlign w:val="top"/>
          </w:tcPr>
          <w:p w14:paraId="133ED071">
            <w:pPr>
              <w:pStyle w:val="6"/>
            </w:pPr>
          </w:p>
        </w:tc>
        <w:tc>
          <w:tcPr>
            <w:tcW w:w="4922" w:type="dxa"/>
            <w:tcBorders>
              <w:left w:val="single" w:color="EFF2F7" w:sz="8" w:space="0"/>
            </w:tcBorders>
            <w:shd w:val="clear" w:color="auto" w:fill="EFF2F7"/>
            <w:vAlign w:val="top"/>
          </w:tcPr>
          <w:p w14:paraId="336D8F83">
            <w:pPr>
              <w:spacing w:before="105" w:line="221" w:lineRule="auto"/>
              <w:rPr>
                <w:rFonts w:ascii="宋体" w:hAnsi="宋体" w:eastAsia="宋体" w:cs="宋体"/>
                <w:sz w:val="22"/>
                <w:szCs w:val="22"/>
              </w:rPr>
            </w:pPr>
            <w:r>
              <w:rPr>
                <w:rFonts w:ascii="宋体" w:hAnsi="宋体" w:eastAsia="宋体" w:cs="宋体"/>
                <w:b/>
                <w:bCs/>
                <w:spacing w:val="-19"/>
                <w:sz w:val="22"/>
                <w:szCs w:val="22"/>
              </w:rPr>
              <w:t>项</w:t>
            </w:r>
            <w:r>
              <w:rPr>
                <w:rFonts w:ascii="宋体" w:hAnsi="宋体" w:eastAsia="宋体" w:cs="宋体"/>
                <w:spacing w:val="1"/>
                <w:sz w:val="22"/>
                <w:szCs w:val="22"/>
              </w:rPr>
              <w:t xml:space="preserve">    </w:t>
            </w:r>
            <w:r>
              <w:rPr>
                <w:rFonts w:ascii="宋体" w:hAnsi="宋体" w:eastAsia="宋体" w:cs="宋体"/>
                <w:b/>
                <w:bCs/>
                <w:spacing w:val="-19"/>
                <w:sz w:val="22"/>
                <w:szCs w:val="22"/>
              </w:rPr>
              <w:t>目</w:t>
            </w:r>
          </w:p>
        </w:tc>
        <w:tc>
          <w:tcPr>
            <w:tcW w:w="1291" w:type="dxa"/>
            <w:vMerge w:val="restart"/>
            <w:tcBorders>
              <w:bottom w:val="nil"/>
            </w:tcBorders>
            <w:shd w:val="clear" w:color="auto" w:fill="EFF2F7"/>
            <w:vAlign w:val="top"/>
          </w:tcPr>
          <w:p w14:paraId="27FB000D">
            <w:pPr>
              <w:pStyle w:val="6"/>
              <w:spacing w:line="467" w:lineRule="auto"/>
            </w:pPr>
          </w:p>
          <w:p w14:paraId="2C2DAA22">
            <w:pPr>
              <w:spacing w:before="72" w:line="222" w:lineRule="auto"/>
              <w:ind w:left="440"/>
              <w:rPr>
                <w:rFonts w:ascii="宋体" w:hAnsi="宋体" w:eastAsia="宋体" w:cs="宋体"/>
                <w:sz w:val="22"/>
                <w:szCs w:val="22"/>
              </w:rPr>
            </w:pPr>
            <w:r>
              <w:rPr>
                <w:rFonts w:ascii="宋体" w:hAnsi="宋体" w:eastAsia="宋体" w:cs="宋体"/>
                <w:b/>
                <w:bCs/>
                <w:spacing w:val="-7"/>
                <w:sz w:val="22"/>
                <w:szCs w:val="22"/>
              </w:rPr>
              <w:t>合计</w:t>
            </w:r>
          </w:p>
        </w:tc>
        <w:tc>
          <w:tcPr>
            <w:tcW w:w="2300" w:type="dxa"/>
            <w:vMerge w:val="restart"/>
            <w:tcBorders>
              <w:bottom w:val="nil"/>
            </w:tcBorders>
            <w:shd w:val="clear" w:color="auto" w:fill="EFF2F7"/>
            <w:vAlign w:val="top"/>
          </w:tcPr>
          <w:p w14:paraId="04FB5B1E">
            <w:pPr>
              <w:pStyle w:val="6"/>
              <w:spacing w:line="467" w:lineRule="auto"/>
            </w:pPr>
          </w:p>
          <w:p w14:paraId="20FF7398">
            <w:pPr>
              <w:spacing w:before="71" w:line="221" w:lineRule="auto"/>
              <w:ind w:left="295"/>
              <w:rPr>
                <w:rFonts w:ascii="宋体" w:hAnsi="宋体" w:eastAsia="宋体" w:cs="宋体"/>
                <w:sz w:val="22"/>
                <w:szCs w:val="22"/>
              </w:rPr>
            </w:pPr>
            <w:r>
              <w:rPr>
                <w:rFonts w:ascii="宋体" w:hAnsi="宋体" w:eastAsia="宋体" w:cs="宋体"/>
                <w:b/>
                <w:bCs/>
                <w:spacing w:val="-5"/>
                <w:sz w:val="22"/>
                <w:szCs w:val="22"/>
              </w:rPr>
              <w:t>当年财政拨款安排</w:t>
            </w:r>
          </w:p>
        </w:tc>
        <w:tc>
          <w:tcPr>
            <w:tcW w:w="2310" w:type="dxa"/>
            <w:vMerge w:val="restart"/>
            <w:tcBorders>
              <w:bottom w:val="nil"/>
            </w:tcBorders>
            <w:shd w:val="clear" w:color="auto" w:fill="EFF2F7"/>
            <w:vAlign w:val="top"/>
          </w:tcPr>
          <w:p w14:paraId="575FD45E">
            <w:pPr>
              <w:pStyle w:val="6"/>
              <w:spacing w:line="467" w:lineRule="auto"/>
            </w:pPr>
          </w:p>
          <w:p w14:paraId="6BB5F919">
            <w:pPr>
              <w:spacing w:before="71" w:line="221" w:lineRule="auto"/>
              <w:ind w:left="508"/>
              <w:rPr>
                <w:rFonts w:ascii="宋体" w:hAnsi="宋体" w:eastAsia="宋体" w:cs="宋体"/>
                <w:sz w:val="22"/>
                <w:szCs w:val="22"/>
              </w:rPr>
            </w:pPr>
            <w:r>
              <w:rPr>
                <w:rFonts w:ascii="宋体" w:hAnsi="宋体" w:eastAsia="宋体" w:cs="宋体"/>
                <w:b/>
                <w:bCs/>
                <w:spacing w:val="-4"/>
                <w:sz w:val="22"/>
                <w:szCs w:val="22"/>
              </w:rPr>
              <w:t>上年结转安排</w:t>
            </w:r>
          </w:p>
        </w:tc>
      </w:tr>
      <w:tr w14:paraId="41EFF702">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31" w:hRule="atLeast"/>
        </w:trPr>
        <w:tc>
          <w:tcPr>
            <w:tcW w:w="855" w:type="dxa"/>
            <w:tcBorders>
              <w:right w:val="single" w:color="EFF2F7" w:sz="4" w:space="0"/>
            </w:tcBorders>
            <w:shd w:val="clear" w:color="auto" w:fill="EFF2F7"/>
            <w:vAlign w:val="top"/>
          </w:tcPr>
          <w:p w14:paraId="5B2BC0EB">
            <w:pPr>
              <w:spacing w:before="105" w:line="220" w:lineRule="auto"/>
              <w:jc w:val="right"/>
              <w:rPr>
                <w:rFonts w:ascii="宋体" w:hAnsi="宋体" w:eastAsia="宋体" w:cs="宋体"/>
                <w:sz w:val="22"/>
                <w:szCs w:val="22"/>
              </w:rPr>
            </w:pPr>
            <w:r>
              <w:rPr>
                <w:rFonts w:ascii="宋体" w:hAnsi="宋体" w:eastAsia="宋体" w:cs="宋体"/>
                <w:b/>
                <w:bCs/>
                <w:spacing w:val="-12"/>
                <w:w w:val="80"/>
                <w:sz w:val="22"/>
                <w:szCs w:val="22"/>
              </w:rPr>
              <w:t>科</w:t>
            </w:r>
          </w:p>
        </w:tc>
        <w:tc>
          <w:tcPr>
            <w:tcW w:w="675" w:type="dxa"/>
            <w:tcBorders>
              <w:left w:val="single" w:color="EFF2F7" w:sz="4" w:space="0"/>
              <w:right w:val="single" w:color="EFF2F7" w:sz="4" w:space="0"/>
            </w:tcBorders>
            <w:shd w:val="clear" w:color="auto" w:fill="EFF2F7"/>
            <w:vAlign w:val="top"/>
          </w:tcPr>
          <w:p w14:paraId="1CF99E10">
            <w:pPr>
              <w:spacing w:before="105" w:line="221" w:lineRule="auto"/>
              <w:jc w:val="right"/>
              <w:rPr>
                <w:rFonts w:ascii="宋体" w:hAnsi="宋体" w:eastAsia="宋体" w:cs="宋体"/>
                <w:sz w:val="22"/>
                <w:szCs w:val="22"/>
              </w:rPr>
            </w:pPr>
            <w:r>
              <w:rPr>
                <w:rFonts w:ascii="宋体" w:hAnsi="宋体" w:eastAsia="宋体" w:cs="宋体"/>
                <w:b/>
                <w:bCs/>
                <w:spacing w:val="-39"/>
                <w:sz w:val="22"/>
                <w:szCs w:val="22"/>
              </w:rPr>
              <w:t>目编</w:t>
            </w:r>
            <w:r>
              <w:rPr>
                <w:rFonts w:ascii="宋体" w:hAnsi="宋体" w:eastAsia="宋体" w:cs="宋体"/>
                <w:b/>
                <w:bCs/>
                <w:spacing w:val="-12"/>
                <w:sz w:val="22"/>
                <w:szCs w:val="22"/>
              </w:rPr>
              <w:t>码</w:t>
            </w:r>
          </w:p>
        </w:tc>
        <w:tc>
          <w:tcPr>
            <w:tcW w:w="677" w:type="dxa"/>
            <w:tcBorders>
              <w:left w:val="single" w:color="EFF2F7" w:sz="4" w:space="0"/>
            </w:tcBorders>
            <w:shd w:val="clear" w:color="auto" w:fill="EFF2F7"/>
            <w:vAlign w:val="top"/>
          </w:tcPr>
          <w:p w14:paraId="4239B802">
            <w:pPr>
              <w:pStyle w:val="6"/>
            </w:pPr>
          </w:p>
        </w:tc>
        <w:tc>
          <w:tcPr>
            <w:tcW w:w="2025" w:type="dxa"/>
            <w:vMerge w:val="restart"/>
            <w:tcBorders>
              <w:bottom w:val="nil"/>
            </w:tcBorders>
            <w:shd w:val="clear" w:color="auto" w:fill="EFF2F7"/>
            <w:vAlign w:val="top"/>
          </w:tcPr>
          <w:p w14:paraId="17035683">
            <w:pPr>
              <w:pStyle w:val="6"/>
              <w:spacing w:line="253" w:lineRule="auto"/>
            </w:pPr>
          </w:p>
          <w:p w14:paraId="0FF07C44">
            <w:pPr>
              <w:spacing w:before="71" w:line="221" w:lineRule="auto"/>
              <w:ind w:left="587"/>
              <w:rPr>
                <w:rFonts w:ascii="宋体" w:hAnsi="宋体" w:eastAsia="宋体" w:cs="宋体"/>
                <w:sz w:val="22"/>
                <w:szCs w:val="22"/>
              </w:rPr>
            </w:pPr>
            <w:r>
              <w:rPr>
                <w:rFonts w:ascii="宋体" w:hAnsi="宋体" w:eastAsia="宋体" w:cs="宋体"/>
                <w:b/>
                <w:bCs/>
                <w:spacing w:val="-5"/>
                <w:sz w:val="22"/>
                <w:szCs w:val="22"/>
              </w:rPr>
              <w:t>单位代码</w:t>
            </w:r>
          </w:p>
        </w:tc>
        <w:tc>
          <w:tcPr>
            <w:tcW w:w="4922" w:type="dxa"/>
            <w:vMerge w:val="restart"/>
            <w:tcBorders>
              <w:bottom w:val="nil"/>
            </w:tcBorders>
            <w:shd w:val="clear" w:color="auto" w:fill="EFF2F7"/>
            <w:vAlign w:val="top"/>
          </w:tcPr>
          <w:p w14:paraId="3E746626">
            <w:pPr>
              <w:pStyle w:val="6"/>
              <w:spacing w:line="253" w:lineRule="auto"/>
            </w:pPr>
          </w:p>
          <w:p w14:paraId="20A4C90C">
            <w:pPr>
              <w:spacing w:before="72" w:line="220" w:lineRule="auto"/>
              <w:ind w:left="1595"/>
              <w:rPr>
                <w:rFonts w:ascii="宋体" w:hAnsi="宋体" w:eastAsia="宋体" w:cs="宋体"/>
                <w:sz w:val="22"/>
                <w:szCs w:val="22"/>
              </w:rPr>
            </w:pPr>
            <w:r>
              <w:rPr>
                <w:rFonts w:ascii="宋体" w:hAnsi="宋体" w:eastAsia="宋体" w:cs="宋体"/>
                <w:b/>
                <w:bCs/>
                <w:spacing w:val="-3"/>
                <w:sz w:val="22"/>
                <w:szCs w:val="22"/>
              </w:rPr>
              <w:t>单位名称（科目）</w:t>
            </w:r>
          </w:p>
        </w:tc>
        <w:tc>
          <w:tcPr>
            <w:tcW w:w="1291" w:type="dxa"/>
            <w:vMerge w:val="continue"/>
            <w:tcBorders>
              <w:top w:val="nil"/>
              <w:bottom w:val="nil"/>
            </w:tcBorders>
            <w:vAlign w:val="top"/>
          </w:tcPr>
          <w:p w14:paraId="1D53EAD9">
            <w:pPr>
              <w:pStyle w:val="6"/>
            </w:pPr>
          </w:p>
        </w:tc>
        <w:tc>
          <w:tcPr>
            <w:tcW w:w="2300" w:type="dxa"/>
            <w:vMerge w:val="continue"/>
            <w:tcBorders>
              <w:top w:val="nil"/>
              <w:bottom w:val="nil"/>
            </w:tcBorders>
            <w:vAlign w:val="top"/>
          </w:tcPr>
          <w:p w14:paraId="2DFE205E">
            <w:pPr>
              <w:pStyle w:val="6"/>
            </w:pPr>
          </w:p>
        </w:tc>
        <w:tc>
          <w:tcPr>
            <w:tcW w:w="2310" w:type="dxa"/>
            <w:vMerge w:val="continue"/>
            <w:tcBorders>
              <w:top w:val="nil"/>
              <w:bottom w:val="nil"/>
            </w:tcBorders>
            <w:vAlign w:val="top"/>
          </w:tcPr>
          <w:p w14:paraId="5F49C5CC">
            <w:pPr>
              <w:pStyle w:val="6"/>
            </w:pPr>
          </w:p>
        </w:tc>
      </w:tr>
      <w:tr w14:paraId="443A1B27">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31" w:hRule="atLeast"/>
        </w:trPr>
        <w:tc>
          <w:tcPr>
            <w:tcW w:w="855" w:type="dxa"/>
            <w:shd w:val="clear" w:color="auto" w:fill="EFF2F7"/>
            <w:vAlign w:val="top"/>
          </w:tcPr>
          <w:p w14:paraId="0F191F8B">
            <w:pPr>
              <w:spacing w:before="111" w:line="221" w:lineRule="auto"/>
              <w:ind w:left="330"/>
              <w:rPr>
                <w:rFonts w:ascii="宋体" w:hAnsi="宋体" w:eastAsia="宋体" w:cs="宋体"/>
                <w:sz w:val="22"/>
                <w:szCs w:val="22"/>
              </w:rPr>
            </w:pPr>
            <w:r>
              <w:rPr>
                <w:rFonts w:ascii="宋体" w:hAnsi="宋体" w:eastAsia="宋体" w:cs="宋体"/>
                <w:b/>
                <w:bCs/>
                <w:spacing w:val="-3"/>
                <w:sz w:val="22"/>
                <w:szCs w:val="22"/>
              </w:rPr>
              <w:t>类</w:t>
            </w:r>
          </w:p>
        </w:tc>
        <w:tc>
          <w:tcPr>
            <w:tcW w:w="675" w:type="dxa"/>
            <w:shd w:val="clear" w:color="auto" w:fill="EFF2F7"/>
            <w:vAlign w:val="top"/>
          </w:tcPr>
          <w:p w14:paraId="1C299E7B">
            <w:pPr>
              <w:spacing w:before="111" w:line="222" w:lineRule="auto"/>
              <w:ind w:left="239"/>
              <w:rPr>
                <w:rFonts w:ascii="宋体" w:hAnsi="宋体" w:eastAsia="宋体" w:cs="宋体"/>
                <w:sz w:val="22"/>
                <w:szCs w:val="22"/>
              </w:rPr>
            </w:pPr>
            <w:r>
              <w:rPr>
                <w:rFonts w:ascii="宋体" w:hAnsi="宋体" w:eastAsia="宋体" w:cs="宋体"/>
                <w:b/>
                <w:bCs/>
                <w:spacing w:val="-3"/>
                <w:sz w:val="22"/>
                <w:szCs w:val="22"/>
              </w:rPr>
              <w:t>款</w:t>
            </w:r>
          </w:p>
        </w:tc>
        <w:tc>
          <w:tcPr>
            <w:tcW w:w="677" w:type="dxa"/>
            <w:shd w:val="clear" w:color="auto" w:fill="EFF2F7"/>
            <w:vAlign w:val="top"/>
          </w:tcPr>
          <w:p w14:paraId="63583BFA">
            <w:pPr>
              <w:spacing w:before="112" w:line="221" w:lineRule="auto"/>
              <w:ind w:left="248"/>
              <w:rPr>
                <w:rFonts w:ascii="宋体" w:hAnsi="宋体" w:eastAsia="宋体" w:cs="宋体"/>
                <w:sz w:val="22"/>
                <w:szCs w:val="22"/>
              </w:rPr>
            </w:pPr>
            <w:r>
              <w:rPr>
                <w:rFonts w:ascii="宋体" w:hAnsi="宋体" w:eastAsia="宋体" w:cs="宋体"/>
                <w:b/>
                <w:bCs/>
                <w:spacing w:val="-3"/>
                <w:sz w:val="22"/>
                <w:szCs w:val="22"/>
              </w:rPr>
              <w:t>项</w:t>
            </w:r>
          </w:p>
        </w:tc>
        <w:tc>
          <w:tcPr>
            <w:tcW w:w="2025" w:type="dxa"/>
            <w:vMerge w:val="continue"/>
            <w:tcBorders>
              <w:top w:val="nil"/>
            </w:tcBorders>
            <w:vAlign w:val="top"/>
          </w:tcPr>
          <w:p w14:paraId="6B1CF7A3">
            <w:pPr>
              <w:pStyle w:val="6"/>
            </w:pPr>
          </w:p>
        </w:tc>
        <w:tc>
          <w:tcPr>
            <w:tcW w:w="4922" w:type="dxa"/>
            <w:vMerge w:val="continue"/>
            <w:tcBorders>
              <w:top w:val="nil"/>
            </w:tcBorders>
            <w:vAlign w:val="top"/>
          </w:tcPr>
          <w:p w14:paraId="44488E0A">
            <w:pPr>
              <w:pStyle w:val="6"/>
            </w:pPr>
          </w:p>
        </w:tc>
        <w:tc>
          <w:tcPr>
            <w:tcW w:w="1291" w:type="dxa"/>
            <w:vMerge w:val="continue"/>
            <w:tcBorders>
              <w:top w:val="nil"/>
            </w:tcBorders>
            <w:vAlign w:val="top"/>
          </w:tcPr>
          <w:p w14:paraId="72FED20A">
            <w:pPr>
              <w:pStyle w:val="6"/>
            </w:pPr>
          </w:p>
        </w:tc>
        <w:tc>
          <w:tcPr>
            <w:tcW w:w="2300" w:type="dxa"/>
            <w:vMerge w:val="continue"/>
            <w:tcBorders>
              <w:top w:val="nil"/>
            </w:tcBorders>
            <w:vAlign w:val="top"/>
          </w:tcPr>
          <w:p w14:paraId="18036A8D">
            <w:pPr>
              <w:pStyle w:val="6"/>
            </w:pPr>
          </w:p>
        </w:tc>
        <w:tc>
          <w:tcPr>
            <w:tcW w:w="2310" w:type="dxa"/>
            <w:vMerge w:val="continue"/>
            <w:tcBorders>
              <w:top w:val="nil"/>
            </w:tcBorders>
            <w:vAlign w:val="top"/>
          </w:tcPr>
          <w:p w14:paraId="6DE822F8">
            <w:pPr>
              <w:pStyle w:val="6"/>
            </w:pPr>
          </w:p>
        </w:tc>
      </w:tr>
      <w:tr w14:paraId="3500BF49">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12" w:hRule="atLeast"/>
        </w:trPr>
        <w:tc>
          <w:tcPr>
            <w:tcW w:w="855" w:type="dxa"/>
            <w:vAlign w:val="top"/>
          </w:tcPr>
          <w:p w14:paraId="54BD2B29">
            <w:pPr>
              <w:pStyle w:val="6"/>
            </w:pPr>
          </w:p>
        </w:tc>
        <w:tc>
          <w:tcPr>
            <w:tcW w:w="675" w:type="dxa"/>
            <w:vAlign w:val="top"/>
          </w:tcPr>
          <w:p w14:paraId="6673CF96">
            <w:pPr>
              <w:pStyle w:val="6"/>
            </w:pPr>
          </w:p>
        </w:tc>
        <w:tc>
          <w:tcPr>
            <w:tcW w:w="677" w:type="dxa"/>
            <w:vAlign w:val="top"/>
          </w:tcPr>
          <w:p w14:paraId="58102622">
            <w:pPr>
              <w:pStyle w:val="6"/>
            </w:pPr>
          </w:p>
        </w:tc>
        <w:tc>
          <w:tcPr>
            <w:tcW w:w="2025" w:type="dxa"/>
            <w:vAlign w:val="top"/>
          </w:tcPr>
          <w:p w14:paraId="660AC42D">
            <w:pPr>
              <w:pStyle w:val="6"/>
            </w:pPr>
          </w:p>
        </w:tc>
        <w:tc>
          <w:tcPr>
            <w:tcW w:w="4922" w:type="dxa"/>
            <w:vAlign w:val="top"/>
          </w:tcPr>
          <w:p w14:paraId="6DA9FEEA">
            <w:pPr>
              <w:spacing w:before="98" w:line="222" w:lineRule="auto"/>
              <w:ind w:left="2036"/>
              <w:rPr>
                <w:rFonts w:ascii="宋体" w:hAnsi="宋体" w:eastAsia="宋体" w:cs="宋体"/>
                <w:sz w:val="22"/>
                <w:szCs w:val="22"/>
              </w:rPr>
            </w:pPr>
            <w:r>
              <w:rPr>
                <w:rFonts w:ascii="宋体" w:hAnsi="宋体" w:eastAsia="宋体" w:cs="宋体"/>
                <w:b/>
                <w:bCs/>
                <w:spacing w:val="-7"/>
                <w:sz w:val="22"/>
                <w:szCs w:val="22"/>
              </w:rPr>
              <w:t>合</w:t>
            </w:r>
            <w:r>
              <w:rPr>
                <w:rFonts w:ascii="宋体" w:hAnsi="宋体" w:eastAsia="宋体" w:cs="宋体"/>
                <w:spacing w:val="2"/>
                <w:sz w:val="22"/>
                <w:szCs w:val="22"/>
              </w:rPr>
              <w:t xml:space="preserve">    </w:t>
            </w:r>
            <w:r>
              <w:rPr>
                <w:rFonts w:ascii="宋体" w:hAnsi="宋体" w:eastAsia="宋体" w:cs="宋体"/>
                <w:b/>
                <w:bCs/>
                <w:spacing w:val="-7"/>
                <w:sz w:val="22"/>
                <w:szCs w:val="22"/>
              </w:rPr>
              <w:t>计</w:t>
            </w:r>
          </w:p>
        </w:tc>
        <w:tc>
          <w:tcPr>
            <w:tcW w:w="1291" w:type="dxa"/>
            <w:vAlign w:val="top"/>
          </w:tcPr>
          <w:p w14:paraId="256AFBAC">
            <w:pPr>
              <w:spacing w:before="97" w:line="218" w:lineRule="auto"/>
              <w:ind w:left="331"/>
              <w:rPr>
                <w:rFonts w:ascii="宋体" w:hAnsi="宋体" w:eastAsia="宋体" w:cs="宋体"/>
                <w:sz w:val="22"/>
                <w:szCs w:val="22"/>
              </w:rPr>
            </w:pPr>
            <w:r>
              <w:rPr>
                <w:rFonts w:ascii="宋体" w:hAnsi="宋体" w:eastAsia="宋体" w:cs="宋体"/>
                <w:b/>
                <w:bCs/>
                <w:spacing w:val="-5"/>
                <w:sz w:val="22"/>
                <w:szCs w:val="22"/>
              </w:rPr>
              <w:t>1,308.12</w:t>
            </w:r>
          </w:p>
        </w:tc>
        <w:tc>
          <w:tcPr>
            <w:tcW w:w="2300" w:type="dxa"/>
            <w:vAlign w:val="top"/>
          </w:tcPr>
          <w:p w14:paraId="7A490AEC">
            <w:pPr>
              <w:spacing w:before="97" w:line="218" w:lineRule="auto"/>
              <w:ind w:left="1344"/>
              <w:rPr>
                <w:rFonts w:ascii="宋体" w:hAnsi="宋体" w:eastAsia="宋体" w:cs="宋体"/>
                <w:sz w:val="22"/>
                <w:szCs w:val="22"/>
              </w:rPr>
            </w:pPr>
            <w:r>
              <w:rPr>
                <w:rFonts w:ascii="宋体" w:hAnsi="宋体" w:eastAsia="宋体" w:cs="宋体"/>
                <w:b/>
                <w:bCs/>
                <w:spacing w:val="-6"/>
                <w:sz w:val="22"/>
                <w:szCs w:val="22"/>
              </w:rPr>
              <w:t>1,173.57</w:t>
            </w:r>
          </w:p>
        </w:tc>
        <w:tc>
          <w:tcPr>
            <w:tcW w:w="2310" w:type="dxa"/>
            <w:vAlign w:val="top"/>
          </w:tcPr>
          <w:p w14:paraId="3B96C654">
            <w:pPr>
              <w:spacing w:before="98"/>
              <w:ind w:left="1564"/>
              <w:rPr>
                <w:rFonts w:ascii="宋体" w:hAnsi="宋体" w:eastAsia="宋体" w:cs="宋体"/>
                <w:sz w:val="22"/>
                <w:szCs w:val="22"/>
              </w:rPr>
            </w:pPr>
            <w:r>
              <w:rPr>
                <w:rFonts w:ascii="宋体" w:hAnsi="宋体" w:eastAsia="宋体" w:cs="宋体"/>
                <w:b/>
                <w:bCs/>
                <w:spacing w:val="-6"/>
                <w:sz w:val="22"/>
                <w:szCs w:val="22"/>
              </w:rPr>
              <w:t>134.55</w:t>
            </w:r>
          </w:p>
        </w:tc>
      </w:tr>
    </w:tbl>
    <w:p w14:paraId="45B7C503">
      <w:pPr>
        <w:pStyle w:val="2"/>
      </w:pPr>
    </w:p>
    <w:p w14:paraId="75285909">
      <w:pPr>
        <w:sectPr>
          <w:footerReference r:id="rId22" w:type="default"/>
          <w:pgSz w:w="16839" w:h="11906"/>
          <w:pgMar w:top="1012" w:right="134" w:bottom="1429" w:left="1416" w:header="0" w:footer="988" w:gutter="0"/>
          <w:cols w:space="720" w:num="1"/>
        </w:sectPr>
      </w:pPr>
    </w:p>
    <w:p w14:paraId="2AF09160">
      <w:pPr>
        <w:spacing w:before="21"/>
      </w:pPr>
    </w:p>
    <w:p w14:paraId="379AA77D">
      <w:pPr>
        <w:spacing w:before="21"/>
      </w:pPr>
    </w:p>
    <w:p w14:paraId="6560245C">
      <w:pPr>
        <w:spacing w:before="21"/>
      </w:pPr>
    </w:p>
    <w:tbl>
      <w:tblPr>
        <w:tblStyle w:val="5"/>
        <w:tblW w:w="15052" w:type="dxa"/>
        <w:tblInd w:w="2" w:type="dxa"/>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Layout w:type="fixed"/>
        <w:tblCellMar>
          <w:top w:w="0" w:type="dxa"/>
          <w:left w:w="0" w:type="dxa"/>
          <w:bottom w:w="0" w:type="dxa"/>
          <w:right w:w="0" w:type="dxa"/>
        </w:tblCellMar>
      </w:tblPr>
      <w:tblGrid>
        <w:gridCol w:w="854"/>
        <w:gridCol w:w="681"/>
        <w:gridCol w:w="677"/>
        <w:gridCol w:w="2025"/>
        <w:gridCol w:w="4918"/>
        <w:gridCol w:w="1291"/>
        <w:gridCol w:w="2298"/>
        <w:gridCol w:w="2308"/>
      </w:tblGrid>
      <w:tr w14:paraId="51082E51">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7" w:hRule="atLeast"/>
        </w:trPr>
        <w:tc>
          <w:tcPr>
            <w:tcW w:w="854" w:type="dxa"/>
            <w:vAlign w:val="top"/>
          </w:tcPr>
          <w:p w14:paraId="2F0D270A">
            <w:pPr>
              <w:pStyle w:val="6"/>
            </w:pPr>
          </w:p>
        </w:tc>
        <w:tc>
          <w:tcPr>
            <w:tcW w:w="681" w:type="dxa"/>
            <w:vAlign w:val="top"/>
          </w:tcPr>
          <w:p w14:paraId="00FADA35">
            <w:pPr>
              <w:pStyle w:val="6"/>
            </w:pPr>
          </w:p>
        </w:tc>
        <w:tc>
          <w:tcPr>
            <w:tcW w:w="677" w:type="dxa"/>
            <w:vAlign w:val="top"/>
          </w:tcPr>
          <w:p w14:paraId="571E7376">
            <w:pPr>
              <w:pStyle w:val="6"/>
            </w:pPr>
          </w:p>
        </w:tc>
        <w:tc>
          <w:tcPr>
            <w:tcW w:w="2025" w:type="dxa"/>
            <w:vAlign w:val="top"/>
          </w:tcPr>
          <w:p w14:paraId="0C3A8AF1">
            <w:pPr>
              <w:pStyle w:val="6"/>
            </w:pPr>
          </w:p>
        </w:tc>
        <w:tc>
          <w:tcPr>
            <w:tcW w:w="4918" w:type="dxa"/>
            <w:vAlign w:val="top"/>
          </w:tcPr>
          <w:p w14:paraId="11518038">
            <w:pPr>
              <w:pStyle w:val="6"/>
            </w:pPr>
          </w:p>
        </w:tc>
        <w:tc>
          <w:tcPr>
            <w:tcW w:w="1291" w:type="dxa"/>
            <w:vAlign w:val="top"/>
          </w:tcPr>
          <w:p w14:paraId="6DB02216">
            <w:pPr>
              <w:spacing w:before="93" w:line="218" w:lineRule="auto"/>
              <w:ind w:left="340"/>
              <w:rPr>
                <w:rFonts w:ascii="宋体" w:hAnsi="宋体" w:eastAsia="宋体" w:cs="宋体"/>
                <w:sz w:val="22"/>
                <w:szCs w:val="22"/>
              </w:rPr>
            </w:pPr>
            <w:r>
              <w:rPr>
                <w:rFonts w:ascii="宋体" w:hAnsi="宋体" w:eastAsia="宋体" w:cs="宋体"/>
                <w:spacing w:val="-4"/>
                <w:sz w:val="22"/>
                <w:szCs w:val="22"/>
              </w:rPr>
              <w:t>1,308.12</w:t>
            </w:r>
          </w:p>
        </w:tc>
        <w:tc>
          <w:tcPr>
            <w:tcW w:w="2298" w:type="dxa"/>
            <w:vAlign w:val="top"/>
          </w:tcPr>
          <w:p w14:paraId="1E283D65">
            <w:pPr>
              <w:spacing w:before="93" w:line="218" w:lineRule="auto"/>
              <w:ind w:left="1348"/>
              <w:rPr>
                <w:rFonts w:ascii="宋体" w:hAnsi="宋体" w:eastAsia="宋体" w:cs="宋体"/>
                <w:sz w:val="22"/>
                <w:szCs w:val="22"/>
              </w:rPr>
            </w:pPr>
            <w:r>
              <w:rPr>
                <w:rFonts w:ascii="宋体" w:hAnsi="宋体" w:eastAsia="宋体" w:cs="宋体"/>
                <w:spacing w:val="-3"/>
                <w:sz w:val="22"/>
                <w:szCs w:val="22"/>
              </w:rPr>
              <w:t>1,173.57</w:t>
            </w:r>
          </w:p>
        </w:tc>
        <w:tc>
          <w:tcPr>
            <w:tcW w:w="2308" w:type="dxa"/>
            <w:vAlign w:val="top"/>
          </w:tcPr>
          <w:p w14:paraId="6F405E06">
            <w:pPr>
              <w:spacing w:before="93"/>
              <w:ind w:left="1575"/>
              <w:rPr>
                <w:rFonts w:ascii="宋体" w:hAnsi="宋体" w:eastAsia="宋体" w:cs="宋体"/>
                <w:sz w:val="22"/>
                <w:szCs w:val="22"/>
              </w:rPr>
            </w:pPr>
            <w:r>
              <w:rPr>
                <w:rFonts w:ascii="宋体" w:hAnsi="宋体" w:eastAsia="宋体" w:cs="宋体"/>
                <w:spacing w:val="-5"/>
                <w:sz w:val="22"/>
                <w:szCs w:val="22"/>
              </w:rPr>
              <w:t>134.55</w:t>
            </w:r>
          </w:p>
        </w:tc>
      </w:tr>
      <w:tr w14:paraId="2AFFC989">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2" w:hRule="atLeast"/>
        </w:trPr>
        <w:tc>
          <w:tcPr>
            <w:tcW w:w="854" w:type="dxa"/>
            <w:vAlign w:val="top"/>
          </w:tcPr>
          <w:p w14:paraId="1472D6B9">
            <w:pPr>
              <w:pStyle w:val="6"/>
            </w:pPr>
          </w:p>
        </w:tc>
        <w:tc>
          <w:tcPr>
            <w:tcW w:w="681" w:type="dxa"/>
            <w:vAlign w:val="top"/>
          </w:tcPr>
          <w:p w14:paraId="138698D0">
            <w:pPr>
              <w:pStyle w:val="6"/>
            </w:pPr>
          </w:p>
        </w:tc>
        <w:tc>
          <w:tcPr>
            <w:tcW w:w="677" w:type="dxa"/>
            <w:vAlign w:val="top"/>
          </w:tcPr>
          <w:p w14:paraId="3507E726">
            <w:pPr>
              <w:pStyle w:val="6"/>
            </w:pPr>
          </w:p>
        </w:tc>
        <w:tc>
          <w:tcPr>
            <w:tcW w:w="2025" w:type="dxa"/>
            <w:vAlign w:val="top"/>
          </w:tcPr>
          <w:p w14:paraId="0371A44A">
            <w:pPr>
              <w:pStyle w:val="6"/>
            </w:pPr>
          </w:p>
        </w:tc>
        <w:tc>
          <w:tcPr>
            <w:tcW w:w="4918" w:type="dxa"/>
            <w:vAlign w:val="top"/>
          </w:tcPr>
          <w:p w14:paraId="1FBCC59C">
            <w:pPr>
              <w:spacing w:before="89" w:line="220" w:lineRule="auto"/>
              <w:ind w:left="117"/>
              <w:rPr>
                <w:rFonts w:ascii="宋体" w:hAnsi="宋体" w:eastAsia="宋体" w:cs="宋体"/>
                <w:sz w:val="22"/>
                <w:szCs w:val="22"/>
              </w:rPr>
            </w:pPr>
            <w:r>
              <w:rPr>
                <w:rFonts w:ascii="宋体" w:hAnsi="宋体" w:eastAsia="宋体" w:cs="宋体"/>
                <w:spacing w:val="-2"/>
                <w:sz w:val="22"/>
                <w:szCs w:val="22"/>
              </w:rPr>
              <w:t>人民政府办公室部门</w:t>
            </w:r>
          </w:p>
        </w:tc>
        <w:tc>
          <w:tcPr>
            <w:tcW w:w="1291" w:type="dxa"/>
            <w:vAlign w:val="top"/>
          </w:tcPr>
          <w:p w14:paraId="03CB0ED7">
            <w:pPr>
              <w:spacing w:before="89" w:line="218" w:lineRule="auto"/>
              <w:ind w:left="340"/>
              <w:rPr>
                <w:rFonts w:ascii="宋体" w:hAnsi="宋体" w:eastAsia="宋体" w:cs="宋体"/>
                <w:sz w:val="22"/>
                <w:szCs w:val="22"/>
              </w:rPr>
            </w:pPr>
            <w:r>
              <w:rPr>
                <w:rFonts w:ascii="宋体" w:hAnsi="宋体" w:eastAsia="宋体" w:cs="宋体"/>
                <w:spacing w:val="-4"/>
                <w:sz w:val="22"/>
                <w:szCs w:val="22"/>
              </w:rPr>
              <w:t>1,308.12</w:t>
            </w:r>
          </w:p>
        </w:tc>
        <w:tc>
          <w:tcPr>
            <w:tcW w:w="2298" w:type="dxa"/>
            <w:vAlign w:val="top"/>
          </w:tcPr>
          <w:p w14:paraId="7FD0610C">
            <w:pPr>
              <w:spacing w:before="89" w:line="218" w:lineRule="auto"/>
              <w:ind w:left="1348"/>
              <w:rPr>
                <w:rFonts w:ascii="宋体" w:hAnsi="宋体" w:eastAsia="宋体" w:cs="宋体"/>
                <w:sz w:val="22"/>
                <w:szCs w:val="22"/>
              </w:rPr>
            </w:pPr>
            <w:r>
              <w:rPr>
                <w:rFonts w:ascii="宋体" w:hAnsi="宋体" w:eastAsia="宋体" w:cs="宋体"/>
                <w:spacing w:val="-3"/>
                <w:sz w:val="22"/>
                <w:szCs w:val="22"/>
              </w:rPr>
              <w:t>1,173.57</w:t>
            </w:r>
          </w:p>
        </w:tc>
        <w:tc>
          <w:tcPr>
            <w:tcW w:w="2308" w:type="dxa"/>
            <w:vAlign w:val="top"/>
          </w:tcPr>
          <w:p w14:paraId="01D9FF94">
            <w:pPr>
              <w:spacing w:before="89"/>
              <w:ind w:left="1575"/>
              <w:rPr>
                <w:rFonts w:ascii="宋体" w:hAnsi="宋体" w:eastAsia="宋体" w:cs="宋体"/>
                <w:sz w:val="22"/>
                <w:szCs w:val="22"/>
              </w:rPr>
            </w:pPr>
            <w:r>
              <w:rPr>
                <w:rFonts w:ascii="宋体" w:hAnsi="宋体" w:eastAsia="宋体" w:cs="宋体"/>
                <w:spacing w:val="-5"/>
                <w:sz w:val="22"/>
                <w:szCs w:val="22"/>
              </w:rPr>
              <w:t>134.55</w:t>
            </w:r>
          </w:p>
        </w:tc>
      </w:tr>
      <w:tr w14:paraId="3B1FB020">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854" w:type="dxa"/>
            <w:vAlign w:val="top"/>
          </w:tcPr>
          <w:p w14:paraId="49BB0CE4">
            <w:pPr>
              <w:spacing w:before="90" w:line="241" w:lineRule="auto"/>
              <w:ind w:left="121"/>
              <w:rPr>
                <w:rFonts w:ascii="宋体" w:hAnsi="宋体" w:eastAsia="宋体" w:cs="宋体"/>
                <w:sz w:val="22"/>
                <w:szCs w:val="22"/>
              </w:rPr>
            </w:pPr>
            <w:r>
              <w:rPr>
                <w:rFonts w:ascii="宋体" w:hAnsi="宋体" w:eastAsia="宋体" w:cs="宋体"/>
                <w:spacing w:val="-4"/>
                <w:sz w:val="22"/>
                <w:szCs w:val="22"/>
              </w:rPr>
              <w:t>201</w:t>
            </w:r>
          </w:p>
        </w:tc>
        <w:tc>
          <w:tcPr>
            <w:tcW w:w="681" w:type="dxa"/>
            <w:vAlign w:val="top"/>
          </w:tcPr>
          <w:p w14:paraId="2F905B45">
            <w:pPr>
              <w:spacing w:before="90" w:line="241" w:lineRule="auto"/>
              <w:ind w:left="116"/>
              <w:rPr>
                <w:rFonts w:ascii="宋体" w:hAnsi="宋体" w:eastAsia="宋体" w:cs="宋体"/>
                <w:sz w:val="22"/>
                <w:szCs w:val="22"/>
              </w:rPr>
            </w:pPr>
            <w:r>
              <w:rPr>
                <w:rFonts w:ascii="宋体" w:hAnsi="宋体" w:eastAsia="宋体" w:cs="宋体"/>
                <w:spacing w:val="-5"/>
                <w:sz w:val="22"/>
                <w:szCs w:val="22"/>
              </w:rPr>
              <w:t>01</w:t>
            </w:r>
          </w:p>
        </w:tc>
        <w:tc>
          <w:tcPr>
            <w:tcW w:w="677" w:type="dxa"/>
            <w:vAlign w:val="top"/>
          </w:tcPr>
          <w:p w14:paraId="66B43A63">
            <w:pPr>
              <w:spacing w:before="90" w:line="241" w:lineRule="auto"/>
              <w:ind w:left="116"/>
              <w:rPr>
                <w:rFonts w:ascii="宋体" w:hAnsi="宋体" w:eastAsia="宋体" w:cs="宋体"/>
                <w:sz w:val="22"/>
                <w:szCs w:val="22"/>
              </w:rPr>
            </w:pPr>
            <w:r>
              <w:rPr>
                <w:rFonts w:ascii="宋体" w:hAnsi="宋体" w:eastAsia="宋体" w:cs="宋体"/>
                <w:spacing w:val="-5"/>
                <w:sz w:val="22"/>
                <w:szCs w:val="22"/>
              </w:rPr>
              <w:t>03</w:t>
            </w:r>
          </w:p>
        </w:tc>
        <w:tc>
          <w:tcPr>
            <w:tcW w:w="2025" w:type="dxa"/>
            <w:vAlign w:val="top"/>
          </w:tcPr>
          <w:p w14:paraId="7BEF5D77">
            <w:pPr>
              <w:spacing w:before="90" w:line="241" w:lineRule="auto"/>
              <w:ind w:left="131"/>
              <w:rPr>
                <w:rFonts w:ascii="宋体" w:hAnsi="宋体" w:eastAsia="宋体" w:cs="宋体"/>
                <w:sz w:val="22"/>
                <w:szCs w:val="22"/>
              </w:rPr>
            </w:pPr>
            <w:r>
              <w:rPr>
                <w:rFonts w:ascii="宋体" w:hAnsi="宋体" w:eastAsia="宋体" w:cs="宋体"/>
                <w:spacing w:val="-8"/>
                <w:sz w:val="22"/>
                <w:szCs w:val="22"/>
              </w:rPr>
              <w:t>103</w:t>
            </w:r>
          </w:p>
        </w:tc>
        <w:tc>
          <w:tcPr>
            <w:tcW w:w="4918" w:type="dxa"/>
            <w:vAlign w:val="top"/>
          </w:tcPr>
          <w:p w14:paraId="6CCE4B5C">
            <w:pPr>
              <w:spacing w:before="90" w:line="220" w:lineRule="auto"/>
              <w:ind w:left="224"/>
              <w:rPr>
                <w:rFonts w:ascii="宋体" w:hAnsi="宋体" w:eastAsia="宋体" w:cs="宋体"/>
                <w:sz w:val="22"/>
                <w:szCs w:val="22"/>
              </w:rPr>
            </w:pPr>
            <w:r>
              <w:rPr>
                <w:rFonts w:ascii="宋体" w:hAnsi="宋体" w:eastAsia="宋体" w:cs="宋体"/>
                <w:spacing w:val="-3"/>
                <w:sz w:val="22"/>
                <w:szCs w:val="22"/>
              </w:rPr>
              <w:t>机关服务</w:t>
            </w:r>
          </w:p>
        </w:tc>
        <w:tc>
          <w:tcPr>
            <w:tcW w:w="1291" w:type="dxa"/>
            <w:vAlign w:val="top"/>
          </w:tcPr>
          <w:p w14:paraId="1DC0B49B">
            <w:pPr>
              <w:spacing w:before="90"/>
              <w:ind w:left="547"/>
              <w:rPr>
                <w:rFonts w:ascii="宋体" w:hAnsi="宋体" w:eastAsia="宋体" w:cs="宋体"/>
                <w:sz w:val="22"/>
                <w:szCs w:val="22"/>
              </w:rPr>
            </w:pPr>
            <w:r>
              <w:rPr>
                <w:rFonts w:ascii="宋体" w:hAnsi="宋体" w:eastAsia="宋体" w:cs="宋体"/>
                <w:spacing w:val="-3"/>
                <w:sz w:val="22"/>
                <w:szCs w:val="22"/>
              </w:rPr>
              <w:t>200.00</w:t>
            </w:r>
          </w:p>
        </w:tc>
        <w:tc>
          <w:tcPr>
            <w:tcW w:w="2298" w:type="dxa"/>
            <w:vAlign w:val="top"/>
          </w:tcPr>
          <w:p w14:paraId="07593B6C">
            <w:pPr>
              <w:spacing w:before="90"/>
              <w:ind w:left="1555"/>
              <w:rPr>
                <w:rFonts w:ascii="宋体" w:hAnsi="宋体" w:eastAsia="宋体" w:cs="宋体"/>
                <w:sz w:val="22"/>
                <w:szCs w:val="22"/>
              </w:rPr>
            </w:pPr>
            <w:r>
              <w:rPr>
                <w:rFonts w:ascii="宋体" w:hAnsi="宋体" w:eastAsia="宋体" w:cs="宋体"/>
                <w:spacing w:val="-2"/>
                <w:sz w:val="22"/>
                <w:szCs w:val="22"/>
              </w:rPr>
              <w:t>200.00</w:t>
            </w:r>
          </w:p>
        </w:tc>
        <w:tc>
          <w:tcPr>
            <w:tcW w:w="2308" w:type="dxa"/>
            <w:vAlign w:val="top"/>
          </w:tcPr>
          <w:p w14:paraId="12997FA1">
            <w:pPr>
              <w:pStyle w:val="6"/>
            </w:pPr>
          </w:p>
        </w:tc>
      </w:tr>
      <w:tr w14:paraId="4446CDC1">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2" w:hRule="atLeast"/>
        </w:trPr>
        <w:tc>
          <w:tcPr>
            <w:tcW w:w="854" w:type="dxa"/>
            <w:vAlign w:val="top"/>
          </w:tcPr>
          <w:p w14:paraId="34C5C33D">
            <w:pPr>
              <w:spacing w:before="90" w:line="241" w:lineRule="auto"/>
              <w:ind w:left="121"/>
              <w:rPr>
                <w:rFonts w:ascii="宋体" w:hAnsi="宋体" w:eastAsia="宋体" w:cs="宋体"/>
                <w:sz w:val="22"/>
                <w:szCs w:val="22"/>
              </w:rPr>
            </w:pPr>
            <w:r>
              <w:rPr>
                <w:rFonts w:ascii="宋体" w:hAnsi="宋体" w:eastAsia="宋体" w:cs="宋体"/>
                <w:spacing w:val="-4"/>
                <w:sz w:val="22"/>
                <w:szCs w:val="22"/>
              </w:rPr>
              <w:t>201</w:t>
            </w:r>
          </w:p>
        </w:tc>
        <w:tc>
          <w:tcPr>
            <w:tcW w:w="681" w:type="dxa"/>
            <w:vAlign w:val="top"/>
          </w:tcPr>
          <w:p w14:paraId="65E3C537">
            <w:pPr>
              <w:spacing w:before="90" w:line="241" w:lineRule="auto"/>
              <w:ind w:left="116"/>
              <w:rPr>
                <w:rFonts w:ascii="宋体" w:hAnsi="宋体" w:eastAsia="宋体" w:cs="宋体"/>
                <w:sz w:val="22"/>
                <w:szCs w:val="22"/>
              </w:rPr>
            </w:pPr>
            <w:r>
              <w:rPr>
                <w:rFonts w:ascii="宋体" w:hAnsi="宋体" w:eastAsia="宋体" w:cs="宋体"/>
                <w:spacing w:val="-5"/>
                <w:sz w:val="22"/>
                <w:szCs w:val="22"/>
              </w:rPr>
              <w:t>03</w:t>
            </w:r>
          </w:p>
        </w:tc>
        <w:tc>
          <w:tcPr>
            <w:tcW w:w="677" w:type="dxa"/>
            <w:vAlign w:val="top"/>
          </w:tcPr>
          <w:p w14:paraId="00BBBE33">
            <w:pPr>
              <w:spacing w:before="90" w:line="241" w:lineRule="auto"/>
              <w:ind w:left="116"/>
              <w:rPr>
                <w:rFonts w:ascii="宋体" w:hAnsi="宋体" w:eastAsia="宋体" w:cs="宋体"/>
                <w:sz w:val="22"/>
                <w:szCs w:val="22"/>
              </w:rPr>
            </w:pPr>
            <w:r>
              <w:rPr>
                <w:rFonts w:ascii="宋体" w:hAnsi="宋体" w:eastAsia="宋体" w:cs="宋体"/>
                <w:spacing w:val="-5"/>
                <w:sz w:val="22"/>
                <w:szCs w:val="22"/>
              </w:rPr>
              <w:t>01</w:t>
            </w:r>
          </w:p>
        </w:tc>
        <w:tc>
          <w:tcPr>
            <w:tcW w:w="2025" w:type="dxa"/>
            <w:vAlign w:val="top"/>
          </w:tcPr>
          <w:p w14:paraId="54F0B88B">
            <w:pPr>
              <w:spacing w:before="90" w:line="241" w:lineRule="auto"/>
              <w:ind w:left="131"/>
              <w:rPr>
                <w:rFonts w:ascii="宋体" w:hAnsi="宋体" w:eastAsia="宋体" w:cs="宋体"/>
                <w:sz w:val="22"/>
                <w:szCs w:val="22"/>
              </w:rPr>
            </w:pPr>
            <w:r>
              <w:rPr>
                <w:rFonts w:ascii="宋体" w:hAnsi="宋体" w:eastAsia="宋体" w:cs="宋体"/>
                <w:spacing w:val="-8"/>
                <w:sz w:val="22"/>
                <w:szCs w:val="22"/>
              </w:rPr>
              <w:t>103</w:t>
            </w:r>
          </w:p>
        </w:tc>
        <w:tc>
          <w:tcPr>
            <w:tcW w:w="4918" w:type="dxa"/>
            <w:vAlign w:val="top"/>
          </w:tcPr>
          <w:p w14:paraId="1342A7E2">
            <w:pPr>
              <w:spacing w:before="90" w:line="221" w:lineRule="auto"/>
              <w:ind w:left="229"/>
              <w:rPr>
                <w:rFonts w:ascii="宋体" w:hAnsi="宋体" w:eastAsia="宋体" w:cs="宋体"/>
                <w:sz w:val="22"/>
                <w:szCs w:val="22"/>
              </w:rPr>
            </w:pPr>
            <w:r>
              <w:rPr>
                <w:rFonts w:ascii="宋体" w:hAnsi="宋体" w:eastAsia="宋体" w:cs="宋体"/>
                <w:spacing w:val="-4"/>
                <w:sz w:val="22"/>
                <w:szCs w:val="22"/>
              </w:rPr>
              <w:t>行政运行</w:t>
            </w:r>
          </w:p>
        </w:tc>
        <w:tc>
          <w:tcPr>
            <w:tcW w:w="1291" w:type="dxa"/>
            <w:vAlign w:val="top"/>
          </w:tcPr>
          <w:p w14:paraId="4A31A3CC">
            <w:pPr>
              <w:spacing w:before="90"/>
              <w:ind w:left="549"/>
              <w:rPr>
                <w:rFonts w:ascii="宋体" w:hAnsi="宋体" w:eastAsia="宋体" w:cs="宋体"/>
                <w:sz w:val="22"/>
                <w:szCs w:val="22"/>
              </w:rPr>
            </w:pPr>
            <w:r>
              <w:rPr>
                <w:rFonts w:ascii="宋体" w:hAnsi="宋体" w:eastAsia="宋体" w:cs="宋体"/>
                <w:spacing w:val="-3"/>
                <w:sz w:val="22"/>
                <w:szCs w:val="22"/>
              </w:rPr>
              <w:t>762.05</w:t>
            </w:r>
          </w:p>
        </w:tc>
        <w:tc>
          <w:tcPr>
            <w:tcW w:w="2298" w:type="dxa"/>
            <w:vAlign w:val="top"/>
          </w:tcPr>
          <w:p w14:paraId="638FD2C5">
            <w:pPr>
              <w:spacing w:before="90"/>
              <w:ind w:left="1558"/>
              <w:rPr>
                <w:rFonts w:ascii="宋体" w:hAnsi="宋体" w:eastAsia="宋体" w:cs="宋体"/>
                <w:sz w:val="22"/>
                <w:szCs w:val="22"/>
              </w:rPr>
            </w:pPr>
            <w:r>
              <w:rPr>
                <w:rFonts w:ascii="宋体" w:hAnsi="宋体" w:eastAsia="宋体" w:cs="宋体"/>
                <w:spacing w:val="-2"/>
                <w:sz w:val="22"/>
                <w:szCs w:val="22"/>
              </w:rPr>
              <w:t>762.05</w:t>
            </w:r>
          </w:p>
        </w:tc>
        <w:tc>
          <w:tcPr>
            <w:tcW w:w="2308" w:type="dxa"/>
            <w:vAlign w:val="top"/>
          </w:tcPr>
          <w:p w14:paraId="22395C77">
            <w:pPr>
              <w:pStyle w:val="6"/>
            </w:pPr>
          </w:p>
        </w:tc>
      </w:tr>
      <w:tr w14:paraId="0BB49810">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854" w:type="dxa"/>
            <w:vAlign w:val="top"/>
          </w:tcPr>
          <w:p w14:paraId="20234EB1">
            <w:pPr>
              <w:spacing w:before="91" w:line="241" w:lineRule="auto"/>
              <w:ind w:left="121"/>
              <w:rPr>
                <w:rFonts w:ascii="宋体" w:hAnsi="宋体" w:eastAsia="宋体" w:cs="宋体"/>
                <w:sz w:val="22"/>
                <w:szCs w:val="22"/>
              </w:rPr>
            </w:pPr>
            <w:r>
              <w:rPr>
                <w:rFonts w:ascii="宋体" w:hAnsi="宋体" w:eastAsia="宋体" w:cs="宋体"/>
                <w:spacing w:val="-4"/>
                <w:sz w:val="22"/>
                <w:szCs w:val="22"/>
              </w:rPr>
              <w:t>201</w:t>
            </w:r>
          </w:p>
        </w:tc>
        <w:tc>
          <w:tcPr>
            <w:tcW w:w="681" w:type="dxa"/>
            <w:vAlign w:val="top"/>
          </w:tcPr>
          <w:p w14:paraId="0EB96ED1">
            <w:pPr>
              <w:spacing w:before="91" w:line="241" w:lineRule="auto"/>
              <w:ind w:left="116"/>
              <w:rPr>
                <w:rFonts w:ascii="宋体" w:hAnsi="宋体" w:eastAsia="宋体" w:cs="宋体"/>
                <w:sz w:val="22"/>
                <w:szCs w:val="22"/>
              </w:rPr>
            </w:pPr>
            <w:r>
              <w:rPr>
                <w:rFonts w:ascii="宋体" w:hAnsi="宋体" w:eastAsia="宋体" w:cs="宋体"/>
                <w:spacing w:val="-5"/>
                <w:sz w:val="22"/>
                <w:szCs w:val="22"/>
              </w:rPr>
              <w:t>03</w:t>
            </w:r>
          </w:p>
        </w:tc>
        <w:tc>
          <w:tcPr>
            <w:tcW w:w="677" w:type="dxa"/>
            <w:vAlign w:val="top"/>
          </w:tcPr>
          <w:p w14:paraId="44E45A83">
            <w:pPr>
              <w:spacing w:before="91" w:line="241" w:lineRule="auto"/>
              <w:ind w:left="116"/>
              <w:rPr>
                <w:rFonts w:ascii="宋体" w:hAnsi="宋体" w:eastAsia="宋体" w:cs="宋体"/>
                <w:sz w:val="22"/>
                <w:szCs w:val="22"/>
              </w:rPr>
            </w:pPr>
            <w:r>
              <w:rPr>
                <w:rFonts w:ascii="宋体" w:hAnsi="宋体" w:eastAsia="宋体" w:cs="宋体"/>
                <w:spacing w:val="-5"/>
                <w:sz w:val="22"/>
                <w:szCs w:val="22"/>
              </w:rPr>
              <w:t>03</w:t>
            </w:r>
          </w:p>
        </w:tc>
        <w:tc>
          <w:tcPr>
            <w:tcW w:w="2025" w:type="dxa"/>
            <w:vAlign w:val="top"/>
          </w:tcPr>
          <w:p w14:paraId="7443EC27">
            <w:pPr>
              <w:spacing w:before="91" w:line="241" w:lineRule="auto"/>
              <w:ind w:left="131"/>
              <w:rPr>
                <w:rFonts w:ascii="宋体" w:hAnsi="宋体" w:eastAsia="宋体" w:cs="宋体"/>
                <w:sz w:val="22"/>
                <w:szCs w:val="22"/>
              </w:rPr>
            </w:pPr>
            <w:r>
              <w:rPr>
                <w:rFonts w:ascii="宋体" w:hAnsi="宋体" w:eastAsia="宋体" w:cs="宋体"/>
                <w:spacing w:val="-8"/>
                <w:sz w:val="22"/>
                <w:szCs w:val="22"/>
              </w:rPr>
              <w:t>103</w:t>
            </w:r>
          </w:p>
        </w:tc>
        <w:tc>
          <w:tcPr>
            <w:tcW w:w="4918" w:type="dxa"/>
            <w:vAlign w:val="top"/>
          </w:tcPr>
          <w:p w14:paraId="223C0521">
            <w:pPr>
              <w:spacing w:before="91" w:line="220" w:lineRule="auto"/>
              <w:ind w:left="224"/>
              <w:rPr>
                <w:rFonts w:ascii="宋体" w:hAnsi="宋体" w:eastAsia="宋体" w:cs="宋体"/>
                <w:sz w:val="22"/>
                <w:szCs w:val="22"/>
              </w:rPr>
            </w:pPr>
            <w:r>
              <w:rPr>
                <w:rFonts w:ascii="宋体" w:hAnsi="宋体" w:eastAsia="宋体" w:cs="宋体"/>
                <w:spacing w:val="-3"/>
                <w:sz w:val="22"/>
                <w:szCs w:val="22"/>
              </w:rPr>
              <w:t>机关服务</w:t>
            </w:r>
          </w:p>
        </w:tc>
        <w:tc>
          <w:tcPr>
            <w:tcW w:w="1291" w:type="dxa"/>
            <w:vAlign w:val="top"/>
          </w:tcPr>
          <w:p w14:paraId="55C3ED8D">
            <w:pPr>
              <w:spacing w:before="91"/>
              <w:ind w:left="560"/>
              <w:rPr>
                <w:rFonts w:ascii="宋体" w:hAnsi="宋体" w:eastAsia="宋体" w:cs="宋体"/>
                <w:sz w:val="22"/>
                <w:szCs w:val="22"/>
              </w:rPr>
            </w:pPr>
            <w:r>
              <w:rPr>
                <w:rFonts w:ascii="宋体" w:hAnsi="宋体" w:eastAsia="宋体" w:cs="宋体"/>
                <w:spacing w:val="-5"/>
                <w:sz w:val="22"/>
                <w:szCs w:val="22"/>
              </w:rPr>
              <w:t>134.55</w:t>
            </w:r>
          </w:p>
        </w:tc>
        <w:tc>
          <w:tcPr>
            <w:tcW w:w="2298" w:type="dxa"/>
            <w:vAlign w:val="top"/>
          </w:tcPr>
          <w:p w14:paraId="2DDC9942">
            <w:pPr>
              <w:pStyle w:val="6"/>
            </w:pPr>
          </w:p>
        </w:tc>
        <w:tc>
          <w:tcPr>
            <w:tcW w:w="2308" w:type="dxa"/>
            <w:vAlign w:val="top"/>
          </w:tcPr>
          <w:p w14:paraId="27205183">
            <w:pPr>
              <w:spacing w:before="91"/>
              <w:ind w:left="1575"/>
              <w:rPr>
                <w:rFonts w:ascii="宋体" w:hAnsi="宋体" w:eastAsia="宋体" w:cs="宋体"/>
                <w:sz w:val="22"/>
                <w:szCs w:val="22"/>
              </w:rPr>
            </w:pPr>
            <w:r>
              <w:rPr>
                <w:rFonts w:ascii="宋体" w:hAnsi="宋体" w:eastAsia="宋体" w:cs="宋体"/>
                <w:spacing w:val="-5"/>
                <w:sz w:val="22"/>
                <w:szCs w:val="22"/>
              </w:rPr>
              <w:t>134.55</w:t>
            </w:r>
          </w:p>
        </w:tc>
      </w:tr>
      <w:tr w14:paraId="04CF1714">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854" w:type="dxa"/>
            <w:vAlign w:val="top"/>
          </w:tcPr>
          <w:p w14:paraId="7E114019">
            <w:pPr>
              <w:spacing w:before="91" w:line="241" w:lineRule="auto"/>
              <w:ind w:left="121"/>
              <w:rPr>
                <w:rFonts w:ascii="宋体" w:hAnsi="宋体" w:eastAsia="宋体" w:cs="宋体"/>
                <w:sz w:val="22"/>
                <w:szCs w:val="22"/>
              </w:rPr>
            </w:pPr>
            <w:r>
              <w:rPr>
                <w:rFonts w:ascii="宋体" w:hAnsi="宋体" w:eastAsia="宋体" w:cs="宋体"/>
                <w:spacing w:val="-4"/>
                <w:sz w:val="22"/>
                <w:szCs w:val="22"/>
              </w:rPr>
              <w:t>208</w:t>
            </w:r>
          </w:p>
        </w:tc>
        <w:tc>
          <w:tcPr>
            <w:tcW w:w="681" w:type="dxa"/>
            <w:vAlign w:val="top"/>
          </w:tcPr>
          <w:p w14:paraId="6863A3A9">
            <w:pPr>
              <w:spacing w:before="91" w:line="241" w:lineRule="auto"/>
              <w:ind w:left="116"/>
              <w:rPr>
                <w:rFonts w:ascii="宋体" w:hAnsi="宋体" w:eastAsia="宋体" w:cs="宋体"/>
                <w:sz w:val="22"/>
                <w:szCs w:val="22"/>
              </w:rPr>
            </w:pPr>
            <w:r>
              <w:rPr>
                <w:rFonts w:ascii="宋体" w:hAnsi="宋体" w:eastAsia="宋体" w:cs="宋体"/>
                <w:spacing w:val="-5"/>
                <w:sz w:val="22"/>
                <w:szCs w:val="22"/>
              </w:rPr>
              <w:t>05</w:t>
            </w:r>
          </w:p>
        </w:tc>
        <w:tc>
          <w:tcPr>
            <w:tcW w:w="677" w:type="dxa"/>
            <w:vAlign w:val="top"/>
          </w:tcPr>
          <w:p w14:paraId="00CB8235">
            <w:pPr>
              <w:spacing w:before="91" w:line="241" w:lineRule="auto"/>
              <w:ind w:left="116"/>
              <w:rPr>
                <w:rFonts w:ascii="宋体" w:hAnsi="宋体" w:eastAsia="宋体" w:cs="宋体"/>
                <w:sz w:val="22"/>
                <w:szCs w:val="22"/>
              </w:rPr>
            </w:pPr>
            <w:r>
              <w:rPr>
                <w:rFonts w:ascii="宋体" w:hAnsi="宋体" w:eastAsia="宋体" w:cs="宋体"/>
                <w:spacing w:val="-5"/>
                <w:sz w:val="22"/>
                <w:szCs w:val="22"/>
              </w:rPr>
              <w:t>05</w:t>
            </w:r>
          </w:p>
        </w:tc>
        <w:tc>
          <w:tcPr>
            <w:tcW w:w="2025" w:type="dxa"/>
            <w:vAlign w:val="top"/>
          </w:tcPr>
          <w:p w14:paraId="56D98216">
            <w:pPr>
              <w:spacing w:before="91" w:line="241" w:lineRule="auto"/>
              <w:ind w:left="131"/>
              <w:rPr>
                <w:rFonts w:ascii="宋体" w:hAnsi="宋体" w:eastAsia="宋体" w:cs="宋体"/>
                <w:sz w:val="22"/>
                <w:szCs w:val="22"/>
              </w:rPr>
            </w:pPr>
            <w:r>
              <w:rPr>
                <w:rFonts w:ascii="宋体" w:hAnsi="宋体" w:eastAsia="宋体" w:cs="宋体"/>
                <w:spacing w:val="-8"/>
                <w:sz w:val="22"/>
                <w:szCs w:val="22"/>
              </w:rPr>
              <w:t>103</w:t>
            </w:r>
          </w:p>
        </w:tc>
        <w:tc>
          <w:tcPr>
            <w:tcW w:w="4918" w:type="dxa"/>
            <w:vAlign w:val="top"/>
          </w:tcPr>
          <w:p w14:paraId="676100E5">
            <w:pPr>
              <w:spacing w:before="91" w:line="220" w:lineRule="auto"/>
              <w:ind w:left="224"/>
              <w:rPr>
                <w:rFonts w:ascii="宋体" w:hAnsi="宋体" w:eastAsia="宋体" w:cs="宋体"/>
                <w:sz w:val="22"/>
                <w:szCs w:val="22"/>
              </w:rPr>
            </w:pPr>
            <w:r>
              <w:rPr>
                <w:rFonts w:ascii="宋体" w:hAnsi="宋体" w:eastAsia="宋体" w:cs="宋体"/>
                <w:spacing w:val="-1"/>
                <w:sz w:val="22"/>
                <w:szCs w:val="22"/>
              </w:rPr>
              <w:t>机关事业单位基本养老保险缴费支出</w:t>
            </w:r>
          </w:p>
        </w:tc>
        <w:tc>
          <w:tcPr>
            <w:tcW w:w="1291" w:type="dxa"/>
            <w:vAlign w:val="top"/>
          </w:tcPr>
          <w:p w14:paraId="0B8B9214">
            <w:pPr>
              <w:spacing w:before="91"/>
              <w:ind w:left="660"/>
              <w:rPr>
                <w:rFonts w:ascii="宋体" w:hAnsi="宋体" w:eastAsia="宋体" w:cs="宋体"/>
                <w:sz w:val="22"/>
                <w:szCs w:val="22"/>
              </w:rPr>
            </w:pPr>
            <w:r>
              <w:rPr>
                <w:rFonts w:ascii="宋体" w:hAnsi="宋体" w:eastAsia="宋体" w:cs="宋体"/>
                <w:spacing w:val="-4"/>
                <w:sz w:val="22"/>
                <w:szCs w:val="22"/>
              </w:rPr>
              <w:t>70.40</w:t>
            </w:r>
          </w:p>
        </w:tc>
        <w:tc>
          <w:tcPr>
            <w:tcW w:w="2298" w:type="dxa"/>
            <w:vAlign w:val="top"/>
          </w:tcPr>
          <w:p w14:paraId="237FD655">
            <w:pPr>
              <w:spacing w:before="91"/>
              <w:ind w:left="1668"/>
              <w:rPr>
                <w:rFonts w:ascii="宋体" w:hAnsi="宋体" w:eastAsia="宋体" w:cs="宋体"/>
                <w:sz w:val="22"/>
                <w:szCs w:val="22"/>
              </w:rPr>
            </w:pPr>
            <w:r>
              <w:rPr>
                <w:rFonts w:ascii="宋体" w:hAnsi="宋体" w:eastAsia="宋体" w:cs="宋体"/>
                <w:spacing w:val="-3"/>
                <w:sz w:val="22"/>
                <w:szCs w:val="22"/>
              </w:rPr>
              <w:t>70.40</w:t>
            </w:r>
          </w:p>
        </w:tc>
        <w:tc>
          <w:tcPr>
            <w:tcW w:w="2308" w:type="dxa"/>
            <w:vAlign w:val="top"/>
          </w:tcPr>
          <w:p w14:paraId="6E26971D">
            <w:pPr>
              <w:pStyle w:val="6"/>
            </w:pPr>
          </w:p>
        </w:tc>
      </w:tr>
      <w:tr w14:paraId="581CB33E">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2" w:hRule="atLeast"/>
        </w:trPr>
        <w:tc>
          <w:tcPr>
            <w:tcW w:w="854" w:type="dxa"/>
            <w:vAlign w:val="top"/>
          </w:tcPr>
          <w:p w14:paraId="51C301A5">
            <w:pPr>
              <w:spacing w:before="91" w:line="241" w:lineRule="auto"/>
              <w:ind w:left="121"/>
              <w:rPr>
                <w:rFonts w:ascii="宋体" w:hAnsi="宋体" w:eastAsia="宋体" w:cs="宋体"/>
                <w:sz w:val="22"/>
                <w:szCs w:val="22"/>
              </w:rPr>
            </w:pPr>
            <w:r>
              <w:rPr>
                <w:rFonts w:ascii="宋体" w:hAnsi="宋体" w:eastAsia="宋体" w:cs="宋体"/>
                <w:spacing w:val="-4"/>
                <w:sz w:val="22"/>
                <w:szCs w:val="22"/>
              </w:rPr>
              <w:t>208</w:t>
            </w:r>
          </w:p>
        </w:tc>
        <w:tc>
          <w:tcPr>
            <w:tcW w:w="681" w:type="dxa"/>
            <w:vAlign w:val="top"/>
          </w:tcPr>
          <w:p w14:paraId="3CDD0065">
            <w:pPr>
              <w:spacing w:before="91" w:line="241" w:lineRule="auto"/>
              <w:ind w:left="116"/>
              <w:rPr>
                <w:rFonts w:ascii="宋体" w:hAnsi="宋体" w:eastAsia="宋体" w:cs="宋体"/>
                <w:sz w:val="22"/>
                <w:szCs w:val="22"/>
              </w:rPr>
            </w:pPr>
            <w:r>
              <w:rPr>
                <w:rFonts w:ascii="宋体" w:hAnsi="宋体" w:eastAsia="宋体" w:cs="宋体"/>
                <w:spacing w:val="-5"/>
                <w:sz w:val="22"/>
                <w:szCs w:val="22"/>
              </w:rPr>
              <w:t>05</w:t>
            </w:r>
          </w:p>
        </w:tc>
        <w:tc>
          <w:tcPr>
            <w:tcW w:w="677" w:type="dxa"/>
            <w:vAlign w:val="top"/>
          </w:tcPr>
          <w:p w14:paraId="72F59E73">
            <w:pPr>
              <w:spacing w:before="91" w:line="241" w:lineRule="auto"/>
              <w:ind w:left="116"/>
              <w:rPr>
                <w:rFonts w:ascii="宋体" w:hAnsi="宋体" w:eastAsia="宋体" w:cs="宋体"/>
                <w:sz w:val="22"/>
                <w:szCs w:val="22"/>
              </w:rPr>
            </w:pPr>
            <w:r>
              <w:rPr>
                <w:rFonts w:ascii="宋体" w:hAnsi="宋体" w:eastAsia="宋体" w:cs="宋体"/>
                <w:spacing w:val="-5"/>
                <w:sz w:val="22"/>
                <w:szCs w:val="22"/>
              </w:rPr>
              <w:t>06</w:t>
            </w:r>
          </w:p>
        </w:tc>
        <w:tc>
          <w:tcPr>
            <w:tcW w:w="2025" w:type="dxa"/>
            <w:vAlign w:val="top"/>
          </w:tcPr>
          <w:p w14:paraId="707B2A05">
            <w:pPr>
              <w:spacing w:before="91" w:line="241" w:lineRule="auto"/>
              <w:ind w:left="131"/>
              <w:rPr>
                <w:rFonts w:ascii="宋体" w:hAnsi="宋体" w:eastAsia="宋体" w:cs="宋体"/>
                <w:sz w:val="22"/>
                <w:szCs w:val="22"/>
              </w:rPr>
            </w:pPr>
            <w:r>
              <w:rPr>
                <w:rFonts w:ascii="宋体" w:hAnsi="宋体" w:eastAsia="宋体" w:cs="宋体"/>
                <w:spacing w:val="-8"/>
                <w:sz w:val="22"/>
                <w:szCs w:val="22"/>
              </w:rPr>
              <w:t>103</w:t>
            </w:r>
          </w:p>
        </w:tc>
        <w:tc>
          <w:tcPr>
            <w:tcW w:w="4918" w:type="dxa"/>
            <w:vAlign w:val="top"/>
          </w:tcPr>
          <w:p w14:paraId="3B451ABB">
            <w:pPr>
              <w:spacing w:before="91" w:line="220" w:lineRule="auto"/>
              <w:ind w:left="224"/>
              <w:rPr>
                <w:rFonts w:ascii="宋体" w:hAnsi="宋体" w:eastAsia="宋体" w:cs="宋体"/>
                <w:sz w:val="22"/>
                <w:szCs w:val="22"/>
              </w:rPr>
            </w:pPr>
            <w:r>
              <w:rPr>
                <w:rFonts w:ascii="宋体" w:hAnsi="宋体" w:eastAsia="宋体" w:cs="宋体"/>
                <w:spacing w:val="-1"/>
                <w:sz w:val="22"/>
                <w:szCs w:val="22"/>
              </w:rPr>
              <w:t>机关事业单位职业年金缴费支出</w:t>
            </w:r>
          </w:p>
        </w:tc>
        <w:tc>
          <w:tcPr>
            <w:tcW w:w="1291" w:type="dxa"/>
            <w:vAlign w:val="top"/>
          </w:tcPr>
          <w:p w14:paraId="799936A3">
            <w:pPr>
              <w:spacing w:before="91"/>
              <w:ind w:left="659"/>
              <w:rPr>
                <w:rFonts w:ascii="宋体" w:hAnsi="宋体" w:eastAsia="宋体" w:cs="宋体"/>
                <w:sz w:val="22"/>
                <w:szCs w:val="22"/>
              </w:rPr>
            </w:pPr>
            <w:r>
              <w:rPr>
                <w:rFonts w:ascii="宋体" w:hAnsi="宋体" w:eastAsia="宋体" w:cs="宋体"/>
                <w:spacing w:val="-4"/>
                <w:sz w:val="22"/>
                <w:szCs w:val="22"/>
              </w:rPr>
              <w:t>39.69</w:t>
            </w:r>
          </w:p>
        </w:tc>
        <w:tc>
          <w:tcPr>
            <w:tcW w:w="2298" w:type="dxa"/>
            <w:vAlign w:val="top"/>
          </w:tcPr>
          <w:p w14:paraId="3AE96AF0">
            <w:pPr>
              <w:spacing w:before="91"/>
              <w:ind w:left="1667"/>
              <w:rPr>
                <w:rFonts w:ascii="宋体" w:hAnsi="宋体" w:eastAsia="宋体" w:cs="宋体"/>
                <w:sz w:val="22"/>
                <w:szCs w:val="22"/>
              </w:rPr>
            </w:pPr>
            <w:r>
              <w:rPr>
                <w:rFonts w:ascii="宋体" w:hAnsi="宋体" w:eastAsia="宋体" w:cs="宋体"/>
                <w:spacing w:val="-3"/>
                <w:sz w:val="22"/>
                <w:szCs w:val="22"/>
              </w:rPr>
              <w:t>39.69</w:t>
            </w:r>
          </w:p>
        </w:tc>
        <w:tc>
          <w:tcPr>
            <w:tcW w:w="2308" w:type="dxa"/>
            <w:vAlign w:val="top"/>
          </w:tcPr>
          <w:p w14:paraId="3FD7C4F7">
            <w:pPr>
              <w:pStyle w:val="6"/>
            </w:pPr>
          </w:p>
        </w:tc>
      </w:tr>
      <w:tr w14:paraId="40417035">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854" w:type="dxa"/>
            <w:vAlign w:val="top"/>
          </w:tcPr>
          <w:p w14:paraId="01D977F3">
            <w:pPr>
              <w:spacing w:before="92" w:line="241" w:lineRule="auto"/>
              <w:ind w:left="121"/>
              <w:rPr>
                <w:rFonts w:ascii="宋体" w:hAnsi="宋体" w:eastAsia="宋体" w:cs="宋体"/>
                <w:sz w:val="22"/>
                <w:szCs w:val="22"/>
              </w:rPr>
            </w:pPr>
            <w:r>
              <w:rPr>
                <w:rFonts w:ascii="宋体" w:hAnsi="宋体" w:eastAsia="宋体" w:cs="宋体"/>
                <w:spacing w:val="-4"/>
                <w:sz w:val="22"/>
                <w:szCs w:val="22"/>
              </w:rPr>
              <w:t>210</w:t>
            </w:r>
          </w:p>
        </w:tc>
        <w:tc>
          <w:tcPr>
            <w:tcW w:w="681" w:type="dxa"/>
            <w:vAlign w:val="top"/>
          </w:tcPr>
          <w:p w14:paraId="349C04EA">
            <w:pPr>
              <w:spacing w:before="92" w:line="242" w:lineRule="auto"/>
              <w:ind w:left="130"/>
              <w:rPr>
                <w:rFonts w:ascii="宋体" w:hAnsi="宋体" w:eastAsia="宋体" w:cs="宋体"/>
                <w:sz w:val="22"/>
                <w:szCs w:val="22"/>
              </w:rPr>
            </w:pPr>
            <w:r>
              <w:rPr>
                <w:rFonts w:ascii="宋体" w:hAnsi="宋体" w:eastAsia="宋体" w:cs="宋体"/>
                <w:spacing w:val="-13"/>
                <w:sz w:val="22"/>
                <w:szCs w:val="22"/>
              </w:rPr>
              <w:t>11</w:t>
            </w:r>
          </w:p>
        </w:tc>
        <w:tc>
          <w:tcPr>
            <w:tcW w:w="677" w:type="dxa"/>
            <w:vAlign w:val="top"/>
          </w:tcPr>
          <w:p w14:paraId="3D35B8C1">
            <w:pPr>
              <w:spacing w:before="92" w:line="241" w:lineRule="auto"/>
              <w:ind w:left="116"/>
              <w:rPr>
                <w:rFonts w:ascii="宋体" w:hAnsi="宋体" w:eastAsia="宋体" w:cs="宋体"/>
                <w:sz w:val="22"/>
                <w:szCs w:val="22"/>
              </w:rPr>
            </w:pPr>
            <w:r>
              <w:rPr>
                <w:rFonts w:ascii="宋体" w:hAnsi="宋体" w:eastAsia="宋体" w:cs="宋体"/>
                <w:spacing w:val="-5"/>
                <w:sz w:val="22"/>
                <w:szCs w:val="22"/>
              </w:rPr>
              <w:t>01</w:t>
            </w:r>
          </w:p>
        </w:tc>
        <w:tc>
          <w:tcPr>
            <w:tcW w:w="2025" w:type="dxa"/>
            <w:vAlign w:val="top"/>
          </w:tcPr>
          <w:p w14:paraId="277D650C">
            <w:pPr>
              <w:spacing w:before="92" w:line="241" w:lineRule="auto"/>
              <w:ind w:left="131"/>
              <w:rPr>
                <w:rFonts w:ascii="宋体" w:hAnsi="宋体" w:eastAsia="宋体" w:cs="宋体"/>
                <w:sz w:val="22"/>
                <w:szCs w:val="22"/>
              </w:rPr>
            </w:pPr>
            <w:r>
              <w:rPr>
                <w:rFonts w:ascii="宋体" w:hAnsi="宋体" w:eastAsia="宋体" w:cs="宋体"/>
                <w:spacing w:val="-8"/>
                <w:sz w:val="22"/>
                <w:szCs w:val="22"/>
              </w:rPr>
              <w:t>103</w:t>
            </w:r>
          </w:p>
        </w:tc>
        <w:tc>
          <w:tcPr>
            <w:tcW w:w="4918" w:type="dxa"/>
            <w:vAlign w:val="top"/>
          </w:tcPr>
          <w:p w14:paraId="5D2482BB">
            <w:pPr>
              <w:spacing w:before="92" w:line="221" w:lineRule="auto"/>
              <w:ind w:left="229"/>
              <w:rPr>
                <w:rFonts w:ascii="宋体" w:hAnsi="宋体" w:eastAsia="宋体" w:cs="宋体"/>
                <w:sz w:val="22"/>
                <w:szCs w:val="22"/>
              </w:rPr>
            </w:pPr>
            <w:r>
              <w:rPr>
                <w:rFonts w:ascii="宋体" w:hAnsi="宋体" w:eastAsia="宋体" w:cs="宋体"/>
                <w:spacing w:val="-3"/>
                <w:sz w:val="22"/>
                <w:szCs w:val="22"/>
              </w:rPr>
              <w:t>行政单位医疗</w:t>
            </w:r>
          </w:p>
        </w:tc>
        <w:tc>
          <w:tcPr>
            <w:tcW w:w="1291" w:type="dxa"/>
            <w:vAlign w:val="top"/>
          </w:tcPr>
          <w:p w14:paraId="79A9482B">
            <w:pPr>
              <w:spacing w:before="92"/>
              <w:ind w:left="659"/>
              <w:rPr>
                <w:rFonts w:ascii="宋体" w:hAnsi="宋体" w:eastAsia="宋体" w:cs="宋体"/>
                <w:sz w:val="22"/>
                <w:szCs w:val="22"/>
              </w:rPr>
            </w:pPr>
            <w:r>
              <w:rPr>
                <w:rFonts w:ascii="宋体" w:hAnsi="宋体" w:eastAsia="宋体" w:cs="宋体"/>
                <w:spacing w:val="-4"/>
                <w:sz w:val="22"/>
                <w:szCs w:val="22"/>
              </w:rPr>
              <w:t>34.73</w:t>
            </w:r>
          </w:p>
        </w:tc>
        <w:tc>
          <w:tcPr>
            <w:tcW w:w="2298" w:type="dxa"/>
            <w:vAlign w:val="top"/>
          </w:tcPr>
          <w:p w14:paraId="39A7E3E3">
            <w:pPr>
              <w:spacing w:before="92"/>
              <w:ind w:left="1667"/>
              <w:rPr>
                <w:rFonts w:ascii="宋体" w:hAnsi="宋体" w:eastAsia="宋体" w:cs="宋体"/>
                <w:sz w:val="22"/>
                <w:szCs w:val="22"/>
              </w:rPr>
            </w:pPr>
            <w:r>
              <w:rPr>
                <w:rFonts w:ascii="宋体" w:hAnsi="宋体" w:eastAsia="宋体" w:cs="宋体"/>
                <w:spacing w:val="-3"/>
                <w:sz w:val="22"/>
                <w:szCs w:val="22"/>
              </w:rPr>
              <w:t>34.73</w:t>
            </w:r>
          </w:p>
        </w:tc>
        <w:tc>
          <w:tcPr>
            <w:tcW w:w="2308" w:type="dxa"/>
            <w:vAlign w:val="top"/>
          </w:tcPr>
          <w:p w14:paraId="05F64B14">
            <w:pPr>
              <w:pStyle w:val="6"/>
            </w:pPr>
          </w:p>
        </w:tc>
      </w:tr>
      <w:tr w14:paraId="170CEEF7">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2" w:hRule="atLeast"/>
        </w:trPr>
        <w:tc>
          <w:tcPr>
            <w:tcW w:w="854" w:type="dxa"/>
            <w:vAlign w:val="top"/>
          </w:tcPr>
          <w:p w14:paraId="032E95D9">
            <w:pPr>
              <w:spacing w:before="92" w:line="241" w:lineRule="auto"/>
              <w:ind w:left="121"/>
              <w:rPr>
                <w:rFonts w:ascii="宋体" w:hAnsi="宋体" w:eastAsia="宋体" w:cs="宋体"/>
                <w:sz w:val="22"/>
                <w:szCs w:val="22"/>
              </w:rPr>
            </w:pPr>
            <w:r>
              <w:rPr>
                <w:rFonts w:ascii="宋体" w:hAnsi="宋体" w:eastAsia="宋体" w:cs="宋体"/>
                <w:spacing w:val="-4"/>
                <w:sz w:val="22"/>
                <w:szCs w:val="22"/>
              </w:rPr>
              <w:t>210</w:t>
            </w:r>
          </w:p>
        </w:tc>
        <w:tc>
          <w:tcPr>
            <w:tcW w:w="681" w:type="dxa"/>
            <w:vAlign w:val="top"/>
          </w:tcPr>
          <w:p w14:paraId="672E0C5E">
            <w:pPr>
              <w:spacing w:before="92" w:line="242" w:lineRule="auto"/>
              <w:ind w:left="130"/>
              <w:rPr>
                <w:rFonts w:ascii="宋体" w:hAnsi="宋体" w:eastAsia="宋体" w:cs="宋体"/>
                <w:sz w:val="22"/>
                <w:szCs w:val="22"/>
              </w:rPr>
            </w:pPr>
            <w:r>
              <w:rPr>
                <w:rFonts w:ascii="宋体" w:hAnsi="宋体" w:eastAsia="宋体" w:cs="宋体"/>
                <w:spacing w:val="-13"/>
                <w:sz w:val="22"/>
                <w:szCs w:val="22"/>
              </w:rPr>
              <w:t>11</w:t>
            </w:r>
          </w:p>
        </w:tc>
        <w:tc>
          <w:tcPr>
            <w:tcW w:w="677" w:type="dxa"/>
            <w:vAlign w:val="top"/>
          </w:tcPr>
          <w:p w14:paraId="27BE876E">
            <w:pPr>
              <w:spacing w:before="92" w:line="241" w:lineRule="auto"/>
              <w:ind w:left="116"/>
              <w:rPr>
                <w:rFonts w:ascii="宋体" w:hAnsi="宋体" w:eastAsia="宋体" w:cs="宋体"/>
                <w:sz w:val="22"/>
                <w:szCs w:val="22"/>
              </w:rPr>
            </w:pPr>
            <w:r>
              <w:rPr>
                <w:rFonts w:ascii="宋体" w:hAnsi="宋体" w:eastAsia="宋体" w:cs="宋体"/>
                <w:spacing w:val="-5"/>
                <w:sz w:val="22"/>
                <w:szCs w:val="22"/>
              </w:rPr>
              <w:t>03</w:t>
            </w:r>
          </w:p>
        </w:tc>
        <w:tc>
          <w:tcPr>
            <w:tcW w:w="2025" w:type="dxa"/>
            <w:vAlign w:val="top"/>
          </w:tcPr>
          <w:p w14:paraId="236E8CDD">
            <w:pPr>
              <w:spacing w:before="92" w:line="241" w:lineRule="auto"/>
              <w:ind w:left="131"/>
              <w:rPr>
                <w:rFonts w:ascii="宋体" w:hAnsi="宋体" w:eastAsia="宋体" w:cs="宋体"/>
                <w:sz w:val="22"/>
                <w:szCs w:val="22"/>
              </w:rPr>
            </w:pPr>
            <w:r>
              <w:rPr>
                <w:rFonts w:ascii="宋体" w:hAnsi="宋体" w:eastAsia="宋体" w:cs="宋体"/>
                <w:spacing w:val="-8"/>
                <w:sz w:val="22"/>
                <w:szCs w:val="22"/>
              </w:rPr>
              <w:t>103</w:t>
            </w:r>
          </w:p>
        </w:tc>
        <w:tc>
          <w:tcPr>
            <w:tcW w:w="4918" w:type="dxa"/>
            <w:vAlign w:val="top"/>
          </w:tcPr>
          <w:p w14:paraId="340EEF4F">
            <w:pPr>
              <w:spacing w:before="92" w:line="221" w:lineRule="auto"/>
              <w:ind w:left="232"/>
              <w:rPr>
                <w:rFonts w:ascii="宋体" w:hAnsi="宋体" w:eastAsia="宋体" w:cs="宋体"/>
                <w:sz w:val="22"/>
                <w:szCs w:val="22"/>
              </w:rPr>
            </w:pPr>
            <w:r>
              <w:rPr>
                <w:rFonts w:ascii="宋体" w:hAnsi="宋体" w:eastAsia="宋体" w:cs="宋体"/>
                <w:spacing w:val="-3"/>
                <w:sz w:val="22"/>
                <w:szCs w:val="22"/>
              </w:rPr>
              <w:t>公务员医疗补助</w:t>
            </w:r>
          </w:p>
        </w:tc>
        <w:tc>
          <w:tcPr>
            <w:tcW w:w="1291" w:type="dxa"/>
            <w:vAlign w:val="top"/>
          </w:tcPr>
          <w:p w14:paraId="3A9E2A99">
            <w:pPr>
              <w:spacing w:before="92"/>
              <w:ind w:left="765"/>
              <w:rPr>
                <w:rFonts w:ascii="宋体" w:hAnsi="宋体" w:eastAsia="宋体" w:cs="宋体"/>
                <w:sz w:val="22"/>
                <w:szCs w:val="22"/>
              </w:rPr>
            </w:pPr>
            <w:r>
              <w:rPr>
                <w:rFonts w:ascii="宋体" w:hAnsi="宋体" w:eastAsia="宋体" w:cs="宋体"/>
                <w:spacing w:val="-4"/>
                <w:sz w:val="22"/>
                <w:szCs w:val="22"/>
              </w:rPr>
              <w:t>7.14</w:t>
            </w:r>
          </w:p>
        </w:tc>
        <w:tc>
          <w:tcPr>
            <w:tcW w:w="2298" w:type="dxa"/>
            <w:vAlign w:val="top"/>
          </w:tcPr>
          <w:p w14:paraId="3C49D3B2">
            <w:pPr>
              <w:spacing w:before="92"/>
              <w:ind w:left="1778"/>
              <w:rPr>
                <w:rFonts w:ascii="宋体" w:hAnsi="宋体" w:eastAsia="宋体" w:cs="宋体"/>
                <w:sz w:val="22"/>
                <w:szCs w:val="22"/>
              </w:rPr>
            </w:pPr>
            <w:r>
              <w:rPr>
                <w:rFonts w:ascii="宋体" w:hAnsi="宋体" w:eastAsia="宋体" w:cs="宋体"/>
                <w:spacing w:val="-4"/>
                <w:sz w:val="22"/>
                <w:szCs w:val="22"/>
              </w:rPr>
              <w:t>7.14</w:t>
            </w:r>
          </w:p>
        </w:tc>
        <w:tc>
          <w:tcPr>
            <w:tcW w:w="2308" w:type="dxa"/>
            <w:vAlign w:val="top"/>
          </w:tcPr>
          <w:p w14:paraId="1B5B368B">
            <w:pPr>
              <w:pStyle w:val="6"/>
            </w:pPr>
          </w:p>
        </w:tc>
      </w:tr>
      <w:tr w14:paraId="7934FA5D">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7" w:hRule="atLeast"/>
        </w:trPr>
        <w:tc>
          <w:tcPr>
            <w:tcW w:w="854" w:type="dxa"/>
            <w:vAlign w:val="top"/>
          </w:tcPr>
          <w:p w14:paraId="7C69BCF5">
            <w:pPr>
              <w:spacing w:before="93" w:line="242" w:lineRule="auto"/>
              <w:ind w:left="121"/>
              <w:rPr>
                <w:rFonts w:ascii="宋体" w:hAnsi="宋体" w:eastAsia="宋体" w:cs="宋体"/>
                <w:sz w:val="22"/>
                <w:szCs w:val="22"/>
              </w:rPr>
            </w:pPr>
            <w:r>
              <w:rPr>
                <w:rFonts w:ascii="宋体" w:hAnsi="宋体" w:eastAsia="宋体" w:cs="宋体"/>
                <w:spacing w:val="-4"/>
                <w:sz w:val="22"/>
                <w:szCs w:val="22"/>
              </w:rPr>
              <w:t>221</w:t>
            </w:r>
          </w:p>
        </w:tc>
        <w:tc>
          <w:tcPr>
            <w:tcW w:w="681" w:type="dxa"/>
            <w:vAlign w:val="top"/>
          </w:tcPr>
          <w:p w14:paraId="75A1729E">
            <w:pPr>
              <w:spacing w:before="93" w:line="241" w:lineRule="auto"/>
              <w:ind w:left="116"/>
              <w:rPr>
                <w:rFonts w:ascii="宋体" w:hAnsi="宋体" w:eastAsia="宋体" w:cs="宋体"/>
                <w:sz w:val="22"/>
                <w:szCs w:val="22"/>
              </w:rPr>
            </w:pPr>
            <w:r>
              <w:rPr>
                <w:rFonts w:ascii="宋体" w:hAnsi="宋体" w:eastAsia="宋体" w:cs="宋体"/>
                <w:spacing w:val="-5"/>
                <w:sz w:val="22"/>
                <w:szCs w:val="22"/>
              </w:rPr>
              <w:t>02</w:t>
            </w:r>
          </w:p>
        </w:tc>
        <w:tc>
          <w:tcPr>
            <w:tcW w:w="677" w:type="dxa"/>
            <w:vAlign w:val="top"/>
          </w:tcPr>
          <w:p w14:paraId="24AA49BC">
            <w:pPr>
              <w:spacing w:before="93" w:line="241" w:lineRule="auto"/>
              <w:ind w:left="116"/>
              <w:rPr>
                <w:rFonts w:ascii="宋体" w:hAnsi="宋体" w:eastAsia="宋体" w:cs="宋体"/>
                <w:sz w:val="22"/>
                <w:szCs w:val="22"/>
              </w:rPr>
            </w:pPr>
            <w:r>
              <w:rPr>
                <w:rFonts w:ascii="宋体" w:hAnsi="宋体" w:eastAsia="宋体" w:cs="宋体"/>
                <w:spacing w:val="-5"/>
                <w:sz w:val="22"/>
                <w:szCs w:val="22"/>
              </w:rPr>
              <w:t>01</w:t>
            </w:r>
          </w:p>
        </w:tc>
        <w:tc>
          <w:tcPr>
            <w:tcW w:w="2025" w:type="dxa"/>
            <w:vAlign w:val="top"/>
          </w:tcPr>
          <w:p w14:paraId="14E7B4A2">
            <w:pPr>
              <w:spacing w:before="93" w:line="241" w:lineRule="auto"/>
              <w:ind w:left="131"/>
              <w:rPr>
                <w:rFonts w:ascii="宋体" w:hAnsi="宋体" w:eastAsia="宋体" w:cs="宋体"/>
                <w:sz w:val="22"/>
                <w:szCs w:val="22"/>
              </w:rPr>
            </w:pPr>
            <w:r>
              <w:rPr>
                <w:rFonts w:ascii="宋体" w:hAnsi="宋体" w:eastAsia="宋体" w:cs="宋体"/>
                <w:spacing w:val="-8"/>
                <w:sz w:val="22"/>
                <w:szCs w:val="22"/>
              </w:rPr>
              <w:t>103</w:t>
            </w:r>
          </w:p>
        </w:tc>
        <w:tc>
          <w:tcPr>
            <w:tcW w:w="4918" w:type="dxa"/>
            <w:vAlign w:val="top"/>
          </w:tcPr>
          <w:p w14:paraId="3C175ABD">
            <w:pPr>
              <w:spacing w:before="93" w:line="221" w:lineRule="auto"/>
              <w:ind w:left="224"/>
              <w:rPr>
                <w:rFonts w:ascii="宋体" w:hAnsi="宋体" w:eastAsia="宋体" w:cs="宋体"/>
                <w:sz w:val="22"/>
                <w:szCs w:val="22"/>
              </w:rPr>
            </w:pPr>
            <w:r>
              <w:rPr>
                <w:rFonts w:ascii="宋体" w:hAnsi="宋体" w:eastAsia="宋体" w:cs="宋体"/>
                <w:spacing w:val="-2"/>
                <w:sz w:val="22"/>
                <w:szCs w:val="22"/>
              </w:rPr>
              <w:t>住房公积金</w:t>
            </w:r>
          </w:p>
        </w:tc>
        <w:tc>
          <w:tcPr>
            <w:tcW w:w="1291" w:type="dxa"/>
            <w:vAlign w:val="top"/>
          </w:tcPr>
          <w:p w14:paraId="04157F9D">
            <w:pPr>
              <w:spacing w:before="93"/>
              <w:ind w:left="659"/>
              <w:rPr>
                <w:rFonts w:ascii="宋体" w:hAnsi="宋体" w:eastAsia="宋体" w:cs="宋体"/>
                <w:sz w:val="22"/>
                <w:szCs w:val="22"/>
              </w:rPr>
            </w:pPr>
            <w:r>
              <w:rPr>
                <w:rFonts w:ascii="宋体" w:hAnsi="宋体" w:eastAsia="宋体" w:cs="宋体"/>
                <w:spacing w:val="-4"/>
                <w:sz w:val="22"/>
                <w:szCs w:val="22"/>
              </w:rPr>
              <w:t>59.56</w:t>
            </w:r>
          </w:p>
        </w:tc>
        <w:tc>
          <w:tcPr>
            <w:tcW w:w="2298" w:type="dxa"/>
            <w:vAlign w:val="top"/>
          </w:tcPr>
          <w:p w14:paraId="7B03D8CC">
            <w:pPr>
              <w:spacing w:before="93"/>
              <w:ind w:left="1667"/>
              <w:rPr>
                <w:rFonts w:ascii="宋体" w:hAnsi="宋体" w:eastAsia="宋体" w:cs="宋体"/>
                <w:sz w:val="22"/>
                <w:szCs w:val="22"/>
              </w:rPr>
            </w:pPr>
            <w:r>
              <w:rPr>
                <w:rFonts w:ascii="宋体" w:hAnsi="宋体" w:eastAsia="宋体" w:cs="宋体"/>
                <w:spacing w:val="-3"/>
                <w:sz w:val="22"/>
                <w:szCs w:val="22"/>
              </w:rPr>
              <w:t>59.56</w:t>
            </w:r>
          </w:p>
        </w:tc>
        <w:tc>
          <w:tcPr>
            <w:tcW w:w="2308" w:type="dxa"/>
            <w:vAlign w:val="top"/>
          </w:tcPr>
          <w:p w14:paraId="271EABAB">
            <w:pPr>
              <w:pStyle w:val="6"/>
            </w:pPr>
          </w:p>
        </w:tc>
      </w:tr>
    </w:tbl>
    <w:p w14:paraId="4D14813C">
      <w:pPr>
        <w:spacing w:before="116"/>
      </w:pPr>
    </w:p>
    <w:p w14:paraId="1E5131F4">
      <w:pPr>
        <w:spacing w:before="116"/>
      </w:pPr>
    </w:p>
    <w:tbl>
      <w:tblPr>
        <w:tblStyle w:val="5"/>
        <w:tblW w:w="14260" w:type="dxa"/>
        <w:tblInd w:w="2" w:type="dxa"/>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Layout w:type="fixed"/>
        <w:tblCellMar>
          <w:top w:w="0" w:type="dxa"/>
          <w:left w:w="0" w:type="dxa"/>
          <w:bottom w:w="0" w:type="dxa"/>
          <w:right w:w="0" w:type="dxa"/>
        </w:tblCellMar>
      </w:tblPr>
      <w:tblGrid>
        <w:gridCol w:w="965"/>
        <w:gridCol w:w="877"/>
        <w:gridCol w:w="1643"/>
        <w:gridCol w:w="5170"/>
        <w:gridCol w:w="1319"/>
        <w:gridCol w:w="1645"/>
        <w:gridCol w:w="2641"/>
      </w:tblGrid>
      <w:tr w14:paraId="6335B077">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632" w:hRule="atLeast"/>
        </w:trPr>
        <w:tc>
          <w:tcPr>
            <w:tcW w:w="14260" w:type="dxa"/>
            <w:gridSpan w:val="7"/>
            <w:tcBorders>
              <w:top w:val="single" w:color="FFFFFF" w:sz="2" w:space="0"/>
              <w:left w:val="single" w:color="FFFFFF" w:sz="2" w:space="0"/>
              <w:bottom w:val="single" w:color="FFFFFF" w:sz="2" w:space="0"/>
              <w:right w:val="single" w:color="FFFFFF" w:sz="2" w:space="0"/>
            </w:tcBorders>
            <w:vAlign w:val="top"/>
          </w:tcPr>
          <w:p w14:paraId="5C2F0082">
            <w:pPr>
              <w:spacing w:before="160" w:line="220" w:lineRule="auto"/>
              <w:ind w:left="5062"/>
              <w:rPr>
                <w:rFonts w:ascii="宋体" w:hAnsi="宋体" w:eastAsia="宋体" w:cs="宋体"/>
                <w:sz w:val="32"/>
                <w:szCs w:val="32"/>
              </w:rPr>
            </w:pPr>
            <w:r>
              <w:rPr>
                <w:rFonts w:ascii="宋体" w:hAnsi="宋体" w:eastAsia="宋体" w:cs="宋体"/>
                <w:b/>
                <w:bCs/>
                <w:spacing w:val="-4"/>
                <w:sz w:val="32"/>
                <w:szCs w:val="32"/>
              </w:rPr>
              <w:t>一般公共预算基本支出预算表</w:t>
            </w:r>
          </w:p>
        </w:tc>
      </w:tr>
      <w:tr w14:paraId="19AFE4BE">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350" w:hRule="atLeast"/>
        </w:trPr>
        <w:tc>
          <w:tcPr>
            <w:tcW w:w="8655" w:type="dxa"/>
            <w:gridSpan w:val="4"/>
            <w:tcBorders>
              <w:top w:val="single" w:color="FFFFFF" w:sz="2" w:space="0"/>
              <w:left w:val="single" w:color="FFFFFF" w:sz="2" w:space="0"/>
              <w:right w:val="single" w:color="FFFFFF" w:sz="2" w:space="0"/>
            </w:tcBorders>
            <w:vAlign w:val="top"/>
          </w:tcPr>
          <w:p w14:paraId="59DE9B56">
            <w:pPr>
              <w:spacing w:before="65" w:line="221" w:lineRule="auto"/>
              <w:ind w:left="121"/>
              <w:rPr>
                <w:rFonts w:ascii="宋体" w:hAnsi="宋体" w:eastAsia="宋体" w:cs="宋体"/>
                <w:sz w:val="22"/>
                <w:szCs w:val="22"/>
              </w:rPr>
            </w:pPr>
            <w:r>
              <w:rPr>
                <w:rFonts w:ascii="宋体" w:hAnsi="宋体" w:eastAsia="宋体" w:cs="宋体"/>
                <w:spacing w:val="-4"/>
                <w:sz w:val="22"/>
                <w:szCs w:val="22"/>
              </w:rPr>
              <w:t>部门：</w:t>
            </w:r>
          </w:p>
        </w:tc>
        <w:tc>
          <w:tcPr>
            <w:tcW w:w="1319" w:type="dxa"/>
            <w:tcBorders>
              <w:top w:val="single" w:color="FFFFFF" w:sz="2" w:space="0"/>
              <w:left w:val="single" w:color="FFFFFF" w:sz="2" w:space="0"/>
              <w:right w:val="single" w:color="FFFFFF" w:sz="2" w:space="0"/>
            </w:tcBorders>
            <w:vAlign w:val="top"/>
          </w:tcPr>
          <w:p w14:paraId="57D6BFEB">
            <w:pPr>
              <w:pStyle w:val="6"/>
            </w:pPr>
          </w:p>
        </w:tc>
        <w:tc>
          <w:tcPr>
            <w:tcW w:w="1645" w:type="dxa"/>
            <w:tcBorders>
              <w:top w:val="single" w:color="FFFFFF" w:sz="2" w:space="0"/>
              <w:left w:val="single" w:color="FFFFFF" w:sz="2" w:space="0"/>
              <w:right w:val="single" w:color="FFFFFF" w:sz="2" w:space="0"/>
            </w:tcBorders>
            <w:vAlign w:val="top"/>
          </w:tcPr>
          <w:p w14:paraId="68608537">
            <w:pPr>
              <w:pStyle w:val="6"/>
            </w:pPr>
          </w:p>
        </w:tc>
        <w:tc>
          <w:tcPr>
            <w:tcW w:w="2641" w:type="dxa"/>
            <w:tcBorders>
              <w:top w:val="single" w:color="FFFFFF" w:sz="2" w:space="0"/>
              <w:left w:val="single" w:color="FFFFFF" w:sz="2" w:space="0"/>
              <w:right w:val="single" w:color="FFFFFF" w:sz="2" w:space="0"/>
            </w:tcBorders>
            <w:vAlign w:val="top"/>
          </w:tcPr>
          <w:p w14:paraId="77652B46">
            <w:pPr>
              <w:spacing w:before="65" w:line="221" w:lineRule="auto"/>
              <w:ind w:left="1010"/>
              <w:rPr>
                <w:rFonts w:ascii="宋体" w:hAnsi="宋体" w:eastAsia="宋体" w:cs="宋体"/>
                <w:sz w:val="22"/>
                <w:szCs w:val="22"/>
              </w:rPr>
            </w:pPr>
            <w:r>
              <w:rPr>
                <w:rFonts w:ascii="宋体" w:hAnsi="宋体" w:eastAsia="宋体" w:cs="宋体"/>
                <w:spacing w:val="-2"/>
                <w:sz w:val="22"/>
                <w:szCs w:val="22"/>
              </w:rPr>
              <w:t>金额单位：万元</w:t>
            </w:r>
          </w:p>
        </w:tc>
      </w:tr>
      <w:tr w14:paraId="5C767D0D">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31" w:hRule="atLeast"/>
        </w:trPr>
        <w:tc>
          <w:tcPr>
            <w:tcW w:w="965" w:type="dxa"/>
            <w:tcBorders>
              <w:right w:val="single" w:color="EFF2F7" w:sz="4" w:space="0"/>
            </w:tcBorders>
            <w:shd w:val="clear" w:color="auto" w:fill="EFF2F7"/>
            <w:vAlign w:val="top"/>
          </w:tcPr>
          <w:p w14:paraId="0BD51EE8">
            <w:pPr>
              <w:pStyle w:val="6"/>
            </w:pPr>
          </w:p>
        </w:tc>
        <w:tc>
          <w:tcPr>
            <w:tcW w:w="877" w:type="dxa"/>
            <w:tcBorders>
              <w:left w:val="single" w:color="EFF2F7" w:sz="4" w:space="0"/>
              <w:right w:val="single" w:color="EFF2F7" w:sz="4" w:space="0"/>
            </w:tcBorders>
            <w:shd w:val="clear" w:color="auto" w:fill="EFF2F7"/>
            <w:vAlign w:val="top"/>
          </w:tcPr>
          <w:p w14:paraId="06BEF872">
            <w:pPr>
              <w:pStyle w:val="6"/>
            </w:pPr>
          </w:p>
        </w:tc>
        <w:tc>
          <w:tcPr>
            <w:tcW w:w="1643" w:type="dxa"/>
            <w:tcBorders>
              <w:left w:val="single" w:color="EFF2F7" w:sz="4" w:space="0"/>
              <w:right w:val="single" w:color="EFF2F7" w:sz="4" w:space="0"/>
            </w:tcBorders>
            <w:shd w:val="clear" w:color="auto" w:fill="EFF2F7"/>
            <w:vAlign w:val="top"/>
          </w:tcPr>
          <w:p w14:paraId="0B5098E9">
            <w:pPr>
              <w:pStyle w:val="6"/>
            </w:pPr>
          </w:p>
        </w:tc>
        <w:tc>
          <w:tcPr>
            <w:tcW w:w="5170" w:type="dxa"/>
            <w:tcBorders>
              <w:left w:val="single" w:color="EFF2F7" w:sz="4" w:space="0"/>
            </w:tcBorders>
            <w:shd w:val="clear" w:color="auto" w:fill="EFF2F7"/>
            <w:vAlign w:val="top"/>
          </w:tcPr>
          <w:p w14:paraId="5767592F">
            <w:pPr>
              <w:spacing w:before="105" w:line="221" w:lineRule="auto"/>
              <w:ind w:left="417"/>
              <w:rPr>
                <w:rFonts w:ascii="宋体" w:hAnsi="宋体" w:eastAsia="宋体" w:cs="宋体"/>
                <w:sz w:val="22"/>
                <w:szCs w:val="22"/>
              </w:rPr>
            </w:pPr>
            <w:r>
              <w:rPr>
                <w:rFonts w:ascii="宋体" w:hAnsi="宋体" w:eastAsia="宋体" w:cs="宋体"/>
                <w:b/>
                <w:bCs/>
                <w:spacing w:val="-8"/>
                <w:sz w:val="22"/>
                <w:szCs w:val="22"/>
              </w:rPr>
              <w:t>项</w:t>
            </w:r>
            <w:r>
              <w:rPr>
                <w:rFonts w:ascii="宋体" w:hAnsi="宋体" w:eastAsia="宋体" w:cs="宋体"/>
                <w:spacing w:val="13"/>
                <w:sz w:val="22"/>
                <w:szCs w:val="22"/>
              </w:rPr>
              <w:t xml:space="preserve">    </w:t>
            </w:r>
            <w:r>
              <w:rPr>
                <w:rFonts w:ascii="宋体" w:hAnsi="宋体" w:eastAsia="宋体" w:cs="宋体"/>
                <w:b/>
                <w:bCs/>
                <w:spacing w:val="-8"/>
                <w:sz w:val="22"/>
                <w:szCs w:val="22"/>
              </w:rPr>
              <w:t>目</w:t>
            </w:r>
          </w:p>
        </w:tc>
        <w:tc>
          <w:tcPr>
            <w:tcW w:w="5605" w:type="dxa"/>
            <w:gridSpan w:val="3"/>
            <w:shd w:val="clear" w:color="auto" w:fill="EFF2F7"/>
            <w:vAlign w:val="top"/>
          </w:tcPr>
          <w:p w14:paraId="20DA69AC">
            <w:pPr>
              <w:spacing w:before="104" w:line="220" w:lineRule="auto"/>
              <w:ind w:left="2374"/>
              <w:rPr>
                <w:rFonts w:ascii="宋体" w:hAnsi="宋体" w:eastAsia="宋体" w:cs="宋体"/>
                <w:sz w:val="22"/>
                <w:szCs w:val="22"/>
              </w:rPr>
            </w:pPr>
            <w:r>
              <w:rPr>
                <w:rFonts w:ascii="宋体" w:hAnsi="宋体" w:eastAsia="宋体" w:cs="宋体"/>
                <w:b/>
                <w:bCs/>
                <w:spacing w:val="-4"/>
                <w:sz w:val="22"/>
                <w:szCs w:val="22"/>
              </w:rPr>
              <w:t>基本支出</w:t>
            </w:r>
          </w:p>
        </w:tc>
      </w:tr>
      <w:tr w14:paraId="2AAAB276">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31" w:hRule="atLeast"/>
        </w:trPr>
        <w:tc>
          <w:tcPr>
            <w:tcW w:w="965" w:type="dxa"/>
            <w:tcBorders>
              <w:right w:val="single" w:color="EFF2F7" w:sz="4" w:space="0"/>
            </w:tcBorders>
            <w:shd w:val="clear" w:color="auto" w:fill="EFF2F7"/>
            <w:vAlign w:val="top"/>
          </w:tcPr>
          <w:p w14:paraId="3D5A7EE9">
            <w:pPr>
              <w:spacing w:before="105" w:line="220" w:lineRule="auto"/>
              <w:ind w:right="31"/>
              <w:jc w:val="right"/>
              <w:rPr>
                <w:rFonts w:ascii="宋体" w:hAnsi="宋体" w:eastAsia="宋体" w:cs="宋体"/>
                <w:sz w:val="22"/>
                <w:szCs w:val="22"/>
              </w:rPr>
            </w:pPr>
            <w:r>
              <w:rPr>
                <w:rFonts w:ascii="宋体" w:hAnsi="宋体" w:eastAsia="宋体" w:cs="宋体"/>
                <w:b/>
                <w:bCs/>
                <w:spacing w:val="-6"/>
                <w:sz w:val="22"/>
                <w:szCs w:val="22"/>
              </w:rPr>
              <w:t>科目</w:t>
            </w:r>
          </w:p>
        </w:tc>
        <w:tc>
          <w:tcPr>
            <w:tcW w:w="877" w:type="dxa"/>
            <w:tcBorders>
              <w:left w:val="single" w:color="EFF2F7" w:sz="4" w:space="0"/>
            </w:tcBorders>
            <w:shd w:val="clear" w:color="auto" w:fill="EFF2F7"/>
            <w:vAlign w:val="top"/>
          </w:tcPr>
          <w:p w14:paraId="660D6995">
            <w:pPr>
              <w:spacing w:before="105" w:line="221" w:lineRule="auto"/>
              <w:rPr>
                <w:rFonts w:ascii="宋体" w:hAnsi="宋体" w:eastAsia="宋体" w:cs="宋体"/>
                <w:sz w:val="22"/>
                <w:szCs w:val="22"/>
              </w:rPr>
            </w:pPr>
            <w:r>
              <w:rPr>
                <w:rFonts w:ascii="宋体" w:hAnsi="宋体" w:eastAsia="宋体" w:cs="宋体"/>
                <w:b/>
                <w:bCs/>
                <w:spacing w:val="-15"/>
                <w:sz w:val="22"/>
                <w:szCs w:val="22"/>
              </w:rPr>
              <w:t>编码</w:t>
            </w:r>
          </w:p>
        </w:tc>
        <w:tc>
          <w:tcPr>
            <w:tcW w:w="1643" w:type="dxa"/>
            <w:vMerge w:val="restart"/>
            <w:tcBorders>
              <w:bottom w:val="nil"/>
            </w:tcBorders>
            <w:shd w:val="clear" w:color="auto" w:fill="EFF2F7"/>
            <w:vAlign w:val="top"/>
          </w:tcPr>
          <w:p w14:paraId="4182405E">
            <w:pPr>
              <w:pStyle w:val="6"/>
              <w:spacing w:line="252" w:lineRule="auto"/>
            </w:pPr>
          </w:p>
          <w:p w14:paraId="57B83BE5">
            <w:pPr>
              <w:spacing w:before="72" w:line="221" w:lineRule="auto"/>
              <w:ind w:left="395"/>
              <w:rPr>
                <w:rFonts w:ascii="宋体" w:hAnsi="宋体" w:eastAsia="宋体" w:cs="宋体"/>
                <w:sz w:val="22"/>
                <w:szCs w:val="22"/>
              </w:rPr>
            </w:pPr>
            <w:r>
              <w:rPr>
                <w:rFonts w:ascii="宋体" w:hAnsi="宋体" w:eastAsia="宋体" w:cs="宋体"/>
                <w:b/>
                <w:bCs/>
                <w:spacing w:val="-5"/>
                <w:sz w:val="22"/>
                <w:szCs w:val="22"/>
              </w:rPr>
              <w:t>单位代码</w:t>
            </w:r>
          </w:p>
        </w:tc>
        <w:tc>
          <w:tcPr>
            <w:tcW w:w="5170" w:type="dxa"/>
            <w:vMerge w:val="restart"/>
            <w:tcBorders>
              <w:bottom w:val="nil"/>
            </w:tcBorders>
            <w:shd w:val="clear" w:color="auto" w:fill="EFF2F7"/>
            <w:vAlign w:val="top"/>
          </w:tcPr>
          <w:p w14:paraId="7C5AAC86">
            <w:pPr>
              <w:pStyle w:val="6"/>
              <w:spacing w:line="253" w:lineRule="auto"/>
            </w:pPr>
          </w:p>
          <w:p w14:paraId="0FAFF14F">
            <w:pPr>
              <w:spacing w:before="71" w:line="220" w:lineRule="auto"/>
              <w:ind w:left="1718"/>
              <w:rPr>
                <w:rFonts w:ascii="宋体" w:hAnsi="宋体" w:eastAsia="宋体" w:cs="宋体"/>
                <w:sz w:val="22"/>
                <w:szCs w:val="22"/>
              </w:rPr>
            </w:pPr>
            <w:r>
              <w:rPr>
                <w:rFonts w:ascii="宋体" w:hAnsi="宋体" w:eastAsia="宋体" w:cs="宋体"/>
                <w:b/>
                <w:bCs/>
                <w:spacing w:val="-3"/>
                <w:sz w:val="22"/>
                <w:szCs w:val="22"/>
              </w:rPr>
              <w:t>单位名称（科目）</w:t>
            </w:r>
          </w:p>
        </w:tc>
        <w:tc>
          <w:tcPr>
            <w:tcW w:w="1319" w:type="dxa"/>
            <w:vMerge w:val="restart"/>
            <w:tcBorders>
              <w:bottom w:val="nil"/>
            </w:tcBorders>
            <w:shd w:val="clear" w:color="auto" w:fill="EFF2F7"/>
            <w:vAlign w:val="top"/>
          </w:tcPr>
          <w:p w14:paraId="735E22B3">
            <w:pPr>
              <w:pStyle w:val="6"/>
              <w:spacing w:line="253" w:lineRule="auto"/>
            </w:pPr>
          </w:p>
          <w:p w14:paraId="1E44CD21">
            <w:pPr>
              <w:spacing w:before="71" w:line="222" w:lineRule="auto"/>
              <w:ind w:left="455"/>
              <w:rPr>
                <w:rFonts w:ascii="宋体" w:hAnsi="宋体" w:eastAsia="宋体" w:cs="宋体"/>
                <w:sz w:val="22"/>
                <w:szCs w:val="22"/>
              </w:rPr>
            </w:pPr>
            <w:r>
              <w:rPr>
                <w:rFonts w:ascii="宋体" w:hAnsi="宋体" w:eastAsia="宋体" w:cs="宋体"/>
                <w:b/>
                <w:bCs/>
                <w:spacing w:val="-7"/>
                <w:sz w:val="22"/>
                <w:szCs w:val="22"/>
              </w:rPr>
              <w:t>合计</w:t>
            </w:r>
          </w:p>
        </w:tc>
        <w:tc>
          <w:tcPr>
            <w:tcW w:w="1645" w:type="dxa"/>
            <w:vMerge w:val="restart"/>
            <w:tcBorders>
              <w:bottom w:val="nil"/>
            </w:tcBorders>
            <w:shd w:val="clear" w:color="auto" w:fill="EFF2F7"/>
            <w:vAlign w:val="top"/>
          </w:tcPr>
          <w:p w14:paraId="605756FA">
            <w:pPr>
              <w:pStyle w:val="6"/>
              <w:spacing w:line="253" w:lineRule="auto"/>
            </w:pPr>
          </w:p>
          <w:p w14:paraId="7BFFD203">
            <w:pPr>
              <w:spacing w:before="72" w:line="221" w:lineRule="auto"/>
              <w:ind w:left="399"/>
              <w:rPr>
                <w:rFonts w:ascii="宋体" w:hAnsi="宋体" w:eastAsia="宋体" w:cs="宋体"/>
                <w:sz w:val="22"/>
                <w:szCs w:val="22"/>
              </w:rPr>
            </w:pPr>
            <w:r>
              <w:rPr>
                <w:rFonts w:ascii="宋体" w:hAnsi="宋体" w:eastAsia="宋体" w:cs="宋体"/>
                <w:b/>
                <w:bCs/>
                <w:spacing w:val="-3"/>
                <w:sz w:val="22"/>
                <w:szCs w:val="22"/>
              </w:rPr>
              <w:t>人员经费</w:t>
            </w:r>
          </w:p>
        </w:tc>
        <w:tc>
          <w:tcPr>
            <w:tcW w:w="2641" w:type="dxa"/>
            <w:vMerge w:val="restart"/>
            <w:tcBorders>
              <w:bottom w:val="nil"/>
            </w:tcBorders>
            <w:shd w:val="clear" w:color="auto" w:fill="EFF2F7"/>
            <w:vAlign w:val="top"/>
          </w:tcPr>
          <w:p w14:paraId="732B909B">
            <w:pPr>
              <w:pStyle w:val="6"/>
              <w:spacing w:line="253" w:lineRule="auto"/>
            </w:pPr>
          </w:p>
          <w:p w14:paraId="38F69A49">
            <w:pPr>
              <w:spacing w:before="72" w:line="221" w:lineRule="auto"/>
              <w:ind w:left="900"/>
              <w:rPr>
                <w:rFonts w:ascii="宋体" w:hAnsi="宋体" w:eastAsia="宋体" w:cs="宋体"/>
                <w:sz w:val="22"/>
                <w:szCs w:val="22"/>
              </w:rPr>
            </w:pPr>
            <w:r>
              <w:rPr>
                <w:rFonts w:ascii="宋体" w:hAnsi="宋体" w:eastAsia="宋体" w:cs="宋体"/>
                <w:b/>
                <w:bCs/>
                <w:spacing w:val="-6"/>
                <w:sz w:val="22"/>
                <w:szCs w:val="22"/>
              </w:rPr>
              <w:t>公用经费</w:t>
            </w:r>
          </w:p>
        </w:tc>
      </w:tr>
      <w:tr w14:paraId="4B0D504E">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31" w:hRule="atLeast"/>
        </w:trPr>
        <w:tc>
          <w:tcPr>
            <w:tcW w:w="965" w:type="dxa"/>
            <w:shd w:val="clear" w:color="auto" w:fill="EFF2F7"/>
            <w:vAlign w:val="top"/>
          </w:tcPr>
          <w:p w14:paraId="5CB348A8">
            <w:pPr>
              <w:spacing w:before="110" w:line="221" w:lineRule="auto"/>
              <w:ind w:left="387"/>
              <w:rPr>
                <w:rFonts w:ascii="宋体" w:hAnsi="宋体" w:eastAsia="宋体" w:cs="宋体"/>
                <w:sz w:val="22"/>
                <w:szCs w:val="22"/>
              </w:rPr>
            </w:pPr>
            <w:r>
              <w:rPr>
                <w:rFonts w:ascii="宋体" w:hAnsi="宋体" w:eastAsia="宋体" w:cs="宋体"/>
                <w:b/>
                <w:bCs/>
                <w:spacing w:val="-3"/>
                <w:sz w:val="22"/>
                <w:szCs w:val="22"/>
              </w:rPr>
              <w:t>类</w:t>
            </w:r>
          </w:p>
        </w:tc>
        <w:tc>
          <w:tcPr>
            <w:tcW w:w="877" w:type="dxa"/>
            <w:shd w:val="clear" w:color="auto" w:fill="EFF2F7"/>
            <w:vAlign w:val="top"/>
          </w:tcPr>
          <w:p w14:paraId="0539FE8B">
            <w:pPr>
              <w:spacing w:before="111" w:line="222" w:lineRule="auto"/>
              <w:ind w:left="340"/>
              <w:rPr>
                <w:rFonts w:ascii="宋体" w:hAnsi="宋体" w:eastAsia="宋体" w:cs="宋体"/>
                <w:sz w:val="22"/>
                <w:szCs w:val="22"/>
              </w:rPr>
            </w:pPr>
            <w:r>
              <w:rPr>
                <w:rFonts w:ascii="宋体" w:hAnsi="宋体" w:eastAsia="宋体" w:cs="宋体"/>
                <w:b/>
                <w:bCs/>
                <w:spacing w:val="-3"/>
                <w:sz w:val="22"/>
                <w:szCs w:val="22"/>
              </w:rPr>
              <w:t>款</w:t>
            </w:r>
          </w:p>
        </w:tc>
        <w:tc>
          <w:tcPr>
            <w:tcW w:w="1643" w:type="dxa"/>
            <w:vMerge w:val="continue"/>
            <w:tcBorders>
              <w:top w:val="nil"/>
            </w:tcBorders>
            <w:vAlign w:val="top"/>
          </w:tcPr>
          <w:p w14:paraId="515F65CA">
            <w:pPr>
              <w:pStyle w:val="6"/>
            </w:pPr>
          </w:p>
        </w:tc>
        <w:tc>
          <w:tcPr>
            <w:tcW w:w="5170" w:type="dxa"/>
            <w:vMerge w:val="continue"/>
            <w:tcBorders>
              <w:top w:val="nil"/>
            </w:tcBorders>
            <w:vAlign w:val="top"/>
          </w:tcPr>
          <w:p w14:paraId="60DCA0A5">
            <w:pPr>
              <w:pStyle w:val="6"/>
            </w:pPr>
          </w:p>
        </w:tc>
        <w:tc>
          <w:tcPr>
            <w:tcW w:w="1319" w:type="dxa"/>
            <w:vMerge w:val="continue"/>
            <w:tcBorders>
              <w:top w:val="nil"/>
            </w:tcBorders>
            <w:vAlign w:val="top"/>
          </w:tcPr>
          <w:p w14:paraId="7D5A48A2">
            <w:pPr>
              <w:pStyle w:val="6"/>
            </w:pPr>
          </w:p>
        </w:tc>
        <w:tc>
          <w:tcPr>
            <w:tcW w:w="1645" w:type="dxa"/>
            <w:vMerge w:val="continue"/>
            <w:tcBorders>
              <w:top w:val="nil"/>
            </w:tcBorders>
            <w:vAlign w:val="top"/>
          </w:tcPr>
          <w:p w14:paraId="15685BE3">
            <w:pPr>
              <w:pStyle w:val="6"/>
            </w:pPr>
          </w:p>
        </w:tc>
        <w:tc>
          <w:tcPr>
            <w:tcW w:w="2641" w:type="dxa"/>
            <w:vMerge w:val="continue"/>
            <w:tcBorders>
              <w:top w:val="nil"/>
            </w:tcBorders>
            <w:vAlign w:val="top"/>
          </w:tcPr>
          <w:p w14:paraId="1C242E65">
            <w:pPr>
              <w:pStyle w:val="6"/>
            </w:pPr>
          </w:p>
        </w:tc>
      </w:tr>
      <w:tr w14:paraId="7D57C5E4">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965" w:type="dxa"/>
            <w:vAlign w:val="top"/>
          </w:tcPr>
          <w:p w14:paraId="6CBE224F">
            <w:pPr>
              <w:pStyle w:val="6"/>
            </w:pPr>
          </w:p>
        </w:tc>
        <w:tc>
          <w:tcPr>
            <w:tcW w:w="877" w:type="dxa"/>
            <w:vAlign w:val="top"/>
          </w:tcPr>
          <w:p w14:paraId="0D6C20D2">
            <w:pPr>
              <w:pStyle w:val="6"/>
            </w:pPr>
          </w:p>
        </w:tc>
        <w:tc>
          <w:tcPr>
            <w:tcW w:w="1643" w:type="dxa"/>
            <w:vAlign w:val="top"/>
          </w:tcPr>
          <w:p w14:paraId="0A509F88">
            <w:pPr>
              <w:pStyle w:val="6"/>
            </w:pPr>
          </w:p>
        </w:tc>
        <w:tc>
          <w:tcPr>
            <w:tcW w:w="5170" w:type="dxa"/>
            <w:tcBorders>
              <w:bottom w:val="single" w:color="C2C3C4" w:sz="2" w:space="0"/>
              <w:right w:val="single" w:color="C2C3C4" w:sz="2" w:space="0"/>
            </w:tcBorders>
            <w:vAlign w:val="top"/>
          </w:tcPr>
          <w:p w14:paraId="71F83DCA">
            <w:pPr>
              <w:spacing w:before="97" w:line="222" w:lineRule="auto"/>
              <w:ind w:left="2159"/>
              <w:rPr>
                <w:rFonts w:ascii="宋体" w:hAnsi="宋体" w:eastAsia="宋体" w:cs="宋体"/>
                <w:sz w:val="22"/>
                <w:szCs w:val="22"/>
              </w:rPr>
            </w:pPr>
            <w:r>
              <w:rPr>
                <w:rFonts w:ascii="宋体" w:hAnsi="宋体" w:eastAsia="宋体" w:cs="宋体"/>
                <w:b/>
                <w:bCs/>
                <w:spacing w:val="-7"/>
                <w:sz w:val="22"/>
                <w:szCs w:val="22"/>
              </w:rPr>
              <w:t>合</w:t>
            </w:r>
            <w:r>
              <w:rPr>
                <w:rFonts w:ascii="宋体" w:hAnsi="宋体" w:eastAsia="宋体" w:cs="宋体"/>
                <w:spacing w:val="2"/>
                <w:sz w:val="22"/>
                <w:szCs w:val="22"/>
              </w:rPr>
              <w:t xml:space="preserve">    </w:t>
            </w:r>
            <w:r>
              <w:rPr>
                <w:rFonts w:ascii="宋体" w:hAnsi="宋体" w:eastAsia="宋体" w:cs="宋体"/>
                <w:b/>
                <w:bCs/>
                <w:spacing w:val="-7"/>
                <w:sz w:val="22"/>
                <w:szCs w:val="22"/>
              </w:rPr>
              <w:t>计</w:t>
            </w:r>
          </w:p>
        </w:tc>
        <w:tc>
          <w:tcPr>
            <w:tcW w:w="1319" w:type="dxa"/>
            <w:tcBorders>
              <w:left w:val="single" w:color="C2C3C4" w:sz="2" w:space="0"/>
            </w:tcBorders>
            <w:vAlign w:val="top"/>
          </w:tcPr>
          <w:p w14:paraId="4AD002D9">
            <w:pPr>
              <w:spacing w:before="97"/>
              <w:ind w:left="574"/>
              <w:rPr>
                <w:rFonts w:ascii="宋体" w:hAnsi="宋体" w:eastAsia="宋体" w:cs="宋体"/>
                <w:sz w:val="22"/>
                <w:szCs w:val="22"/>
              </w:rPr>
            </w:pPr>
            <w:r>
              <w:rPr>
                <w:rFonts w:ascii="宋体" w:hAnsi="宋体" w:eastAsia="宋体" w:cs="宋体"/>
                <w:b/>
                <w:bCs/>
                <w:spacing w:val="-4"/>
                <w:sz w:val="22"/>
                <w:szCs w:val="22"/>
              </w:rPr>
              <w:t>754.07</w:t>
            </w:r>
          </w:p>
        </w:tc>
        <w:tc>
          <w:tcPr>
            <w:tcW w:w="1645" w:type="dxa"/>
            <w:vAlign w:val="top"/>
          </w:tcPr>
          <w:p w14:paraId="0E433D41">
            <w:pPr>
              <w:spacing w:before="97"/>
              <w:ind w:left="898"/>
              <w:rPr>
                <w:rFonts w:ascii="宋体" w:hAnsi="宋体" w:eastAsia="宋体" w:cs="宋体"/>
                <w:sz w:val="22"/>
                <w:szCs w:val="22"/>
              </w:rPr>
            </w:pPr>
            <w:r>
              <w:rPr>
                <w:rFonts w:ascii="宋体" w:hAnsi="宋体" w:eastAsia="宋体" w:cs="宋体"/>
                <w:b/>
                <w:bCs/>
                <w:spacing w:val="-3"/>
                <w:sz w:val="22"/>
                <w:szCs w:val="22"/>
              </w:rPr>
              <w:t>663.57</w:t>
            </w:r>
          </w:p>
        </w:tc>
        <w:tc>
          <w:tcPr>
            <w:tcW w:w="2641" w:type="dxa"/>
            <w:vAlign w:val="top"/>
          </w:tcPr>
          <w:p w14:paraId="63D33A0E">
            <w:pPr>
              <w:spacing w:before="97"/>
              <w:ind w:left="1993"/>
              <w:rPr>
                <w:rFonts w:ascii="宋体" w:hAnsi="宋体" w:eastAsia="宋体" w:cs="宋体"/>
                <w:sz w:val="22"/>
                <w:szCs w:val="22"/>
              </w:rPr>
            </w:pPr>
            <w:r>
              <w:rPr>
                <w:rFonts w:ascii="宋体" w:hAnsi="宋体" w:eastAsia="宋体" w:cs="宋体"/>
                <w:b/>
                <w:bCs/>
                <w:spacing w:val="-4"/>
                <w:sz w:val="22"/>
                <w:szCs w:val="22"/>
              </w:rPr>
              <w:t>90.50</w:t>
            </w:r>
          </w:p>
        </w:tc>
      </w:tr>
      <w:tr w14:paraId="635C18A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12" w:hRule="atLeast"/>
        </w:trPr>
        <w:tc>
          <w:tcPr>
            <w:tcW w:w="965" w:type="dxa"/>
            <w:vAlign w:val="top"/>
          </w:tcPr>
          <w:p w14:paraId="0DA63AE6">
            <w:pPr>
              <w:pStyle w:val="6"/>
            </w:pPr>
          </w:p>
        </w:tc>
        <w:tc>
          <w:tcPr>
            <w:tcW w:w="877" w:type="dxa"/>
            <w:vAlign w:val="top"/>
          </w:tcPr>
          <w:p w14:paraId="61808510">
            <w:pPr>
              <w:pStyle w:val="6"/>
            </w:pPr>
          </w:p>
        </w:tc>
        <w:tc>
          <w:tcPr>
            <w:tcW w:w="1643" w:type="dxa"/>
            <w:vAlign w:val="top"/>
          </w:tcPr>
          <w:p w14:paraId="387362BE">
            <w:pPr>
              <w:pStyle w:val="6"/>
            </w:pPr>
          </w:p>
        </w:tc>
        <w:tc>
          <w:tcPr>
            <w:tcW w:w="5170" w:type="dxa"/>
            <w:tcBorders>
              <w:top w:val="single" w:color="C2C3C4" w:sz="2" w:space="0"/>
            </w:tcBorders>
            <w:vAlign w:val="top"/>
          </w:tcPr>
          <w:p w14:paraId="4A037146">
            <w:pPr>
              <w:pStyle w:val="6"/>
            </w:pPr>
          </w:p>
        </w:tc>
        <w:tc>
          <w:tcPr>
            <w:tcW w:w="1319" w:type="dxa"/>
            <w:vAlign w:val="top"/>
          </w:tcPr>
          <w:p w14:paraId="4087CF8A">
            <w:pPr>
              <w:spacing w:before="98"/>
              <w:ind w:left="579"/>
              <w:rPr>
                <w:rFonts w:ascii="宋体" w:hAnsi="宋体" w:eastAsia="宋体" w:cs="宋体"/>
                <w:sz w:val="22"/>
                <w:szCs w:val="22"/>
              </w:rPr>
            </w:pPr>
            <w:r>
              <w:rPr>
                <w:rFonts w:ascii="宋体" w:hAnsi="宋体" w:eastAsia="宋体" w:cs="宋体"/>
                <w:spacing w:val="-2"/>
                <w:sz w:val="22"/>
                <w:szCs w:val="22"/>
              </w:rPr>
              <w:t>754.07</w:t>
            </w:r>
          </w:p>
        </w:tc>
        <w:tc>
          <w:tcPr>
            <w:tcW w:w="1645" w:type="dxa"/>
            <w:vAlign w:val="top"/>
          </w:tcPr>
          <w:p w14:paraId="05DD865B">
            <w:pPr>
              <w:spacing w:before="98"/>
              <w:ind w:left="903"/>
              <w:rPr>
                <w:rFonts w:ascii="宋体" w:hAnsi="宋体" w:eastAsia="宋体" w:cs="宋体"/>
                <w:sz w:val="22"/>
                <w:szCs w:val="22"/>
              </w:rPr>
            </w:pPr>
            <w:r>
              <w:rPr>
                <w:rFonts w:ascii="宋体" w:hAnsi="宋体" w:eastAsia="宋体" w:cs="宋体"/>
                <w:spacing w:val="-2"/>
                <w:sz w:val="22"/>
                <w:szCs w:val="22"/>
              </w:rPr>
              <w:t>663.57</w:t>
            </w:r>
          </w:p>
        </w:tc>
        <w:tc>
          <w:tcPr>
            <w:tcW w:w="2641" w:type="dxa"/>
            <w:vAlign w:val="top"/>
          </w:tcPr>
          <w:p w14:paraId="1E0151A9">
            <w:pPr>
              <w:spacing w:before="98"/>
              <w:ind w:left="1998"/>
              <w:rPr>
                <w:rFonts w:ascii="宋体" w:hAnsi="宋体" w:eastAsia="宋体" w:cs="宋体"/>
                <w:sz w:val="22"/>
                <w:szCs w:val="22"/>
              </w:rPr>
            </w:pPr>
            <w:r>
              <w:rPr>
                <w:rFonts w:ascii="宋体" w:hAnsi="宋体" w:eastAsia="宋体" w:cs="宋体"/>
                <w:spacing w:val="-2"/>
                <w:sz w:val="22"/>
                <w:szCs w:val="22"/>
              </w:rPr>
              <w:t>90.50</w:t>
            </w:r>
          </w:p>
        </w:tc>
      </w:tr>
    </w:tbl>
    <w:p w14:paraId="4716A0D6">
      <w:pPr>
        <w:pStyle w:val="2"/>
      </w:pPr>
    </w:p>
    <w:p w14:paraId="1CACF6BE">
      <w:pPr>
        <w:sectPr>
          <w:footerReference r:id="rId23" w:type="default"/>
          <w:pgSz w:w="16839" w:h="11906"/>
          <w:pgMar w:top="1012" w:right="364" w:bottom="1429" w:left="1416" w:header="0" w:footer="989" w:gutter="0"/>
          <w:cols w:space="720" w:num="1"/>
        </w:sectPr>
      </w:pPr>
    </w:p>
    <w:p w14:paraId="1470895C">
      <w:pPr>
        <w:spacing w:before="21"/>
      </w:pPr>
      <w:r>
        <w:drawing>
          <wp:anchor distT="0" distB="0" distL="0" distR="0" simplePos="0" relativeHeight="251691008" behindDoc="0" locked="0" layoutInCell="0" allowOverlap="1">
            <wp:simplePos x="0" y="0"/>
            <wp:positionH relativeFrom="page">
              <wp:posOffset>-3175</wp:posOffset>
            </wp:positionH>
            <wp:positionV relativeFrom="page">
              <wp:posOffset>-3175</wp:posOffset>
            </wp:positionV>
            <wp:extent cx="6350" cy="6350"/>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42"/>
                    <a:stretch>
                      <a:fillRect/>
                    </a:stretch>
                  </pic:blipFill>
                  <pic:spPr>
                    <a:xfrm>
                      <a:off x="0" y="0"/>
                      <a:ext cx="6350" cy="6350"/>
                    </a:xfrm>
                    <a:prstGeom prst="rect">
                      <a:avLst/>
                    </a:prstGeom>
                  </pic:spPr>
                </pic:pic>
              </a:graphicData>
            </a:graphic>
          </wp:anchor>
        </w:drawing>
      </w:r>
    </w:p>
    <w:p w14:paraId="632F46E6">
      <w:pPr>
        <w:spacing w:before="21"/>
      </w:pPr>
    </w:p>
    <w:p w14:paraId="3460AE0E">
      <w:pPr>
        <w:spacing w:before="21"/>
      </w:pPr>
    </w:p>
    <w:tbl>
      <w:tblPr>
        <w:tblStyle w:val="5"/>
        <w:tblW w:w="14260" w:type="dxa"/>
        <w:tblInd w:w="2" w:type="dxa"/>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Layout w:type="fixed"/>
        <w:tblCellMar>
          <w:top w:w="0" w:type="dxa"/>
          <w:left w:w="0" w:type="dxa"/>
          <w:bottom w:w="0" w:type="dxa"/>
          <w:right w:w="0" w:type="dxa"/>
        </w:tblCellMar>
      </w:tblPr>
      <w:tblGrid>
        <w:gridCol w:w="964"/>
        <w:gridCol w:w="878"/>
        <w:gridCol w:w="1646"/>
        <w:gridCol w:w="5168"/>
        <w:gridCol w:w="1319"/>
        <w:gridCol w:w="1646"/>
        <w:gridCol w:w="2639"/>
      </w:tblGrid>
      <w:tr w14:paraId="50E7D72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7" w:hRule="atLeast"/>
        </w:trPr>
        <w:tc>
          <w:tcPr>
            <w:tcW w:w="964" w:type="dxa"/>
            <w:vAlign w:val="top"/>
          </w:tcPr>
          <w:p w14:paraId="3A283FB0">
            <w:pPr>
              <w:pStyle w:val="6"/>
            </w:pPr>
          </w:p>
        </w:tc>
        <w:tc>
          <w:tcPr>
            <w:tcW w:w="878" w:type="dxa"/>
            <w:vAlign w:val="top"/>
          </w:tcPr>
          <w:p w14:paraId="026BA60F">
            <w:pPr>
              <w:pStyle w:val="6"/>
            </w:pPr>
          </w:p>
        </w:tc>
        <w:tc>
          <w:tcPr>
            <w:tcW w:w="1646" w:type="dxa"/>
            <w:vAlign w:val="top"/>
          </w:tcPr>
          <w:p w14:paraId="46306B50">
            <w:pPr>
              <w:spacing w:before="93" w:line="241" w:lineRule="auto"/>
              <w:ind w:left="131"/>
              <w:rPr>
                <w:rFonts w:ascii="宋体" w:hAnsi="宋体" w:eastAsia="宋体" w:cs="宋体"/>
                <w:sz w:val="22"/>
                <w:szCs w:val="22"/>
              </w:rPr>
            </w:pPr>
            <w:r>
              <w:rPr>
                <w:rFonts w:ascii="宋体" w:hAnsi="宋体" w:eastAsia="宋体" w:cs="宋体"/>
                <w:spacing w:val="-4"/>
                <w:sz w:val="22"/>
                <w:szCs w:val="22"/>
              </w:rPr>
              <w:t>103001</w:t>
            </w:r>
          </w:p>
        </w:tc>
        <w:tc>
          <w:tcPr>
            <w:tcW w:w="5168" w:type="dxa"/>
            <w:vAlign w:val="top"/>
          </w:tcPr>
          <w:p w14:paraId="459AC71E">
            <w:pPr>
              <w:spacing w:before="93" w:line="220" w:lineRule="auto"/>
              <w:ind w:left="117"/>
              <w:rPr>
                <w:rFonts w:ascii="宋体" w:hAnsi="宋体" w:eastAsia="宋体" w:cs="宋体"/>
                <w:sz w:val="22"/>
                <w:szCs w:val="22"/>
              </w:rPr>
            </w:pPr>
            <w:r>
              <w:rPr>
                <w:rFonts w:ascii="宋体" w:hAnsi="宋体" w:eastAsia="宋体" w:cs="宋体"/>
                <w:spacing w:val="-2"/>
                <w:sz w:val="22"/>
                <w:szCs w:val="22"/>
              </w:rPr>
              <w:t>人民政府办公室</w:t>
            </w:r>
          </w:p>
        </w:tc>
        <w:tc>
          <w:tcPr>
            <w:tcW w:w="1319" w:type="dxa"/>
            <w:vAlign w:val="top"/>
          </w:tcPr>
          <w:p w14:paraId="7DE87C6B">
            <w:pPr>
              <w:spacing w:before="93"/>
              <w:ind w:left="578"/>
              <w:rPr>
                <w:rFonts w:ascii="宋体" w:hAnsi="宋体" w:eastAsia="宋体" w:cs="宋体"/>
                <w:sz w:val="22"/>
                <w:szCs w:val="22"/>
              </w:rPr>
            </w:pPr>
            <w:r>
              <w:rPr>
                <w:rFonts w:ascii="宋体" w:hAnsi="宋体" w:eastAsia="宋体" w:cs="宋体"/>
                <w:spacing w:val="-2"/>
                <w:sz w:val="22"/>
                <w:szCs w:val="22"/>
              </w:rPr>
              <w:t>754.07</w:t>
            </w:r>
          </w:p>
        </w:tc>
        <w:tc>
          <w:tcPr>
            <w:tcW w:w="1646" w:type="dxa"/>
            <w:vAlign w:val="top"/>
          </w:tcPr>
          <w:p w14:paraId="05A4B22B">
            <w:pPr>
              <w:spacing w:before="93"/>
              <w:ind w:left="902"/>
              <w:rPr>
                <w:rFonts w:ascii="宋体" w:hAnsi="宋体" w:eastAsia="宋体" w:cs="宋体"/>
                <w:sz w:val="22"/>
                <w:szCs w:val="22"/>
              </w:rPr>
            </w:pPr>
            <w:r>
              <w:rPr>
                <w:rFonts w:ascii="宋体" w:hAnsi="宋体" w:eastAsia="宋体" w:cs="宋体"/>
                <w:spacing w:val="-2"/>
                <w:sz w:val="22"/>
                <w:szCs w:val="22"/>
              </w:rPr>
              <w:t>663.57</w:t>
            </w:r>
          </w:p>
        </w:tc>
        <w:tc>
          <w:tcPr>
            <w:tcW w:w="2639" w:type="dxa"/>
            <w:vAlign w:val="top"/>
          </w:tcPr>
          <w:p w14:paraId="3CF85C49">
            <w:pPr>
              <w:spacing w:before="93"/>
              <w:ind w:left="1996"/>
              <w:rPr>
                <w:rFonts w:ascii="宋体" w:hAnsi="宋体" w:eastAsia="宋体" w:cs="宋体"/>
                <w:sz w:val="22"/>
                <w:szCs w:val="22"/>
              </w:rPr>
            </w:pPr>
            <w:r>
              <w:rPr>
                <w:rFonts w:ascii="宋体" w:hAnsi="宋体" w:eastAsia="宋体" w:cs="宋体"/>
                <w:spacing w:val="-2"/>
                <w:sz w:val="22"/>
                <w:szCs w:val="22"/>
              </w:rPr>
              <w:t>90.50</w:t>
            </w:r>
          </w:p>
        </w:tc>
      </w:tr>
      <w:tr w14:paraId="6831F1C1">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964" w:type="dxa"/>
            <w:vAlign w:val="top"/>
          </w:tcPr>
          <w:p w14:paraId="69394ABD">
            <w:pPr>
              <w:pStyle w:val="6"/>
            </w:pPr>
          </w:p>
        </w:tc>
        <w:tc>
          <w:tcPr>
            <w:tcW w:w="878" w:type="dxa"/>
            <w:vAlign w:val="top"/>
          </w:tcPr>
          <w:p w14:paraId="3622CDB2">
            <w:pPr>
              <w:pStyle w:val="6"/>
            </w:pPr>
          </w:p>
        </w:tc>
        <w:tc>
          <w:tcPr>
            <w:tcW w:w="1646" w:type="dxa"/>
            <w:vAlign w:val="top"/>
          </w:tcPr>
          <w:p w14:paraId="3D0B5C34">
            <w:pPr>
              <w:spacing w:before="89" w:line="241" w:lineRule="auto"/>
              <w:ind w:left="119"/>
              <w:rPr>
                <w:rFonts w:ascii="宋体" w:hAnsi="宋体" w:eastAsia="宋体" w:cs="宋体"/>
                <w:sz w:val="22"/>
                <w:szCs w:val="22"/>
              </w:rPr>
            </w:pPr>
            <w:r>
              <w:rPr>
                <w:rFonts w:ascii="宋体" w:hAnsi="宋体" w:eastAsia="宋体" w:cs="宋体"/>
                <w:spacing w:val="-4"/>
                <w:sz w:val="22"/>
                <w:szCs w:val="22"/>
              </w:rPr>
              <w:t>301</w:t>
            </w:r>
          </w:p>
        </w:tc>
        <w:tc>
          <w:tcPr>
            <w:tcW w:w="5168" w:type="dxa"/>
            <w:vAlign w:val="top"/>
          </w:tcPr>
          <w:p w14:paraId="79B1AFC3">
            <w:pPr>
              <w:spacing w:before="89" w:line="221" w:lineRule="auto"/>
              <w:ind w:left="228"/>
              <w:rPr>
                <w:rFonts w:ascii="宋体" w:hAnsi="宋体" w:eastAsia="宋体" w:cs="宋体"/>
                <w:sz w:val="22"/>
                <w:szCs w:val="22"/>
              </w:rPr>
            </w:pPr>
            <w:r>
              <w:rPr>
                <w:rFonts w:ascii="宋体" w:hAnsi="宋体" w:eastAsia="宋体" w:cs="宋体"/>
                <w:spacing w:val="-2"/>
                <w:sz w:val="22"/>
                <w:szCs w:val="22"/>
              </w:rPr>
              <w:t>工资福利支出</w:t>
            </w:r>
          </w:p>
        </w:tc>
        <w:tc>
          <w:tcPr>
            <w:tcW w:w="1319" w:type="dxa"/>
            <w:vAlign w:val="top"/>
          </w:tcPr>
          <w:p w14:paraId="54246FFD">
            <w:pPr>
              <w:spacing w:before="89"/>
              <w:ind w:left="574"/>
              <w:rPr>
                <w:rFonts w:ascii="宋体" w:hAnsi="宋体" w:eastAsia="宋体" w:cs="宋体"/>
                <w:sz w:val="22"/>
                <w:szCs w:val="22"/>
              </w:rPr>
            </w:pPr>
            <w:r>
              <w:rPr>
                <w:rFonts w:ascii="宋体" w:hAnsi="宋体" w:eastAsia="宋体" w:cs="宋体"/>
                <w:spacing w:val="-2"/>
                <w:sz w:val="22"/>
                <w:szCs w:val="22"/>
              </w:rPr>
              <w:t>660.97</w:t>
            </w:r>
          </w:p>
        </w:tc>
        <w:tc>
          <w:tcPr>
            <w:tcW w:w="1646" w:type="dxa"/>
            <w:vAlign w:val="top"/>
          </w:tcPr>
          <w:p w14:paraId="16B4C036">
            <w:pPr>
              <w:spacing w:before="89"/>
              <w:ind w:left="902"/>
              <w:rPr>
                <w:rFonts w:ascii="宋体" w:hAnsi="宋体" w:eastAsia="宋体" w:cs="宋体"/>
                <w:sz w:val="22"/>
                <w:szCs w:val="22"/>
              </w:rPr>
            </w:pPr>
            <w:r>
              <w:rPr>
                <w:rFonts w:ascii="宋体" w:hAnsi="宋体" w:eastAsia="宋体" w:cs="宋体"/>
                <w:spacing w:val="-2"/>
                <w:sz w:val="22"/>
                <w:szCs w:val="22"/>
              </w:rPr>
              <w:t>660.97</w:t>
            </w:r>
          </w:p>
        </w:tc>
        <w:tc>
          <w:tcPr>
            <w:tcW w:w="2639" w:type="dxa"/>
            <w:vAlign w:val="top"/>
          </w:tcPr>
          <w:p w14:paraId="6DF70877">
            <w:pPr>
              <w:pStyle w:val="6"/>
            </w:pPr>
          </w:p>
        </w:tc>
      </w:tr>
      <w:tr w14:paraId="08C86DE9">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5190CAA6">
            <w:pPr>
              <w:spacing w:before="90"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03DCF977">
            <w:pPr>
              <w:spacing w:before="90" w:line="241" w:lineRule="auto"/>
              <w:ind w:left="342"/>
              <w:rPr>
                <w:rFonts w:ascii="宋体" w:hAnsi="宋体" w:eastAsia="宋体" w:cs="宋体"/>
                <w:sz w:val="22"/>
                <w:szCs w:val="22"/>
              </w:rPr>
            </w:pPr>
            <w:r>
              <w:rPr>
                <w:rFonts w:ascii="宋体" w:hAnsi="宋体" w:eastAsia="宋体" w:cs="宋体"/>
                <w:spacing w:val="-5"/>
                <w:sz w:val="22"/>
                <w:szCs w:val="22"/>
              </w:rPr>
              <w:t>01</w:t>
            </w:r>
          </w:p>
        </w:tc>
        <w:tc>
          <w:tcPr>
            <w:tcW w:w="1646" w:type="dxa"/>
            <w:vAlign w:val="top"/>
          </w:tcPr>
          <w:p w14:paraId="5D9BEE23">
            <w:pPr>
              <w:spacing w:before="90" w:line="241" w:lineRule="auto"/>
              <w:ind w:left="119"/>
              <w:rPr>
                <w:rFonts w:ascii="宋体" w:hAnsi="宋体" w:eastAsia="宋体" w:cs="宋体"/>
                <w:sz w:val="22"/>
                <w:szCs w:val="22"/>
              </w:rPr>
            </w:pPr>
            <w:r>
              <w:rPr>
                <w:rFonts w:ascii="宋体" w:hAnsi="宋体" w:eastAsia="宋体" w:cs="宋体"/>
                <w:spacing w:val="-3"/>
                <w:sz w:val="22"/>
                <w:szCs w:val="22"/>
              </w:rPr>
              <w:t>30101</w:t>
            </w:r>
          </w:p>
        </w:tc>
        <w:tc>
          <w:tcPr>
            <w:tcW w:w="5168" w:type="dxa"/>
            <w:vAlign w:val="top"/>
          </w:tcPr>
          <w:p w14:paraId="716A035C">
            <w:pPr>
              <w:spacing w:before="90" w:line="220" w:lineRule="auto"/>
              <w:ind w:left="336"/>
              <w:rPr>
                <w:rFonts w:ascii="宋体" w:hAnsi="宋体" w:eastAsia="宋体" w:cs="宋体"/>
                <w:sz w:val="22"/>
                <w:szCs w:val="22"/>
              </w:rPr>
            </w:pPr>
            <w:r>
              <w:rPr>
                <w:rFonts w:ascii="宋体" w:hAnsi="宋体" w:eastAsia="宋体" w:cs="宋体"/>
                <w:spacing w:val="-2"/>
                <w:sz w:val="22"/>
                <w:szCs w:val="22"/>
              </w:rPr>
              <w:t>基本工资</w:t>
            </w:r>
          </w:p>
        </w:tc>
        <w:tc>
          <w:tcPr>
            <w:tcW w:w="1319" w:type="dxa"/>
            <w:vAlign w:val="top"/>
          </w:tcPr>
          <w:p w14:paraId="2DA2A46F">
            <w:pPr>
              <w:spacing w:before="90"/>
              <w:ind w:left="589"/>
              <w:rPr>
                <w:rFonts w:ascii="宋体" w:hAnsi="宋体" w:eastAsia="宋体" w:cs="宋体"/>
                <w:sz w:val="22"/>
                <w:szCs w:val="22"/>
              </w:rPr>
            </w:pPr>
            <w:r>
              <w:rPr>
                <w:rFonts w:ascii="宋体" w:hAnsi="宋体" w:eastAsia="宋体" w:cs="宋体"/>
                <w:spacing w:val="-4"/>
                <w:sz w:val="22"/>
                <w:szCs w:val="22"/>
              </w:rPr>
              <w:t>156.00</w:t>
            </w:r>
          </w:p>
        </w:tc>
        <w:tc>
          <w:tcPr>
            <w:tcW w:w="1646" w:type="dxa"/>
            <w:vAlign w:val="top"/>
          </w:tcPr>
          <w:p w14:paraId="2FE4F461">
            <w:pPr>
              <w:spacing w:before="90"/>
              <w:ind w:left="916"/>
              <w:rPr>
                <w:rFonts w:ascii="宋体" w:hAnsi="宋体" w:eastAsia="宋体" w:cs="宋体"/>
                <w:sz w:val="22"/>
                <w:szCs w:val="22"/>
              </w:rPr>
            </w:pPr>
            <w:r>
              <w:rPr>
                <w:rFonts w:ascii="宋体" w:hAnsi="宋体" w:eastAsia="宋体" w:cs="宋体"/>
                <w:spacing w:val="-4"/>
                <w:sz w:val="22"/>
                <w:szCs w:val="22"/>
              </w:rPr>
              <w:t>156.00</w:t>
            </w:r>
          </w:p>
        </w:tc>
        <w:tc>
          <w:tcPr>
            <w:tcW w:w="2639" w:type="dxa"/>
            <w:vAlign w:val="top"/>
          </w:tcPr>
          <w:p w14:paraId="1B53E510">
            <w:pPr>
              <w:pStyle w:val="6"/>
            </w:pPr>
          </w:p>
        </w:tc>
      </w:tr>
      <w:tr w14:paraId="707E2D41">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964" w:type="dxa"/>
            <w:vAlign w:val="top"/>
          </w:tcPr>
          <w:p w14:paraId="030517F6">
            <w:pPr>
              <w:spacing w:before="90"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094087E6">
            <w:pPr>
              <w:spacing w:before="90" w:line="241" w:lineRule="auto"/>
              <w:ind w:left="342"/>
              <w:rPr>
                <w:rFonts w:ascii="宋体" w:hAnsi="宋体" w:eastAsia="宋体" w:cs="宋体"/>
                <w:sz w:val="22"/>
                <w:szCs w:val="22"/>
              </w:rPr>
            </w:pPr>
            <w:r>
              <w:rPr>
                <w:rFonts w:ascii="宋体" w:hAnsi="宋体" w:eastAsia="宋体" w:cs="宋体"/>
                <w:spacing w:val="-5"/>
                <w:sz w:val="22"/>
                <w:szCs w:val="22"/>
              </w:rPr>
              <w:t>02</w:t>
            </w:r>
          </w:p>
        </w:tc>
        <w:tc>
          <w:tcPr>
            <w:tcW w:w="1646" w:type="dxa"/>
            <w:vAlign w:val="top"/>
          </w:tcPr>
          <w:p w14:paraId="148A828B">
            <w:pPr>
              <w:spacing w:before="90" w:line="241" w:lineRule="auto"/>
              <w:ind w:left="119"/>
              <w:rPr>
                <w:rFonts w:ascii="宋体" w:hAnsi="宋体" w:eastAsia="宋体" w:cs="宋体"/>
                <w:sz w:val="22"/>
                <w:szCs w:val="22"/>
              </w:rPr>
            </w:pPr>
            <w:r>
              <w:rPr>
                <w:rFonts w:ascii="宋体" w:hAnsi="宋体" w:eastAsia="宋体" w:cs="宋体"/>
                <w:spacing w:val="-3"/>
                <w:sz w:val="22"/>
                <w:szCs w:val="22"/>
              </w:rPr>
              <w:t>30102</w:t>
            </w:r>
          </w:p>
        </w:tc>
        <w:tc>
          <w:tcPr>
            <w:tcW w:w="5168" w:type="dxa"/>
            <w:vAlign w:val="top"/>
          </w:tcPr>
          <w:p w14:paraId="28148E0E">
            <w:pPr>
              <w:spacing w:before="90" w:line="221" w:lineRule="auto"/>
              <w:ind w:left="336"/>
              <w:rPr>
                <w:rFonts w:ascii="宋体" w:hAnsi="宋体" w:eastAsia="宋体" w:cs="宋体"/>
                <w:sz w:val="22"/>
                <w:szCs w:val="22"/>
              </w:rPr>
            </w:pPr>
            <w:r>
              <w:rPr>
                <w:rFonts w:ascii="宋体" w:hAnsi="宋体" w:eastAsia="宋体" w:cs="宋体"/>
                <w:spacing w:val="-2"/>
                <w:sz w:val="22"/>
                <w:szCs w:val="22"/>
              </w:rPr>
              <w:t>津贴补贴</w:t>
            </w:r>
          </w:p>
        </w:tc>
        <w:tc>
          <w:tcPr>
            <w:tcW w:w="1319" w:type="dxa"/>
            <w:vAlign w:val="top"/>
          </w:tcPr>
          <w:p w14:paraId="48825BF8">
            <w:pPr>
              <w:spacing w:before="90"/>
              <w:ind w:left="589"/>
              <w:rPr>
                <w:rFonts w:ascii="宋体" w:hAnsi="宋体" w:eastAsia="宋体" w:cs="宋体"/>
                <w:sz w:val="22"/>
                <w:szCs w:val="22"/>
              </w:rPr>
            </w:pPr>
            <w:r>
              <w:rPr>
                <w:rFonts w:ascii="宋体" w:hAnsi="宋体" w:eastAsia="宋体" w:cs="宋体"/>
                <w:spacing w:val="-4"/>
                <w:sz w:val="22"/>
                <w:szCs w:val="22"/>
              </w:rPr>
              <w:t>144.65</w:t>
            </w:r>
          </w:p>
        </w:tc>
        <w:tc>
          <w:tcPr>
            <w:tcW w:w="1646" w:type="dxa"/>
            <w:vAlign w:val="top"/>
          </w:tcPr>
          <w:p w14:paraId="73657A91">
            <w:pPr>
              <w:spacing w:before="90"/>
              <w:ind w:left="916"/>
              <w:rPr>
                <w:rFonts w:ascii="宋体" w:hAnsi="宋体" w:eastAsia="宋体" w:cs="宋体"/>
                <w:sz w:val="22"/>
                <w:szCs w:val="22"/>
              </w:rPr>
            </w:pPr>
            <w:r>
              <w:rPr>
                <w:rFonts w:ascii="宋体" w:hAnsi="宋体" w:eastAsia="宋体" w:cs="宋体"/>
                <w:spacing w:val="-4"/>
                <w:sz w:val="22"/>
                <w:szCs w:val="22"/>
              </w:rPr>
              <w:t>144.65</w:t>
            </w:r>
          </w:p>
        </w:tc>
        <w:tc>
          <w:tcPr>
            <w:tcW w:w="2639" w:type="dxa"/>
            <w:vAlign w:val="top"/>
          </w:tcPr>
          <w:p w14:paraId="0FF62882">
            <w:pPr>
              <w:pStyle w:val="6"/>
            </w:pPr>
          </w:p>
        </w:tc>
      </w:tr>
      <w:tr w14:paraId="220C0629">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4F0523FF">
            <w:pPr>
              <w:spacing w:before="91"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2769F1BF">
            <w:pPr>
              <w:spacing w:before="91" w:line="241" w:lineRule="auto"/>
              <w:ind w:left="342"/>
              <w:rPr>
                <w:rFonts w:ascii="宋体" w:hAnsi="宋体" w:eastAsia="宋体" w:cs="宋体"/>
                <w:sz w:val="22"/>
                <w:szCs w:val="22"/>
              </w:rPr>
            </w:pPr>
            <w:r>
              <w:rPr>
                <w:rFonts w:ascii="宋体" w:hAnsi="宋体" w:eastAsia="宋体" w:cs="宋体"/>
                <w:spacing w:val="-5"/>
                <w:sz w:val="22"/>
                <w:szCs w:val="22"/>
              </w:rPr>
              <w:t>02</w:t>
            </w:r>
          </w:p>
        </w:tc>
        <w:tc>
          <w:tcPr>
            <w:tcW w:w="1646" w:type="dxa"/>
            <w:vAlign w:val="top"/>
          </w:tcPr>
          <w:p w14:paraId="3E3001AD">
            <w:pPr>
              <w:spacing w:before="91" w:line="241" w:lineRule="auto"/>
              <w:ind w:left="119"/>
              <w:rPr>
                <w:rFonts w:ascii="宋体" w:hAnsi="宋体" w:eastAsia="宋体" w:cs="宋体"/>
                <w:sz w:val="22"/>
                <w:szCs w:val="22"/>
              </w:rPr>
            </w:pPr>
            <w:r>
              <w:rPr>
                <w:rFonts w:ascii="宋体" w:hAnsi="宋体" w:eastAsia="宋体" w:cs="宋体"/>
                <w:spacing w:val="-2"/>
                <w:sz w:val="22"/>
                <w:szCs w:val="22"/>
              </w:rPr>
              <w:t>3010201</w:t>
            </w:r>
          </w:p>
        </w:tc>
        <w:tc>
          <w:tcPr>
            <w:tcW w:w="5168" w:type="dxa"/>
            <w:vAlign w:val="top"/>
          </w:tcPr>
          <w:p w14:paraId="2B60DD87">
            <w:pPr>
              <w:spacing w:before="91" w:line="221" w:lineRule="auto"/>
              <w:ind w:left="453"/>
              <w:rPr>
                <w:rFonts w:ascii="宋体" w:hAnsi="宋体" w:eastAsia="宋体" w:cs="宋体"/>
                <w:sz w:val="22"/>
                <w:szCs w:val="22"/>
              </w:rPr>
            </w:pPr>
            <w:r>
              <w:rPr>
                <w:rFonts w:ascii="宋体" w:hAnsi="宋体" w:eastAsia="宋体" w:cs="宋体"/>
                <w:spacing w:val="-2"/>
                <w:sz w:val="22"/>
                <w:szCs w:val="22"/>
              </w:rPr>
              <w:t>公务员规范津贴补贴</w:t>
            </w:r>
          </w:p>
        </w:tc>
        <w:tc>
          <w:tcPr>
            <w:tcW w:w="1319" w:type="dxa"/>
            <w:vAlign w:val="top"/>
          </w:tcPr>
          <w:p w14:paraId="0FB56705">
            <w:pPr>
              <w:spacing w:before="91"/>
              <w:ind w:left="589"/>
              <w:rPr>
                <w:rFonts w:ascii="宋体" w:hAnsi="宋体" w:eastAsia="宋体" w:cs="宋体"/>
                <w:sz w:val="22"/>
                <w:szCs w:val="22"/>
              </w:rPr>
            </w:pPr>
            <w:r>
              <w:rPr>
                <w:rFonts w:ascii="宋体" w:hAnsi="宋体" w:eastAsia="宋体" w:cs="宋体"/>
                <w:spacing w:val="-4"/>
                <w:sz w:val="22"/>
                <w:szCs w:val="22"/>
              </w:rPr>
              <w:t>111.32</w:t>
            </w:r>
          </w:p>
        </w:tc>
        <w:tc>
          <w:tcPr>
            <w:tcW w:w="1646" w:type="dxa"/>
            <w:vAlign w:val="top"/>
          </w:tcPr>
          <w:p w14:paraId="3CE82764">
            <w:pPr>
              <w:spacing w:before="91"/>
              <w:ind w:left="916"/>
              <w:rPr>
                <w:rFonts w:ascii="宋体" w:hAnsi="宋体" w:eastAsia="宋体" w:cs="宋体"/>
                <w:sz w:val="22"/>
                <w:szCs w:val="22"/>
              </w:rPr>
            </w:pPr>
            <w:r>
              <w:rPr>
                <w:rFonts w:ascii="宋体" w:hAnsi="宋体" w:eastAsia="宋体" w:cs="宋体"/>
                <w:spacing w:val="-4"/>
                <w:sz w:val="22"/>
                <w:szCs w:val="22"/>
              </w:rPr>
              <w:t>111.32</w:t>
            </w:r>
          </w:p>
        </w:tc>
        <w:tc>
          <w:tcPr>
            <w:tcW w:w="2639" w:type="dxa"/>
            <w:vAlign w:val="top"/>
          </w:tcPr>
          <w:p w14:paraId="74EDF964">
            <w:pPr>
              <w:pStyle w:val="6"/>
            </w:pPr>
          </w:p>
        </w:tc>
      </w:tr>
      <w:tr w14:paraId="697183F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49EB3E40">
            <w:pPr>
              <w:spacing w:before="91"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3D0F1728">
            <w:pPr>
              <w:spacing w:before="91" w:line="241" w:lineRule="auto"/>
              <w:ind w:left="342"/>
              <w:rPr>
                <w:rFonts w:ascii="宋体" w:hAnsi="宋体" w:eastAsia="宋体" w:cs="宋体"/>
                <w:sz w:val="22"/>
                <w:szCs w:val="22"/>
              </w:rPr>
            </w:pPr>
            <w:r>
              <w:rPr>
                <w:rFonts w:ascii="宋体" w:hAnsi="宋体" w:eastAsia="宋体" w:cs="宋体"/>
                <w:spacing w:val="-5"/>
                <w:sz w:val="22"/>
                <w:szCs w:val="22"/>
              </w:rPr>
              <w:t>02</w:t>
            </w:r>
          </w:p>
        </w:tc>
        <w:tc>
          <w:tcPr>
            <w:tcW w:w="1646" w:type="dxa"/>
            <w:vAlign w:val="top"/>
          </w:tcPr>
          <w:p w14:paraId="14058B68">
            <w:pPr>
              <w:spacing w:before="91" w:line="241" w:lineRule="auto"/>
              <w:ind w:left="119"/>
              <w:rPr>
                <w:rFonts w:ascii="宋体" w:hAnsi="宋体" w:eastAsia="宋体" w:cs="宋体"/>
                <w:sz w:val="22"/>
                <w:szCs w:val="22"/>
              </w:rPr>
            </w:pPr>
            <w:r>
              <w:rPr>
                <w:rFonts w:ascii="宋体" w:hAnsi="宋体" w:eastAsia="宋体" w:cs="宋体"/>
                <w:spacing w:val="-2"/>
                <w:sz w:val="22"/>
                <w:szCs w:val="22"/>
              </w:rPr>
              <w:t>3010202</w:t>
            </w:r>
          </w:p>
        </w:tc>
        <w:tc>
          <w:tcPr>
            <w:tcW w:w="5168" w:type="dxa"/>
            <w:vAlign w:val="top"/>
          </w:tcPr>
          <w:p w14:paraId="204820F5">
            <w:pPr>
              <w:spacing w:before="91" w:line="221" w:lineRule="auto"/>
              <w:ind w:left="445"/>
              <w:rPr>
                <w:rFonts w:ascii="宋体" w:hAnsi="宋体" w:eastAsia="宋体" w:cs="宋体"/>
                <w:sz w:val="22"/>
                <w:szCs w:val="22"/>
              </w:rPr>
            </w:pPr>
            <w:r>
              <w:rPr>
                <w:rFonts w:ascii="宋体" w:hAnsi="宋体" w:eastAsia="宋体" w:cs="宋体"/>
                <w:spacing w:val="-1"/>
                <w:sz w:val="22"/>
                <w:szCs w:val="22"/>
              </w:rPr>
              <w:t>艰苦边远地区津贴</w:t>
            </w:r>
          </w:p>
        </w:tc>
        <w:tc>
          <w:tcPr>
            <w:tcW w:w="1319" w:type="dxa"/>
            <w:vAlign w:val="top"/>
          </w:tcPr>
          <w:p w14:paraId="4456431C">
            <w:pPr>
              <w:spacing w:before="91"/>
              <w:ind w:left="686"/>
              <w:rPr>
                <w:rFonts w:ascii="宋体" w:hAnsi="宋体" w:eastAsia="宋体" w:cs="宋体"/>
                <w:sz w:val="22"/>
                <w:szCs w:val="22"/>
              </w:rPr>
            </w:pPr>
            <w:r>
              <w:rPr>
                <w:rFonts w:ascii="宋体" w:hAnsi="宋体" w:eastAsia="宋体" w:cs="宋体"/>
                <w:spacing w:val="-2"/>
                <w:sz w:val="22"/>
                <w:szCs w:val="22"/>
              </w:rPr>
              <w:t>28.53</w:t>
            </w:r>
          </w:p>
        </w:tc>
        <w:tc>
          <w:tcPr>
            <w:tcW w:w="1646" w:type="dxa"/>
            <w:vAlign w:val="top"/>
          </w:tcPr>
          <w:p w14:paraId="21CFB798">
            <w:pPr>
              <w:spacing w:before="91"/>
              <w:ind w:left="1013"/>
              <w:rPr>
                <w:rFonts w:ascii="宋体" w:hAnsi="宋体" w:eastAsia="宋体" w:cs="宋体"/>
                <w:sz w:val="22"/>
                <w:szCs w:val="22"/>
              </w:rPr>
            </w:pPr>
            <w:r>
              <w:rPr>
                <w:rFonts w:ascii="宋体" w:hAnsi="宋体" w:eastAsia="宋体" w:cs="宋体"/>
                <w:spacing w:val="-2"/>
                <w:sz w:val="22"/>
                <w:szCs w:val="22"/>
              </w:rPr>
              <w:t>28.53</w:t>
            </w:r>
          </w:p>
        </w:tc>
        <w:tc>
          <w:tcPr>
            <w:tcW w:w="2639" w:type="dxa"/>
            <w:vAlign w:val="top"/>
          </w:tcPr>
          <w:p w14:paraId="6D0E3CFC">
            <w:pPr>
              <w:pStyle w:val="6"/>
            </w:pPr>
          </w:p>
        </w:tc>
      </w:tr>
      <w:tr w14:paraId="2942DAE7">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964" w:type="dxa"/>
            <w:vAlign w:val="top"/>
          </w:tcPr>
          <w:p w14:paraId="523FAE8F">
            <w:pPr>
              <w:spacing w:before="91"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1A153235">
            <w:pPr>
              <w:spacing w:before="91" w:line="241" w:lineRule="auto"/>
              <w:ind w:left="342"/>
              <w:rPr>
                <w:rFonts w:ascii="宋体" w:hAnsi="宋体" w:eastAsia="宋体" w:cs="宋体"/>
                <w:sz w:val="22"/>
                <w:szCs w:val="22"/>
              </w:rPr>
            </w:pPr>
            <w:r>
              <w:rPr>
                <w:rFonts w:ascii="宋体" w:hAnsi="宋体" w:eastAsia="宋体" w:cs="宋体"/>
                <w:spacing w:val="-5"/>
                <w:sz w:val="22"/>
                <w:szCs w:val="22"/>
              </w:rPr>
              <w:t>02</w:t>
            </w:r>
          </w:p>
        </w:tc>
        <w:tc>
          <w:tcPr>
            <w:tcW w:w="1646" w:type="dxa"/>
            <w:vAlign w:val="top"/>
          </w:tcPr>
          <w:p w14:paraId="4E0FFCFB">
            <w:pPr>
              <w:spacing w:before="91" w:line="241" w:lineRule="auto"/>
              <w:ind w:left="119"/>
              <w:rPr>
                <w:rFonts w:ascii="宋体" w:hAnsi="宋体" w:eastAsia="宋体" w:cs="宋体"/>
                <w:sz w:val="22"/>
                <w:szCs w:val="22"/>
              </w:rPr>
            </w:pPr>
            <w:r>
              <w:rPr>
                <w:rFonts w:ascii="宋体" w:hAnsi="宋体" w:eastAsia="宋体" w:cs="宋体"/>
                <w:spacing w:val="-2"/>
                <w:sz w:val="22"/>
                <w:szCs w:val="22"/>
              </w:rPr>
              <w:t>3010203</w:t>
            </w:r>
          </w:p>
        </w:tc>
        <w:tc>
          <w:tcPr>
            <w:tcW w:w="5168" w:type="dxa"/>
            <w:vAlign w:val="top"/>
          </w:tcPr>
          <w:p w14:paraId="50895195">
            <w:pPr>
              <w:spacing w:before="91" w:line="221" w:lineRule="auto"/>
              <w:ind w:left="452"/>
              <w:rPr>
                <w:rFonts w:ascii="宋体" w:hAnsi="宋体" w:eastAsia="宋体" w:cs="宋体"/>
                <w:sz w:val="22"/>
                <w:szCs w:val="22"/>
              </w:rPr>
            </w:pPr>
            <w:r>
              <w:rPr>
                <w:rFonts w:ascii="宋体" w:hAnsi="宋体" w:eastAsia="宋体" w:cs="宋体"/>
                <w:spacing w:val="-2"/>
                <w:sz w:val="22"/>
                <w:szCs w:val="22"/>
              </w:rPr>
              <w:t>高海拔地区折算工龄补贴</w:t>
            </w:r>
          </w:p>
        </w:tc>
        <w:tc>
          <w:tcPr>
            <w:tcW w:w="1319" w:type="dxa"/>
            <w:vAlign w:val="top"/>
          </w:tcPr>
          <w:p w14:paraId="3998CF7F">
            <w:pPr>
              <w:spacing w:before="91"/>
              <w:ind w:left="810"/>
              <w:rPr>
                <w:rFonts w:ascii="宋体" w:hAnsi="宋体" w:eastAsia="宋体" w:cs="宋体"/>
                <w:sz w:val="22"/>
                <w:szCs w:val="22"/>
              </w:rPr>
            </w:pPr>
            <w:r>
              <w:rPr>
                <w:rFonts w:ascii="宋体" w:hAnsi="宋体" w:eastAsia="宋体" w:cs="宋体"/>
                <w:spacing w:val="-6"/>
                <w:sz w:val="22"/>
                <w:szCs w:val="22"/>
              </w:rPr>
              <w:t>1.73</w:t>
            </w:r>
          </w:p>
        </w:tc>
        <w:tc>
          <w:tcPr>
            <w:tcW w:w="1646" w:type="dxa"/>
            <w:vAlign w:val="top"/>
          </w:tcPr>
          <w:p w14:paraId="4422C213">
            <w:pPr>
              <w:spacing w:before="91"/>
              <w:ind w:left="1137"/>
              <w:rPr>
                <w:rFonts w:ascii="宋体" w:hAnsi="宋体" w:eastAsia="宋体" w:cs="宋体"/>
                <w:sz w:val="22"/>
                <w:szCs w:val="22"/>
              </w:rPr>
            </w:pPr>
            <w:r>
              <w:rPr>
                <w:rFonts w:ascii="宋体" w:hAnsi="宋体" w:eastAsia="宋体" w:cs="宋体"/>
                <w:spacing w:val="-6"/>
                <w:sz w:val="22"/>
                <w:szCs w:val="22"/>
              </w:rPr>
              <w:t>1.73</w:t>
            </w:r>
          </w:p>
        </w:tc>
        <w:tc>
          <w:tcPr>
            <w:tcW w:w="2639" w:type="dxa"/>
            <w:vAlign w:val="top"/>
          </w:tcPr>
          <w:p w14:paraId="3FCAC1AC">
            <w:pPr>
              <w:pStyle w:val="6"/>
            </w:pPr>
          </w:p>
        </w:tc>
      </w:tr>
      <w:tr w14:paraId="4A2D1E1B">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55AD42BA">
            <w:pPr>
              <w:spacing w:before="92"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0BB0FCC1">
            <w:pPr>
              <w:spacing w:before="92" w:line="241" w:lineRule="auto"/>
              <w:ind w:left="342"/>
              <w:rPr>
                <w:rFonts w:ascii="宋体" w:hAnsi="宋体" w:eastAsia="宋体" w:cs="宋体"/>
                <w:sz w:val="22"/>
                <w:szCs w:val="22"/>
              </w:rPr>
            </w:pPr>
            <w:r>
              <w:rPr>
                <w:rFonts w:ascii="宋体" w:hAnsi="宋体" w:eastAsia="宋体" w:cs="宋体"/>
                <w:spacing w:val="-5"/>
                <w:sz w:val="22"/>
                <w:szCs w:val="22"/>
              </w:rPr>
              <w:t>02</w:t>
            </w:r>
          </w:p>
        </w:tc>
        <w:tc>
          <w:tcPr>
            <w:tcW w:w="1646" w:type="dxa"/>
            <w:vAlign w:val="top"/>
          </w:tcPr>
          <w:p w14:paraId="25D50B05">
            <w:pPr>
              <w:spacing w:before="92" w:line="241" w:lineRule="auto"/>
              <w:ind w:left="119"/>
              <w:rPr>
                <w:rFonts w:ascii="宋体" w:hAnsi="宋体" w:eastAsia="宋体" w:cs="宋体"/>
                <w:sz w:val="22"/>
                <w:szCs w:val="22"/>
              </w:rPr>
            </w:pPr>
            <w:r>
              <w:rPr>
                <w:rFonts w:ascii="宋体" w:hAnsi="宋体" w:eastAsia="宋体" w:cs="宋体"/>
                <w:spacing w:val="-2"/>
                <w:sz w:val="22"/>
                <w:szCs w:val="22"/>
              </w:rPr>
              <w:t>3010205</w:t>
            </w:r>
          </w:p>
        </w:tc>
        <w:tc>
          <w:tcPr>
            <w:tcW w:w="5168" w:type="dxa"/>
            <w:vAlign w:val="top"/>
          </w:tcPr>
          <w:p w14:paraId="6BBDF01D">
            <w:pPr>
              <w:spacing w:before="92" w:line="221" w:lineRule="auto"/>
              <w:ind w:left="456"/>
              <w:rPr>
                <w:rFonts w:ascii="宋体" w:hAnsi="宋体" w:eastAsia="宋体" w:cs="宋体"/>
                <w:sz w:val="22"/>
                <w:szCs w:val="22"/>
              </w:rPr>
            </w:pPr>
            <w:r>
              <w:rPr>
                <w:rFonts w:ascii="宋体" w:hAnsi="宋体" w:eastAsia="宋体" w:cs="宋体"/>
                <w:spacing w:val="-4"/>
                <w:sz w:val="22"/>
                <w:szCs w:val="22"/>
              </w:rPr>
              <w:t>乡镇工作补贴</w:t>
            </w:r>
          </w:p>
        </w:tc>
        <w:tc>
          <w:tcPr>
            <w:tcW w:w="1319" w:type="dxa"/>
            <w:vAlign w:val="top"/>
          </w:tcPr>
          <w:p w14:paraId="03ABFBB1">
            <w:pPr>
              <w:spacing w:before="92"/>
              <w:ind w:left="795"/>
              <w:rPr>
                <w:rFonts w:ascii="宋体" w:hAnsi="宋体" w:eastAsia="宋体" w:cs="宋体"/>
                <w:sz w:val="22"/>
                <w:szCs w:val="22"/>
              </w:rPr>
            </w:pPr>
            <w:r>
              <w:rPr>
                <w:rFonts w:ascii="宋体" w:hAnsi="宋体" w:eastAsia="宋体" w:cs="宋体"/>
                <w:spacing w:val="-3"/>
                <w:sz w:val="22"/>
                <w:szCs w:val="22"/>
              </w:rPr>
              <w:t>0.81</w:t>
            </w:r>
          </w:p>
        </w:tc>
        <w:tc>
          <w:tcPr>
            <w:tcW w:w="1646" w:type="dxa"/>
            <w:vAlign w:val="top"/>
          </w:tcPr>
          <w:p w14:paraId="60F74E92">
            <w:pPr>
              <w:spacing w:before="92"/>
              <w:ind w:left="1123"/>
              <w:rPr>
                <w:rFonts w:ascii="宋体" w:hAnsi="宋体" w:eastAsia="宋体" w:cs="宋体"/>
                <w:sz w:val="22"/>
                <w:szCs w:val="22"/>
              </w:rPr>
            </w:pPr>
            <w:r>
              <w:rPr>
                <w:rFonts w:ascii="宋体" w:hAnsi="宋体" w:eastAsia="宋体" w:cs="宋体"/>
                <w:spacing w:val="-3"/>
                <w:sz w:val="22"/>
                <w:szCs w:val="22"/>
              </w:rPr>
              <w:t>0.81</w:t>
            </w:r>
          </w:p>
        </w:tc>
        <w:tc>
          <w:tcPr>
            <w:tcW w:w="2639" w:type="dxa"/>
            <w:vAlign w:val="top"/>
          </w:tcPr>
          <w:p w14:paraId="2F8B4E90">
            <w:pPr>
              <w:pStyle w:val="6"/>
            </w:pPr>
          </w:p>
        </w:tc>
      </w:tr>
      <w:tr w14:paraId="454536EB">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964" w:type="dxa"/>
            <w:vAlign w:val="top"/>
          </w:tcPr>
          <w:p w14:paraId="6326FCCF">
            <w:pPr>
              <w:spacing w:before="92"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0D7AAFC9">
            <w:pPr>
              <w:spacing w:before="92" w:line="241" w:lineRule="auto"/>
              <w:ind w:left="342"/>
              <w:rPr>
                <w:rFonts w:ascii="宋体" w:hAnsi="宋体" w:eastAsia="宋体" w:cs="宋体"/>
                <w:sz w:val="22"/>
                <w:szCs w:val="22"/>
              </w:rPr>
            </w:pPr>
            <w:r>
              <w:rPr>
                <w:rFonts w:ascii="宋体" w:hAnsi="宋体" w:eastAsia="宋体" w:cs="宋体"/>
                <w:spacing w:val="-5"/>
                <w:sz w:val="22"/>
                <w:szCs w:val="22"/>
              </w:rPr>
              <w:t>02</w:t>
            </w:r>
          </w:p>
        </w:tc>
        <w:tc>
          <w:tcPr>
            <w:tcW w:w="1646" w:type="dxa"/>
            <w:vAlign w:val="top"/>
          </w:tcPr>
          <w:p w14:paraId="43700A9D">
            <w:pPr>
              <w:spacing w:before="92" w:line="241" w:lineRule="auto"/>
              <w:ind w:left="119"/>
              <w:rPr>
                <w:rFonts w:ascii="宋体" w:hAnsi="宋体" w:eastAsia="宋体" w:cs="宋体"/>
                <w:sz w:val="22"/>
                <w:szCs w:val="22"/>
              </w:rPr>
            </w:pPr>
            <w:r>
              <w:rPr>
                <w:rFonts w:ascii="宋体" w:hAnsi="宋体" w:eastAsia="宋体" w:cs="宋体"/>
                <w:spacing w:val="-2"/>
                <w:sz w:val="22"/>
                <w:szCs w:val="22"/>
              </w:rPr>
              <w:t>3010207</w:t>
            </w:r>
          </w:p>
        </w:tc>
        <w:tc>
          <w:tcPr>
            <w:tcW w:w="5168" w:type="dxa"/>
            <w:vAlign w:val="top"/>
          </w:tcPr>
          <w:p w14:paraId="7BA0F431">
            <w:pPr>
              <w:spacing w:before="92" w:line="221" w:lineRule="auto"/>
              <w:ind w:left="447"/>
              <w:rPr>
                <w:rFonts w:ascii="宋体" w:hAnsi="宋体" w:eastAsia="宋体" w:cs="宋体"/>
                <w:sz w:val="22"/>
                <w:szCs w:val="22"/>
              </w:rPr>
            </w:pPr>
            <w:r>
              <w:rPr>
                <w:rFonts w:ascii="宋体" w:hAnsi="宋体" w:eastAsia="宋体" w:cs="宋体"/>
                <w:spacing w:val="-2"/>
                <w:sz w:val="22"/>
                <w:szCs w:val="22"/>
              </w:rPr>
              <w:t>其他国家津补贴</w:t>
            </w:r>
          </w:p>
        </w:tc>
        <w:tc>
          <w:tcPr>
            <w:tcW w:w="1319" w:type="dxa"/>
            <w:vAlign w:val="top"/>
          </w:tcPr>
          <w:p w14:paraId="7A5AB2BA">
            <w:pPr>
              <w:spacing w:before="92"/>
              <w:ind w:left="796"/>
              <w:rPr>
                <w:rFonts w:ascii="宋体" w:hAnsi="宋体" w:eastAsia="宋体" w:cs="宋体"/>
                <w:sz w:val="22"/>
                <w:szCs w:val="22"/>
              </w:rPr>
            </w:pPr>
            <w:r>
              <w:rPr>
                <w:rFonts w:ascii="宋体" w:hAnsi="宋体" w:eastAsia="宋体" w:cs="宋体"/>
                <w:spacing w:val="-3"/>
                <w:sz w:val="22"/>
                <w:szCs w:val="22"/>
              </w:rPr>
              <w:t>2.27</w:t>
            </w:r>
          </w:p>
        </w:tc>
        <w:tc>
          <w:tcPr>
            <w:tcW w:w="1646" w:type="dxa"/>
            <w:vAlign w:val="top"/>
          </w:tcPr>
          <w:p w14:paraId="129EC25D">
            <w:pPr>
              <w:spacing w:before="92"/>
              <w:ind w:left="1124"/>
              <w:rPr>
                <w:rFonts w:ascii="宋体" w:hAnsi="宋体" w:eastAsia="宋体" w:cs="宋体"/>
                <w:sz w:val="22"/>
                <w:szCs w:val="22"/>
              </w:rPr>
            </w:pPr>
            <w:r>
              <w:rPr>
                <w:rFonts w:ascii="宋体" w:hAnsi="宋体" w:eastAsia="宋体" w:cs="宋体"/>
                <w:spacing w:val="-3"/>
                <w:sz w:val="22"/>
                <w:szCs w:val="22"/>
              </w:rPr>
              <w:t>2.27</w:t>
            </w:r>
          </w:p>
        </w:tc>
        <w:tc>
          <w:tcPr>
            <w:tcW w:w="2639" w:type="dxa"/>
            <w:vAlign w:val="top"/>
          </w:tcPr>
          <w:p w14:paraId="28623851">
            <w:pPr>
              <w:pStyle w:val="6"/>
            </w:pPr>
          </w:p>
        </w:tc>
      </w:tr>
      <w:tr w14:paraId="6117787A">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2B0A9BC5">
            <w:pPr>
              <w:spacing w:before="93"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584F5722">
            <w:pPr>
              <w:spacing w:before="93" w:line="241" w:lineRule="auto"/>
              <w:ind w:left="342"/>
              <w:rPr>
                <w:rFonts w:ascii="宋体" w:hAnsi="宋体" w:eastAsia="宋体" w:cs="宋体"/>
                <w:sz w:val="22"/>
                <w:szCs w:val="22"/>
              </w:rPr>
            </w:pPr>
            <w:r>
              <w:rPr>
                <w:rFonts w:ascii="宋体" w:hAnsi="宋体" w:eastAsia="宋体" w:cs="宋体"/>
                <w:spacing w:val="-5"/>
                <w:sz w:val="22"/>
                <w:szCs w:val="22"/>
              </w:rPr>
              <w:t>03</w:t>
            </w:r>
          </w:p>
        </w:tc>
        <w:tc>
          <w:tcPr>
            <w:tcW w:w="1646" w:type="dxa"/>
            <w:vAlign w:val="top"/>
          </w:tcPr>
          <w:p w14:paraId="722F6DB4">
            <w:pPr>
              <w:spacing w:before="93" w:line="241" w:lineRule="auto"/>
              <w:ind w:left="119"/>
              <w:rPr>
                <w:rFonts w:ascii="宋体" w:hAnsi="宋体" w:eastAsia="宋体" w:cs="宋体"/>
                <w:sz w:val="22"/>
                <w:szCs w:val="22"/>
              </w:rPr>
            </w:pPr>
            <w:r>
              <w:rPr>
                <w:rFonts w:ascii="宋体" w:hAnsi="宋体" w:eastAsia="宋体" w:cs="宋体"/>
                <w:spacing w:val="-3"/>
                <w:sz w:val="22"/>
                <w:szCs w:val="22"/>
              </w:rPr>
              <w:t>30103</w:t>
            </w:r>
          </w:p>
        </w:tc>
        <w:tc>
          <w:tcPr>
            <w:tcW w:w="5168" w:type="dxa"/>
            <w:vAlign w:val="top"/>
          </w:tcPr>
          <w:p w14:paraId="38D1559D">
            <w:pPr>
              <w:spacing w:before="93" w:line="221" w:lineRule="auto"/>
              <w:ind w:left="338"/>
              <w:rPr>
                <w:rFonts w:ascii="宋体" w:hAnsi="宋体" w:eastAsia="宋体" w:cs="宋体"/>
                <w:sz w:val="22"/>
                <w:szCs w:val="22"/>
              </w:rPr>
            </w:pPr>
            <w:r>
              <w:rPr>
                <w:rFonts w:ascii="宋体" w:hAnsi="宋体" w:eastAsia="宋体" w:cs="宋体"/>
                <w:spacing w:val="-5"/>
                <w:sz w:val="22"/>
                <w:szCs w:val="22"/>
              </w:rPr>
              <w:t>奖金</w:t>
            </w:r>
          </w:p>
        </w:tc>
        <w:tc>
          <w:tcPr>
            <w:tcW w:w="1319" w:type="dxa"/>
            <w:vAlign w:val="top"/>
          </w:tcPr>
          <w:p w14:paraId="2BEA1E06">
            <w:pPr>
              <w:spacing w:before="93"/>
              <w:ind w:left="589"/>
              <w:rPr>
                <w:rFonts w:ascii="宋体" w:hAnsi="宋体" w:eastAsia="宋体" w:cs="宋体"/>
                <w:sz w:val="22"/>
                <w:szCs w:val="22"/>
              </w:rPr>
            </w:pPr>
            <w:r>
              <w:rPr>
                <w:rFonts w:ascii="宋体" w:hAnsi="宋体" w:eastAsia="宋体" w:cs="宋体"/>
                <w:spacing w:val="-4"/>
                <w:sz w:val="22"/>
                <w:szCs w:val="22"/>
              </w:rPr>
              <w:t>139.32</w:t>
            </w:r>
          </w:p>
        </w:tc>
        <w:tc>
          <w:tcPr>
            <w:tcW w:w="1646" w:type="dxa"/>
            <w:vAlign w:val="top"/>
          </w:tcPr>
          <w:p w14:paraId="4CFD4710">
            <w:pPr>
              <w:spacing w:before="93"/>
              <w:ind w:left="916"/>
              <w:rPr>
                <w:rFonts w:ascii="宋体" w:hAnsi="宋体" w:eastAsia="宋体" w:cs="宋体"/>
                <w:sz w:val="22"/>
                <w:szCs w:val="22"/>
              </w:rPr>
            </w:pPr>
            <w:r>
              <w:rPr>
                <w:rFonts w:ascii="宋体" w:hAnsi="宋体" w:eastAsia="宋体" w:cs="宋体"/>
                <w:spacing w:val="-4"/>
                <w:sz w:val="22"/>
                <w:szCs w:val="22"/>
              </w:rPr>
              <w:t>139.32</w:t>
            </w:r>
          </w:p>
        </w:tc>
        <w:tc>
          <w:tcPr>
            <w:tcW w:w="2639" w:type="dxa"/>
            <w:vAlign w:val="top"/>
          </w:tcPr>
          <w:p w14:paraId="41E83197">
            <w:pPr>
              <w:pStyle w:val="6"/>
            </w:pPr>
          </w:p>
        </w:tc>
      </w:tr>
      <w:tr w14:paraId="5D8A5B90">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70845CDC">
            <w:pPr>
              <w:spacing w:before="93"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388C00BA">
            <w:pPr>
              <w:spacing w:before="93" w:line="241" w:lineRule="auto"/>
              <w:ind w:left="342"/>
              <w:rPr>
                <w:rFonts w:ascii="宋体" w:hAnsi="宋体" w:eastAsia="宋体" w:cs="宋体"/>
                <w:sz w:val="22"/>
                <w:szCs w:val="22"/>
              </w:rPr>
            </w:pPr>
            <w:r>
              <w:rPr>
                <w:rFonts w:ascii="宋体" w:hAnsi="宋体" w:eastAsia="宋体" w:cs="宋体"/>
                <w:spacing w:val="-5"/>
                <w:sz w:val="22"/>
                <w:szCs w:val="22"/>
              </w:rPr>
              <w:t>03</w:t>
            </w:r>
          </w:p>
        </w:tc>
        <w:tc>
          <w:tcPr>
            <w:tcW w:w="1646" w:type="dxa"/>
            <w:vAlign w:val="top"/>
          </w:tcPr>
          <w:p w14:paraId="64B2097F">
            <w:pPr>
              <w:spacing w:before="93" w:line="241" w:lineRule="auto"/>
              <w:ind w:left="119"/>
              <w:rPr>
                <w:rFonts w:ascii="宋体" w:hAnsi="宋体" w:eastAsia="宋体" w:cs="宋体"/>
                <w:sz w:val="22"/>
                <w:szCs w:val="22"/>
              </w:rPr>
            </w:pPr>
            <w:r>
              <w:rPr>
                <w:rFonts w:ascii="宋体" w:hAnsi="宋体" w:eastAsia="宋体" w:cs="宋体"/>
                <w:spacing w:val="-2"/>
                <w:sz w:val="22"/>
                <w:szCs w:val="22"/>
              </w:rPr>
              <w:t>3010301</w:t>
            </w:r>
          </w:p>
        </w:tc>
        <w:tc>
          <w:tcPr>
            <w:tcW w:w="5168" w:type="dxa"/>
            <w:vAlign w:val="top"/>
          </w:tcPr>
          <w:p w14:paraId="2BEDFB93">
            <w:pPr>
              <w:spacing w:before="93" w:line="221" w:lineRule="auto"/>
              <w:ind w:left="447"/>
              <w:rPr>
                <w:rFonts w:ascii="宋体" w:hAnsi="宋体" w:eastAsia="宋体" w:cs="宋体"/>
                <w:sz w:val="22"/>
                <w:szCs w:val="22"/>
              </w:rPr>
            </w:pPr>
            <w:r>
              <w:rPr>
                <w:rFonts w:ascii="宋体" w:hAnsi="宋体" w:eastAsia="宋体" w:cs="宋体"/>
                <w:spacing w:val="-2"/>
                <w:sz w:val="22"/>
                <w:szCs w:val="22"/>
              </w:rPr>
              <w:t>年终一次性奖金</w:t>
            </w:r>
          </w:p>
        </w:tc>
        <w:tc>
          <w:tcPr>
            <w:tcW w:w="1319" w:type="dxa"/>
            <w:vAlign w:val="top"/>
          </w:tcPr>
          <w:p w14:paraId="1FECA4BE">
            <w:pPr>
              <w:spacing w:before="93"/>
              <w:ind w:left="699"/>
              <w:rPr>
                <w:rFonts w:ascii="宋体" w:hAnsi="宋体" w:eastAsia="宋体" w:cs="宋体"/>
                <w:sz w:val="22"/>
                <w:szCs w:val="22"/>
              </w:rPr>
            </w:pPr>
            <w:r>
              <w:rPr>
                <w:rFonts w:ascii="宋体" w:hAnsi="宋体" w:eastAsia="宋体" w:cs="宋体"/>
                <w:spacing w:val="-5"/>
                <w:sz w:val="22"/>
                <w:szCs w:val="22"/>
              </w:rPr>
              <w:t>13.00</w:t>
            </w:r>
          </w:p>
        </w:tc>
        <w:tc>
          <w:tcPr>
            <w:tcW w:w="1646" w:type="dxa"/>
            <w:vAlign w:val="top"/>
          </w:tcPr>
          <w:p w14:paraId="2BC4288A">
            <w:pPr>
              <w:spacing w:before="93"/>
              <w:ind w:left="1027"/>
              <w:rPr>
                <w:rFonts w:ascii="宋体" w:hAnsi="宋体" w:eastAsia="宋体" w:cs="宋体"/>
                <w:sz w:val="22"/>
                <w:szCs w:val="22"/>
              </w:rPr>
            </w:pPr>
            <w:r>
              <w:rPr>
                <w:rFonts w:ascii="宋体" w:hAnsi="宋体" w:eastAsia="宋体" w:cs="宋体"/>
                <w:spacing w:val="-5"/>
                <w:sz w:val="22"/>
                <w:szCs w:val="22"/>
              </w:rPr>
              <w:t>13.00</w:t>
            </w:r>
          </w:p>
        </w:tc>
        <w:tc>
          <w:tcPr>
            <w:tcW w:w="2639" w:type="dxa"/>
            <w:vAlign w:val="top"/>
          </w:tcPr>
          <w:p w14:paraId="54F4E551">
            <w:pPr>
              <w:pStyle w:val="6"/>
            </w:pPr>
          </w:p>
        </w:tc>
      </w:tr>
      <w:tr w14:paraId="25B13670">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6B34D409">
            <w:pPr>
              <w:spacing w:before="93"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3D3FAFFD">
            <w:pPr>
              <w:spacing w:before="93" w:line="241" w:lineRule="auto"/>
              <w:ind w:left="342"/>
              <w:rPr>
                <w:rFonts w:ascii="宋体" w:hAnsi="宋体" w:eastAsia="宋体" w:cs="宋体"/>
                <w:sz w:val="22"/>
                <w:szCs w:val="22"/>
              </w:rPr>
            </w:pPr>
            <w:r>
              <w:rPr>
                <w:rFonts w:ascii="宋体" w:hAnsi="宋体" w:eastAsia="宋体" w:cs="宋体"/>
                <w:spacing w:val="-5"/>
                <w:sz w:val="22"/>
                <w:szCs w:val="22"/>
              </w:rPr>
              <w:t>03</w:t>
            </w:r>
          </w:p>
        </w:tc>
        <w:tc>
          <w:tcPr>
            <w:tcW w:w="1646" w:type="dxa"/>
            <w:vAlign w:val="top"/>
          </w:tcPr>
          <w:p w14:paraId="0ABE3D57">
            <w:pPr>
              <w:spacing w:before="93" w:line="241" w:lineRule="auto"/>
              <w:ind w:left="119"/>
              <w:rPr>
                <w:rFonts w:ascii="宋体" w:hAnsi="宋体" w:eastAsia="宋体" w:cs="宋体"/>
                <w:sz w:val="22"/>
                <w:szCs w:val="22"/>
              </w:rPr>
            </w:pPr>
            <w:r>
              <w:rPr>
                <w:rFonts w:ascii="宋体" w:hAnsi="宋体" w:eastAsia="宋体" w:cs="宋体"/>
                <w:spacing w:val="-2"/>
                <w:sz w:val="22"/>
                <w:szCs w:val="22"/>
              </w:rPr>
              <w:t>3010302</w:t>
            </w:r>
          </w:p>
        </w:tc>
        <w:tc>
          <w:tcPr>
            <w:tcW w:w="5168" w:type="dxa"/>
            <w:vAlign w:val="top"/>
          </w:tcPr>
          <w:p w14:paraId="62D72A25">
            <w:pPr>
              <w:spacing w:before="93" w:line="221" w:lineRule="auto"/>
              <w:ind w:left="446"/>
              <w:rPr>
                <w:rFonts w:ascii="宋体" w:hAnsi="宋体" w:eastAsia="宋体" w:cs="宋体"/>
                <w:sz w:val="22"/>
                <w:szCs w:val="22"/>
              </w:rPr>
            </w:pPr>
            <w:r>
              <w:rPr>
                <w:rFonts w:ascii="宋体" w:hAnsi="宋体" w:eastAsia="宋体" w:cs="宋体"/>
                <w:spacing w:val="-2"/>
                <w:sz w:val="22"/>
                <w:szCs w:val="22"/>
              </w:rPr>
              <w:t>基础绩效奖</w:t>
            </w:r>
          </w:p>
        </w:tc>
        <w:tc>
          <w:tcPr>
            <w:tcW w:w="1319" w:type="dxa"/>
            <w:vAlign w:val="top"/>
          </w:tcPr>
          <w:p w14:paraId="2A3D8972">
            <w:pPr>
              <w:spacing w:before="93"/>
              <w:ind w:left="589"/>
              <w:rPr>
                <w:rFonts w:ascii="宋体" w:hAnsi="宋体" w:eastAsia="宋体" w:cs="宋体"/>
                <w:sz w:val="22"/>
                <w:szCs w:val="22"/>
              </w:rPr>
            </w:pPr>
            <w:r>
              <w:rPr>
                <w:rFonts w:ascii="宋体" w:hAnsi="宋体" w:eastAsia="宋体" w:cs="宋体"/>
                <w:spacing w:val="-4"/>
                <w:sz w:val="22"/>
                <w:szCs w:val="22"/>
              </w:rPr>
              <w:t>126.32</w:t>
            </w:r>
          </w:p>
        </w:tc>
        <w:tc>
          <w:tcPr>
            <w:tcW w:w="1646" w:type="dxa"/>
            <w:vAlign w:val="top"/>
          </w:tcPr>
          <w:p w14:paraId="41A9F43A">
            <w:pPr>
              <w:spacing w:before="93"/>
              <w:ind w:left="916"/>
              <w:rPr>
                <w:rFonts w:ascii="宋体" w:hAnsi="宋体" w:eastAsia="宋体" w:cs="宋体"/>
                <w:sz w:val="22"/>
                <w:szCs w:val="22"/>
              </w:rPr>
            </w:pPr>
            <w:r>
              <w:rPr>
                <w:rFonts w:ascii="宋体" w:hAnsi="宋体" w:eastAsia="宋体" w:cs="宋体"/>
                <w:spacing w:val="-4"/>
                <w:sz w:val="22"/>
                <w:szCs w:val="22"/>
              </w:rPr>
              <w:t>126.32</w:t>
            </w:r>
          </w:p>
        </w:tc>
        <w:tc>
          <w:tcPr>
            <w:tcW w:w="2639" w:type="dxa"/>
            <w:vAlign w:val="top"/>
          </w:tcPr>
          <w:p w14:paraId="07C2EA81">
            <w:pPr>
              <w:pStyle w:val="6"/>
            </w:pPr>
          </w:p>
        </w:tc>
      </w:tr>
      <w:tr w14:paraId="21A75DF7">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051F465C">
            <w:pPr>
              <w:spacing w:before="93"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1F770926">
            <w:pPr>
              <w:spacing w:before="93" w:line="241" w:lineRule="auto"/>
              <w:ind w:left="342"/>
              <w:rPr>
                <w:rFonts w:ascii="宋体" w:hAnsi="宋体" w:eastAsia="宋体" w:cs="宋体"/>
                <w:sz w:val="22"/>
                <w:szCs w:val="22"/>
              </w:rPr>
            </w:pPr>
            <w:r>
              <w:rPr>
                <w:rFonts w:ascii="宋体" w:hAnsi="宋体" w:eastAsia="宋体" w:cs="宋体"/>
                <w:spacing w:val="-5"/>
                <w:sz w:val="22"/>
                <w:szCs w:val="22"/>
              </w:rPr>
              <w:t>08</w:t>
            </w:r>
          </w:p>
        </w:tc>
        <w:tc>
          <w:tcPr>
            <w:tcW w:w="1646" w:type="dxa"/>
            <w:vAlign w:val="top"/>
          </w:tcPr>
          <w:p w14:paraId="56C57D3F">
            <w:pPr>
              <w:spacing w:before="93" w:line="241" w:lineRule="auto"/>
              <w:ind w:left="119"/>
              <w:rPr>
                <w:rFonts w:ascii="宋体" w:hAnsi="宋体" w:eastAsia="宋体" w:cs="宋体"/>
                <w:sz w:val="22"/>
                <w:szCs w:val="22"/>
              </w:rPr>
            </w:pPr>
            <w:r>
              <w:rPr>
                <w:rFonts w:ascii="宋体" w:hAnsi="宋体" w:eastAsia="宋体" w:cs="宋体"/>
                <w:spacing w:val="-3"/>
                <w:sz w:val="22"/>
                <w:szCs w:val="22"/>
              </w:rPr>
              <w:t>30108</w:t>
            </w:r>
          </w:p>
        </w:tc>
        <w:tc>
          <w:tcPr>
            <w:tcW w:w="5168" w:type="dxa"/>
            <w:vAlign w:val="top"/>
          </w:tcPr>
          <w:p w14:paraId="77CC72B8">
            <w:pPr>
              <w:spacing w:before="93" w:line="220" w:lineRule="auto"/>
              <w:ind w:left="335"/>
              <w:rPr>
                <w:rFonts w:ascii="宋体" w:hAnsi="宋体" w:eastAsia="宋体" w:cs="宋体"/>
                <w:sz w:val="22"/>
                <w:szCs w:val="22"/>
              </w:rPr>
            </w:pPr>
            <w:r>
              <w:rPr>
                <w:rFonts w:ascii="宋体" w:hAnsi="宋体" w:eastAsia="宋体" w:cs="宋体"/>
                <w:spacing w:val="-1"/>
                <w:sz w:val="22"/>
                <w:szCs w:val="22"/>
              </w:rPr>
              <w:t>机关事业单位基本养老保险缴费</w:t>
            </w:r>
          </w:p>
        </w:tc>
        <w:tc>
          <w:tcPr>
            <w:tcW w:w="1319" w:type="dxa"/>
            <w:vAlign w:val="top"/>
          </w:tcPr>
          <w:p w14:paraId="6D265908">
            <w:pPr>
              <w:spacing w:before="93"/>
              <w:ind w:left="688"/>
              <w:rPr>
                <w:rFonts w:ascii="宋体" w:hAnsi="宋体" w:eastAsia="宋体" w:cs="宋体"/>
                <w:sz w:val="22"/>
                <w:szCs w:val="22"/>
              </w:rPr>
            </w:pPr>
            <w:r>
              <w:rPr>
                <w:rFonts w:ascii="宋体" w:hAnsi="宋体" w:eastAsia="宋体" w:cs="宋体"/>
                <w:spacing w:val="-3"/>
                <w:sz w:val="22"/>
                <w:szCs w:val="22"/>
              </w:rPr>
              <w:t>70.40</w:t>
            </w:r>
          </w:p>
        </w:tc>
        <w:tc>
          <w:tcPr>
            <w:tcW w:w="1646" w:type="dxa"/>
            <w:vAlign w:val="top"/>
          </w:tcPr>
          <w:p w14:paraId="26624092">
            <w:pPr>
              <w:spacing w:before="93"/>
              <w:ind w:left="1016"/>
              <w:rPr>
                <w:rFonts w:ascii="宋体" w:hAnsi="宋体" w:eastAsia="宋体" w:cs="宋体"/>
                <w:sz w:val="22"/>
                <w:szCs w:val="22"/>
              </w:rPr>
            </w:pPr>
            <w:r>
              <w:rPr>
                <w:rFonts w:ascii="宋体" w:hAnsi="宋体" w:eastAsia="宋体" w:cs="宋体"/>
                <w:spacing w:val="-3"/>
                <w:sz w:val="22"/>
                <w:szCs w:val="22"/>
              </w:rPr>
              <w:t>70.40</w:t>
            </w:r>
          </w:p>
        </w:tc>
        <w:tc>
          <w:tcPr>
            <w:tcW w:w="2639" w:type="dxa"/>
            <w:vAlign w:val="top"/>
          </w:tcPr>
          <w:p w14:paraId="5028C3A0">
            <w:pPr>
              <w:pStyle w:val="6"/>
            </w:pPr>
          </w:p>
        </w:tc>
      </w:tr>
      <w:tr w14:paraId="684E9BD8">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2D1D08B5">
            <w:pPr>
              <w:spacing w:before="93"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5E46021F">
            <w:pPr>
              <w:spacing w:before="93" w:line="241" w:lineRule="auto"/>
              <w:ind w:left="342"/>
              <w:rPr>
                <w:rFonts w:ascii="宋体" w:hAnsi="宋体" w:eastAsia="宋体" w:cs="宋体"/>
                <w:sz w:val="22"/>
                <w:szCs w:val="22"/>
              </w:rPr>
            </w:pPr>
            <w:r>
              <w:rPr>
                <w:rFonts w:ascii="宋体" w:hAnsi="宋体" w:eastAsia="宋体" w:cs="宋体"/>
                <w:spacing w:val="-5"/>
                <w:sz w:val="22"/>
                <w:szCs w:val="22"/>
              </w:rPr>
              <w:t>09</w:t>
            </w:r>
          </w:p>
        </w:tc>
        <w:tc>
          <w:tcPr>
            <w:tcW w:w="1646" w:type="dxa"/>
            <w:vAlign w:val="top"/>
          </w:tcPr>
          <w:p w14:paraId="0EB3889F">
            <w:pPr>
              <w:spacing w:before="93" w:line="241" w:lineRule="auto"/>
              <w:ind w:left="119"/>
              <w:rPr>
                <w:rFonts w:ascii="宋体" w:hAnsi="宋体" w:eastAsia="宋体" w:cs="宋体"/>
                <w:sz w:val="22"/>
                <w:szCs w:val="22"/>
              </w:rPr>
            </w:pPr>
            <w:r>
              <w:rPr>
                <w:rFonts w:ascii="宋体" w:hAnsi="宋体" w:eastAsia="宋体" w:cs="宋体"/>
                <w:spacing w:val="-3"/>
                <w:sz w:val="22"/>
                <w:szCs w:val="22"/>
              </w:rPr>
              <w:t>30109</w:t>
            </w:r>
          </w:p>
        </w:tc>
        <w:tc>
          <w:tcPr>
            <w:tcW w:w="5168" w:type="dxa"/>
            <w:vAlign w:val="top"/>
          </w:tcPr>
          <w:p w14:paraId="5E0F26FB">
            <w:pPr>
              <w:spacing w:before="93" w:line="221" w:lineRule="auto"/>
              <w:ind w:left="337"/>
              <w:rPr>
                <w:rFonts w:ascii="宋体" w:hAnsi="宋体" w:eastAsia="宋体" w:cs="宋体"/>
                <w:sz w:val="22"/>
                <w:szCs w:val="22"/>
              </w:rPr>
            </w:pPr>
            <w:r>
              <w:rPr>
                <w:rFonts w:ascii="宋体" w:hAnsi="宋体" w:eastAsia="宋体" w:cs="宋体"/>
                <w:spacing w:val="-2"/>
                <w:sz w:val="22"/>
                <w:szCs w:val="22"/>
              </w:rPr>
              <w:t>职业年金缴费</w:t>
            </w:r>
          </w:p>
        </w:tc>
        <w:tc>
          <w:tcPr>
            <w:tcW w:w="1319" w:type="dxa"/>
            <w:vAlign w:val="top"/>
          </w:tcPr>
          <w:p w14:paraId="68E05ACB">
            <w:pPr>
              <w:spacing w:before="93"/>
              <w:ind w:left="688"/>
              <w:rPr>
                <w:rFonts w:ascii="宋体" w:hAnsi="宋体" w:eastAsia="宋体" w:cs="宋体"/>
                <w:sz w:val="22"/>
                <w:szCs w:val="22"/>
              </w:rPr>
            </w:pPr>
            <w:r>
              <w:rPr>
                <w:rFonts w:ascii="宋体" w:hAnsi="宋体" w:eastAsia="宋体" w:cs="宋体"/>
                <w:spacing w:val="-3"/>
                <w:sz w:val="22"/>
                <w:szCs w:val="22"/>
              </w:rPr>
              <w:t>39.69</w:t>
            </w:r>
          </w:p>
        </w:tc>
        <w:tc>
          <w:tcPr>
            <w:tcW w:w="1646" w:type="dxa"/>
            <w:vAlign w:val="top"/>
          </w:tcPr>
          <w:p w14:paraId="478BD6DD">
            <w:pPr>
              <w:spacing w:before="93"/>
              <w:ind w:left="1015"/>
              <w:rPr>
                <w:rFonts w:ascii="宋体" w:hAnsi="宋体" w:eastAsia="宋体" w:cs="宋体"/>
                <w:sz w:val="22"/>
                <w:szCs w:val="22"/>
              </w:rPr>
            </w:pPr>
            <w:r>
              <w:rPr>
                <w:rFonts w:ascii="宋体" w:hAnsi="宋体" w:eastAsia="宋体" w:cs="宋体"/>
                <w:spacing w:val="-3"/>
                <w:sz w:val="22"/>
                <w:szCs w:val="22"/>
              </w:rPr>
              <w:t>39.69</w:t>
            </w:r>
          </w:p>
        </w:tc>
        <w:tc>
          <w:tcPr>
            <w:tcW w:w="2639" w:type="dxa"/>
            <w:vAlign w:val="top"/>
          </w:tcPr>
          <w:p w14:paraId="044067AA">
            <w:pPr>
              <w:pStyle w:val="6"/>
            </w:pPr>
          </w:p>
        </w:tc>
      </w:tr>
      <w:tr w14:paraId="300EEED3">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1F9B5944">
            <w:pPr>
              <w:spacing w:before="93"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22C770AA">
            <w:pPr>
              <w:spacing w:before="93" w:line="241" w:lineRule="auto"/>
              <w:ind w:left="356"/>
              <w:rPr>
                <w:rFonts w:ascii="宋体" w:hAnsi="宋体" w:eastAsia="宋体" w:cs="宋体"/>
                <w:sz w:val="22"/>
                <w:szCs w:val="22"/>
              </w:rPr>
            </w:pPr>
            <w:r>
              <w:rPr>
                <w:rFonts w:ascii="宋体" w:hAnsi="宋体" w:eastAsia="宋体" w:cs="宋体"/>
                <w:spacing w:val="-13"/>
                <w:sz w:val="22"/>
                <w:szCs w:val="22"/>
              </w:rPr>
              <w:t>10</w:t>
            </w:r>
          </w:p>
        </w:tc>
        <w:tc>
          <w:tcPr>
            <w:tcW w:w="1646" w:type="dxa"/>
            <w:vAlign w:val="top"/>
          </w:tcPr>
          <w:p w14:paraId="7D65A66E">
            <w:pPr>
              <w:spacing w:before="93" w:line="241" w:lineRule="auto"/>
              <w:ind w:left="119"/>
              <w:rPr>
                <w:rFonts w:ascii="宋体" w:hAnsi="宋体" w:eastAsia="宋体" w:cs="宋体"/>
                <w:sz w:val="22"/>
                <w:szCs w:val="22"/>
              </w:rPr>
            </w:pPr>
            <w:r>
              <w:rPr>
                <w:rFonts w:ascii="宋体" w:hAnsi="宋体" w:eastAsia="宋体" w:cs="宋体"/>
                <w:spacing w:val="-3"/>
                <w:sz w:val="22"/>
                <w:szCs w:val="22"/>
              </w:rPr>
              <w:t>30110</w:t>
            </w:r>
          </w:p>
        </w:tc>
        <w:tc>
          <w:tcPr>
            <w:tcW w:w="5168" w:type="dxa"/>
            <w:vAlign w:val="top"/>
          </w:tcPr>
          <w:p w14:paraId="0CB9BA2C">
            <w:pPr>
              <w:spacing w:before="93" w:line="220" w:lineRule="auto"/>
              <w:ind w:left="337"/>
              <w:rPr>
                <w:rFonts w:ascii="宋体" w:hAnsi="宋体" w:eastAsia="宋体" w:cs="宋体"/>
                <w:sz w:val="22"/>
                <w:szCs w:val="22"/>
              </w:rPr>
            </w:pPr>
            <w:r>
              <w:rPr>
                <w:rFonts w:ascii="宋体" w:hAnsi="宋体" w:eastAsia="宋体" w:cs="宋体"/>
                <w:spacing w:val="-1"/>
                <w:sz w:val="22"/>
                <w:szCs w:val="22"/>
              </w:rPr>
              <w:t>职工基本医疗保险缴费</w:t>
            </w:r>
          </w:p>
        </w:tc>
        <w:tc>
          <w:tcPr>
            <w:tcW w:w="1319" w:type="dxa"/>
            <w:vAlign w:val="top"/>
          </w:tcPr>
          <w:p w14:paraId="075D9525">
            <w:pPr>
              <w:spacing w:before="93"/>
              <w:ind w:left="688"/>
              <w:rPr>
                <w:rFonts w:ascii="宋体" w:hAnsi="宋体" w:eastAsia="宋体" w:cs="宋体"/>
                <w:sz w:val="22"/>
                <w:szCs w:val="22"/>
              </w:rPr>
            </w:pPr>
            <w:r>
              <w:rPr>
                <w:rFonts w:ascii="宋体" w:hAnsi="宋体" w:eastAsia="宋体" w:cs="宋体"/>
                <w:spacing w:val="-3"/>
                <w:sz w:val="22"/>
                <w:szCs w:val="22"/>
              </w:rPr>
              <w:t>34.73</w:t>
            </w:r>
          </w:p>
        </w:tc>
        <w:tc>
          <w:tcPr>
            <w:tcW w:w="1646" w:type="dxa"/>
            <w:vAlign w:val="top"/>
          </w:tcPr>
          <w:p w14:paraId="2D4D480A">
            <w:pPr>
              <w:spacing w:before="93"/>
              <w:ind w:left="1015"/>
              <w:rPr>
                <w:rFonts w:ascii="宋体" w:hAnsi="宋体" w:eastAsia="宋体" w:cs="宋体"/>
                <w:sz w:val="22"/>
                <w:szCs w:val="22"/>
              </w:rPr>
            </w:pPr>
            <w:r>
              <w:rPr>
                <w:rFonts w:ascii="宋体" w:hAnsi="宋体" w:eastAsia="宋体" w:cs="宋体"/>
                <w:spacing w:val="-3"/>
                <w:sz w:val="22"/>
                <w:szCs w:val="22"/>
              </w:rPr>
              <w:t>34.73</w:t>
            </w:r>
          </w:p>
        </w:tc>
        <w:tc>
          <w:tcPr>
            <w:tcW w:w="2639" w:type="dxa"/>
            <w:vAlign w:val="top"/>
          </w:tcPr>
          <w:p w14:paraId="3E0B49B7">
            <w:pPr>
              <w:pStyle w:val="6"/>
            </w:pPr>
          </w:p>
        </w:tc>
      </w:tr>
      <w:tr w14:paraId="37D3A630">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1FE892A7">
            <w:pPr>
              <w:spacing w:before="93"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4DBA727B">
            <w:pPr>
              <w:spacing w:before="93" w:line="242" w:lineRule="auto"/>
              <w:ind w:left="356"/>
              <w:rPr>
                <w:rFonts w:ascii="宋体" w:hAnsi="宋体" w:eastAsia="宋体" w:cs="宋体"/>
                <w:sz w:val="22"/>
                <w:szCs w:val="22"/>
              </w:rPr>
            </w:pPr>
            <w:r>
              <w:rPr>
                <w:rFonts w:ascii="宋体" w:hAnsi="宋体" w:eastAsia="宋体" w:cs="宋体"/>
                <w:spacing w:val="-13"/>
                <w:sz w:val="22"/>
                <w:szCs w:val="22"/>
              </w:rPr>
              <w:t>11</w:t>
            </w:r>
          </w:p>
        </w:tc>
        <w:tc>
          <w:tcPr>
            <w:tcW w:w="1646" w:type="dxa"/>
            <w:vAlign w:val="top"/>
          </w:tcPr>
          <w:p w14:paraId="3B84096A">
            <w:pPr>
              <w:spacing w:before="93" w:line="241" w:lineRule="auto"/>
              <w:ind w:left="119"/>
              <w:rPr>
                <w:rFonts w:ascii="宋体" w:hAnsi="宋体" w:eastAsia="宋体" w:cs="宋体"/>
                <w:sz w:val="22"/>
                <w:szCs w:val="22"/>
              </w:rPr>
            </w:pPr>
            <w:r>
              <w:rPr>
                <w:rFonts w:ascii="宋体" w:hAnsi="宋体" w:eastAsia="宋体" w:cs="宋体"/>
                <w:spacing w:val="-3"/>
                <w:sz w:val="22"/>
                <w:szCs w:val="22"/>
              </w:rPr>
              <w:t>30111</w:t>
            </w:r>
          </w:p>
        </w:tc>
        <w:tc>
          <w:tcPr>
            <w:tcW w:w="5168" w:type="dxa"/>
            <w:vAlign w:val="top"/>
          </w:tcPr>
          <w:p w14:paraId="2234B7E3">
            <w:pPr>
              <w:spacing w:before="93" w:line="221" w:lineRule="auto"/>
              <w:ind w:left="343"/>
              <w:rPr>
                <w:rFonts w:ascii="宋体" w:hAnsi="宋体" w:eastAsia="宋体" w:cs="宋体"/>
                <w:sz w:val="22"/>
                <w:szCs w:val="22"/>
              </w:rPr>
            </w:pPr>
            <w:r>
              <w:rPr>
                <w:rFonts w:ascii="宋体" w:hAnsi="宋体" w:eastAsia="宋体" w:cs="宋体"/>
                <w:spacing w:val="-2"/>
                <w:sz w:val="22"/>
                <w:szCs w:val="22"/>
              </w:rPr>
              <w:t>公务员医疗补助缴费</w:t>
            </w:r>
          </w:p>
        </w:tc>
        <w:tc>
          <w:tcPr>
            <w:tcW w:w="1319" w:type="dxa"/>
            <w:vAlign w:val="top"/>
          </w:tcPr>
          <w:p w14:paraId="1E170CE3">
            <w:pPr>
              <w:spacing w:before="93"/>
              <w:ind w:left="799"/>
              <w:rPr>
                <w:rFonts w:ascii="宋体" w:hAnsi="宋体" w:eastAsia="宋体" w:cs="宋体"/>
                <w:sz w:val="22"/>
                <w:szCs w:val="22"/>
              </w:rPr>
            </w:pPr>
            <w:r>
              <w:rPr>
                <w:rFonts w:ascii="宋体" w:hAnsi="宋体" w:eastAsia="宋体" w:cs="宋体"/>
                <w:spacing w:val="-4"/>
                <w:sz w:val="22"/>
                <w:szCs w:val="22"/>
              </w:rPr>
              <w:t>7.14</w:t>
            </w:r>
          </w:p>
        </w:tc>
        <w:tc>
          <w:tcPr>
            <w:tcW w:w="1646" w:type="dxa"/>
            <w:vAlign w:val="top"/>
          </w:tcPr>
          <w:p w14:paraId="7EA4E44E">
            <w:pPr>
              <w:spacing w:before="93"/>
              <w:ind w:left="1126"/>
              <w:rPr>
                <w:rFonts w:ascii="宋体" w:hAnsi="宋体" w:eastAsia="宋体" w:cs="宋体"/>
                <w:sz w:val="22"/>
                <w:szCs w:val="22"/>
              </w:rPr>
            </w:pPr>
            <w:r>
              <w:rPr>
                <w:rFonts w:ascii="宋体" w:hAnsi="宋体" w:eastAsia="宋体" w:cs="宋体"/>
                <w:spacing w:val="-4"/>
                <w:sz w:val="22"/>
                <w:szCs w:val="22"/>
              </w:rPr>
              <w:t>7.14</w:t>
            </w:r>
          </w:p>
        </w:tc>
        <w:tc>
          <w:tcPr>
            <w:tcW w:w="2639" w:type="dxa"/>
            <w:vAlign w:val="top"/>
          </w:tcPr>
          <w:p w14:paraId="3D9B853E">
            <w:pPr>
              <w:pStyle w:val="6"/>
            </w:pPr>
          </w:p>
        </w:tc>
      </w:tr>
      <w:tr w14:paraId="74897D16">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0A51A92B">
            <w:pPr>
              <w:spacing w:before="93"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2A5E28D1">
            <w:pPr>
              <w:spacing w:before="93" w:line="242" w:lineRule="auto"/>
              <w:ind w:left="356"/>
              <w:rPr>
                <w:rFonts w:ascii="宋体" w:hAnsi="宋体" w:eastAsia="宋体" w:cs="宋体"/>
                <w:sz w:val="22"/>
                <w:szCs w:val="22"/>
              </w:rPr>
            </w:pPr>
            <w:r>
              <w:rPr>
                <w:rFonts w:ascii="宋体" w:hAnsi="宋体" w:eastAsia="宋体" w:cs="宋体"/>
                <w:spacing w:val="-13"/>
                <w:sz w:val="22"/>
                <w:szCs w:val="22"/>
              </w:rPr>
              <w:t>12</w:t>
            </w:r>
          </w:p>
        </w:tc>
        <w:tc>
          <w:tcPr>
            <w:tcW w:w="1646" w:type="dxa"/>
            <w:vAlign w:val="top"/>
          </w:tcPr>
          <w:p w14:paraId="4E6004E1">
            <w:pPr>
              <w:spacing w:before="93" w:line="241" w:lineRule="auto"/>
              <w:ind w:left="119"/>
              <w:rPr>
                <w:rFonts w:ascii="宋体" w:hAnsi="宋体" w:eastAsia="宋体" w:cs="宋体"/>
                <w:sz w:val="22"/>
                <w:szCs w:val="22"/>
              </w:rPr>
            </w:pPr>
            <w:r>
              <w:rPr>
                <w:rFonts w:ascii="宋体" w:hAnsi="宋体" w:eastAsia="宋体" w:cs="宋体"/>
                <w:spacing w:val="-3"/>
                <w:sz w:val="22"/>
                <w:szCs w:val="22"/>
              </w:rPr>
              <w:t>30112</w:t>
            </w:r>
          </w:p>
        </w:tc>
        <w:tc>
          <w:tcPr>
            <w:tcW w:w="5168" w:type="dxa"/>
            <w:vAlign w:val="top"/>
          </w:tcPr>
          <w:p w14:paraId="137E4FE9">
            <w:pPr>
              <w:spacing w:before="93" w:line="220" w:lineRule="auto"/>
              <w:ind w:left="337"/>
              <w:rPr>
                <w:rFonts w:ascii="宋体" w:hAnsi="宋体" w:eastAsia="宋体" w:cs="宋体"/>
                <w:sz w:val="22"/>
                <w:szCs w:val="22"/>
              </w:rPr>
            </w:pPr>
            <w:r>
              <w:rPr>
                <w:rFonts w:ascii="宋体" w:hAnsi="宋体" w:eastAsia="宋体" w:cs="宋体"/>
                <w:spacing w:val="-1"/>
                <w:sz w:val="22"/>
                <w:szCs w:val="22"/>
              </w:rPr>
              <w:t>其他社会保障缴费</w:t>
            </w:r>
          </w:p>
        </w:tc>
        <w:tc>
          <w:tcPr>
            <w:tcW w:w="1319" w:type="dxa"/>
            <w:vAlign w:val="top"/>
          </w:tcPr>
          <w:p w14:paraId="0F311994">
            <w:pPr>
              <w:spacing w:before="93"/>
              <w:ind w:left="794"/>
              <w:rPr>
                <w:rFonts w:ascii="宋体" w:hAnsi="宋体" w:eastAsia="宋体" w:cs="宋体"/>
                <w:sz w:val="22"/>
                <w:szCs w:val="22"/>
              </w:rPr>
            </w:pPr>
            <w:r>
              <w:rPr>
                <w:rFonts w:ascii="宋体" w:hAnsi="宋体" w:eastAsia="宋体" w:cs="宋体"/>
                <w:spacing w:val="-2"/>
                <w:sz w:val="22"/>
                <w:szCs w:val="22"/>
              </w:rPr>
              <w:t>9.48</w:t>
            </w:r>
          </w:p>
        </w:tc>
        <w:tc>
          <w:tcPr>
            <w:tcW w:w="1646" w:type="dxa"/>
            <w:vAlign w:val="top"/>
          </w:tcPr>
          <w:p w14:paraId="7F8B13A2">
            <w:pPr>
              <w:spacing w:before="93"/>
              <w:ind w:left="1122"/>
              <w:rPr>
                <w:rFonts w:ascii="宋体" w:hAnsi="宋体" w:eastAsia="宋体" w:cs="宋体"/>
                <w:sz w:val="22"/>
                <w:szCs w:val="22"/>
              </w:rPr>
            </w:pPr>
            <w:r>
              <w:rPr>
                <w:rFonts w:ascii="宋体" w:hAnsi="宋体" w:eastAsia="宋体" w:cs="宋体"/>
                <w:spacing w:val="-2"/>
                <w:sz w:val="22"/>
                <w:szCs w:val="22"/>
              </w:rPr>
              <w:t>9.48</w:t>
            </w:r>
          </w:p>
        </w:tc>
        <w:tc>
          <w:tcPr>
            <w:tcW w:w="2639" w:type="dxa"/>
            <w:vAlign w:val="top"/>
          </w:tcPr>
          <w:p w14:paraId="1A2756A8">
            <w:pPr>
              <w:pStyle w:val="6"/>
            </w:pPr>
          </w:p>
        </w:tc>
      </w:tr>
      <w:tr w14:paraId="325A137B">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1CCDCA07">
            <w:pPr>
              <w:spacing w:before="93"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622154F1">
            <w:pPr>
              <w:spacing w:before="93" w:line="242" w:lineRule="auto"/>
              <w:ind w:left="356"/>
              <w:rPr>
                <w:rFonts w:ascii="宋体" w:hAnsi="宋体" w:eastAsia="宋体" w:cs="宋体"/>
                <w:sz w:val="22"/>
                <w:szCs w:val="22"/>
              </w:rPr>
            </w:pPr>
            <w:r>
              <w:rPr>
                <w:rFonts w:ascii="宋体" w:hAnsi="宋体" w:eastAsia="宋体" w:cs="宋体"/>
                <w:spacing w:val="-13"/>
                <w:sz w:val="22"/>
                <w:szCs w:val="22"/>
              </w:rPr>
              <w:t>12</w:t>
            </w:r>
          </w:p>
        </w:tc>
        <w:tc>
          <w:tcPr>
            <w:tcW w:w="1646" w:type="dxa"/>
            <w:vAlign w:val="top"/>
          </w:tcPr>
          <w:p w14:paraId="08903E33">
            <w:pPr>
              <w:spacing w:before="93" w:line="241" w:lineRule="auto"/>
              <w:ind w:left="119"/>
              <w:rPr>
                <w:rFonts w:ascii="宋体" w:hAnsi="宋体" w:eastAsia="宋体" w:cs="宋体"/>
                <w:sz w:val="22"/>
                <w:szCs w:val="22"/>
              </w:rPr>
            </w:pPr>
            <w:r>
              <w:rPr>
                <w:rFonts w:ascii="宋体" w:hAnsi="宋体" w:eastAsia="宋体" w:cs="宋体"/>
                <w:spacing w:val="-2"/>
                <w:sz w:val="22"/>
                <w:szCs w:val="22"/>
              </w:rPr>
              <w:t>3011201</w:t>
            </w:r>
          </w:p>
        </w:tc>
        <w:tc>
          <w:tcPr>
            <w:tcW w:w="5168" w:type="dxa"/>
            <w:vAlign w:val="top"/>
          </w:tcPr>
          <w:p w14:paraId="48EF0758">
            <w:pPr>
              <w:spacing w:before="93" w:line="221" w:lineRule="auto"/>
              <w:ind w:left="449"/>
              <w:rPr>
                <w:rFonts w:ascii="宋体" w:hAnsi="宋体" w:eastAsia="宋体" w:cs="宋体"/>
                <w:sz w:val="22"/>
                <w:szCs w:val="22"/>
              </w:rPr>
            </w:pPr>
            <w:r>
              <w:rPr>
                <w:rFonts w:ascii="宋体" w:hAnsi="宋体" w:eastAsia="宋体" w:cs="宋体"/>
                <w:spacing w:val="-3"/>
                <w:sz w:val="22"/>
                <w:szCs w:val="22"/>
              </w:rPr>
              <w:t>工伤保险</w:t>
            </w:r>
          </w:p>
        </w:tc>
        <w:tc>
          <w:tcPr>
            <w:tcW w:w="1319" w:type="dxa"/>
            <w:vAlign w:val="top"/>
          </w:tcPr>
          <w:p w14:paraId="60096B56">
            <w:pPr>
              <w:spacing w:before="93"/>
              <w:ind w:left="810"/>
              <w:rPr>
                <w:rFonts w:ascii="宋体" w:hAnsi="宋体" w:eastAsia="宋体" w:cs="宋体"/>
                <w:sz w:val="22"/>
                <w:szCs w:val="22"/>
              </w:rPr>
            </w:pPr>
            <w:r>
              <w:rPr>
                <w:rFonts w:ascii="宋体" w:hAnsi="宋体" w:eastAsia="宋体" w:cs="宋体"/>
                <w:spacing w:val="-6"/>
                <w:sz w:val="22"/>
                <w:szCs w:val="22"/>
              </w:rPr>
              <w:t>1.76</w:t>
            </w:r>
          </w:p>
        </w:tc>
        <w:tc>
          <w:tcPr>
            <w:tcW w:w="1646" w:type="dxa"/>
            <w:vAlign w:val="top"/>
          </w:tcPr>
          <w:p w14:paraId="39A0CE91">
            <w:pPr>
              <w:spacing w:before="93"/>
              <w:ind w:left="1137"/>
              <w:rPr>
                <w:rFonts w:ascii="宋体" w:hAnsi="宋体" w:eastAsia="宋体" w:cs="宋体"/>
                <w:sz w:val="22"/>
                <w:szCs w:val="22"/>
              </w:rPr>
            </w:pPr>
            <w:r>
              <w:rPr>
                <w:rFonts w:ascii="宋体" w:hAnsi="宋体" w:eastAsia="宋体" w:cs="宋体"/>
                <w:spacing w:val="-6"/>
                <w:sz w:val="22"/>
                <w:szCs w:val="22"/>
              </w:rPr>
              <w:t>1.76</w:t>
            </w:r>
          </w:p>
        </w:tc>
        <w:tc>
          <w:tcPr>
            <w:tcW w:w="2639" w:type="dxa"/>
            <w:vAlign w:val="top"/>
          </w:tcPr>
          <w:p w14:paraId="771605D5">
            <w:pPr>
              <w:pStyle w:val="6"/>
            </w:pPr>
          </w:p>
        </w:tc>
      </w:tr>
      <w:tr w14:paraId="299C6258">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499B7F57">
            <w:pPr>
              <w:spacing w:before="93"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54390F5A">
            <w:pPr>
              <w:spacing w:before="93" w:line="242" w:lineRule="auto"/>
              <w:ind w:left="356"/>
              <w:rPr>
                <w:rFonts w:ascii="宋体" w:hAnsi="宋体" w:eastAsia="宋体" w:cs="宋体"/>
                <w:sz w:val="22"/>
                <w:szCs w:val="22"/>
              </w:rPr>
            </w:pPr>
            <w:r>
              <w:rPr>
                <w:rFonts w:ascii="宋体" w:hAnsi="宋体" w:eastAsia="宋体" w:cs="宋体"/>
                <w:spacing w:val="-13"/>
                <w:sz w:val="22"/>
                <w:szCs w:val="22"/>
              </w:rPr>
              <w:t>12</w:t>
            </w:r>
          </w:p>
        </w:tc>
        <w:tc>
          <w:tcPr>
            <w:tcW w:w="1646" w:type="dxa"/>
            <w:vAlign w:val="top"/>
          </w:tcPr>
          <w:p w14:paraId="4F666D87">
            <w:pPr>
              <w:spacing w:before="93" w:line="241" w:lineRule="auto"/>
              <w:ind w:left="119"/>
              <w:rPr>
                <w:rFonts w:ascii="宋体" w:hAnsi="宋体" w:eastAsia="宋体" w:cs="宋体"/>
                <w:sz w:val="22"/>
                <w:szCs w:val="22"/>
              </w:rPr>
            </w:pPr>
            <w:r>
              <w:rPr>
                <w:rFonts w:ascii="宋体" w:hAnsi="宋体" w:eastAsia="宋体" w:cs="宋体"/>
                <w:spacing w:val="-2"/>
                <w:sz w:val="22"/>
                <w:szCs w:val="22"/>
              </w:rPr>
              <w:t>3011202</w:t>
            </w:r>
          </w:p>
        </w:tc>
        <w:tc>
          <w:tcPr>
            <w:tcW w:w="5168" w:type="dxa"/>
            <w:vAlign w:val="top"/>
          </w:tcPr>
          <w:p w14:paraId="69175071">
            <w:pPr>
              <w:spacing w:before="93" w:line="221" w:lineRule="auto"/>
              <w:ind w:left="452"/>
              <w:rPr>
                <w:rFonts w:ascii="宋体" w:hAnsi="宋体" w:eastAsia="宋体" w:cs="宋体"/>
                <w:sz w:val="22"/>
                <w:szCs w:val="22"/>
              </w:rPr>
            </w:pPr>
            <w:r>
              <w:rPr>
                <w:rFonts w:ascii="宋体" w:hAnsi="宋体" w:eastAsia="宋体" w:cs="宋体"/>
                <w:spacing w:val="-3"/>
                <w:sz w:val="22"/>
                <w:szCs w:val="22"/>
              </w:rPr>
              <w:t>失业保险</w:t>
            </w:r>
          </w:p>
        </w:tc>
        <w:tc>
          <w:tcPr>
            <w:tcW w:w="1319" w:type="dxa"/>
            <w:vAlign w:val="top"/>
          </w:tcPr>
          <w:p w14:paraId="0378DA52">
            <w:pPr>
              <w:spacing w:before="93"/>
              <w:ind w:left="795"/>
              <w:rPr>
                <w:rFonts w:ascii="宋体" w:hAnsi="宋体" w:eastAsia="宋体" w:cs="宋体"/>
                <w:sz w:val="22"/>
                <w:szCs w:val="22"/>
              </w:rPr>
            </w:pPr>
            <w:r>
              <w:rPr>
                <w:rFonts w:ascii="宋体" w:hAnsi="宋体" w:eastAsia="宋体" w:cs="宋体"/>
                <w:spacing w:val="-3"/>
                <w:sz w:val="22"/>
                <w:szCs w:val="22"/>
              </w:rPr>
              <w:t>0.89</w:t>
            </w:r>
          </w:p>
        </w:tc>
        <w:tc>
          <w:tcPr>
            <w:tcW w:w="1646" w:type="dxa"/>
            <w:vAlign w:val="top"/>
          </w:tcPr>
          <w:p w14:paraId="7B3C8548">
            <w:pPr>
              <w:spacing w:before="93"/>
              <w:ind w:left="1123"/>
              <w:rPr>
                <w:rFonts w:ascii="宋体" w:hAnsi="宋体" w:eastAsia="宋体" w:cs="宋体"/>
                <w:sz w:val="22"/>
                <w:szCs w:val="22"/>
              </w:rPr>
            </w:pPr>
            <w:r>
              <w:rPr>
                <w:rFonts w:ascii="宋体" w:hAnsi="宋体" w:eastAsia="宋体" w:cs="宋体"/>
                <w:spacing w:val="-3"/>
                <w:sz w:val="22"/>
                <w:szCs w:val="22"/>
              </w:rPr>
              <w:t>0.89</w:t>
            </w:r>
          </w:p>
        </w:tc>
        <w:tc>
          <w:tcPr>
            <w:tcW w:w="2639" w:type="dxa"/>
            <w:vAlign w:val="top"/>
          </w:tcPr>
          <w:p w14:paraId="7C259E6A">
            <w:pPr>
              <w:pStyle w:val="6"/>
            </w:pPr>
          </w:p>
        </w:tc>
      </w:tr>
      <w:tr w14:paraId="4951F5DE">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7" w:hRule="atLeast"/>
        </w:trPr>
        <w:tc>
          <w:tcPr>
            <w:tcW w:w="964" w:type="dxa"/>
            <w:vAlign w:val="top"/>
          </w:tcPr>
          <w:p w14:paraId="4C8AAEDE">
            <w:pPr>
              <w:spacing w:before="93"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1FB59615">
            <w:pPr>
              <w:spacing w:before="93" w:line="242" w:lineRule="auto"/>
              <w:ind w:left="356"/>
              <w:rPr>
                <w:rFonts w:ascii="宋体" w:hAnsi="宋体" w:eastAsia="宋体" w:cs="宋体"/>
                <w:sz w:val="22"/>
                <w:szCs w:val="22"/>
              </w:rPr>
            </w:pPr>
            <w:r>
              <w:rPr>
                <w:rFonts w:ascii="宋体" w:hAnsi="宋体" w:eastAsia="宋体" w:cs="宋体"/>
                <w:spacing w:val="-13"/>
                <w:sz w:val="22"/>
                <w:szCs w:val="22"/>
              </w:rPr>
              <w:t>12</w:t>
            </w:r>
          </w:p>
        </w:tc>
        <w:tc>
          <w:tcPr>
            <w:tcW w:w="1646" w:type="dxa"/>
            <w:vAlign w:val="top"/>
          </w:tcPr>
          <w:p w14:paraId="39D11887">
            <w:pPr>
              <w:spacing w:before="93" w:line="241" w:lineRule="auto"/>
              <w:ind w:left="119"/>
              <w:rPr>
                <w:rFonts w:ascii="宋体" w:hAnsi="宋体" w:eastAsia="宋体" w:cs="宋体"/>
                <w:sz w:val="22"/>
                <w:szCs w:val="22"/>
              </w:rPr>
            </w:pPr>
            <w:r>
              <w:rPr>
                <w:rFonts w:ascii="宋体" w:hAnsi="宋体" w:eastAsia="宋体" w:cs="宋体"/>
                <w:spacing w:val="-2"/>
                <w:sz w:val="22"/>
                <w:szCs w:val="22"/>
              </w:rPr>
              <w:t>3011206</w:t>
            </w:r>
          </w:p>
        </w:tc>
        <w:tc>
          <w:tcPr>
            <w:tcW w:w="5168" w:type="dxa"/>
            <w:vAlign w:val="top"/>
          </w:tcPr>
          <w:p w14:paraId="0B7CBF47">
            <w:pPr>
              <w:spacing w:before="93" w:line="221" w:lineRule="auto"/>
              <w:ind w:left="446"/>
              <w:rPr>
                <w:rFonts w:ascii="宋体" w:hAnsi="宋体" w:eastAsia="宋体" w:cs="宋体"/>
                <w:sz w:val="22"/>
                <w:szCs w:val="22"/>
              </w:rPr>
            </w:pPr>
            <w:r>
              <w:rPr>
                <w:rFonts w:ascii="宋体" w:hAnsi="宋体" w:eastAsia="宋体" w:cs="宋体"/>
                <w:spacing w:val="-3"/>
                <w:sz w:val="22"/>
                <w:szCs w:val="22"/>
              </w:rPr>
              <w:t>残保金</w:t>
            </w:r>
          </w:p>
        </w:tc>
        <w:tc>
          <w:tcPr>
            <w:tcW w:w="1319" w:type="dxa"/>
            <w:vAlign w:val="top"/>
          </w:tcPr>
          <w:p w14:paraId="6942855F">
            <w:pPr>
              <w:spacing w:before="93"/>
              <w:ind w:left="795"/>
              <w:rPr>
                <w:rFonts w:ascii="宋体" w:hAnsi="宋体" w:eastAsia="宋体" w:cs="宋体"/>
                <w:sz w:val="22"/>
                <w:szCs w:val="22"/>
              </w:rPr>
            </w:pPr>
            <w:r>
              <w:rPr>
                <w:rFonts w:ascii="宋体" w:hAnsi="宋体" w:eastAsia="宋体" w:cs="宋体"/>
                <w:spacing w:val="-3"/>
                <w:sz w:val="22"/>
                <w:szCs w:val="22"/>
              </w:rPr>
              <w:t>6.83</w:t>
            </w:r>
          </w:p>
        </w:tc>
        <w:tc>
          <w:tcPr>
            <w:tcW w:w="1646" w:type="dxa"/>
            <w:vAlign w:val="top"/>
          </w:tcPr>
          <w:p w14:paraId="23153A92">
            <w:pPr>
              <w:spacing w:before="93"/>
              <w:ind w:left="1123"/>
              <w:rPr>
                <w:rFonts w:ascii="宋体" w:hAnsi="宋体" w:eastAsia="宋体" w:cs="宋体"/>
                <w:sz w:val="22"/>
                <w:szCs w:val="22"/>
              </w:rPr>
            </w:pPr>
            <w:r>
              <w:rPr>
                <w:rFonts w:ascii="宋体" w:hAnsi="宋体" w:eastAsia="宋体" w:cs="宋体"/>
                <w:spacing w:val="-3"/>
                <w:sz w:val="22"/>
                <w:szCs w:val="22"/>
              </w:rPr>
              <w:t>6.83</w:t>
            </w:r>
          </w:p>
        </w:tc>
        <w:tc>
          <w:tcPr>
            <w:tcW w:w="2639" w:type="dxa"/>
            <w:vAlign w:val="top"/>
          </w:tcPr>
          <w:p w14:paraId="5BC0E723">
            <w:pPr>
              <w:pStyle w:val="6"/>
            </w:pPr>
          </w:p>
        </w:tc>
      </w:tr>
    </w:tbl>
    <w:p w14:paraId="5AA8BB48">
      <w:pPr>
        <w:pStyle w:val="2"/>
      </w:pPr>
    </w:p>
    <w:p w14:paraId="41A796E6">
      <w:pPr>
        <w:sectPr>
          <w:footerReference r:id="rId24" w:type="default"/>
          <w:pgSz w:w="16839" w:h="11906"/>
          <w:pgMar w:top="1012" w:right="1156" w:bottom="1429" w:left="1416" w:header="0" w:footer="988" w:gutter="0"/>
          <w:cols w:space="720" w:num="1"/>
        </w:sectPr>
      </w:pPr>
    </w:p>
    <w:p w14:paraId="4154D5B1">
      <w:pPr>
        <w:spacing w:before="21"/>
      </w:pPr>
      <w:r>
        <w:drawing>
          <wp:anchor distT="0" distB="0" distL="0" distR="0" simplePos="0" relativeHeight="251692032" behindDoc="0" locked="0" layoutInCell="0" allowOverlap="1">
            <wp:simplePos x="0" y="0"/>
            <wp:positionH relativeFrom="page">
              <wp:posOffset>-3175</wp:posOffset>
            </wp:positionH>
            <wp:positionV relativeFrom="page">
              <wp:posOffset>-3175</wp:posOffset>
            </wp:positionV>
            <wp:extent cx="6350" cy="6350"/>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42"/>
                    <a:stretch>
                      <a:fillRect/>
                    </a:stretch>
                  </pic:blipFill>
                  <pic:spPr>
                    <a:xfrm>
                      <a:off x="0" y="0"/>
                      <a:ext cx="6350" cy="6350"/>
                    </a:xfrm>
                    <a:prstGeom prst="rect">
                      <a:avLst/>
                    </a:prstGeom>
                  </pic:spPr>
                </pic:pic>
              </a:graphicData>
            </a:graphic>
          </wp:anchor>
        </w:drawing>
      </w:r>
    </w:p>
    <w:p w14:paraId="1538EB50">
      <w:pPr>
        <w:spacing w:before="21"/>
      </w:pPr>
    </w:p>
    <w:p w14:paraId="25BFE099">
      <w:pPr>
        <w:spacing w:before="21"/>
      </w:pPr>
    </w:p>
    <w:tbl>
      <w:tblPr>
        <w:tblStyle w:val="5"/>
        <w:tblW w:w="14260" w:type="dxa"/>
        <w:tblInd w:w="93" w:type="dxa"/>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Layout w:type="fixed"/>
        <w:tblCellMar>
          <w:top w:w="0" w:type="dxa"/>
          <w:left w:w="0" w:type="dxa"/>
          <w:bottom w:w="0" w:type="dxa"/>
          <w:right w:w="0" w:type="dxa"/>
        </w:tblCellMar>
      </w:tblPr>
      <w:tblGrid>
        <w:gridCol w:w="964"/>
        <w:gridCol w:w="878"/>
        <w:gridCol w:w="1646"/>
        <w:gridCol w:w="5168"/>
        <w:gridCol w:w="1319"/>
        <w:gridCol w:w="1646"/>
        <w:gridCol w:w="2639"/>
      </w:tblGrid>
      <w:tr w14:paraId="138DBF64">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7" w:hRule="atLeast"/>
        </w:trPr>
        <w:tc>
          <w:tcPr>
            <w:tcW w:w="964" w:type="dxa"/>
            <w:vAlign w:val="top"/>
          </w:tcPr>
          <w:p w14:paraId="7D019E31">
            <w:pPr>
              <w:spacing w:before="93" w:line="241" w:lineRule="auto"/>
              <w:ind w:left="339"/>
              <w:rPr>
                <w:rFonts w:ascii="宋体" w:hAnsi="宋体" w:eastAsia="宋体" w:cs="宋体"/>
                <w:sz w:val="22"/>
                <w:szCs w:val="22"/>
              </w:rPr>
            </w:pPr>
            <w:r>
              <w:rPr>
                <w:rFonts w:ascii="宋体" w:hAnsi="宋体" w:eastAsia="宋体" w:cs="宋体"/>
                <w:spacing w:val="-5"/>
                <w:sz w:val="22"/>
                <w:szCs w:val="22"/>
              </w:rPr>
              <w:t>301</w:t>
            </w:r>
          </w:p>
        </w:tc>
        <w:tc>
          <w:tcPr>
            <w:tcW w:w="878" w:type="dxa"/>
            <w:vAlign w:val="top"/>
          </w:tcPr>
          <w:p w14:paraId="6A583535">
            <w:pPr>
              <w:spacing w:before="93" w:line="241" w:lineRule="auto"/>
              <w:ind w:left="356"/>
              <w:rPr>
                <w:rFonts w:ascii="宋体" w:hAnsi="宋体" w:eastAsia="宋体" w:cs="宋体"/>
                <w:sz w:val="22"/>
                <w:szCs w:val="22"/>
              </w:rPr>
            </w:pPr>
            <w:r>
              <w:rPr>
                <w:rFonts w:ascii="宋体" w:hAnsi="宋体" w:eastAsia="宋体" w:cs="宋体"/>
                <w:spacing w:val="-13"/>
                <w:sz w:val="22"/>
                <w:szCs w:val="22"/>
              </w:rPr>
              <w:t>13</w:t>
            </w:r>
          </w:p>
        </w:tc>
        <w:tc>
          <w:tcPr>
            <w:tcW w:w="1646" w:type="dxa"/>
            <w:vAlign w:val="top"/>
          </w:tcPr>
          <w:p w14:paraId="7959BD73">
            <w:pPr>
              <w:spacing w:before="93" w:line="241" w:lineRule="auto"/>
              <w:ind w:left="119"/>
              <w:rPr>
                <w:rFonts w:ascii="宋体" w:hAnsi="宋体" w:eastAsia="宋体" w:cs="宋体"/>
                <w:sz w:val="22"/>
                <w:szCs w:val="22"/>
              </w:rPr>
            </w:pPr>
            <w:r>
              <w:rPr>
                <w:rFonts w:ascii="宋体" w:hAnsi="宋体" w:eastAsia="宋体" w:cs="宋体"/>
                <w:spacing w:val="-3"/>
                <w:sz w:val="22"/>
                <w:szCs w:val="22"/>
              </w:rPr>
              <w:t>30113</w:t>
            </w:r>
          </w:p>
        </w:tc>
        <w:tc>
          <w:tcPr>
            <w:tcW w:w="5168" w:type="dxa"/>
            <w:vAlign w:val="top"/>
          </w:tcPr>
          <w:p w14:paraId="374130F1">
            <w:pPr>
              <w:spacing w:before="93" w:line="221" w:lineRule="auto"/>
              <w:ind w:left="335"/>
              <w:rPr>
                <w:rFonts w:ascii="宋体" w:hAnsi="宋体" w:eastAsia="宋体" w:cs="宋体"/>
                <w:sz w:val="22"/>
                <w:szCs w:val="22"/>
              </w:rPr>
            </w:pPr>
            <w:r>
              <w:rPr>
                <w:rFonts w:ascii="宋体" w:hAnsi="宋体" w:eastAsia="宋体" w:cs="宋体"/>
                <w:spacing w:val="-1"/>
                <w:sz w:val="22"/>
                <w:szCs w:val="22"/>
              </w:rPr>
              <w:t>住房公积金</w:t>
            </w:r>
          </w:p>
        </w:tc>
        <w:tc>
          <w:tcPr>
            <w:tcW w:w="1319" w:type="dxa"/>
            <w:vAlign w:val="top"/>
          </w:tcPr>
          <w:p w14:paraId="0D348C6A">
            <w:pPr>
              <w:spacing w:before="93"/>
              <w:ind w:left="688"/>
              <w:rPr>
                <w:rFonts w:ascii="宋体" w:hAnsi="宋体" w:eastAsia="宋体" w:cs="宋体"/>
                <w:sz w:val="22"/>
                <w:szCs w:val="22"/>
              </w:rPr>
            </w:pPr>
            <w:r>
              <w:rPr>
                <w:rFonts w:ascii="宋体" w:hAnsi="宋体" w:eastAsia="宋体" w:cs="宋体"/>
                <w:spacing w:val="-3"/>
                <w:sz w:val="22"/>
                <w:szCs w:val="22"/>
              </w:rPr>
              <w:t>59.56</w:t>
            </w:r>
          </w:p>
        </w:tc>
        <w:tc>
          <w:tcPr>
            <w:tcW w:w="1646" w:type="dxa"/>
            <w:vAlign w:val="top"/>
          </w:tcPr>
          <w:p w14:paraId="2051FCD8">
            <w:pPr>
              <w:spacing w:before="93"/>
              <w:ind w:left="1015"/>
              <w:rPr>
                <w:rFonts w:ascii="宋体" w:hAnsi="宋体" w:eastAsia="宋体" w:cs="宋体"/>
                <w:sz w:val="22"/>
                <w:szCs w:val="22"/>
              </w:rPr>
            </w:pPr>
            <w:r>
              <w:rPr>
                <w:rFonts w:ascii="宋体" w:hAnsi="宋体" w:eastAsia="宋体" w:cs="宋体"/>
                <w:spacing w:val="-3"/>
                <w:sz w:val="22"/>
                <w:szCs w:val="22"/>
              </w:rPr>
              <w:t>59.56</w:t>
            </w:r>
          </w:p>
        </w:tc>
        <w:tc>
          <w:tcPr>
            <w:tcW w:w="2639" w:type="dxa"/>
            <w:vAlign w:val="top"/>
          </w:tcPr>
          <w:p w14:paraId="33ADAF40">
            <w:pPr>
              <w:pStyle w:val="6"/>
            </w:pPr>
          </w:p>
        </w:tc>
      </w:tr>
      <w:tr w14:paraId="59504D63">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964" w:type="dxa"/>
            <w:vAlign w:val="top"/>
          </w:tcPr>
          <w:p w14:paraId="4C620D6E">
            <w:pPr>
              <w:pStyle w:val="6"/>
            </w:pPr>
          </w:p>
        </w:tc>
        <w:tc>
          <w:tcPr>
            <w:tcW w:w="878" w:type="dxa"/>
            <w:vAlign w:val="top"/>
          </w:tcPr>
          <w:p w14:paraId="61C9F195">
            <w:pPr>
              <w:pStyle w:val="6"/>
            </w:pPr>
          </w:p>
        </w:tc>
        <w:tc>
          <w:tcPr>
            <w:tcW w:w="1646" w:type="dxa"/>
            <w:vAlign w:val="top"/>
          </w:tcPr>
          <w:p w14:paraId="2304352F">
            <w:pPr>
              <w:spacing w:before="89" w:line="241" w:lineRule="auto"/>
              <w:ind w:left="119"/>
              <w:rPr>
                <w:rFonts w:ascii="宋体" w:hAnsi="宋体" w:eastAsia="宋体" w:cs="宋体"/>
                <w:sz w:val="22"/>
                <w:szCs w:val="22"/>
              </w:rPr>
            </w:pPr>
            <w:r>
              <w:rPr>
                <w:rFonts w:ascii="宋体" w:hAnsi="宋体" w:eastAsia="宋体" w:cs="宋体"/>
                <w:spacing w:val="-4"/>
                <w:sz w:val="22"/>
                <w:szCs w:val="22"/>
              </w:rPr>
              <w:t>302</w:t>
            </w:r>
          </w:p>
        </w:tc>
        <w:tc>
          <w:tcPr>
            <w:tcW w:w="5168" w:type="dxa"/>
            <w:vAlign w:val="top"/>
          </w:tcPr>
          <w:p w14:paraId="24591F91">
            <w:pPr>
              <w:spacing w:before="89" w:line="221" w:lineRule="auto"/>
              <w:ind w:left="230"/>
              <w:rPr>
                <w:rFonts w:ascii="宋体" w:hAnsi="宋体" w:eastAsia="宋体" w:cs="宋体"/>
                <w:sz w:val="22"/>
                <w:szCs w:val="22"/>
              </w:rPr>
            </w:pPr>
            <w:r>
              <w:rPr>
                <w:rFonts w:ascii="宋体" w:hAnsi="宋体" w:eastAsia="宋体" w:cs="宋体"/>
                <w:spacing w:val="-2"/>
                <w:sz w:val="22"/>
                <w:szCs w:val="22"/>
              </w:rPr>
              <w:t>商品和服务支出</w:t>
            </w:r>
          </w:p>
        </w:tc>
        <w:tc>
          <w:tcPr>
            <w:tcW w:w="1319" w:type="dxa"/>
            <w:vAlign w:val="top"/>
          </w:tcPr>
          <w:p w14:paraId="4917B806">
            <w:pPr>
              <w:spacing w:before="89"/>
              <w:ind w:left="684"/>
              <w:rPr>
                <w:rFonts w:ascii="宋体" w:hAnsi="宋体" w:eastAsia="宋体" w:cs="宋体"/>
                <w:sz w:val="22"/>
                <w:szCs w:val="22"/>
              </w:rPr>
            </w:pPr>
            <w:r>
              <w:rPr>
                <w:rFonts w:ascii="宋体" w:hAnsi="宋体" w:eastAsia="宋体" w:cs="宋体"/>
                <w:spacing w:val="-2"/>
                <w:sz w:val="22"/>
                <w:szCs w:val="22"/>
              </w:rPr>
              <w:t>90.50</w:t>
            </w:r>
          </w:p>
        </w:tc>
        <w:tc>
          <w:tcPr>
            <w:tcW w:w="1646" w:type="dxa"/>
            <w:vAlign w:val="top"/>
          </w:tcPr>
          <w:p w14:paraId="7B5E3A33">
            <w:pPr>
              <w:pStyle w:val="6"/>
            </w:pPr>
          </w:p>
        </w:tc>
        <w:tc>
          <w:tcPr>
            <w:tcW w:w="2639" w:type="dxa"/>
            <w:vAlign w:val="top"/>
          </w:tcPr>
          <w:p w14:paraId="5C4D3C09">
            <w:pPr>
              <w:spacing w:before="89"/>
              <w:ind w:left="1996"/>
              <w:rPr>
                <w:rFonts w:ascii="宋体" w:hAnsi="宋体" w:eastAsia="宋体" w:cs="宋体"/>
                <w:sz w:val="22"/>
                <w:szCs w:val="22"/>
              </w:rPr>
            </w:pPr>
            <w:r>
              <w:rPr>
                <w:rFonts w:ascii="宋体" w:hAnsi="宋体" w:eastAsia="宋体" w:cs="宋体"/>
                <w:spacing w:val="-2"/>
                <w:sz w:val="22"/>
                <w:szCs w:val="22"/>
              </w:rPr>
              <w:t>90.50</w:t>
            </w:r>
          </w:p>
        </w:tc>
      </w:tr>
      <w:tr w14:paraId="15547505">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46BA6E84">
            <w:pPr>
              <w:spacing w:before="90" w:line="241" w:lineRule="auto"/>
              <w:ind w:left="339"/>
              <w:rPr>
                <w:rFonts w:ascii="宋体" w:hAnsi="宋体" w:eastAsia="宋体" w:cs="宋体"/>
                <w:sz w:val="22"/>
                <w:szCs w:val="22"/>
              </w:rPr>
            </w:pPr>
            <w:r>
              <w:rPr>
                <w:rFonts w:ascii="宋体" w:hAnsi="宋体" w:eastAsia="宋体" w:cs="宋体"/>
                <w:spacing w:val="-5"/>
                <w:sz w:val="22"/>
                <w:szCs w:val="22"/>
              </w:rPr>
              <w:t>302</w:t>
            </w:r>
          </w:p>
        </w:tc>
        <w:tc>
          <w:tcPr>
            <w:tcW w:w="878" w:type="dxa"/>
            <w:vAlign w:val="top"/>
          </w:tcPr>
          <w:p w14:paraId="7F292716">
            <w:pPr>
              <w:spacing w:before="90" w:line="241" w:lineRule="auto"/>
              <w:ind w:left="342"/>
              <w:rPr>
                <w:rFonts w:ascii="宋体" w:hAnsi="宋体" w:eastAsia="宋体" w:cs="宋体"/>
                <w:sz w:val="22"/>
                <w:szCs w:val="22"/>
              </w:rPr>
            </w:pPr>
            <w:r>
              <w:rPr>
                <w:rFonts w:ascii="宋体" w:hAnsi="宋体" w:eastAsia="宋体" w:cs="宋体"/>
                <w:spacing w:val="-5"/>
                <w:sz w:val="22"/>
                <w:szCs w:val="22"/>
              </w:rPr>
              <w:t>01</w:t>
            </w:r>
          </w:p>
        </w:tc>
        <w:tc>
          <w:tcPr>
            <w:tcW w:w="1646" w:type="dxa"/>
            <w:vAlign w:val="top"/>
          </w:tcPr>
          <w:p w14:paraId="5C2D0D78">
            <w:pPr>
              <w:spacing w:before="90" w:line="241" w:lineRule="auto"/>
              <w:ind w:left="119"/>
              <w:rPr>
                <w:rFonts w:ascii="宋体" w:hAnsi="宋体" w:eastAsia="宋体" w:cs="宋体"/>
                <w:sz w:val="22"/>
                <w:szCs w:val="22"/>
              </w:rPr>
            </w:pPr>
            <w:r>
              <w:rPr>
                <w:rFonts w:ascii="宋体" w:hAnsi="宋体" w:eastAsia="宋体" w:cs="宋体"/>
                <w:spacing w:val="-3"/>
                <w:sz w:val="22"/>
                <w:szCs w:val="22"/>
              </w:rPr>
              <w:t>30201</w:t>
            </w:r>
          </w:p>
        </w:tc>
        <w:tc>
          <w:tcPr>
            <w:tcW w:w="5168" w:type="dxa"/>
            <w:vAlign w:val="top"/>
          </w:tcPr>
          <w:p w14:paraId="7A5244DE">
            <w:pPr>
              <w:spacing w:before="90" w:line="221" w:lineRule="auto"/>
              <w:ind w:left="340"/>
              <w:rPr>
                <w:rFonts w:ascii="宋体" w:hAnsi="宋体" w:eastAsia="宋体" w:cs="宋体"/>
                <w:sz w:val="22"/>
                <w:szCs w:val="22"/>
              </w:rPr>
            </w:pPr>
            <w:r>
              <w:rPr>
                <w:rFonts w:ascii="宋体" w:hAnsi="宋体" w:eastAsia="宋体" w:cs="宋体"/>
                <w:spacing w:val="-4"/>
                <w:sz w:val="22"/>
                <w:szCs w:val="22"/>
              </w:rPr>
              <w:t>办公费</w:t>
            </w:r>
          </w:p>
        </w:tc>
        <w:tc>
          <w:tcPr>
            <w:tcW w:w="1319" w:type="dxa"/>
            <w:vAlign w:val="top"/>
          </w:tcPr>
          <w:p w14:paraId="6EB5FED7">
            <w:pPr>
              <w:spacing w:before="90"/>
              <w:ind w:left="798"/>
              <w:rPr>
                <w:rFonts w:ascii="宋体" w:hAnsi="宋体" w:eastAsia="宋体" w:cs="宋体"/>
                <w:sz w:val="22"/>
                <w:szCs w:val="22"/>
              </w:rPr>
            </w:pPr>
            <w:r>
              <w:rPr>
                <w:rFonts w:ascii="宋体" w:hAnsi="宋体" w:eastAsia="宋体" w:cs="宋体"/>
                <w:spacing w:val="-3"/>
                <w:sz w:val="22"/>
                <w:szCs w:val="22"/>
              </w:rPr>
              <w:t>3.30</w:t>
            </w:r>
          </w:p>
        </w:tc>
        <w:tc>
          <w:tcPr>
            <w:tcW w:w="1646" w:type="dxa"/>
            <w:vAlign w:val="top"/>
          </w:tcPr>
          <w:p w14:paraId="38BEFFBD">
            <w:pPr>
              <w:pStyle w:val="6"/>
            </w:pPr>
          </w:p>
        </w:tc>
        <w:tc>
          <w:tcPr>
            <w:tcW w:w="2639" w:type="dxa"/>
            <w:vAlign w:val="top"/>
          </w:tcPr>
          <w:p w14:paraId="6EC55EF4">
            <w:pPr>
              <w:spacing w:before="90"/>
              <w:ind w:left="2110"/>
              <w:rPr>
                <w:rFonts w:ascii="宋体" w:hAnsi="宋体" w:eastAsia="宋体" w:cs="宋体"/>
                <w:sz w:val="22"/>
                <w:szCs w:val="22"/>
              </w:rPr>
            </w:pPr>
            <w:r>
              <w:rPr>
                <w:rFonts w:ascii="宋体" w:hAnsi="宋体" w:eastAsia="宋体" w:cs="宋体"/>
                <w:spacing w:val="-3"/>
                <w:sz w:val="22"/>
                <w:szCs w:val="22"/>
              </w:rPr>
              <w:t>3.30</w:t>
            </w:r>
          </w:p>
        </w:tc>
      </w:tr>
      <w:tr w14:paraId="6185A25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964" w:type="dxa"/>
            <w:vAlign w:val="top"/>
          </w:tcPr>
          <w:p w14:paraId="07338FA8">
            <w:pPr>
              <w:spacing w:before="90" w:line="241" w:lineRule="auto"/>
              <w:ind w:left="339"/>
              <w:rPr>
                <w:rFonts w:ascii="宋体" w:hAnsi="宋体" w:eastAsia="宋体" w:cs="宋体"/>
                <w:sz w:val="22"/>
                <w:szCs w:val="22"/>
              </w:rPr>
            </w:pPr>
            <w:r>
              <w:rPr>
                <w:rFonts w:ascii="宋体" w:hAnsi="宋体" w:eastAsia="宋体" w:cs="宋体"/>
                <w:spacing w:val="-5"/>
                <w:sz w:val="22"/>
                <w:szCs w:val="22"/>
              </w:rPr>
              <w:t>302</w:t>
            </w:r>
          </w:p>
        </w:tc>
        <w:tc>
          <w:tcPr>
            <w:tcW w:w="878" w:type="dxa"/>
            <w:vAlign w:val="top"/>
          </w:tcPr>
          <w:p w14:paraId="77591ECD">
            <w:pPr>
              <w:spacing w:before="90" w:line="241" w:lineRule="auto"/>
              <w:ind w:left="342"/>
              <w:rPr>
                <w:rFonts w:ascii="宋体" w:hAnsi="宋体" w:eastAsia="宋体" w:cs="宋体"/>
                <w:sz w:val="22"/>
                <w:szCs w:val="22"/>
              </w:rPr>
            </w:pPr>
            <w:r>
              <w:rPr>
                <w:rFonts w:ascii="宋体" w:hAnsi="宋体" w:eastAsia="宋体" w:cs="宋体"/>
                <w:spacing w:val="-5"/>
                <w:sz w:val="22"/>
                <w:szCs w:val="22"/>
              </w:rPr>
              <w:t>02</w:t>
            </w:r>
          </w:p>
        </w:tc>
        <w:tc>
          <w:tcPr>
            <w:tcW w:w="1646" w:type="dxa"/>
            <w:vAlign w:val="top"/>
          </w:tcPr>
          <w:p w14:paraId="76EE62AD">
            <w:pPr>
              <w:spacing w:before="90" w:line="241" w:lineRule="auto"/>
              <w:ind w:left="119"/>
              <w:rPr>
                <w:rFonts w:ascii="宋体" w:hAnsi="宋体" w:eastAsia="宋体" w:cs="宋体"/>
                <w:sz w:val="22"/>
                <w:szCs w:val="22"/>
              </w:rPr>
            </w:pPr>
            <w:r>
              <w:rPr>
                <w:rFonts w:ascii="宋体" w:hAnsi="宋体" w:eastAsia="宋体" w:cs="宋体"/>
                <w:spacing w:val="-3"/>
                <w:sz w:val="22"/>
                <w:szCs w:val="22"/>
              </w:rPr>
              <w:t>30202</w:t>
            </w:r>
          </w:p>
        </w:tc>
        <w:tc>
          <w:tcPr>
            <w:tcW w:w="5168" w:type="dxa"/>
            <w:vAlign w:val="top"/>
          </w:tcPr>
          <w:p w14:paraId="25EEC800">
            <w:pPr>
              <w:spacing w:before="90" w:line="221" w:lineRule="auto"/>
              <w:ind w:left="353"/>
              <w:rPr>
                <w:rFonts w:ascii="宋体" w:hAnsi="宋体" w:eastAsia="宋体" w:cs="宋体"/>
                <w:sz w:val="22"/>
                <w:szCs w:val="22"/>
              </w:rPr>
            </w:pPr>
            <w:r>
              <w:rPr>
                <w:rFonts w:ascii="宋体" w:hAnsi="宋体" w:eastAsia="宋体" w:cs="宋体"/>
                <w:spacing w:val="-8"/>
                <w:sz w:val="22"/>
                <w:szCs w:val="22"/>
              </w:rPr>
              <w:t>印刷费</w:t>
            </w:r>
          </w:p>
        </w:tc>
        <w:tc>
          <w:tcPr>
            <w:tcW w:w="1319" w:type="dxa"/>
            <w:vAlign w:val="top"/>
          </w:tcPr>
          <w:p w14:paraId="185BEA37">
            <w:pPr>
              <w:spacing w:before="90"/>
              <w:ind w:left="795"/>
              <w:rPr>
                <w:rFonts w:ascii="宋体" w:hAnsi="宋体" w:eastAsia="宋体" w:cs="宋体"/>
                <w:sz w:val="22"/>
                <w:szCs w:val="22"/>
              </w:rPr>
            </w:pPr>
            <w:r>
              <w:rPr>
                <w:rFonts w:ascii="宋体" w:hAnsi="宋体" w:eastAsia="宋体" w:cs="宋体"/>
                <w:spacing w:val="-3"/>
                <w:sz w:val="22"/>
                <w:szCs w:val="22"/>
              </w:rPr>
              <w:t>0.17</w:t>
            </w:r>
          </w:p>
        </w:tc>
        <w:tc>
          <w:tcPr>
            <w:tcW w:w="1646" w:type="dxa"/>
            <w:vAlign w:val="top"/>
          </w:tcPr>
          <w:p w14:paraId="054DE3B7">
            <w:pPr>
              <w:pStyle w:val="6"/>
            </w:pPr>
          </w:p>
        </w:tc>
        <w:tc>
          <w:tcPr>
            <w:tcW w:w="2639" w:type="dxa"/>
            <w:vAlign w:val="top"/>
          </w:tcPr>
          <w:p w14:paraId="17C207C4">
            <w:pPr>
              <w:spacing w:before="90"/>
              <w:ind w:left="2107"/>
              <w:rPr>
                <w:rFonts w:ascii="宋体" w:hAnsi="宋体" w:eastAsia="宋体" w:cs="宋体"/>
                <w:sz w:val="22"/>
                <w:szCs w:val="22"/>
              </w:rPr>
            </w:pPr>
            <w:r>
              <w:rPr>
                <w:rFonts w:ascii="宋体" w:hAnsi="宋体" w:eastAsia="宋体" w:cs="宋体"/>
                <w:spacing w:val="-3"/>
                <w:sz w:val="22"/>
                <w:szCs w:val="22"/>
              </w:rPr>
              <w:t>0.17</w:t>
            </w:r>
          </w:p>
        </w:tc>
      </w:tr>
      <w:tr w14:paraId="19553321">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355AF07D">
            <w:pPr>
              <w:spacing w:before="91" w:line="241" w:lineRule="auto"/>
              <w:ind w:left="339"/>
              <w:rPr>
                <w:rFonts w:ascii="宋体" w:hAnsi="宋体" w:eastAsia="宋体" w:cs="宋体"/>
                <w:sz w:val="22"/>
                <w:szCs w:val="22"/>
              </w:rPr>
            </w:pPr>
            <w:r>
              <w:rPr>
                <w:rFonts w:ascii="宋体" w:hAnsi="宋体" w:eastAsia="宋体" w:cs="宋体"/>
                <w:spacing w:val="-5"/>
                <w:sz w:val="22"/>
                <w:szCs w:val="22"/>
              </w:rPr>
              <w:t>302</w:t>
            </w:r>
          </w:p>
        </w:tc>
        <w:tc>
          <w:tcPr>
            <w:tcW w:w="878" w:type="dxa"/>
            <w:vAlign w:val="top"/>
          </w:tcPr>
          <w:p w14:paraId="3CB170EC">
            <w:pPr>
              <w:spacing w:before="91" w:line="241" w:lineRule="auto"/>
              <w:ind w:left="342"/>
              <w:rPr>
                <w:rFonts w:ascii="宋体" w:hAnsi="宋体" w:eastAsia="宋体" w:cs="宋体"/>
                <w:sz w:val="22"/>
                <w:szCs w:val="22"/>
              </w:rPr>
            </w:pPr>
            <w:r>
              <w:rPr>
                <w:rFonts w:ascii="宋体" w:hAnsi="宋体" w:eastAsia="宋体" w:cs="宋体"/>
                <w:spacing w:val="-5"/>
                <w:sz w:val="22"/>
                <w:szCs w:val="22"/>
              </w:rPr>
              <w:t>07</w:t>
            </w:r>
          </w:p>
        </w:tc>
        <w:tc>
          <w:tcPr>
            <w:tcW w:w="1646" w:type="dxa"/>
            <w:vAlign w:val="top"/>
          </w:tcPr>
          <w:p w14:paraId="6A4B7C2D">
            <w:pPr>
              <w:spacing w:before="91" w:line="241" w:lineRule="auto"/>
              <w:ind w:left="119"/>
              <w:rPr>
                <w:rFonts w:ascii="宋体" w:hAnsi="宋体" w:eastAsia="宋体" w:cs="宋体"/>
                <w:sz w:val="22"/>
                <w:szCs w:val="22"/>
              </w:rPr>
            </w:pPr>
            <w:r>
              <w:rPr>
                <w:rFonts w:ascii="宋体" w:hAnsi="宋体" w:eastAsia="宋体" w:cs="宋体"/>
                <w:spacing w:val="-3"/>
                <w:sz w:val="22"/>
                <w:szCs w:val="22"/>
              </w:rPr>
              <w:t>30207</w:t>
            </w:r>
          </w:p>
        </w:tc>
        <w:tc>
          <w:tcPr>
            <w:tcW w:w="5168" w:type="dxa"/>
            <w:vAlign w:val="top"/>
          </w:tcPr>
          <w:p w14:paraId="39DAC9B2">
            <w:pPr>
              <w:spacing w:before="91" w:line="221" w:lineRule="auto"/>
              <w:ind w:left="352"/>
              <w:rPr>
                <w:rFonts w:ascii="宋体" w:hAnsi="宋体" w:eastAsia="宋体" w:cs="宋体"/>
                <w:sz w:val="22"/>
                <w:szCs w:val="22"/>
              </w:rPr>
            </w:pPr>
            <w:r>
              <w:rPr>
                <w:rFonts w:ascii="宋体" w:hAnsi="宋体" w:eastAsia="宋体" w:cs="宋体"/>
                <w:spacing w:val="-8"/>
                <w:sz w:val="22"/>
                <w:szCs w:val="22"/>
              </w:rPr>
              <w:t>邮电费</w:t>
            </w:r>
          </w:p>
        </w:tc>
        <w:tc>
          <w:tcPr>
            <w:tcW w:w="1319" w:type="dxa"/>
            <w:vAlign w:val="top"/>
          </w:tcPr>
          <w:p w14:paraId="2F599D9D">
            <w:pPr>
              <w:spacing w:before="91"/>
              <w:ind w:left="795"/>
              <w:rPr>
                <w:rFonts w:ascii="宋体" w:hAnsi="宋体" w:eastAsia="宋体" w:cs="宋体"/>
                <w:sz w:val="22"/>
                <w:szCs w:val="22"/>
              </w:rPr>
            </w:pPr>
            <w:r>
              <w:rPr>
                <w:rFonts w:ascii="宋体" w:hAnsi="宋体" w:eastAsia="宋体" w:cs="宋体"/>
                <w:spacing w:val="-3"/>
                <w:sz w:val="22"/>
                <w:szCs w:val="22"/>
              </w:rPr>
              <w:t>6.13</w:t>
            </w:r>
          </w:p>
        </w:tc>
        <w:tc>
          <w:tcPr>
            <w:tcW w:w="1646" w:type="dxa"/>
            <w:vAlign w:val="top"/>
          </w:tcPr>
          <w:p w14:paraId="23B346CA">
            <w:pPr>
              <w:pStyle w:val="6"/>
            </w:pPr>
          </w:p>
        </w:tc>
        <w:tc>
          <w:tcPr>
            <w:tcW w:w="2639" w:type="dxa"/>
            <w:vAlign w:val="top"/>
          </w:tcPr>
          <w:p w14:paraId="4A64D711">
            <w:pPr>
              <w:spacing w:before="91"/>
              <w:ind w:left="2107"/>
              <w:rPr>
                <w:rFonts w:ascii="宋体" w:hAnsi="宋体" w:eastAsia="宋体" w:cs="宋体"/>
                <w:sz w:val="22"/>
                <w:szCs w:val="22"/>
              </w:rPr>
            </w:pPr>
            <w:r>
              <w:rPr>
                <w:rFonts w:ascii="宋体" w:hAnsi="宋体" w:eastAsia="宋体" w:cs="宋体"/>
                <w:spacing w:val="-3"/>
                <w:sz w:val="22"/>
                <w:szCs w:val="22"/>
              </w:rPr>
              <w:t>6.13</w:t>
            </w:r>
          </w:p>
        </w:tc>
      </w:tr>
      <w:tr w14:paraId="44D637BF">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1550E009">
            <w:pPr>
              <w:spacing w:before="91" w:line="241" w:lineRule="auto"/>
              <w:ind w:left="339"/>
              <w:rPr>
                <w:rFonts w:ascii="宋体" w:hAnsi="宋体" w:eastAsia="宋体" w:cs="宋体"/>
                <w:sz w:val="22"/>
                <w:szCs w:val="22"/>
              </w:rPr>
            </w:pPr>
            <w:r>
              <w:rPr>
                <w:rFonts w:ascii="宋体" w:hAnsi="宋体" w:eastAsia="宋体" w:cs="宋体"/>
                <w:spacing w:val="-5"/>
                <w:sz w:val="22"/>
                <w:szCs w:val="22"/>
              </w:rPr>
              <w:t>302</w:t>
            </w:r>
          </w:p>
        </w:tc>
        <w:tc>
          <w:tcPr>
            <w:tcW w:w="878" w:type="dxa"/>
            <w:vAlign w:val="top"/>
          </w:tcPr>
          <w:p w14:paraId="583F1FA5">
            <w:pPr>
              <w:spacing w:before="91" w:line="242" w:lineRule="auto"/>
              <w:ind w:left="356"/>
              <w:rPr>
                <w:rFonts w:ascii="宋体" w:hAnsi="宋体" w:eastAsia="宋体" w:cs="宋体"/>
                <w:sz w:val="22"/>
                <w:szCs w:val="22"/>
              </w:rPr>
            </w:pPr>
            <w:r>
              <w:rPr>
                <w:rFonts w:ascii="宋体" w:hAnsi="宋体" w:eastAsia="宋体" w:cs="宋体"/>
                <w:spacing w:val="-13"/>
                <w:sz w:val="22"/>
                <w:szCs w:val="22"/>
              </w:rPr>
              <w:t>11</w:t>
            </w:r>
          </w:p>
        </w:tc>
        <w:tc>
          <w:tcPr>
            <w:tcW w:w="1646" w:type="dxa"/>
            <w:vAlign w:val="top"/>
          </w:tcPr>
          <w:p w14:paraId="6AD92618">
            <w:pPr>
              <w:spacing w:before="91" w:line="241" w:lineRule="auto"/>
              <w:ind w:left="119"/>
              <w:rPr>
                <w:rFonts w:ascii="宋体" w:hAnsi="宋体" w:eastAsia="宋体" w:cs="宋体"/>
                <w:sz w:val="22"/>
                <w:szCs w:val="22"/>
              </w:rPr>
            </w:pPr>
            <w:r>
              <w:rPr>
                <w:rFonts w:ascii="宋体" w:hAnsi="宋体" w:eastAsia="宋体" w:cs="宋体"/>
                <w:spacing w:val="-3"/>
                <w:sz w:val="22"/>
                <w:szCs w:val="22"/>
              </w:rPr>
              <w:t>30211</w:t>
            </w:r>
          </w:p>
        </w:tc>
        <w:tc>
          <w:tcPr>
            <w:tcW w:w="5168" w:type="dxa"/>
            <w:vAlign w:val="top"/>
          </w:tcPr>
          <w:p w14:paraId="3A381E48">
            <w:pPr>
              <w:spacing w:before="91" w:line="221" w:lineRule="auto"/>
              <w:ind w:left="339"/>
              <w:rPr>
                <w:rFonts w:ascii="宋体" w:hAnsi="宋体" w:eastAsia="宋体" w:cs="宋体"/>
                <w:sz w:val="22"/>
                <w:szCs w:val="22"/>
              </w:rPr>
            </w:pPr>
            <w:r>
              <w:rPr>
                <w:rFonts w:ascii="宋体" w:hAnsi="宋体" w:eastAsia="宋体" w:cs="宋体"/>
                <w:spacing w:val="-3"/>
                <w:sz w:val="22"/>
                <w:szCs w:val="22"/>
              </w:rPr>
              <w:t>差旅费</w:t>
            </w:r>
          </w:p>
        </w:tc>
        <w:tc>
          <w:tcPr>
            <w:tcW w:w="1319" w:type="dxa"/>
            <w:vAlign w:val="top"/>
          </w:tcPr>
          <w:p w14:paraId="0C87CA89">
            <w:pPr>
              <w:spacing w:before="91"/>
              <w:ind w:left="699"/>
              <w:rPr>
                <w:rFonts w:ascii="宋体" w:hAnsi="宋体" w:eastAsia="宋体" w:cs="宋体"/>
                <w:sz w:val="22"/>
                <w:szCs w:val="22"/>
              </w:rPr>
            </w:pPr>
            <w:r>
              <w:rPr>
                <w:rFonts w:ascii="宋体" w:hAnsi="宋体" w:eastAsia="宋体" w:cs="宋体"/>
                <w:spacing w:val="-5"/>
                <w:sz w:val="22"/>
                <w:szCs w:val="22"/>
              </w:rPr>
              <w:t>14.69</w:t>
            </w:r>
          </w:p>
        </w:tc>
        <w:tc>
          <w:tcPr>
            <w:tcW w:w="1646" w:type="dxa"/>
            <w:vAlign w:val="top"/>
          </w:tcPr>
          <w:p w14:paraId="10CC8EAF">
            <w:pPr>
              <w:pStyle w:val="6"/>
            </w:pPr>
          </w:p>
        </w:tc>
        <w:tc>
          <w:tcPr>
            <w:tcW w:w="2639" w:type="dxa"/>
            <w:vAlign w:val="top"/>
          </w:tcPr>
          <w:p w14:paraId="245D0329">
            <w:pPr>
              <w:spacing w:before="91"/>
              <w:ind w:left="2011"/>
              <w:rPr>
                <w:rFonts w:ascii="宋体" w:hAnsi="宋体" w:eastAsia="宋体" w:cs="宋体"/>
                <w:sz w:val="22"/>
                <w:szCs w:val="22"/>
              </w:rPr>
            </w:pPr>
            <w:r>
              <w:rPr>
                <w:rFonts w:ascii="宋体" w:hAnsi="宋体" w:eastAsia="宋体" w:cs="宋体"/>
                <w:spacing w:val="-5"/>
                <w:sz w:val="22"/>
                <w:szCs w:val="22"/>
              </w:rPr>
              <w:t>14.69</w:t>
            </w:r>
          </w:p>
        </w:tc>
      </w:tr>
      <w:tr w14:paraId="452647E7">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964" w:type="dxa"/>
            <w:vAlign w:val="top"/>
          </w:tcPr>
          <w:p w14:paraId="6E6CA98B">
            <w:pPr>
              <w:spacing w:before="91" w:line="241" w:lineRule="auto"/>
              <w:ind w:left="339"/>
              <w:rPr>
                <w:rFonts w:ascii="宋体" w:hAnsi="宋体" w:eastAsia="宋体" w:cs="宋体"/>
                <w:sz w:val="22"/>
                <w:szCs w:val="22"/>
              </w:rPr>
            </w:pPr>
            <w:r>
              <w:rPr>
                <w:rFonts w:ascii="宋体" w:hAnsi="宋体" w:eastAsia="宋体" w:cs="宋体"/>
                <w:spacing w:val="-5"/>
                <w:sz w:val="22"/>
                <w:szCs w:val="22"/>
              </w:rPr>
              <w:t>302</w:t>
            </w:r>
          </w:p>
        </w:tc>
        <w:tc>
          <w:tcPr>
            <w:tcW w:w="878" w:type="dxa"/>
            <w:vAlign w:val="top"/>
          </w:tcPr>
          <w:p w14:paraId="57D11778">
            <w:pPr>
              <w:spacing w:before="91" w:line="241" w:lineRule="auto"/>
              <w:ind w:left="356"/>
              <w:rPr>
                <w:rFonts w:ascii="宋体" w:hAnsi="宋体" w:eastAsia="宋体" w:cs="宋体"/>
                <w:sz w:val="22"/>
                <w:szCs w:val="22"/>
              </w:rPr>
            </w:pPr>
            <w:r>
              <w:rPr>
                <w:rFonts w:ascii="宋体" w:hAnsi="宋体" w:eastAsia="宋体" w:cs="宋体"/>
                <w:spacing w:val="-13"/>
                <w:sz w:val="22"/>
                <w:szCs w:val="22"/>
              </w:rPr>
              <w:t>15</w:t>
            </w:r>
          </w:p>
        </w:tc>
        <w:tc>
          <w:tcPr>
            <w:tcW w:w="1646" w:type="dxa"/>
            <w:vAlign w:val="top"/>
          </w:tcPr>
          <w:p w14:paraId="21174888">
            <w:pPr>
              <w:spacing w:before="91" w:line="241" w:lineRule="auto"/>
              <w:ind w:left="119"/>
              <w:rPr>
                <w:rFonts w:ascii="宋体" w:hAnsi="宋体" w:eastAsia="宋体" w:cs="宋体"/>
                <w:sz w:val="22"/>
                <w:szCs w:val="22"/>
              </w:rPr>
            </w:pPr>
            <w:r>
              <w:rPr>
                <w:rFonts w:ascii="宋体" w:hAnsi="宋体" w:eastAsia="宋体" w:cs="宋体"/>
                <w:spacing w:val="-3"/>
                <w:sz w:val="22"/>
                <w:szCs w:val="22"/>
              </w:rPr>
              <w:t>30215</w:t>
            </w:r>
          </w:p>
        </w:tc>
        <w:tc>
          <w:tcPr>
            <w:tcW w:w="5168" w:type="dxa"/>
            <w:vAlign w:val="top"/>
          </w:tcPr>
          <w:p w14:paraId="5945AE6A">
            <w:pPr>
              <w:spacing w:before="91" w:line="220" w:lineRule="auto"/>
              <w:ind w:left="335"/>
              <w:rPr>
                <w:rFonts w:ascii="宋体" w:hAnsi="宋体" w:eastAsia="宋体" w:cs="宋体"/>
                <w:sz w:val="22"/>
                <w:szCs w:val="22"/>
              </w:rPr>
            </w:pPr>
            <w:r>
              <w:rPr>
                <w:rFonts w:ascii="宋体" w:hAnsi="宋体" w:eastAsia="宋体" w:cs="宋体"/>
                <w:spacing w:val="-2"/>
                <w:sz w:val="22"/>
                <w:szCs w:val="22"/>
              </w:rPr>
              <w:t>会议费</w:t>
            </w:r>
          </w:p>
        </w:tc>
        <w:tc>
          <w:tcPr>
            <w:tcW w:w="1319" w:type="dxa"/>
            <w:vAlign w:val="top"/>
          </w:tcPr>
          <w:p w14:paraId="4C95FFA3">
            <w:pPr>
              <w:spacing w:before="91"/>
              <w:ind w:left="795"/>
              <w:rPr>
                <w:rFonts w:ascii="宋体" w:hAnsi="宋体" w:eastAsia="宋体" w:cs="宋体"/>
                <w:sz w:val="22"/>
                <w:szCs w:val="22"/>
              </w:rPr>
            </w:pPr>
            <w:r>
              <w:rPr>
                <w:rFonts w:ascii="宋体" w:hAnsi="宋体" w:eastAsia="宋体" w:cs="宋体"/>
                <w:spacing w:val="-3"/>
                <w:sz w:val="22"/>
                <w:szCs w:val="22"/>
              </w:rPr>
              <w:t>0.27</w:t>
            </w:r>
          </w:p>
        </w:tc>
        <w:tc>
          <w:tcPr>
            <w:tcW w:w="1646" w:type="dxa"/>
            <w:vAlign w:val="top"/>
          </w:tcPr>
          <w:p w14:paraId="36F357FD">
            <w:pPr>
              <w:pStyle w:val="6"/>
            </w:pPr>
          </w:p>
        </w:tc>
        <w:tc>
          <w:tcPr>
            <w:tcW w:w="2639" w:type="dxa"/>
            <w:vAlign w:val="top"/>
          </w:tcPr>
          <w:p w14:paraId="5C99B1E9">
            <w:pPr>
              <w:spacing w:before="91"/>
              <w:ind w:left="2107"/>
              <w:rPr>
                <w:rFonts w:ascii="宋体" w:hAnsi="宋体" w:eastAsia="宋体" w:cs="宋体"/>
                <w:sz w:val="22"/>
                <w:szCs w:val="22"/>
              </w:rPr>
            </w:pPr>
            <w:r>
              <w:rPr>
                <w:rFonts w:ascii="宋体" w:hAnsi="宋体" w:eastAsia="宋体" w:cs="宋体"/>
                <w:spacing w:val="-3"/>
                <w:sz w:val="22"/>
                <w:szCs w:val="22"/>
              </w:rPr>
              <w:t>0.27</w:t>
            </w:r>
          </w:p>
        </w:tc>
      </w:tr>
      <w:tr w14:paraId="6A81984D">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0576B281">
            <w:pPr>
              <w:spacing w:before="92" w:line="241" w:lineRule="auto"/>
              <w:ind w:left="339"/>
              <w:rPr>
                <w:rFonts w:ascii="宋体" w:hAnsi="宋体" w:eastAsia="宋体" w:cs="宋体"/>
                <w:sz w:val="22"/>
                <w:szCs w:val="22"/>
              </w:rPr>
            </w:pPr>
            <w:r>
              <w:rPr>
                <w:rFonts w:ascii="宋体" w:hAnsi="宋体" w:eastAsia="宋体" w:cs="宋体"/>
                <w:spacing w:val="-5"/>
                <w:sz w:val="22"/>
                <w:szCs w:val="22"/>
              </w:rPr>
              <w:t>302</w:t>
            </w:r>
          </w:p>
        </w:tc>
        <w:tc>
          <w:tcPr>
            <w:tcW w:w="878" w:type="dxa"/>
            <w:vAlign w:val="top"/>
          </w:tcPr>
          <w:p w14:paraId="3A86EAE7">
            <w:pPr>
              <w:spacing w:before="92" w:line="241" w:lineRule="auto"/>
              <w:ind w:left="356"/>
              <w:rPr>
                <w:rFonts w:ascii="宋体" w:hAnsi="宋体" w:eastAsia="宋体" w:cs="宋体"/>
                <w:sz w:val="22"/>
                <w:szCs w:val="22"/>
              </w:rPr>
            </w:pPr>
            <w:r>
              <w:rPr>
                <w:rFonts w:ascii="宋体" w:hAnsi="宋体" w:eastAsia="宋体" w:cs="宋体"/>
                <w:spacing w:val="-13"/>
                <w:sz w:val="22"/>
                <w:szCs w:val="22"/>
              </w:rPr>
              <w:t>16</w:t>
            </w:r>
          </w:p>
        </w:tc>
        <w:tc>
          <w:tcPr>
            <w:tcW w:w="1646" w:type="dxa"/>
            <w:vAlign w:val="top"/>
          </w:tcPr>
          <w:p w14:paraId="7ED0FB20">
            <w:pPr>
              <w:spacing w:before="92" w:line="241" w:lineRule="auto"/>
              <w:ind w:left="119"/>
              <w:rPr>
                <w:rFonts w:ascii="宋体" w:hAnsi="宋体" w:eastAsia="宋体" w:cs="宋体"/>
                <w:sz w:val="22"/>
                <w:szCs w:val="22"/>
              </w:rPr>
            </w:pPr>
            <w:r>
              <w:rPr>
                <w:rFonts w:ascii="宋体" w:hAnsi="宋体" w:eastAsia="宋体" w:cs="宋体"/>
                <w:spacing w:val="-3"/>
                <w:sz w:val="22"/>
                <w:szCs w:val="22"/>
              </w:rPr>
              <w:t>30216</w:t>
            </w:r>
          </w:p>
        </w:tc>
        <w:tc>
          <w:tcPr>
            <w:tcW w:w="5168" w:type="dxa"/>
            <w:vAlign w:val="top"/>
          </w:tcPr>
          <w:p w14:paraId="0435ABA5">
            <w:pPr>
              <w:spacing w:before="92" w:line="221" w:lineRule="auto"/>
              <w:ind w:left="337"/>
              <w:rPr>
                <w:rFonts w:ascii="宋体" w:hAnsi="宋体" w:eastAsia="宋体" w:cs="宋体"/>
                <w:sz w:val="22"/>
                <w:szCs w:val="22"/>
              </w:rPr>
            </w:pPr>
            <w:r>
              <w:rPr>
                <w:rFonts w:ascii="宋体" w:hAnsi="宋体" w:eastAsia="宋体" w:cs="宋体"/>
                <w:spacing w:val="-3"/>
                <w:sz w:val="22"/>
                <w:szCs w:val="22"/>
              </w:rPr>
              <w:t>培训费</w:t>
            </w:r>
          </w:p>
        </w:tc>
        <w:tc>
          <w:tcPr>
            <w:tcW w:w="1319" w:type="dxa"/>
            <w:vAlign w:val="top"/>
          </w:tcPr>
          <w:p w14:paraId="1995485E">
            <w:pPr>
              <w:spacing w:before="92"/>
              <w:ind w:left="796"/>
              <w:rPr>
                <w:rFonts w:ascii="宋体" w:hAnsi="宋体" w:eastAsia="宋体" w:cs="宋体"/>
                <w:sz w:val="22"/>
                <w:szCs w:val="22"/>
              </w:rPr>
            </w:pPr>
            <w:r>
              <w:rPr>
                <w:rFonts w:ascii="宋体" w:hAnsi="宋体" w:eastAsia="宋体" w:cs="宋体"/>
                <w:spacing w:val="-3"/>
                <w:sz w:val="22"/>
                <w:szCs w:val="22"/>
              </w:rPr>
              <w:t>2.34</w:t>
            </w:r>
          </w:p>
        </w:tc>
        <w:tc>
          <w:tcPr>
            <w:tcW w:w="1646" w:type="dxa"/>
            <w:vAlign w:val="top"/>
          </w:tcPr>
          <w:p w14:paraId="1DD54BC8">
            <w:pPr>
              <w:pStyle w:val="6"/>
            </w:pPr>
          </w:p>
        </w:tc>
        <w:tc>
          <w:tcPr>
            <w:tcW w:w="2639" w:type="dxa"/>
            <w:vAlign w:val="top"/>
          </w:tcPr>
          <w:p w14:paraId="14241ABF">
            <w:pPr>
              <w:spacing w:before="92"/>
              <w:ind w:left="2108"/>
              <w:rPr>
                <w:rFonts w:ascii="宋体" w:hAnsi="宋体" w:eastAsia="宋体" w:cs="宋体"/>
                <w:sz w:val="22"/>
                <w:szCs w:val="22"/>
              </w:rPr>
            </w:pPr>
            <w:r>
              <w:rPr>
                <w:rFonts w:ascii="宋体" w:hAnsi="宋体" w:eastAsia="宋体" w:cs="宋体"/>
                <w:spacing w:val="-3"/>
                <w:sz w:val="22"/>
                <w:szCs w:val="22"/>
              </w:rPr>
              <w:t>2.34</w:t>
            </w:r>
          </w:p>
        </w:tc>
      </w:tr>
      <w:tr w14:paraId="36D6E27A">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2" w:hRule="atLeast"/>
        </w:trPr>
        <w:tc>
          <w:tcPr>
            <w:tcW w:w="964" w:type="dxa"/>
            <w:vAlign w:val="top"/>
          </w:tcPr>
          <w:p w14:paraId="27B89FA4">
            <w:pPr>
              <w:spacing w:before="92" w:line="241" w:lineRule="auto"/>
              <w:ind w:left="339"/>
              <w:rPr>
                <w:rFonts w:ascii="宋体" w:hAnsi="宋体" w:eastAsia="宋体" w:cs="宋体"/>
                <w:sz w:val="22"/>
                <w:szCs w:val="22"/>
              </w:rPr>
            </w:pPr>
            <w:r>
              <w:rPr>
                <w:rFonts w:ascii="宋体" w:hAnsi="宋体" w:eastAsia="宋体" w:cs="宋体"/>
                <w:spacing w:val="-5"/>
                <w:sz w:val="22"/>
                <w:szCs w:val="22"/>
              </w:rPr>
              <w:t>302</w:t>
            </w:r>
          </w:p>
        </w:tc>
        <w:tc>
          <w:tcPr>
            <w:tcW w:w="878" w:type="dxa"/>
            <w:vAlign w:val="top"/>
          </w:tcPr>
          <w:p w14:paraId="17D988FA">
            <w:pPr>
              <w:spacing w:before="92" w:line="241" w:lineRule="auto"/>
              <w:ind w:left="356"/>
              <w:rPr>
                <w:rFonts w:ascii="宋体" w:hAnsi="宋体" w:eastAsia="宋体" w:cs="宋体"/>
                <w:sz w:val="22"/>
                <w:szCs w:val="22"/>
              </w:rPr>
            </w:pPr>
            <w:r>
              <w:rPr>
                <w:rFonts w:ascii="宋体" w:hAnsi="宋体" w:eastAsia="宋体" w:cs="宋体"/>
                <w:spacing w:val="-13"/>
                <w:sz w:val="22"/>
                <w:szCs w:val="22"/>
              </w:rPr>
              <w:t>17</w:t>
            </w:r>
          </w:p>
        </w:tc>
        <w:tc>
          <w:tcPr>
            <w:tcW w:w="1646" w:type="dxa"/>
            <w:vAlign w:val="top"/>
          </w:tcPr>
          <w:p w14:paraId="4FF26E24">
            <w:pPr>
              <w:spacing w:before="92" w:line="241" w:lineRule="auto"/>
              <w:ind w:left="119"/>
              <w:rPr>
                <w:rFonts w:ascii="宋体" w:hAnsi="宋体" w:eastAsia="宋体" w:cs="宋体"/>
                <w:sz w:val="22"/>
                <w:szCs w:val="22"/>
              </w:rPr>
            </w:pPr>
            <w:r>
              <w:rPr>
                <w:rFonts w:ascii="宋体" w:hAnsi="宋体" w:eastAsia="宋体" w:cs="宋体"/>
                <w:spacing w:val="-3"/>
                <w:sz w:val="22"/>
                <w:szCs w:val="22"/>
              </w:rPr>
              <w:t>30217</w:t>
            </w:r>
          </w:p>
        </w:tc>
        <w:tc>
          <w:tcPr>
            <w:tcW w:w="5168" w:type="dxa"/>
            <w:vAlign w:val="top"/>
          </w:tcPr>
          <w:p w14:paraId="08D95BBB">
            <w:pPr>
              <w:spacing w:before="92" w:line="221" w:lineRule="auto"/>
              <w:ind w:left="343"/>
              <w:rPr>
                <w:rFonts w:ascii="宋体" w:hAnsi="宋体" w:eastAsia="宋体" w:cs="宋体"/>
                <w:sz w:val="22"/>
                <w:szCs w:val="22"/>
              </w:rPr>
            </w:pPr>
            <w:r>
              <w:rPr>
                <w:rFonts w:ascii="宋体" w:hAnsi="宋体" w:eastAsia="宋体" w:cs="宋体"/>
                <w:spacing w:val="-3"/>
                <w:sz w:val="22"/>
                <w:szCs w:val="22"/>
              </w:rPr>
              <w:t>公务接待费</w:t>
            </w:r>
          </w:p>
        </w:tc>
        <w:tc>
          <w:tcPr>
            <w:tcW w:w="1319" w:type="dxa"/>
            <w:vAlign w:val="top"/>
          </w:tcPr>
          <w:p w14:paraId="2FA1024F">
            <w:pPr>
              <w:spacing w:before="92"/>
              <w:ind w:left="810"/>
              <w:rPr>
                <w:rFonts w:ascii="宋体" w:hAnsi="宋体" w:eastAsia="宋体" w:cs="宋体"/>
                <w:sz w:val="22"/>
                <w:szCs w:val="22"/>
              </w:rPr>
            </w:pPr>
            <w:r>
              <w:rPr>
                <w:rFonts w:ascii="宋体" w:hAnsi="宋体" w:eastAsia="宋体" w:cs="宋体"/>
                <w:spacing w:val="-6"/>
                <w:sz w:val="22"/>
                <w:szCs w:val="22"/>
              </w:rPr>
              <w:t>1.77</w:t>
            </w:r>
          </w:p>
        </w:tc>
        <w:tc>
          <w:tcPr>
            <w:tcW w:w="1646" w:type="dxa"/>
            <w:vAlign w:val="top"/>
          </w:tcPr>
          <w:p w14:paraId="6E42ABDE">
            <w:pPr>
              <w:pStyle w:val="6"/>
            </w:pPr>
          </w:p>
        </w:tc>
        <w:tc>
          <w:tcPr>
            <w:tcW w:w="2639" w:type="dxa"/>
            <w:vAlign w:val="top"/>
          </w:tcPr>
          <w:p w14:paraId="62B65DBE">
            <w:pPr>
              <w:spacing w:before="92"/>
              <w:ind w:left="2122"/>
              <w:rPr>
                <w:rFonts w:ascii="宋体" w:hAnsi="宋体" w:eastAsia="宋体" w:cs="宋体"/>
                <w:sz w:val="22"/>
                <w:szCs w:val="22"/>
              </w:rPr>
            </w:pPr>
            <w:r>
              <w:rPr>
                <w:rFonts w:ascii="宋体" w:hAnsi="宋体" w:eastAsia="宋体" w:cs="宋体"/>
                <w:spacing w:val="-6"/>
                <w:sz w:val="22"/>
                <w:szCs w:val="22"/>
              </w:rPr>
              <w:t>1.77</w:t>
            </w:r>
          </w:p>
        </w:tc>
      </w:tr>
      <w:tr w14:paraId="7D8062FA">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35E86994">
            <w:pPr>
              <w:spacing w:before="93" w:line="241" w:lineRule="auto"/>
              <w:ind w:left="339"/>
              <w:rPr>
                <w:rFonts w:ascii="宋体" w:hAnsi="宋体" w:eastAsia="宋体" w:cs="宋体"/>
                <w:sz w:val="22"/>
                <w:szCs w:val="22"/>
              </w:rPr>
            </w:pPr>
            <w:r>
              <w:rPr>
                <w:rFonts w:ascii="宋体" w:hAnsi="宋体" w:eastAsia="宋体" w:cs="宋体"/>
                <w:spacing w:val="-5"/>
                <w:sz w:val="22"/>
                <w:szCs w:val="22"/>
              </w:rPr>
              <w:t>302</w:t>
            </w:r>
          </w:p>
        </w:tc>
        <w:tc>
          <w:tcPr>
            <w:tcW w:w="878" w:type="dxa"/>
            <w:vAlign w:val="top"/>
          </w:tcPr>
          <w:p w14:paraId="67A4F46E">
            <w:pPr>
              <w:spacing w:before="93" w:line="241" w:lineRule="auto"/>
              <w:ind w:left="343"/>
              <w:rPr>
                <w:rFonts w:ascii="宋体" w:hAnsi="宋体" w:eastAsia="宋体" w:cs="宋体"/>
                <w:sz w:val="22"/>
                <w:szCs w:val="22"/>
              </w:rPr>
            </w:pPr>
            <w:r>
              <w:rPr>
                <w:rFonts w:ascii="宋体" w:hAnsi="宋体" w:eastAsia="宋体" w:cs="宋体"/>
                <w:spacing w:val="-6"/>
                <w:sz w:val="22"/>
                <w:szCs w:val="22"/>
              </w:rPr>
              <w:t>28</w:t>
            </w:r>
          </w:p>
        </w:tc>
        <w:tc>
          <w:tcPr>
            <w:tcW w:w="1646" w:type="dxa"/>
            <w:vAlign w:val="top"/>
          </w:tcPr>
          <w:p w14:paraId="56D343E3">
            <w:pPr>
              <w:spacing w:before="93" w:line="241" w:lineRule="auto"/>
              <w:ind w:left="119"/>
              <w:rPr>
                <w:rFonts w:ascii="宋体" w:hAnsi="宋体" w:eastAsia="宋体" w:cs="宋体"/>
                <w:sz w:val="22"/>
                <w:szCs w:val="22"/>
              </w:rPr>
            </w:pPr>
            <w:r>
              <w:rPr>
                <w:rFonts w:ascii="宋体" w:hAnsi="宋体" w:eastAsia="宋体" w:cs="宋体"/>
                <w:spacing w:val="-3"/>
                <w:sz w:val="22"/>
                <w:szCs w:val="22"/>
              </w:rPr>
              <w:t>30228</w:t>
            </w:r>
          </w:p>
        </w:tc>
        <w:tc>
          <w:tcPr>
            <w:tcW w:w="5168" w:type="dxa"/>
            <w:vAlign w:val="top"/>
          </w:tcPr>
          <w:p w14:paraId="327FD26C">
            <w:pPr>
              <w:spacing w:before="93" w:line="220" w:lineRule="auto"/>
              <w:ind w:left="339"/>
              <w:rPr>
                <w:rFonts w:ascii="宋体" w:hAnsi="宋体" w:eastAsia="宋体" w:cs="宋体"/>
                <w:sz w:val="22"/>
                <w:szCs w:val="22"/>
              </w:rPr>
            </w:pPr>
            <w:r>
              <w:rPr>
                <w:rFonts w:ascii="宋体" w:hAnsi="宋体" w:eastAsia="宋体" w:cs="宋体"/>
                <w:spacing w:val="-3"/>
                <w:sz w:val="22"/>
                <w:szCs w:val="22"/>
              </w:rPr>
              <w:t>工会经费</w:t>
            </w:r>
          </w:p>
        </w:tc>
        <w:tc>
          <w:tcPr>
            <w:tcW w:w="1319" w:type="dxa"/>
            <w:vAlign w:val="top"/>
          </w:tcPr>
          <w:p w14:paraId="6C84823F">
            <w:pPr>
              <w:spacing w:before="93"/>
              <w:ind w:left="798"/>
              <w:rPr>
                <w:rFonts w:ascii="宋体" w:hAnsi="宋体" w:eastAsia="宋体" w:cs="宋体"/>
                <w:sz w:val="22"/>
                <w:szCs w:val="22"/>
              </w:rPr>
            </w:pPr>
            <w:r>
              <w:rPr>
                <w:rFonts w:ascii="宋体" w:hAnsi="宋体" w:eastAsia="宋体" w:cs="宋体"/>
                <w:spacing w:val="-3"/>
                <w:sz w:val="22"/>
                <w:szCs w:val="22"/>
              </w:rPr>
              <w:t>5.70</w:t>
            </w:r>
          </w:p>
        </w:tc>
        <w:tc>
          <w:tcPr>
            <w:tcW w:w="1646" w:type="dxa"/>
            <w:vAlign w:val="top"/>
          </w:tcPr>
          <w:p w14:paraId="395DF61E">
            <w:pPr>
              <w:pStyle w:val="6"/>
            </w:pPr>
          </w:p>
        </w:tc>
        <w:tc>
          <w:tcPr>
            <w:tcW w:w="2639" w:type="dxa"/>
            <w:vAlign w:val="top"/>
          </w:tcPr>
          <w:p w14:paraId="5E86845F">
            <w:pPr>
              <w:spacing w:before="93"/>
              <w:ind w:left="2110"/>
              <w:rPr>
                <w:rFonts w:ascii="宋体" w:hAnsi="宋体" w:eastAsia="宋体" w:cs="宋体"/>
                <w:sz w:val="22"/>
                <w:szCs w:val="22"/>
              </w:rPr>
            </w:pPr>
            <w:r>
              <w:rPr>
                <w:rFonts w:ascii="宋体" w:hAnsi="宋体" w:eastAsia="宋体" w:cs="宋体"/>
                <w:spacing w:val="-3"/>
                <w:sz w:val="22"/>
                <w:szCs w:val="22"/>
              </w:rPr>
              <w:t>5.70</w:t>
            </w:r>
          </w:p>
        </w:tc>
      </w:tr>
      <w:tr w14:paraId="76C33A34">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1EF6FBFB">
            <w:pPr>
              <w:spacing w:before="93" w:line="241" w:lineRule="auto"/>
              <w:ind w:left="339"/>
              <w:rPr>
                <w:rFonts w:ascii="宋体" w:hAnsi="宋体" w:eastAsia="宋体" w:cs="宋体"/>
                <w:sz w:val="22"/>
                <w:szCs w:val="22"/>
              </w:rPr>
            </w:pPr>
            <w:r>
              <w:rPr>
                <w:rFonts w:ascii="宋体" w:hAnsi="宋体" w:eastAsia="宋体" w:cs="宋体"/>
                <w:spacing w:val="-5"/>
                <w:sz w:val="22"/>
                <w:szCs w:val="22"/>
              </w:rPr>
              <w:t>302</w:t>
            </w:r>
          </w:p>
        </w:tc>
        <w:tc>
          <w:tcPr>
            <w:tcW w:w="878" w:type="dxa"/>
            <w:vAlign w:val="top"/>
          </w:tcPr>
          <w:p w14:paraId="654F3E70">
            <w:pPr>
              <w:spacing w:before="93" w:line="241" w:lineRule="auto"/>
              <w:ind w:left="343"/>
              <w:rPr>
                <w:rFonts w:ascii="宋体" w:hAnsi="宋体" w:eastAsia="宋体" w:cs="宋体"/>
                <w:sz w:val="22"/>
                <w:szCs w:val="22"/>
              </w:rPr>
            </w:pPr>
            <w:r>
              <w:rPr>
                <w:rFonts w:ascii="宋体" w:hAnsi="宋体" w:eastAsia="宋体" w:cs="宋体"/>
                <w:spacing w:val="-6"/>
                <w:sz w:val="22"/>
                <w:szCs w:val="22"/>
              </w:rPr>
              <w:t>29</w:t>
            </w:r>
          </w:p>
        </w:tc>
        <w:tc>
          <w:tcPr>
            <w:tcW w:w="1646" w:type="dxa"/>
            <w:vAlign w:val="top"/>
          </w:tcPr>
          <w:p w14:paraId="300BBF45">
            <w:pPr>
              <w:spacing w:before="93" w:line="241" w:lineRule="auto"/>
              <w:ind w:left="119"/>
              <w:rPr>
                <w:rFonts w:ascii="宋体" w:hAnsi="宋体" w:eastAsia="宋体" w:cs="宋体"/>
                <w:sz w:val="22"/>
                <w:szCs w:val="22"/>
              </w:rPr>
            </w:pPr>
            <w:r>
              <w:rPr>
                <w:rFonts w:ascii="宋体" w:hAnsi="宋体" w:eastAsia="宋体" w:cs="宋体"/>
                <w:spacing w:val="-3"/>
                <w:sz w:val="22"/>
                <w:szCs w:val="22"/>
              </w:rPr>
              <w:t>30229</w:t>
            </w:r>
          </w:p>
        </w:tc>
        <w:tc>
          <w:tcPr>
            <w:tcW w:w="5168" w:type="dxa"/>
            <w:vAlign w:val="top"/>
          </w:tcPr>
          <w:p w14:paraId="36A8E77A">
            <w:pPr>
              <w:spacing w:before="93" w:line="221" w:lineRule="auto"/>
              <w:ind w:left="335"/>
              <w:rPr>
                <w:rFonts w:ascii="宋体" w:hAnsi="宋体" w:eastAsia="宋体" w:cs="宋体"/>
                <w:sz w:val="22"/>
                <w:szCs w:val="22"/>
              </w:rPr>
            </w:pPr>
            <w:r>
              <w:rPr>
                <w:rFonts w:ascii="宋体" w:hAnsi="宋体" w:eastAsia="宋体" w:cs="宋体"/>
                <w:spacing w:val="-2"/>
                <w:sz w:val="22"/>
                <w:szCs w:val="22"/>
              </w:rPr>
              <w:t>福利费</w:t>
            </w:r>
          </w:p>
        </w:tc>
        <w:tc>
          <w:tcPr>
            <w:tcW w:w="1319" w:type="dxa"/>
            <w:vAlign w:val="top"/>
          </w:tcPr>
          <w:p w14:paraId="23928A44">
            <w:pPr>
              <w:spacing w:before="93"/>
              <w:ind w:left="799"/>
              <w:rPr>
                <w:rFonts w:ascii="宋体" w:hAnsi="宋体" w:eastAsia="宋体" w:cs="宋体"/>
                <w:sz w:val="22"/>
                <w:szCs w:val="22"/>
              </w:rPr>
            </w:pPr>
            <w:r>
              <w:rPr>
                <w:rFonts w:ascii="宋体" w:hAnsi="宋体" w:eastAsia="宋体" w:cs="宋体"/>
                <w:spacing w:val="-4"/>
                <w:sz w:val="22"/>
                <w:szCs w:val="22"/>
              </w:rPr>
              <w:t>7.13</w:t>
            </w:r>
          </w:p>
        </w:tc>
        <w:tc>
          <w:tcPr>
            <w:tcW w:w="1646" w:type="dxa"/>
            <w:vAlign w:val="top"/>
          </w:tcPr>
          <w:p w14:paraId="03A628AE">
            <w:pPr>
              <w:pStyle w:val="6"/>
            </w:pPr>
          </w:p>
        </w:tc>
        <w:tc>
          <w:tcPr>
            <w:tcW w:w="2639" w:type="dxa"/>
            <w:vAlign w:val="top"/>
          </w:tcPr>
          <w:p w14:paraId="747B8CA9">
            <w:pPr>
              <w:spacing w:before="93"/>
              <w:ind w:left="2111"/>
              <w:rPr>
                <w:rFonts w:ascii="宋体" w:hAnsi="宋体" w:eastAsia="宋体" w:cs="宋体"/>
                <w:sz w:val="22"/>
                <w:szCs w:val="22"/>
              </w:rPr>
            </w:pPr>
            <w:r>
              <w:rPr>
                <w:rFonts w:ascii="宋体" w:hAnsi="宋体" w:eastAsia="宋体" w:cs="宋体"/>
                <w:spacing w:val="-4"/>
                <w:sz w:val="22"/>
                <w:szCs w:val="22"/>
              </w:rPr>
              <w:t>7.13</w:t>
            </w:r>
          </w:p>
        </w:tc>
      </w:tr>
      <w:tr w14:paraId="5A024C67">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41EB4A9F">
            <w:pPr>
              <w:spacing w:before="93" w:line="241" w:lineRule="auto"/>
              <w:ind w:left="339"/>
              <w:rPr>
                <w:rFonts w:ascii="宋体" w:hAnsi="宋体" w:eastAsia="宋体" w:cs="宋体"/>
                <w:sz w:val="22"/>
                <w:szCs w:val="22"/>
              </w:rPr>
            </w:pPr>
            <w:r>
              <w:rPr>
                <w:rFonts w:ascii="宋体" w:hAnsi="宋体" w:eastAsia="宋体" w:cs="宋体"/>
                <w:spacing w:val="-5"/>
                <w:sz w:val="22"/>
                <w:szCs w:val="22"/>
              </w:rPr>
              <w:t>302</w:t>
            </w:r>
          </w:p>
        </w:tc>
        <w:tc>
          <w:tcPr>
            <w:tcW w:w="878" w:type="dxa"/>
            <w:vAlign w:val="top"/>
          </w:tcPr>
          <w:p w14:paraId="0F348B0B">
            <w:pPr>
              <w:spacing w:before="93" w:line="241" w:lineRule="auto"/>
              <w:ind w:left="344"/>
              <w:rPr>
                <w:rFonts w:ascii="宋体" w:hAnsi="宋体" w:eastAsia="宋体" w:cs="宋体"/>
                <w:sz w:val="22"/>
                <w:szCs w:val="22"/>
              </w:rPr>
            </w:pPr>
            <w:r>
              <w:rPr>
                <w:rFonts w:ascii="宋体" w:hAnsi="宋体" w:eastAsia="宋体" w:cs="宋体"/>
                <w:spacing w:val="-7"/>
                <w:sz w:val="22"/>
                <w:szCs w:val="22"/>
              </w:rPr>
              <w:t>31</w:t>
            </w:r>
          </w:p>
        </w:tc>
        <w:tc>
          <w:tcPr>
            <w:tcW w:w="1646" w:type="dxa"/>
            <w:vAlign w:val="top"/>
          </w:tcPr>
          <w:p w14:paraId="29825841">
            <w:pPr>
              <w:spacing w:before="93" w:line="241" w:lineRule="auto"/>
              <w:ind w:left="119"/>
              <w:rPr>
                <w:rFonts w:ascii="宋体" w:hAnsi="宋体" w:eastAsia="宋体" w:cs="宋体"/>
                <w:sz w:val="22"/>
                <w:szCs w:val="22"/>
              </w:rPr>
            </w:pPr>
            <w:r>
              <w:rPr>
                <w:rFonts w:ascii="宋体" w:hAnsi="宋体" w:eastAsia="宋体" w:cs="宋体"/>
                <w:spacing w:val="-3"/>
                <w:sz w:val="22"/>
                <w:szCs w:val="22"/>
              </w:rPr>
              <w:t>30231</w:t>
            </w:r>
          </w:p>
        </w:tc>
        <w:tc>
          <w:tcPr>
            <w:tcW w:w="5168" w:type="dxa"/>
            <w:vAlign w:val="top"/>
          </w:tcPr>
          <w:p w14:paraId="58277617">
            <w:pPr>
              <w:spacing w:before="93" w:line="221" w:lineRule="auto"/>
              <w:ind w:left="343"/>
              <w:rPr>
                <w:rFonts w:ascii="宋体" w:hAnsi="宋体" w:eastAsia="宋体" w:cs="宋体"/>
                <w:sz w:val="22"/>
                <w:szCs w:val="22"/>
              </w:rPr>
            </w:pPr>
            <w:r>
              <w:rPr>
                <w:rFonts w:ascii="宋体" w:hAnsi="宋体" w:eastAsia="宋体" w:cs="宋体"/>
                <w:spacing w:val="-2"/>
                <w:sz w:val="22"/>
                <w:szCs w:val="22"/>
              </w:rPr>
              <w:t>公务用车运行维护费</w:t>
            </w:r>
          </w:p>
        </w:tc>
        <w:tc>
          <w:tcPr>
            <w:tcW w:w="1319" w:type="dxa"/>
            <w:vAlign w:val="top"/>
          </w:tcPr>
          <w:p w14:paraId="17B1AFC8">
            <w:pPr>
              <w:spacing w:before="93"/>
              <w:ind w:left="682"/>
              <w:rPr>
                <w:rFonts w:ascii="宋体" w:hAnsi="宋体" w:eastAsia="宋体" w:cs="宋体"/>
                <w:sz w:val="22"/>
                <w:szCs w:val="22"/>
              </w:rPr>
            </w:pPr>
            <w:r>
              <w:rPr>
                <w:rFonts w:ascii="宋体" w:hAnsi="宋体" w:eastAsia="宋体" w:cs="宋体"/>
                <w:spacing w:val="-2"/>
                <w:sz w:val="22"/>
                <w:szCs w:val="22"/>
              </w:rPr>
              <w:t>49.00</w:t>
            </w:r>
          </w:p>
        </w:tc>
        <w:tc>
          <w:tcPr>
            <w:tcW w:w="1646" w:type="dxa"/>
            <w:vAlign w:val="top"/>
          </w:tcPr>
          <w:p w14:paraId="7355DDE3">
            <w:pPr>
              <w:pStyle w:val="6"/>
            </w:pPr>
          </w:p>
        </w:tc>
        <w:tc>
          <w:tcPr>
            <w:tcW w:w="2639" w:type="dxa"/>
            <w:vAlign w:val="top"/>
          </w:tcPr>
          <w:p w14:paraId="704FE133">
            <w:pPr>
              <w:spacing w:before="93"/>
              <w:ind w:left="1994"/>
              <w:rPr>
                <w:rFonts w:ascii="宋体" w:hAnsi="宋体" w:eastAsia="宋体" w:cs="宋体"/>
                <w:sz w:val="22"/>
                <w:szCs w:val="22"/>
              </w:rPr>
            </w:pPr>
            <w:r>
              <w:rPr>
                <w:rFonts w:ascii="宋体" w:hAnsi="宋体" w:eastAsia="宋体" w:cs="宋体"/>
                <w:spacing w:val="-2"/>
                <w:sz w:val="22"/>
                <w:szCs w:val="22"/>
              </w:rPr>
              <w:t>49.00</w:t>
            </w:r>
          </w:p>
        </w:tc>
      </w:tr>
      <w:tr w14:paraId="395560D7">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676A1BEE">
            <w:pPr>
              <w:pStyle w:val="6"/>
            </w:pPr>
          </w:p>
        </w:tc>
        <w:tc>
          <w:tcPr>
            <w:tcW w:w="878" w:type="dxa"/>
            <w:vAlign w:val="top"/>
          </w:tcPr>
          <w:p w14:paraId="589D1BE4">
            <w:pPr>
              <w:pStyle w:val="6"/>
            </w:pPr>
          </w:p>
        </w:tc>
        <w:tc>
          <w:tcPr>
            <w:tcW w:w="1646" w:type="dxa"/>
            <w:vAlign w:val="top"/>
          </w:tcPr>
          <w:p w14:paraId="3CB4571A">
            <w:pPr>
              <w:spacing w:before="93" w:line="241" w:lineRule="auto"/>
              <w:ind w:left="119"/>
              <w:rPr>
                <w:rFonts w:ascii="宋体" w:hAnsi="宋体" w:eastAsia="宋体" w:cs="宋体"/>
                <w:sz w:val="22"/>
                <w:szCs w:val="22"/>
              </w:rPr>
            </w:pPr>
            <w:r>
              <w:rPr>
                <w:rFonts w:ascii="宋体" w:hAnsi="宋体" w:eastAsia="宋体" w:cs="宋体"/>
                <w:spacing w:val="-4"/>
                <w:sz w:val="22"/>
                <w:szCs w:val="22"/>
              </w:rPr>
              <w:t>303</w:t>
            </w:r>
          </w:p>
        </w:tc>
        <w:tc>
          <w:tcPr>
            <w:tcW w:w="5168" w:type="dxa"/>
            <w:vAlign w:val="top"/>
          </w:tcPr>
          <w:p w14:paraId="2C70B9DF">
            <w:pPr>
              <w:spacing w:before="93" w:line="221" w:lineRule="auto"/>
              <w:ind w:left="225"/>
              <w:rPr>
                <w:rFonts w:ascii="宋体" w:hAnsi="宋体" w:eastAsia="宋体" w:cs="宋体"/>
                <w:sz w:val="22"/>
                <w:szCs w:val="22"/>
              </w:rPr>
            </w:pPr>
            <w:r>
              <w:rPr>
                <w:rFonts w:ascii="宋体" w:hAnsi="宋体" w:eastAsia="宋体" w:cs="宋体"/>
                <w:spacing w:val="-1"/>
                <w:sz w:val="22"/>
                <w:szCs w:val="22"/>
              </w:rPr>
              <w:t>对个人和家庭的补助</w:t>
            </w:r>
          </w:p>
        </w:tc>
        <w:tc>
          <w:tcPr>
            <w:tcW w:w="1319" w:type="dxa"/>
            <w:vAlign w:val="top"/>
          </w:tcPr>
          <w:p w14:paraId="22C834B4">
            <w:pPr>
              <w:spacing w:before="93"/>
              <w:ind w:left="796"/>
              <w:rPr>
                <w:rFonts w:ascii="宋体" w:hAnsi="宋体" w:eastAsia="宋体" w:cs="宋体"/>
                <w:sz w:val="22"/>
                <w:szCs w:val="22"/>
              </w:rPr>
            </w:pPr>
            <w:r>
              <w:rPr>
                <w:rFonts w:ascii="宋体" w:hAnsi="宋体" w:eastAsia="宋体" w:cs="宋体"/>
                <w:spacing w:val="-3"/>
                <w:sz w:val="22"/>
                <w:szCs w:val="22"/>
              </w:rPr>
              <w:t>2.60</w:t>
            </w:r>
          </w:p>
        </w:tc>
        <w:tc>
          <w:tcPr>
            <w:tcW w:w="1646" w:type="dxa"/>
            <w:vAlign w:val="top"/>
          </w:tcPr>
          <w:p w14:paraId="5C4F056D">
            <w:pPr>
              <w:spacing w:before="93"/>
              <w:ind w:left="1124"/>
              <w:rPr>
                <w:rFonts w:ascii="宋体" w:hAnsi="宋体" w:eastAsia="宋体" w:cs="宋体"/>
                <w:sz w:val="22"/>
                <w:szCs w:val="22"/>
              </w:rPr>
            </w:pPr>
            <w:r>
              <w:rPr>
                <w:rFonts w:ascii="宋体" w:hAnsi="宋体" w:eastAsia="宋体" w:cs="宋体"/>
                <w:spacing w:val="-3"/>
                <w:sz w:val="22"/>
                <w:szCs w:val="22"/>
              </w:rPr>
              <w:t>2.60</w:t>
            </w:r>
          </w:p>
        </w:tc>
        <w:tc>
          <w:tcPr>
            <w:tcW w:w="2639" w:type="dxa"/>
            <w:vAlign w:val="top"/>
          </w:tcPr>
          <w:p w14:paraId="707E9A77">
            <w:pPr>
              <w:pStyle w:val="6"/>
            </w:pPr>
          </w:p>
        </w:tc>
      </w:tr>
      <w:tr w14:paraId="3712A95E">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3" w:hRule="atLeast"/>
        </w:trPr>
        <w:tc>
          <w:tcPr>
            <w:tcW w:w="964" w:type="dxa"/>
            <w:vAlign w:val="top"/>
          </w:tcPr>
          <w:p w14:paraId="4E52D413">
            <w:pPr>
              <w:spacing w:before="93" w:line="241" w:lineRule="auto"/>
              <w:ind w:left="339"/>
              <w:rPr>
                <w:rFonts w:ascii="宋体" w:hAnsi="宋体" w:eastAsia="宋体" w:cs="宋体"/>
                <w:sz w:val="22"/>
                <w:szCs w:val="22"/>
              </w:rPr>
            </w:pPr>
            <w:r>
              <w:rPr>
                <w:rFonts w:ascii="宋体" w:hAnsi="宋体" w:eastAsia="宋体" w:cs="宋体"/>
                <w:spacing w:val="-5"/>
                <w:sz w:val="22"/>
                <w:szCs w:val="22"/>
              </w:rPr>
              <w:t>303</w:t>
            </w:r>
          </w:p>
        </w:tc>
        <w:tc>
          <w:tcPr>
            <w:tcW w:w="878" w:type="dxa"/>
            <w:vAlign w:val="top"/>
          </w:tcPr>
          <w:p w14:paraId="0333F84C">
            <w:pPr>
              <w:spacing w:before="93" w:line="241" w:lineRule="auto"/>
              <w:ind w:left="342"/>
              <w:rPr>
                <w:rFonts w:ascii="宋体" w:hAnsi="宋体" w:eastAsia="宋体" w:cs="宋体"/>
                <w:sz w:val="22"/>
                <w:szCs w:val="22"/>
              </w:rPr>
            </w:pPr>
            <w:r>
              <w:rPr>
                <w:rFonts w:ascii="宋体" w:hAnsi="宋体" w:eastAsia="宋体" w:cs="宋体"/>
                <w:spacing w:val="-5"/>
                <w:sz w:val="22"/>
                <w:szCs w:val="22"/>
              </w:rPr>
              <w:t>05</w:t>
            </w:r>
          </w:p>
        </w:tc>
        <w:tc>
          <w:tcPr>
            <w:tcW w:w="1646" w:type="dxa"/>
            <w:vAlign w:val="top"/>
          </w:tcPr>
          <w:p w14:paraId="7BB8FCEE">
            <w:pPr>
              <w:spacing w:before="93" w:line="241" w:lineRule="auto"/>
              <w:ind w:left="119"/>
              <w:rPr>
                <w:rFonts w:ascii="宋体" w:hAnsi="宋体" w:eastAsia="宋体" w:cs="宋体"/>
                <w:sz w:val="22"/>
                <w:szCs w:val="22"/>
              </w:rPr>
            </w:pPr>
            <w:r>
              <w:rPr>
                <w:rFonts w:ascii="宋体" w:hAnsi="宋体" w:eastAsia="宋体" w:cs="宋体"/>
                <w:spacing w:val="-3"/>
                <w:sz w:val="22"/>
                <w:szCs w:val="22"/>
              </w:rPr>
              <w:t>30305</w:t>
            </w:r>
          </w:p>
        </w:tc>
        <w:tc>
          <w:tcPr>
            <w:tcW w:w="5168" w:type="dxa"/>
            <w:vAlign w:val="top"/>
          </w:tcPr>
          <w:p w14:paraId="4E3A5241">
            <w:pPr>
              <w:spacing w:before="93" w:line="221" w:lineRule="auto"/>
              <w:ind w:left="338"/>
              <w:rPr>
                <w:rFonts w:ascii="宋体" w:hAnsi="宋体" w:eastAsia="宋体" w:cs="宋体"/>
                <w:sz w:val="22"/>
                <w:szCs w:val="22"/>
              </w:rPr>
            </w:pPr>
            <w:r>
              <w:rPr>
                <w:rFonts w:ascii="宋体" w:hAnsi="宋体" w:eastAsia="宋体" w:cs="宋体"/>
                <w:spacing w:val="-2"/>
                <w:sz w:val="22"/>
                <w:szCs w:val="22"/>
              </w:rPr>
              <w:t>生活补助</w:t>
            </w:r>
          </w:p>
        </w:tc>
        <w:tc>
          <w:tcPr>
            <w:tcW w:w="1319" w:type="dxa"/>
            <w:vAlign w:val="top"/>
          </w:tcPr>
          <w:p w14:paraId="6F7CD4B9">
            <w:pPr>
              <w:spacing w:before="93"/>
              <w:ind w:left="796"/>
              <w:rPr>
                <w:rFonts w:ascii="宋体" w:hAnsi="宋体" w:eastAsia="宋体" w:cs="宋体"/>
                <w:sz w:val="22"/>
                <w:szCs w:val="22"/>
              </w:rPr>
            </w:pPr>
            <w:r>
              <w:rPr>
                <w:rFonts w:ascii="宋体" w:hAnsi="宋体" w:eastAsia="宋体" w:cs="宋体"/>
                <w:spacing w:val="-3"/>
                <w:sz w:val="22"/>
                <w:szCs w:val="22"/>
              </w:rPr>
              <w:t>2.60</w:t>
            </w:r>
          </w:p>
        </w:tc>
        <w:tc>
          <w:tcPr>
            <w:tcW w:w="1646" w:type="dxa"/>
            <w:vAlign w:val="top"/>
          </w:tcPr>
          <w:p w14:paraId="00E2E99E">
            <w:pPr>
              <w:spacing w:before="93"/>
              <w:ind w:left="1124"/>
              <w:rPr>
                <w:rFonts w:ascii="宋体" w:hAnsi="宋体" w:eastAsia="宋体" w:cs="宋体"/>
                <w:sz w:val="22"/>
                <w:szCs w:val="22"/>
              </w:rPr>
            </w:pPr>
            <w:r>
              <w:rPr>
                <w:rFonts w:ascii="宋体" w:hAnsi="宋体" w:eastAsia="宋体" w:cs="宋体"/>
                <w:spacing w:val="-3"/>
                <w:sz w:val="22"/>
                <w:szCs w:val="22"/>
              </w:rPr>
              <w:t>2.60</w:t>
            </w:r>
          </w:p>
        </w:tc>
        <w:tc>
          <w:tcPr>
            <w:tcW w:w="2639" w:type="dxa"/>
            <w:vAlign w:val="top"/>
          </w:tcPr>
          <w:p w14:paraId="33DB5878">
            <w:pPr>
              <w:pStyle w:val="6"/>
            </w:pPr>
          </w:p>
        </w:tc>
      </w:tr>
      <w:tr w14:paraId="6782E797">
        <w:tblPrEx>
          <w:tblBorders>
            <w:top w:val="single" w:color="C0C0C0" w:sz="2" w:space="0"/>
            <w:left w:val="single" w:color="C0C0C0" w:sz="2" w:space="0"/>
            <w:bottom w:val="single" w:color="C0C0C0" w:sz="2" w:space="0"/>
            <w:right w:val="single" w:color="C0C0C0" w:sz="2" w:space="0"/>
            <w:insideH w:val="single" w:color="C0C0C0" w:sz="2" w:space="0"/>
            <w:insideV w:val="single" w:color="C0C0C0" w:sz="2" w:space="0"/>
          </w:tblBorders>
          <w:tblCellMar>
            <w:top w:w="0" w:type="dxa"/>
            <w:left w:w="0" w:type="dxa"/>
            <w:bottom w:w="0" w:type="dxa"/>
            <w:right w:w="0" w:type="dxa"/>
          </w:tblCellMar>
        </w:tblPrEx>
        <w:trPr>
          <w:trHeight w:val="407" w:hRule="atLeast"/>
        </w:trPr>
        <w:tc>
          <w:tcPr>
            <w:tcW w:w="964" w:type="dxa"/>
            <w:vAlign w:val="top"/>
          </w:tcPr>
          <w:p w14:paraId="47AE6464">
            <w:pPr>
              <w:spacing w:before="93" w:line="241" w:lineRule="auto"/>
              <w:ind w:left="339"/>
              <w:rPr>
                <w:rFonts w:ascii="宋体" w:hAnsi="宋体" w:eastAsia="宋体" w:cs="宋体"/>
                <w:sz w:val="22"/>
                <w:szCs w:val="22"/>
              </w:rPr>
            </w:pPr>
            <w:r>
              <w:rPr>
                <w:rFonts w:ascii="宋体" w:hAnsi="宋体" w:eastAsia="宋体" w:cs="宋体"/>
                <w:spacing w:val="-5"/>
                <w:sz w:val="22"/>
                <w:szCs w:val="22"/>
              </w:rPr>
              <w:t>303</w:t>
            </w:r>
          </w:p>
        </w:tc>
        <w:tc>
          <w:tcPr>
            <w:tcW w:w="878" w:type="dxa"/>
            <w:vAlign w:val="top"/>
          </w:tcPr>
          <w:p w14:paraId="67705DAE">
            <w:pPr>
              <w:spacing w:before="93" w:line="241" w:lineRule="auto"/>
              <w:ind w:left="342"/>
              <w:rPr>
                <w:rFonts w:ascii="宋体" w:hAnsi="宋体" w:eastAsia="宋体" w:cs="宋体"/>
                <w:sz w:val="22"/>
                <w:szCs w:val="22"/>
              </w:rPr>
            </w:pPr>
            <w:r>
              <w:rPr>
                <w:rFonts w:ascii="宋体" w:hAnsi="宋体" w:eastAsia="宋体" w:cs="宋体"/>
                <w:spacing w:val="-5"/>
                <w:sz w:val="22"/>
                <w:szCs w:val="22"/>
              </w:rPr>
              <w:t>05</w:t>
            </w:r>
          </w:p>
        </w:tc>
        <w:tc>
          <w:tcPr>
            <w:tcW w:w="1646" w:type="dxa"/>
            <w:vAlign w:val="top"/>
          </w:tcPr>
          <w:p w14:paraId="485B9690">
            <w:pPr>
              <w:spacing w:before="93" w:line="241" w:lineRule="auto"/>
              <w:ind w:left="119"/>
              <w:rPr>
                <w:rFonts w:ascii="宋体" w:hAnsi="宋体" w:eastAsia="宋体" w:cs="宋体"/>
                <w:sz w:val="22"/>
                <w:szCs w:val="22"/>
              </w:rPr>
            </w:pPr>
            <w:r>
              <w:rPr>
                <w:rFonts w:ascii="宋体" w:hAnsi="宋体" w:eastAsia="宋体" w:cs="宋体"/>
                <w:spacing w:val="-2"/>
                <w:sz w:val="22"/>
                <w:szCs w:val="22"/>
              </w:rPr>
              <w:t>3030501</w:t>
            </w:r>
          </w:p>
        </w:tc>
        <w:tc>
          <w:tcPr>
            <w:tcW w:w="5168" w:type="dxa"/>
            <w:vAlign w:val="top"/>
          </w:tcPr>
          <w:p w14:paraId="22625F4D">
            <w:pPr>
              <w:spacing w:before="93" w:line="221" w:lineRule="auto"/>
              <w:ind w:left="445"/>
              <w:rPr>
                <w:rFonts w:ascii="宋体" w:hAnsi="宋体" w:eastAsia="宋体" w:cs="宋体"/>
                <w:sz w:val="22"/>
                <w:szCs w:val="22"/>
              </w:rPr>
            </w:pPr>
            <w:r>
              <w:rPr>
                <w:rFonts w:ascii="宋体" w:hAnsi="宋体" w:eastAsia="宋体" w:cs="宋体"/>
                <w:spacing w:val="-2"/>
                <w:sz w:val="22"/>
                <w:szCs w:val="22"/>
              </w:rPr>
              <w:t>遗属生活补助</w:t>
            </w:r>
          </w:p>
        </w:tc>
        <w:tc>
          <w:tcPr>
            <w:tcW w:w="1319" w:type="dxa"/>
            <w:vAlign w:val="top"/>
          </w:tcPr>
          <w:p w14:paraId="55751BA6">
            <w:pPr>
              <w:spacing w:before="93"/>
              <w:ind w:left="796"/>
              <w:rPr>
                <w:rFonts w:ascii="宋体" w:hAnsi="宋体" w:eastAsia="宋体" w:cs="宋体"/>
                <w:sz w:val="22"/>
                <w:szCs w:val="22"/>
              </w:rPr>
            </w:pPr>
            <w:r>
              <w:rPr>
                <w:rFonts w:ascii="宋体" w:hAnsi="宋体" w:eastAsia="宋体" w:cs="宋体"/>
                <w:spacing w:val="-3"/>
                <w:sz w:val="22"/>
                <w:szCs w:val="22"/>
              </w:rPr>
              <w:t>2.60</w:t>
            </w:r>
          </w:p>
        </w:tc>
        <w:tc>
          <w:tcPr>
            <w:tcW w:w="1646" w:type="dxa"/>
            <w:vAlign w:val="top"/>
          </w:tcPr>
          <w:p w14:paraId="55027292">
            <w:pPr>
              <w:spacing w:before="93"/>
              <w:ind w:left="1124"/>
              <w:rPr>
                <w:rFonts w:ascii="宋体" w:hAnsi="宋体" w:eastAsia="宋体" w:cs="宋体"/>
                <w:sz w:val="22"/>
                <w:szCs w:val="22"/>
              </w:rPr>
            </w:pPr>
            <w:r>
              <w:rPr>
                <w:rFonts w:ascii="宋体" w:hAnsi="宋体" w:eastAsia="宋体" w:cs="宋体"/>
                <w:spacing w:val="-3"/>
                <w:sz w:val="22"/>
                <w:szCs w:val="22"/>
              </w:rPr>
              <w:t>2.60</w:t>
            </w:r>
          </w:p>
        </w:tc>
        <w:tc>
          <w:tcPr>
            <w:tcW w:w="2639" w:type="dxa"/>
            <w:vAlign w:val="top"/>
          </w:tcPr>
          <w:p w14:paraId="19E8375D">
            <w:pPr>
              <w:pStyle w:val="6"/>
            </w:pPr>
          </w:p>
        </w:tc>
      </w:tr>
    </w:tbl>
    <w:p w14:paraId="182C1A62">
      <w:pPr>
        <w:spacing w:before="116"/>
      </w:pPr>
    </w:p>
    <w:p w14:paraId="0543DEBD">
      <w:pPr>
        <w:spacing w:before="116"/>
      </w:pPr>
    </w:p>
    <w:tbl>
      <w:tblPr>
        <w:tblStyle w:val="5"/>
        <w:tblW w:w="13627" w:type="dxa"/>
        <w:tblInd w:w="2" w:type="dxa"/>
        <w:tblBorders>
          <w:top w:val="single" w:color="FFFFFF" w:sz="2" w:space="0"/>
          <w:left w:val="single" w:color="FFFFFF" w:sz="2" w:space="0"/>
          <w:bottom w:val="single" w:color="FFFFFF" w:sz="2" w:space="0"/>
          <w:right w:val="single" w:color="FFFFFF" w:sz="2" w:space="0"/>
          <w:insideH w:val="single" w:color="FFFFFF" w:sz="2" w:space="0"/>
          <w:insideV w:val="single" w:color="FFFFFF" w:sz="2" w:space="0"/>
        </w:tblBorders>
        <w:tblLayout w:type="fixed"/>
        <w:tblCellMar>
          <w:top w:w="0" w:type="dxa"/>
          <w:left w:w="0" w:type="dxa"/>
          <w:bottom w:w="0" w:type="dxa"/>
          <w:right w:w="0" w:type="dxa"/>
        </w:tblCellMar>
      </w:tblPr>
      <w:tblGrid>
        <w:gridCol w:w="7231"/>
        <w:gridCol w:w="1027"/>
        <w:gridCol w:w="3368"/>
        <w:gridCol w:w="2001"/>
      </w:tblGrid>
      <w:tr w14:paraId="4D812628">
        <w:tblPrEx>
          <w:tblBorders>
            <w:top w:val="single" w:color="FFFFFF" w:sz="2" w:space="0"/>
            <w:left w:val="single" w:color="FFFFFF" w:sz="2" w:space="0"/>
            <w:bottom w:val="single" w:color="FFFFFF" w:sz="2" w:space="0"/>
            <w:right w:val="single" w:color="FFFFFF" w:sz="2" w:space="0"/>
            <w:insideH w:val="single" w:color="FFFFFF" w:sz="2" w:space="0"/>
            <w:insideV w:val="single" w:color="FFFFFF" w:sz="2" w:space="0"/>
          </w:tblBorders>
          <w:tblCellMar>
            <w:top w:w="0" w:type="dxa"/>
            <w:left w:w="0" w:type="dxa"/>
            <w:bottom w:w="0" w:type="dxa"/>
            <w:right w:w="0" w:type="dxa"/>
          </w:tblCellMar>
        </w:tblPrEx>
        <w:trPr>
          <w:trHeight w:val="321" w:hRule="atLeast"/>
        </w:trPr>
        <w:tc>
          <w:tcPr>
            <w:tcW w:w="7231" w:type="dxa"/>
            <w:vAlign w:val="top"/>
          </w:tcPr>
          <w:p w14:paraId="2FD76638">
            <w:pPr>
              <w:pStyle w:val="6"/>
            </w:pPr>
          </w:p>
        </w:tc>
        <w:tc>
          <w:tcPr>
            <w:tcW w:w="1027" w:type="dxa"/>
            <w:vAlign w:val="top"/>
          </w:tcPr>
          <w:p w14:paraId="4328FDD0">
            <w:pPr>
              <w:pStyle w:val="6"/>
            </w:pPr>
          </w:p>
        </w:tc>
        <w:tc>
          <w:tcPr>
            <w:tcW w:w="3368" w:type="dxa"/>
            <w:vAlign w:val="top"/>
          </w:tcPr>
          <w:p w14:paraId="19453992">
            <w:pPr>
              <w:pStyle w:val="6"/>
            </w:pPr>
          </w:p>
        </w:tc>
        <w:tc>
          <w:tcPr>
            <w:tcW w:w="2001" w:type="dxa"/>
            <w:vAlign w:val="top"/>
          </w:tcPr>
          <w:p w14:paraId="0932C9C5">
            <w:pPr>
              <w:spacing w:before="54" w:line="215" w:lineRule="auto"/>
              <w:ind w:left="1303"/>
              <w:rPr>
                <w:rFonts w:ascii="宋体" w:hAnsi="宋体" w:eastAsia="宋体" w:cs="宋体"/>
                <w:sz w:val="22"/>
                <w:szCs w:val="22"/>
              </w:rPr>
            </w:pPr>
            <w:r>
              <w:rPr>
                <w:rFonts w:ascii="宋体" w:hAnsi="宋体" w:eastAsia="宋体" w:cs="宋体"/>
                <w:spacing w:val="-5"/>
                <w:sz w:val="22"/>
                <w:szCs w:val="22"/>
              </w:rPr>
              <w:t>表</w:t>
            </w:r>
            <w:r>
              <w:rPr>
                <w:rFonts w:ascii="宋体" w:hAnsi="宋体" w:eastAsia="宋体" w:cs="宋体"/>
                <w:spacing w:val="-44"/>
                <w:sz w:val="22"/>
                <w:szCs w:val="22"/>
              </w:rPr>
              <w:t xml:space="preserve"> </w:t>
            </w:r>
            <w:r>
              <w:rPr>
                <w:rFonts w:ascii="宋体" w:hAnsi="宋体" w:eastAsia="宋体" w:cs="宋体"/>
                <w:spacing w:val="-5"/>
                <w:sz w:val="22"/>
                <w:szCs w:val="22"/>
              </w:rPr>
              <w:t>3-2</w:t>
            </w:r>
          </w:p>
        </w:tc>
      </w:tr>
      <w:tr w14:paraId="12D03BB8">
        <w:tblPrEx>
          <w:tblBorders>
            <w:top w:val="single" w:color="FFFFFF" w:sz="2" w:space="0"/>
            <w:left w:val="single" w:color="FFFFFF" w:sz="2" w:space="0"/>
            <w:bottom w:val="single" w:color="FFFFFF" w:sz="2" w:space="0"/>
            <w:right w:val="single" w:color="FFFFFF" w:sz="2" w:space="0"/>
            <w:insideH w:val="single" w:color="FFFFFF" w:sz="2" w:space="0"/>
            <w:insideV w:val="single" w:color="FFFFFF" w:sz="2" w:space="0"/>
          </w:tblBorders>
          <w:tblCellMar>
            <w:top w:w="0" w:type="dxa"/>
            <w:left w:w="0" w:type="dxa"/>
            <w:bottom w:w="0" w:type="dxa"/>
            <w:right w:w="0" w:type="dxa"/>
          </w:tblCellMar>
        </w:tblPrEx>
        <w:trPr>
          <w:trHeight w:val="629" w:hRule="atLeast"/>
        </w:trPr>
        <w:tc>
          <w:tcPr>
            <w:tcW w:w="13627" w:type="dxa"/>
            <w:gridSpan w:val="4"/>
            <w:vAlign w:val="top"/>
          </w:tcPr>
          <w:p w14:paraId="7E8010B3">
            <w:pPr>
              <w:spacing w:before="155" w:line="221" w:lineRule="auto"/>
              <w:ind w:left="4745"/>
              <w:rPr>
                <w:rFonts w:ascii="宋体" w:hAnsi="宋体" w:eastAsia="宋体" w:cs="宋体"/>
                <w:sz w:val="32"/>
                <w:szCs w:val="32"/>
              </w:rPr>
            </w:pPr>
            <w:r>
              <w:rPr>
                <w:rFonts w:ascii="宋体" w:hAnsi="宋体" w:eastAsia="宋体" w:cs="宋体"/>
                <w:b/>
                <w:bCs/>
                <w:spacing w:val="-4"/>
                <w:sz w:val="32"/>
                <w:szCs w:val="32"/>
              </w:rPr>
              <w:t>一般公共预算项目支出预算表</w:t>
            </w:r>
          </w:p>
        </w:tc>
      </w:tr>
      <w:tr w14:paraId="7AED5BC5">
        <w:tblPrEx>
          <w:tblBorders>
            <w:top w:val="single" w:color="FFFFFF" w:sz="2" w:space="0"/>
            <w:left w:val="single" w:color="FFFFFF" w:sz="2" w:space="0"/>
            <w:bottom w:val="single" w:color="FFFFFF" w:sz="2" w:space="0"/>
            <w:right w:val="single" w:color="FFFFFF" w:sz="2" w:space="0"/>
            <w:insideH w:val="single" w:color="FFFFFF" w:sz="2" w:space="0"/>
            <w:insideV w:val="single" w:color="FFFFFF" w:sz="2" w:space="0"/>
          </w:tblBorders>
          <w:tblCellMar>
            <w:top w:w="0" w:type="dxa"/>
            <w:left w:w="0" w:type="dxa"/>
            <w:bottom w:w="0" w:type="dxa"/>
            <w:right w:w="0" w:type="dxa"/>
          </w:tblCellMar>
        </w:tblPrEx>
        <w:trPr>
          <w:trHeight w:val="345" w:hRule="atLeast"/>
        </w:trPr>
        <w:tc>
          <w:tcPr>
            <w:tcW w:w="11626" w:type="dxa"/>
            <w:gridSpan w:val="3"/>
            <w:tcBorders>
              <w:bottom w:val="nil"/>
            </w:tcBorders>
            <w:vAlign w:val="top"/>
          </w:tcPr>
          <w:p w14:paraId="00FE74D2">
            <w:pPr>
              <w:spacing w:before="64" w:line="221" w:lineRule="auto"/>
              <w:ind w:left="121"/>
              <w:rPr>
                <w:rFonts w:ascii="宋体" w:hAnsi="宋体" w:eastAsia="宋体" w:cs="宋体"/>
                <w:sz w:val="22"/>
                <w:szCs w:val="22"/>
              </w:rPr>
            </w:pPr>
            <w:r>
              <w:rPr>
                <w:rFonts w:ascii="宋体" w:hAnsi="宋体" w:eastAsia="宋体" w:cs="宋体"/>
                <w:spacing w:val="-4"/>
                <w:sz w:val="22"/>
                <w:szCs w:val="22"/>
              </w:rPr>
              <w:t>部门：</w:t>
            </w:r>
          </w:p>
        </w:tc>
        <w:tc>
          <w:tcPr>
            <w:tcW w:w="2001" w:type="dxa"/>
            <w:tcBorders>
              <w:bottom w:val="nil"/>
            </w:tcBorders>
            <w:vAlign w:val="top"/>
          </w:tcPr>
          <w:p w14:paraId="3120D341">
            <w:pPr>
              <w:spacing w:before="64" w:line="221" w:lineRule="auto"/>
              <w:ind w:left="244"/>
              <w:rPr>
                <w:rFonts w:ascii="宋体" w:hAnsi="宋体" w:eastAsia="宋体" w:cs="宋体"/>
                <w:sz w:val="22"/>
                <w:szCs w:val="22"/>
              </w:rPr>
            </w:pPr>
            <w:r>
              <w:rPr>
                <w:rFonts w:ascii="宋体" w:hAnsi="宋体" w:eastAsia="宋体" w:cs="宋体"/>
                <w:spacing w:val="-2"/>
                <w:sz w:val="22"/>
                <w:szCs w:val="22"/>
              </w:rPr>
              <w:t>金额单位：万元</w:t>
            </w:r>
          </w:p>
        </w:tc>
      </w:tr>
    </w:tbl>
    <w:p w14:paraId="34A73F9B">
      <w:pPr>
        <w:pStyle w:val="2"/>
      </w:pPr>
    </w:p>
    <w:p w14:paraId="034F0153">
      <w:pPr>
        <w:sectPr>
          <w:footerReference r:id="rId25" w:type="default"/>
          <w:pgSz w:w="16839" w:h="11906"/>
          <w:pgMar w:top="1012" w:right="1156" w:bottom="1429" w:left="1324" w:header="0" w:footer="985" w:gutter="0"/>
          <w:cols w:space="720" w:num="1"/>
        </w:sectPr>
      </w:pPr>
    </w:p>
    <w:p w14:paraId="348A6D78">
      <w:pPr>
        <w:spacing w:before="21"/>
      </w:pPr>
      <w:r>
        <w:pict>
          <v:shape id="_x0000_s1036" o:spid="_x0000_s1036" o:spt="202" type="#_x0000_t202" style="position:absolute;left:0pt;margin-left:247.15pt;margin-top:94.6pt;height:15.2pt;width:12.55pt;mso-position-horizontal-relative:page;mso-position-vertical-relative:page;z-index:251702272;mso-width-relative:page;mso-height-relative:page;" filled="f" stroked="f" coordsize="21600,21600" o:allowincell="f">
            <v:path/>
            <v:fill on="f" focussize="0,0"/>
            <v:stroke on="f"/>
            <v:imagedata o:title=""/>
            <o:lock v:ext="edit" aspectratio="f"/>
            <v:textbox inset="0mm,0mm,0mm,0mm">
              <w:txbxContent>
                <w:p w14:paraId="3D87E92E">
                  <w:pPr>
                    <w:spacing w:before="19" w:line="221" w:lineRule="auto"/>
                    <w:ind w:left="20"/>
                    <w:rPr>
                      <w:rFonts w:ascii="宋体" w:hAnsi="宋体" w:eastAsia="宋体" w:cs="宋体"/>
                      <w:sz w:val="22"/>
                      <w:szCs w:val="22"/>
                    </w:rPr>
                  </w:pPr>
                  <w:r>
                    <w:rPr>
                      <w:rFonts w:ascii="宋体" w:hAnsi="宋体" w:eastAsia="宋体" w:cs="宋体"/>
                      <w:b/>
                      <w:bCs/>
                      <w:spacing w:val="-3"/>
                      <w:sz w:val="22"/>
                      <w:szCs w:val="22"/>
                    </w:rPr>
                    <w:t>编</w:t>
                  </w:r>
                </w:p>
              </w:txbxContent>
            </v:textbox>
          </v:shape>
        </w:pict>
      </w:r>
      <w:r>
        <w:pict>
          <v:shape id="_x0000_s1037" o:spid="_x0000_s1037" o:spt="202" type="#_x0000_t202" style="position:absolute;left:0pt;margin-left:470.65pt;margin-top:475.5pt;height:15.35pt;width:11.75pt;mso-position-horizontal-relative:page;mso-position-vertical-relative:page;z-index:251698176;mso-width-relative:page;mso-height-relative:page;" filled="f" stroked="f" coordsize="21600,21600" o:allowincell="f">
            <v:path/>
            <v:fill on="f" focussize="0,0"/>
            <v:stroke on="f"/>
            <v:imagedata o:title=""/>
            <o:lock v:ext="edit" aspectratio="f"/>
            <v:textbox inset="0mm,0mm,0mm,0mm">
              <w:txbxContent>
                <w:p w14:paraId="29280DFF">
                  <w:pPr>
                    <w:spacing w:before="19" w:line="224" w:lineRule="auto"/>
                    <w:jc w:val="right"/>
                    <w:rPr>
                      <w:rFonts w:ascii="宋体" w:hAnsi="宋体" w:eastAsia="宋体" w:cs="宋体"/>
                      <w:sz w:val="22"/>
                      <w:szCs w:val="22"/>
                    </w:rPr>
                  </w:pPr>
                  <w:r>
                    <w:rPr>
                      <w:rFonts w:ascii="宋体" w:hAnsi="宋体" w:eastAsia="宋体" w:cs="宋体"/>
                      <w:b/>
                      <w:bCs/>
                      <w:spacing w:val="-28"/>
                      <w:sz w:val="22"/>
                      <w:szCs w:val="22"/>
                    </w:rPr>
                    <w:t>因</w:t>
                  </w:r>
                </w:p>
              </w:txbxContent>
            </v:textbox>
          </v:shape>
        </w:pict>
      </w:r>
    </w:p>
    <w:p w14:paraId="596C16DC">
      <w:pPr>
        <w:spacing w:before="21"/>
      </w:pPr>
    </w:p>
    <w:p w14:paraId="004A8850">
      <w:pPr>
        <w:spacing w:before="21"/>
      </w:pPr>
    </w:p>
    <w:tbl>
      <w:tblPr>
        <w:tblStyle w:val="5"/>
        <w:tblW w:w="13626" w:type="dxa"/>
        <w:tblInd w:w="5" w:type="dxa"/>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Layout w:type="fixed"/>
        <w:tblCellMar>
          <w:top w:w="0" w:type="dxa"/>
          <w:left w:w="0" w:type="dxa"/>
          <w:bottom w:w="0" w:type="dxa"/>
          <w:right w:w="0" w:type="dxa"/>
        </w:tblCellMar>
      </w:tblPr>
      <w:tblGrid>
        <w:gridCol w:w="392"/>
        <w:gridCol w:w="355"/>
        <w:gridCol w:w="205"/>
        <w:gridCol w:w="455"/>
        <w:gridCol w:w="516"/>
        <w:gridCol w:w="426"/>
        <w:gridCol w:w="223"/>
        <w:gridCol w:w="542"/>
        <w:gridCol w:w="204"/>
        <w:gridCol w:w="416"/>
        <w:gridCol w:w="102"/>
        <w:gridCol w:w="84"/>
        <w:gridCol w:w="458"/>
        <w:gridCol w:w="1446"/>
        <w:gridCol w:w="1443"/>
        <w:gridCol w:w="76"/>
        <w:gridCol w:w="132"/>
        <w:gridCol w:w="495"/>
        <w:gridCol w:w="252"/>
        <w:gridCol w:w="404"/>
        <w:gridCol w:w="631"/>
        <w:gridCol w:w="391"/>
        <w:gridCol w:w="133"/>
        <w:gridCol w:w="916"/>
        <w:gridCol w:w="433"/>
        <w:gridCol w:w="483"/>
        <w:gridCol w:w="168"/>
        <w:gridCol w:w="362"/>
        <w:gridCol w:w="589"/>
        <w:gridCol w:w="894"/>
      </w:tblGrid>
      <w:tr w14:paraId="05A516C4">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24" w:hRule="atLeast"/>
        </w:trPr>
        <w:tc>
          <w:tcPr>
            <w:tcW w:w="392" w:type="dxa"/>
            <w:tcBorders>
              <w:left w:val="single" w:color="EFF2F7" w:sz="4" w:space="0"/>
              <w:right w:val="single" w:color="EFF2F7" w:sz="4" w:space="0"/>
            </w:tcBorders>
            <w:shd w:val="clear" w:color="auto" w:fill="EFF2F7"/>
            <w:vAlign w:val="top"/>
          </w:tcPr>
          <w:p w14:paraId="57122A23">
            <w:pPr>
              <w:pStyle w:val="6"/>
            </w:pPr>
          </w:p>
        </w:tc>
        <w:tc>
          <w:tcPr>
            <w:tcW w:w="355" w:type="dxa"/>
            <w:tcBorders>
              <w:left w:val="single" w:color="EFF2F7" w:sz="4" w:space="0"/>
              <w:right w:val="single" w:color="EFF2F7" w:sz="8" w:space="0"/>
            </w:tcBorders>
            <w:shd w:val="clear" w:color="auto" w:fill="EFF2F7"/>
            <w:vAlign w:val="top"/>
          </w:tcPr>
          <w:p w14:paraId="597DB3EF">
            <w:pPr>
              <w:pStyle w:val="6"/>
            </w:pPr>
          </w:p>
        </w:tc>
        <w:tc>
          <w:tcPr>
            <w:tcW w:w="205" w:type="dxa"/>
            <w:tcBorders>
              <w:left w:val="single" w:color="EFF2F7" w:sz="8" w:space="0"/>
              <w:right w:val="single" w:color="EFF2F7" w:sz="8" w:space="0"/>
            </w:tcBorders>
            <w:shd w:val="clear" w:color="auto" w:fill="EFF2F7"/>
            <w:vAlign w:val="top"/>
          </w:tcPr>
          <w:p w14:paraId="281D835F">
            <w:pPr>
              <w:pStyle w:val="6"/>
            </w:pPr>
          </w:p>
        </w:tc>
        <w:tc>
          <w:tcPr>
            <w:tcW w:w="455" w:type="dxa"/>
            <w:tcBorders>
              <w:left w:val="single" w:color="EFF2F7" w:sz="8" w:space="0"/>
              <w:right w:val="single" w:color="EFF2F7" w:sz="4" w:space="0"/>
            </w:tcBorders>
            <w:shd w:val="clear" w:color="auto" w:fill="EFF2F7"/>
            <w:vAlign w:val="top"/>
          </w:tcPr>
          <w:p w14:paraId="42C0D963">
            <w:pPr>
              <w:pStyle w:val="6"/>
            </w:pPr>
          </w:p>
        </w:tc>
        <w:tc>
          <w:tcPr>
            <w:tcW w:w="516" w:type="dxa"/>
            <w:tcBorders>
              <w:left w:val="single" w:color="EFF2F7" w:sz="4" w:space="0"/>
              <w:right w:val="single" w:color="EFF2F7" w:sz="4" w:space="0"/>
            </w:tcBorders>
            <w:shd w:val="clear" w:color="auto" w:fill="EFF2F7"/>
            <w:vAlign w:val="top"/>
          </w:tcPr>
          <w:p w14:paraId="2FA69A6C">
            <w:pPr>
              <w:pStyle w:val="6"/>
            </w:pPr>
          </w:p>
        </w:tc>
        <w:tc>
          <w:tcPr>
            <w:tcW w:w="426" w:type="dxa"/>
            <w:tcBorders>
              <w:left w:val="single" w:color="EFF2F7" w:sz="4" w:space="0"/>
              <w:right w:val="single" w:color="EFF2F7" w:sz="8" w:space="0"/>
            </w:tcBorders>
            <w:shd w:val="clear" w:color="auto" w:fill="EFF2F7"/>
            <w:vAlign w:val="top"/>
          </w:tcPr>
          <w:p w14:paraId="1B307C08">
            <w:pPr>
              <w:pStyle w:val="6"/>
            </w:pPr>
          </w:p>
        </w:tc>
        <w:tc>
          <w:tcPr>
            <w:tcW w:w="223" w:type="dxa"/>
            <w:tcBorders>
              <w:left w:val="single" w:color="EFF2F7" w:sz="8" w:space="0"/>
              <w:right w:val="single" w:color="EFF2F7" w:sz="4" w:space="0"/>
            </w:tcBorders>
            <w:shd w:val="clear" w:color="auto" w:fill="EFF2F7"/>
            <w:vAlign w:val="top"/>
          </w:tcPr>
          <w:p w14:paraId="2193504D">
            <w:pPr>
              <w:pStyle w:val="6"/>
            </w:pPr>
          </w:p>
        </w:tc>
        <w:tc>
          <w:tcPr>
            <w:tcW w:w="542" w:type="dxa"/>
            <w:tcBorders>
              <w:left w:val="single" w:color="EFF2F7" w:sz="4" w:space="0"/>
              <w:right w:val="single" w:color="EFF2F7" w:sz="4" w:space="0"/>
            </w:tcBorders>
            <w:shd w:val="clear" w:color="auto" w:fill="EFF2F7"/>
            <w:vAlign w:val="top"/>
          </w:tcPr>
          <w:p w14:paraId="70548754">
            <w:pPr>
              <w:pStyle w:val="6"/>
            </w:pPr>
          </w:p>
        </w:tc>
        <w:tc>
          <w:tcPr>
            <w:tcW w:w="204" w:type="dxa"/>
            <w:tcBorders>
              <w:left w:val="single" w:color="EFF2F7" w:sz="4" w:space="0"/>
              <w:right w:val="single" w:color="EFF2F7" w:sz="4" w:space="0"/>
            </w:tcBorders>
            <w:shd w:val="clear" w:color="auto" w:fill="EFF2F7"/>
            <w:vAlign w:val="top"/>
          </w:tcPr>
          <w:p w14:paraId="4C340563">
            <w:pPr>
              <w:pStyle w:val="6"/>
            </w:pPr>
          </w:p>
        </w:tc>
        <w:tc>
          <w:tcPr>
            <w:tcW w:w="416" w:type="dxa"/>
            <w:tcBorders>
              <w:left w:val="single" w:color="EFF2F7" w:sz="4" w:space="0"/>
              <w:right w:val="single" w:color="EFF2F7" w:sz="8" w:space="0"/>
            </w:tcBorders>
            <w:shd w:val="clear" w:color="auto" w:fill="EFF2F7"/>
            <w:vAlign w:val="top"/>
          </w:tcPr>
          <w:p w14:paraId="3D3F2208">
            <w:pPr>
              <w:spacing w:before="107" w:line="220" w:lineRule="auto"/>
              <w:rPr>
                <w:rFonts w:ascii="宋体" w:hAnsi="宋体" w:eastAsia="宋体" w:cs="宋体"/>
                <w:sz w:val="22"/>
                <w:szCs w:val="22"/>
              </w:rPr>
            </w:pPr>
            <w:r>
              <w:rPr>
                <w:rFonts w:ascii="宋体" w:hAnsi="宋体" w:eastAsia="宋体" w:cs="宋体"/>
                <w:b/>
                <w:bCs/>
                <w:spacing w:val="-38"/>
                <w:sz w:val="22"/>
                <w:szCs w:val="22"/>
              </w:rPr>
              <w:t>科目</w:t>
            </w:r>
          </w:p>
        </w:tc>
        <w:tc>
          <w:tcPr>
            <w:tcW w:w="102" w:type="dxa"/>
            <w:tcBorders>
              <w:left w:val="single" w:color="EFF2F7" w:sz="8" w:space="0"/>
              <w:right w:val="single" w:color="EFF2F7" w:sz="4" w:space="0"/>
            </w:tcBorders>
            <w:shd w:val="clear" w:color="auto" w:fill="EFF2F7"/>
            <w:vAlign w:val="top"/>
          </w:tcPr>
          <w:p w14:paraId="428DF462">
            <w:pPr>
              <w:pStyle w:val="6"/>
            </w:pPr>
          </w:p>
        </w:tc>
        <w:tc>
          <w:tcPr>
            <w:tcW w:w="84" w:type="dxa"/>
            <w:tcBorders>
              <w:left w:val="single" w:color="EFF2F7" w:sz="4" w:space="0"/>
              <w:right w:val="single" w:color="EFF2F7" w:sz="4" w:space="0"/>
            </w:tcBorders>
            <w:shd w:val="clear" w:color="auto" w:fill="EFF2F7"/>
            <w:vAlign w:val="top"/>
          </w:tcPr>
          <w:p w14:paraId="25457D40">
            <w:pPr>
              <w:pStyle w:val="6"/>
            </w:pPr>
            <w:r>
              <w:pict>
                <v:shape id="_x0000_s1038" o:spid="_x0000_s1038" o:spt="202" type="#_x0000_t202" style="position:absolute;left:0pt;margin-left:0.1pt;margin-top:4.6pt;height:15.4pt;width:12.7pt;mso-position-horizontal-relative:page;mso-position-vertical-relative:page;z-index:251700224;mso-width-relative:page;mso-height-relative:page;" filled="f" stroked="f" coordsize="21600,21600">
                  <v:path/>
                  <v:fill on="f" focussize="0,0"/>
                  <v:stroke on="f"/>
                  <v:imagedata o:title=""/>
                  <o:lock v:ext="edit" aspectratio="f"/>
                  <v:textbox inset="0mm,0mm,0mm,0mm">
                    <w:txbxContent>
                      <w:p w14:paraId="3E0896AD">
                        <w:pPr>
                          <w:spacing w:before="20" w:line="224" w:lineRule="auto"/>
                          <w:ind w:left="20"/>
                          <w:rPr>
                            <w:rFonts w:ascii="宋体" w:hAnsi="宋体" w:eastAsia="宋体" w:cs="宋体"/>
                            <w:sz w:val="22"/>
                            <w:szCs w:val="22"/>
                          </w:rPr>
                        </w:pPr>
                        <w:r>
                          <w:rPr>
                            <w:rFonts w:ascii="宋体" w:hAnsi="宋体" w:eastAsia="宋体" w:cs="宋体"/>
                            <w:b/>
                            <w:bCs/>
                            <w:spacing w:val="-3"/>
                            <w:sz w:val="22"/>
                            <w:szCs w:val="22"/>
                          </w:rPr>
                          <w:t>码</w:t>
                        </w:r>
                      </w:p>
                    </w:txbxContent>
                  </v:textbox>
                </v:shape>
              </w:pict>
            </w:r>
          </w:p>
        </w:tc>
        <w:tc>
          <w:tcPr>
            <w:tcW w:w="458" w:type="dxa"/>
            <w:tcBorders>
              <w:left w:val="single" w:color="EFF2F7" w:sz="4" w:space="0"/>
              <w:right w:val="single" w:color="EFF2F7" w:sz="4" w:space="0"/>
            </w:tcBorders>
            <w:shd w:val="clear" w:color="auto" w:fill="EFF2F7"/>
            <w:vAlign w:val="top"/>
          </w:tcPr>
          <w:p w14:paraId="57AEC425">
            <w:pPr>
              <w:pStyle w:val="6"/>
            </w:pPr>
          </w:p>
        </w:tc>
        <w:tc>
          <w:tcPr>
            <w:tcW w:w="1446" w:type="dxa"/>
            <w:tcBorders>
              <w:left w:val="single" w:color="EFF2F7" w:sz="4" w:space="0"/>
              <w:right w:val="single" w:color="EFF2F7" w:sz="4" w:space="0"/>
            </w:tcBorders>
            <w:shd w:val="clear" w:color="auto" w:fill="EFF2F7"/>
            <w:vAlign w:val="top"/>
          </w:tcPr>
          <w:p w14:paraId="4A6BDE0F">
            <w:pPr>
              <w:pStyle w:val="6"/>
            </w:pPr>
          </w:p>
        </w:tc>
        <w:tc>
          <w:tcPr>
            <w:tcW w:w="1443" w:type="dxa"/>
            <w:tcBorders>
              <w:left w:val="single" w:color="EFF2F7" w:sz="4" w:space="0"/>
            </w:tcBorders>
            <w:shd w:val="clear" w:color="auto" w:fill="EFF2F7"/>
            <w:vAlign w:val="top"/>
          </w:tcPr>
          <w:p w14:paraId="7545FBD0">
            <w:pPr>
              <w:pStyle w:val="6"/>
            </w:pPr>
          </w:p>
        </w:tc>
        <w:tc>
          <w:tcPr>
            <w:tcW w:w="76" w:type="dxa"/>
            <w:tcBorders>
              <w:bottom w:val="nil"/>
              <w:right w:val="single" w:color="EFF2F7" w:sz="4" w:space="0"/>
            </w:tcBorders>
            <w:vAlign w:val="top"/>
          </w:tcPr>
          <w:p w14:paraId="09BE4DDA">
            <w:pPr>
              <w:pStyle w:val="6"/>
            </w:pPr>
          </w:p>
        </w:tc>
        <w:tc>
          <w:tcPr>
            <w:tcW w:w="132" w:type="dxa"/>
            <w:tcBorders>
              <w:left w:val="single" w:color="EFF2F7" w:sz="4" w:space="0"/>
              <w:bottom w:val="nil"/>
              <w:right w:val="single" w:color="EFF2F7" w:sz="4" w:space="0"/>
            </w:tcBorders>
            <w:vAlign w:val="top"/>
          </w:tcPr>
          <w:p w14:paraId="6E4031CD">
            <w:pPr>
              <w:pStyle w:val="6"/>
            </w:pPr>
          </w:p>
        </w:tc>
        <w:tc>
          <w:tcPr>
            <w:tcW w:w="495" w:type="dxa"/>
            <w:vMerge w:val="restart"/>
            <w:tcBorders>
              <w:left w:val="single" w:color="EFF2F7" w:sz="4" w:space="0"/>
              <w:bottom w:val="nil"/>
              <w:right w:val="single" w:color="EFF2F7" w:sz="4" w:space="0"/>
            </w:tcBorders>
            <w:vAlign w:val="top"/>
          </w:tcPr>
          <w:p w14:paraId="1949EBB5">
            <w:pPr>
              <w:spacing w:before="169" w:line="266" w:lineRule="auto"/>
              <w:ind w:left="162" w:hanging="162"/>
              <w:rPr>
                <w:rFonts w:ascii="宋体" w:hAnsi="宋体" w:eastAsia="宋体" w:cs="宋体"/>
                <w:sz w:val="22"/>
                <w:szCs w:val="22"/>
              </w:rPr>
            </w:pPr>
            <w:r>
              <mc:AlternateContent>
                <mc:Choice Requires="wps">
                  <w:drawing>
                    <wp:anchor distT="0" distB="0" distL="0" distR="0" simplePos="0" relativeHeight="251693056" behindDoc="1" locked="0" layoutInCell="1" allowOverlap="1">
                      <wp:simplePos x="0" y="0"/>
                      <wp:positionH relativeFrom="column">
                        <wp:posOffset>-158115</wp:posOffset>
                      </wp:positionH>
                      <wp:positionV relativeFrom="paragraph">
                        <wp:posOffset>-3175</wp:posOffset>
                      </wp:positionV>
                      <wp:extent cx="655955" cy="563880"/>
                      <wp:effectExtent l="0" t="0" r="0" b="0"/>
                      <wp:wrapNone/>
                      <wp:docPr id="48" name="Rect 48"/>
                      <wp:cNvGraphicFramePr/>
                      <a:graphic xmlns:a="http://schemas.openxmlformats.org/drawingml/2006/main">
                        <a:graphicData uri="http://schemas.microsoft.com/office/word/2010/wordprocessingShape">
                          <wps:wsp>
                            <wps:cNvSpPr/>
                            <wps:spPr>
                              <a:xfrm>
                                <a:off x="-158115" y="-3801"/>
                                <a:ext cx="655955" cy="563880"/>
                              </a:xfrm>
                              <a:prstGeom prst="rect">
                                <a:avLst/>
                              </a:prstGeom>
                              <a:solidFill>
                                <a:srgbClr val="EFF2F7"/>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48" o:spid="_x0000_s1026" o:spt="1" style="position:absolute;left:0pt;margin-left:-12.45pt;margin-top:-0.25pt;height:44.4pt;width:51.65pt;z-index:-251623424;mso-width-relative:page;mso-height-relative:page;" fillcolor="#EFF2F7" filled="t" stroked="f" coordsize="21600,21600" o:gfxdata="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k6MzbaAAAABwEAAA8AAAAAAAAAAQAgAAAAIgAAAGRycy9kb3ducmV2&#10;LnhtbFBLAQIUABQAAAAIAIdO4kAGX4+9MwIAAG0EAAAOAAAAAAAAAAEAIAAAACkBAABkcnMvZTJv&#10;RG9jLnhtbFBLBQYAAAAABgAGAFkBAADOBQAAAAA=&#10;">
                      <v:fill on="t" focussize="0,0"/>
                      <v:stroke on="f" weight="0pt"/>
                      <v:imagedata o:title=""/>
                      <o:lock v:ext="edit" aspectratio="f"/>
                      <v:textbox inset="0mm,0mm,0mm,0mm"/>
                    </v:rect>
                  </w:pict>
                </mc:Fallback>
              </mc:AlternateContent>
            </w:r>
            <w:r>
              <w:rPr>
                <w:rFonts w:ascii="宋体" w:hAnsi="宋体" w:eastAsia="宋体" w:cs="宋体"/>
                <w:b/>
                <w:bCs/>
                <w:spacing w:val="-14"/>
                <w:w w:val="78"/>
                <w:sz w:val="22"/>
                <w:szCs w:val="22"/>
              </w:rPr>
              <w:t>单</w:t>
            </w:r>
            <w:r>
              <w:rPr>
                <w:rFonts w:ascii="宋体" w:hAnsi="宋体" w:eastAsia="宋体" w:cs="宋体"/>
                <w:b/>
                <w:bCs/>
                <w:spacing w:val="-13"/>
                <w:w w:val="78"/>
                <w:sz w:val="22"/>
                <w:szCs w:val="22"/>
              </w:rPr>
              <w:t>位</w:t>
            </w:r>
            <w:r>
              <w:rPr>
                <w:rFonts w:ascii="宋体" w:hAnsi="宋体" w:eastAsia="宋体" w:cs="宋体"/>
                <w:b/>
                <w:bCs/>
                <w:spacing w:val="-12"/>
                <w:w w:val="78"/>
                <w:sz w:val="22"/>
                <w:szCs w:val="22"/>
              </w:rPr>
              <w:t>代</w:t>
            </w:r>
            <w:r>
              <w:rPr>
                <w:rFonts w:ascii="宋体" w:hAnsi="宋体" w:eastAsia="宋体" w:cs="宋体"/>
                <w:b/>
                <w:bCs/>
                <w:spacing w:val="-3"/>
                <w:sz w:val="22"/>
                <w:szCs w:val="22"/>
              </w:rPr>
              <w:t>码</w:t>
            </w:r>
          </w:p>
        </w:tc>
        <w:tc>
          <w:tcPr>
            <w:tcW w:w="252" w:type="dxa"/>
            <w:vMerge w:val="restart"/>
            <w:tcBorders>
              <w:left w:val="single" w:color="EFF2F7" w:sz="4" w:space="0"/>
              <w:bottom w:val="nil"/>
              <w:right w:val="single" w:color="EFF2F7" w:sz="4" w:space="0"/>
            </w:tcBorders>
            <w:vAlign w:val="top"/>
          </w:tcPr>
          <w:p w14:paraId="1FB26463">
            <w:pPr>
              <w:pStyle w:val="6"/>
            </w:pPr>
          </w:p>
        </w:tc>
        <w:tc>
          <w:tcPr>
            <w:tcW w:w="404" w:type="dxa"/>
            <w:vMerge w:val="restart"/>
            <w:tcBorders>
              <w:left w:val="single" w:color="EFF2F7" w:sz="4" w:space="0"/>
              <w:bottom w:val="nil"/>
              <w:right w:val="single" w:color="EFF2F7" w:sz="4" w:space="0"/>
            </w:tcBorders>
            <w:shd w:val="clear" w:color="auto" w:fill="EFF2F7"/>
            <w:vAlign w:val="top"/>
          </w:tcPr>
          <w:p w14:paraId="646DC877">
            <w:pPr>
              <w:pStyle w:val="6"/>
            </w:pPr>
          </w:p>
        </w:tc>
        <w:tc>
          <w:tcPr>
            <w:tcW w:w="631" w:type="dxa"/>
            <w:vMerge w:val="restart"/>
            <w:tcBorders>
              <w:left w:val="single" w:color="EFF2F7" w:sz="4" w:space="0"/>
              <w:bottom w:val="nil"/>
              <w:right w:val="single" w:color="EFF2F7" w:sz="8" w:space="0"/>
            </w:tcBorders>
            <w:shd w:val="clear" w:color="auto" w:fill="EFF2F7"/>
            <w:vAlign w:val="top"/>
          </w:tcPr>
          <w:p w14:paraId="470E20B9">
            <w:pPr>
              <w:pStyle w:val="6"/>
              <w:spacing w:line="256" w:lineRule="auto"/>
            </w:pPr>
          </w:p>
          <w:p w14:paraId="631026EF">
            <w:pPr>
              <w:spacing w:before="71" w:line="221" w:lineRule="auto"/>
              <w:jc w:val="right"/>
              <w:rPr>
                <w:rFonts w:ascii="宋体" w:hAnsi="宋体" w:eastAsia="宋体" w:cs="宋体"/>
                <w:sz w:val="22"/>
                <w:szCs w:val="22"/>
              </w:rPr>
            </w:pPr>
            <w:r>
              <w:rPr>
                <w:rFonts w:ascii="宋体" w:hAnsi="宋体" w:eastAsia="宋体" w:cs="宋体"/>
                <w:b/>
                <w:bCs/>
                <w:spacing w:val="-15"/>
                <w:w w:val="80"/>
                <w:sz w:val="22"/>
                <w:szCs w:val="22"/>
              </w:rPr>
              <w:t>单</w:t>
            </w:r>
          </w:p>
        </w:tc>
        <w:tc>
          <w:tcPr>
            <w:tcW w:w="391" w:type="dxa"/>
            <w:vMerge w:val="restart"/>
            <w:tcBorders>
              <w:left w:val="single" w:color="EFF2F7" w:sz="8" w:space="0"/>
              <w:bottom w:val="nil"/>
              <w:right w:val="single" w:color="EFF2F7" w:sz="4" w:space="0"/>
            </w:tcBorders>
            <w:shd w:val="clear" w:color="auto" w:fill="EFF2F7"/>
            <w:vAlign w:val="top"/>
          </w:tcPr>
          <w:p w14:paraId="5B376FB4">
            <w:pPr>
              <w:pStyle w:val="6"/>
              <w:spacing w:line="255" w:lineRule="auto"/>
            </w:pPr>
          </w:p>
          <w:p w14:paraId="18395279">
            <w:pPr>
              <w:spacing w:before="72" w:line="222" w:lineRule="auto"/>
              <w:jc w:val="right"/>
              <w:rPr>
                <w:rFonts w:ascii="宋体" w:hAnsi="宋体" w:eastAsia="宋体" w:cs="宋体"/>
                <w:sz w:val="22"/>
                <w:szCs w:val="22"/>
              </w:rPr>
            </w:pPr>
            <w:r>
              <w:rPr>
                <w:rFonts w:ascii="宋体" w:hAnsi="宋体" w:eastAsia="宋体" w:cs="宋体"/>
                <w:b/>
                <w:bCs/>
                <w:spacing w:val="-15"/>
                <w:w w:val="83"/>
                <w:sz w:val="22"/>
                <w:szCs w:val="22"/>
              </w:rPr>
              <w:t>位名</w:t>
            </w:r>
          </w:p>
        </w:tc>
        <w:tc>
          <w:tcPr>
            <w:tcW w:w="133" w:type="dxa"/>
            <w:tcBorders>
              <w:left w:val="single" w:color="EFF2F7" w:sz="4" w:space="0"/>
              <w:bottom w:val="nil"/>
              <w:right w:val="single" w:color="EFF2F7" w:sz="4" w:space="0"/>
            </w:tcBorders>
            <w:shd w:val="clear" w:color="auto" w:fill="EFF2F7"/>
            <w:vAlign w:val="top"/>
          </w:tcPr>
          <w:p w14:paraId="74C05C26">
            <w:pPr>
              <w:pStyle w:val="6"/>
            </w:pPr>
          </w:p>
        </w:tc>
        <w:tc>
          <w:tcPr>
            <w:tcW w:w="916" w:type="dxa"/>
            <w:vMerge w:val="restart"/>
            <w:tcBorders>
              <w:left w:val="single" w:color="EFF2F7" w:sz="4" w:space="0"/>
              <w:bottom w:val="nil"/>
              <w:right w:val="single" w:color="EFF2F7" w:sz="4" w:space="0"/>
            </w:tcBorders>
            <w:shd w:val="clear" w:color="auto" w:fill="EFF2F7"/>
            <w:vAlign w:val="top"/>
          </w:tcPr>
          <w:p w14:paraId="4D301BC2">
            <w:pPr>
              <w:pStyle w:val="6"/>
              <w:spacing w:line="255" w:lineRule="auto"/>
            </w:pPr>
          </w:p>
          <w:p w14:paraId="20960514">
            <w:pPr>
              <w:spacing w:before="71" w:line="220" w:lineRule="auto"/>
              <w:jc w:val="right"/>
              <w:rPr>
                <w:rFonts w:ascii="宋体" w:hAnsi="宋体" w:eastAsia="宋体" w:cs="宋体"/>
                <w:sz w:val="22"/>
                <w:szCs w:val="22"/>
              </w:rPr>
            </w:pPr>
            <w:r>
              <w:rPr>
                <w:rFonts w:ascii="宋体" w:hAnsi="宋体" w:eastAsia="宋体" w:cs="宋体"/>
                <w:b/>
                <w:bCs/>
                <w:spacing w:val="-42"/>
                <w:sz w:val="22"/>
                <w:szCs w:val="22"/>
              </w:rPr>
              <w:t>称（科目）</w:t>
            </w:r>
          </w:p>
        </w:tc>
        <w:tc>
          <w:tcPr>
            <w:tcW w:w="433" w:type="dxa"/>
            <w:vMerge w:val="restart"/>
            <w:tcBorders>
              <w:left w:val="single" w:color="EFF2F7" w:sz="4" w:space="0"/>
              <w:bottom w:val="nil"/>
              <w:right w:val="single" w:color="EFF2F7" w:sz="4" w:space="0"/>
            </w:tcBorders>
            <w:shd w:val="clear" w:color="auto" w:fill="EFF2F7"/>
            <w:vAlign w:val="top"/>
          </w:tcPr>
          <w:p w14:paraId="58381398">
            <w:pPr>
              <w:pStyle w:val="6"/>
            </w:pPr>
          </w:p>
        </w:tc>
        <w:tc>
          <w:tcPr>
            <w:tcW w:w="483" w:type="dxa"/>
            <w:vMerge w:val="restart"/>
            <w:tcBorders>
              <w:left w:val="single" w:color="EFF2F7" w:sz="4" w:space="0"/>
              <w:bottom w:val="nil"/>
            </w:tcBorders>
            <w:shd w:val="clear" w:color="auto" w:fill="EFF2F7"/>
            <w:vAlign w:val="top"/>
          </w:tcPr>
          <w:p w14:paraId="2998FE8F">
            <w:pPr>
              <w:pStyle w:val="6"/>
            </w:pPr>
          </w:p>
        </w:tc>
        <w:tc>
          <w:tcPr>
            <w:tcW w:w="168" w:type="dxa"/>
            <w:tcBorders>
              <w:bottom w:val="nil"/>
              <w:right w:val="single" w:color="EFF2F7" w:sz="4" w:space="0"/>
            </w:tcBorders>
            <w:shd w:val="clear" w:color="auto" w:fill="EFF2F7"/>
            <w:vAlign w:val="top"/>
          </w:tcPr>
          <w:p w14:paraId="2393B070">
            <w:pPr>
              <w:pStyle w:val="6"/>
            </w:pPr>
          </w:p>
        </w:tc>
        <w:tc>
          <w:tcPr>
            <w:tcW w:w="362" w:type="dxa"/>
            <w:vMerge w:val="restart"/>
            <w:tcBorders>
              <w:left w:val="single" w:color="EFF2F7" w:sz="4" w:space="0"/>
              <w:bottom w:val="nil"/>
              <w:right w:val="single" w:color="EFF2F7" w:sz="4" w:space="0"/>
            </w:tcBorders>
            <w:shd w:val="clear" w:color="auto" w:fill="EFF2F7"/>
            <w:vAlign w:val="top"/>
          </w:tcPr>
          <w:p w14:paraId="6B0531FF">
            <w:pPr>
              <w:pStyle w:val="6"/>
            </w:pPr>
          </w:p>
        </w:tc>
        <w:tc>
          <w:tcPr>
            <w:tcW w:w="589" w:type="dxa"/>
            <w:vMerge w:val="restart"/>
            <w:tcBorders>
              <w:left w:val="single" w:color="EFF2F7" w:sz="4" w:space="0"/>
              <w:bottom w:val="nil"/>
              <w:right w:val="single" w:color="EFF2F7" w:sz="4" w:space="0"/>
            </w:tcBorders>
            <w:shd w:val="clear" w:color="auto" w:fill="EFF2F7"/>
            <w:vAlign w:val="top"/>
          </w:tcPr>
          <w:p w14:paraId="5BF17C0A">
            <w:pPr>
              <w:pStyle w:val="6"/>
            </w:pPr>
            <w:r>
              <w:pict>
                <v:shape id="_x0000_s1039" o:spid="_x0000_s1039" o:spt="202" type="#_x0000_t202" style="position:absolute;left:0pt;margin-left:13.25pt;margin-top:15.65pt;height:15.2pt;width:23.6pt;mso-position-horizontal-relative:page;mso-position-vertical-relative:page;z-index:251694080;mso-width-relative:page;mso-height-relative:page;" filled="f" stroked="f" coordsize="21600,21600">
                  <v:path/>
                  <v:fill on="f" focussize="0,0"/>
                  <v:stroke on="f"/>
                  <v:imagedata o:title=""/>
                  <o:lock v:ext="edit" aspectratio="f"/>
                  <v:textbox inset="0mm,0mm,0mm,0mm">
                    <w:txbxContent>
                      <w:p w14:paraId="7D678199">
                        <w:pPr>
                          <w:spacing w:before="19" w:line="221" w:lineRule="auto"/>
                          <w:ind w:left="20"/>
                          <w:rPr>
                            <w:rFonts w:ascii="宋体" w:hAnsi="宋体" w:eastAsia="宋体" w:cs="宋体"/>
                            <w:sz w:val="22"/>
                            <w:szCs w:val="22"/>
                          </w:rPr>
                        </w:pPr>
                        <w:r>
                          <w:rPr>
                            <w:rFonts w:ascii="宋体" w:hAnsi="宋体" w:eastAsia="宋体" w:cs="宋体"/>
                            <w:b/>
                            <w:bCs/>
                            <w:spacing w:val="-7"/>
                            <w:sz w:val="22"/>
                            <w:szCs w:val="22"/>
                          </w:rPr>
                          <w:t>金额</w:t>
                        </w:r>
                      </w:p>
                    </w:txbxContent>
                  </v:textbox>
                </v:shape>
              </w:pict>
            </w:r>
          </w:p>
        </w:tc>
        <w:tc>
          <w:tcPr>
            <w:tcW w:w="894" w:type="dxa"/>
            <w:vMerge w:val="restart"/>
            <w:tcBorders>
              <w:left w:val="single" w:color="EFF2F7" w:sz="4" w:space="0"/>
              <w:bottom w:val="nil"/>
              <w:right w:val="single" w:color="EFF2F7" w:sz="4" w:space="0"/>
            </w:tcBorders>
            <w:shd w:val="clear" w:color="auto" w:fill="EFF2F7"/>
            <w:vAlign w:val="top"/>
          </w:tcPr>
          <w:p w14:paraId="5C7DB6FD">
            <w:pPr>
              <w:pStyle w:val="6"/>
            </w:pPr>
          </w:p>
        </w:tc>
      </w:tr>
      <w:tr w14:paraId="0118F7A7">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43" w:hRule="atLeast"/>
        </w:trPr>
        <w:tc>
          <w:tcPr>
            <w:tcW w:w="392" w:type="dxa"/>
            <w:tcBorders>
              <w:left w:val="single" w:color="EFF2F7" w:sz="4" w:space="0"/>
              <w:right w:val="single" w:color="EFF2F7" w:sz="4" w:space="0"/>
            </w:tcBorders>
            <w:shd w:val="clear" w:color="auto" w:fill="EFF2F7"/>
            <w:vAlign w:val="top"/>
          </w:tcPr>
          <w:p w14:paraId="1C0313EB">
            <w:pPr>
              <w:pStyle w:val="6"/>
            </w:pPr>
          </w:p>
        </w:tc>
        <w:tc>
          <w:tcPr>
            <w:tcW w:w="355" w:type="dxa"/>
            <w:tcBorders>
              <w:left w:val="single" w:color="EFF2F7" w:sz="4" w:space="0"/>
              <w:right w:val="single" w:color="EFF2F7" w:sz="8" w:space="0"/>
            </w:tcBorders>
            <w:shd w:val="clear" w:color="auto" w:fill="EFF2F7"/>
            <w:vAlign w:val="top"/>
          </w:tcPr>
          <w:p w14:paraId="21533B8E">
            <w:pPr>
              <w:pStyle w:val="6"/>
            </w:pPr>
            <w:r>
              <w:pict>
                <v:shape id="_x0000_s1040" o:spid="_x0000_s1040" o:spt="202" type="#_x0000_t202" style="position:absolute;left:0pt;margin-left:9.85pt;margin-top:5pt;height:15.2pt;width:12.65pt;mso-position-horizontal-relative:page;mso-position-vertical-relative:page;z-index:251695104;mso-width-relative:page;mso-height-relative:page;" filled="f" stroked="f" coordsize="21600,21600">
                  <v:path/>
                  <v:fill on="f" focussize="0,0"/>
                  <v:stroke on="f"/>
                  <v:imagedata o:title=""/>
                  <o:lock v:ext="edit" aspectratio="f"/>
                  <v:textbox inset="0mm,0mm,0mm,0mm">
                    <w:txbxContent>
                      <w:p w14:paraId="1E2D7287">
                        <w:pPr>
                          <w:spacing w:before="19" w:line="221" w:lineRule="auto"/>
                          <w:ind w:left="20"/>
                          <w:rPr>
                            <w:rFonts w:ascii="宋体" w:hAnsi="宋体" w:eastAsia="宋体" w:cs="宋体"/>
                            <w:sz w:val="22"/>
                            <w:szCs w:val="22"/>
                          </w:rPr>
                        </w:pPr>
                        <w:r>
                          <w:rPr>
                            <w:rFonts w:ascii="宋体" w:hAnsi="宋体" w:eastAsia="宋体" w:cs="宋体"/>
                            <w:b/>
                            <w:bCs/>
                            <w:spacing w:val="-3"/>
                            <w:sz w:val="22"/>
                            <w:szCs w:val="22"/>
                          </w:rPr>
                          <w:t>类</w:t>
                        </w:r>
                      </w:p>
                    </w:txbxContent>
                  </v:textbox>
                </v:shape>
              </w:pict>
            </w:r>
          </w:p>
        </w:tc>
        <w:tc>
          <w:tcPr>
            <w:tcW w:w="205" w:type="dxa"/>
            <w:tcBorders>
              <w:left w:val="single" w:color="EFF2F7" w:sz="8" w:space="0"/>
              <w:right w:val="single" w:color="EFF2F7" w:sz="8" w:space="0"/>
            </w:tcBorders>
            <w:shd w:val="clear" w:color="auto" w:fill="EFF2F7"/>
            <w:vAlign w:val="top"/>
          </w:tcPr>
          <w:p w14:paraId="539064D8">
            <w:pPr>
              <w:pStyle w:val="6"/>
            </w:pPr>
          </w:p>
        </w:tc>
        <w:tc>
          <w:tcPr>
            <w:tcW w:w="455" w:type="dxa"/>
            <w:tcBorders>
              <w:left w:val="single" w:color="EFF2F7" w:sz="8" w:space="0"/>
            </w:tcBorders>
            <w:shd w:val="clear" w:color="auto" w:fill="EFF2F7"/>
            <w:vAlign w:val="top"/>
          </w:tcPr>
          <w:p w14:paraId="3DCCE4BD">
            <w:pPr>
              <w:pStyle w:val="6"/>
            </w:pPr>
          </w:p>
        </w:tc>
        <w:tc>
          <w:tcPr>
            <w:tcW w:w="516" w:type="dxa"/>
            <w:shd w:val="clear" w:color="auto" w:fill="EFF2F7"/>
            <w:vAlign w:val="top"/>
          </w:tcPr>
          <w:p w14:paraId="422AED0B">
            <w:pPr>
              <w:spacing w:before="115" w:line="222" w:lineRule="auto"/>
              <w:ind w:left="150"/>
              <w:rPr>
                <w:rFonts w:ascii="宋体" w:hAnsi="宋体" w:eastAsia="宋体" w:cs="宋体"/>
                <w:sz w:val="22"/>
                <w:szCs w:val="22"/>
              </w:rPr>
            </w:pPr>
            <w:r>
              <w:rPr>
                <w:rFonts w:ascii="宋体" w:hAnsi="宋体" w:eastAsia="宋体" w:cs="宋体"/>
                <w:b/>
                <w:bCs/>
                <w:spacing w:val="-3"/>
                <w:sz w:val="22"/>
                <w:szCs w:val="22"/>
              </w:rPr>
              <w:t>款</w:t>
            </w:r>
          </w:p>
        </w:tc>
        <w:tc>
          <w:tcPr>
            <w:tcW w:w="426" w:type="dxa"/>
            <w:tcBorders>
              <w:right w:val="single" w:color="EFF2F7" w:sz="8" w:space="0"/>
            </w:tcBorders>
            <w:shd w:val="clear" w:color="auto" w:fill="EFF2F7"/>
            <w:vAlign w:val="top"/>
          </w:tcPr>
          <w:p w14:paraId="16100A2B">
            <w:pPr>
              <w:pStyle w:val="6"/>
            </w:pPr>
          </w:p>
        </w:tc>
        <w:tc>
          <w:tcPr>
            <w:tcW w:w="223" w:type="dxa"/>
            <w:tcBorders>
              <w:left w:val="single" w:color="EFF2F7" w:sz="8" w:space="0"/>
              <w:right w:val="single" w:color="EFF2F7" w:sz="4" w:space="0"/>
            </w:tcBorders>
            <w:shd w:val="clear" w:color="auto" w:fill="EFF2F7"/>
            <w:vAlign w:val="top"/>
          </w:tcPr>
          <w:p w14:paraId="223655E3">
            <w:pPr>
              <w:pStyle w:val="6"/>
            </w:pPr>
          </w:p>
        </w:tc>
        <w:tc>
          <w:tcPr>
            <w:tcW w:w="542" w:type="dxa"/>
            <w:tcBorders>
              <w:left w:val="single" w:color="EFF2F7" w:sz="4" w:space="0"/>
              <w:right w:val="single" w:color="EFF2F7" w:sz="4" w:space="0"/>
            </w:tcBorders>
            <w:shd w:val="clear" w:color="auto" w:fill="EFF2F7"/>
            <w:vAlign w:val="top"/>
          </w:tcPr>
          <w:p w14:paraId="3C158814">
            <w:pPr>
              <w:pStyle w:val="6"/>
            </w:pPr>
          </w:p>
        </w:tc>
        <w:tc>
          <w:tcPr>
            <w:tcW w:w="204" w:type="dxa"/>
            <w:tcBorders>
              <w:left w:val="single" w:color="EFF2F7" w:sz="4" w:space="0"/>
              <w:right w:val="single" w:color="EFF2F7" w:sz="4" w:space="0"/>
            </w:tcBorders>
            <w:shd w:val="clear" w:color="auto" w:fill="EFF2F7"/>
            <w:vAlign w:val="top"/>
          </w:tcPr>
          <w:p w14:paraId="06D5C4BE">
            <w:pPr>
              <w:pStyle w:val="6"/>
            </w:pPr>
          </w:p>
        </w:tc>
        <w:tc>
          <w:tcPr>
            <w:tcW w:w="416" w:type="dxa"/>
            <w:tcBorders>
              <w:left w:val="single" w:color="EFF2F7" w:sz="4" w:space="0"/>
              <w:right w:val="single" w:color="EFF2F7" w:sz="8" w:space="0"/>
            </w:tcBorders>
            <w:shd w:val="clear" w:color="auto" w:fill="EFF2F7"/>
            <w:vAlign w:val="top"/>
          </w:tcPr>
          <w:p w14:paraId="36248A6E">
            <w:pPr>
              <w:pStyle w:val="6"/>
            </w:pPr>
          </w:p>
        </w:tc>
        <w:tc>
          <w:tcPr>
            <w:tcW w:w="102" w:type="dxa"/>
            <w:tcBorders>
              <w:left w:val="single" w:color="EFF2F7" w:sz="8" w:space="0"/>
              <w:right w:val="single" w:color="EFF2F7" w:sz="4" w:space="0"/>
            </w:tcBorders>
            <w:shd w:val="clear" w:color="auto" w:fill="EFF2F7"/>
            <w:vAlign w:val="top"/>
          </w:tcPr>
          <w:p w14:paraId="19DB4DD2">
            <w:pPr>
              <w:pStyle w:val="6"/>
            </w:pPr>
          </w:p>
        </w:tc>
        <w:tc>
          <w:tcPr>
            <w:tcW w:w="84" w:type="dxa"/>
            <w:tcBorders>
              <w:left w:val="single" w:color="EFF2F7" w:sz="4" w:space="0"/>
              <w:right w:val="single" w:color="EFF2F7" w:sz="4" w:space="0"/>
            </w:tcBorders>
            <w:shd w:val="clear" w:color="auto" w:fill="EFF2F7"/>
            <w:vAlign w:val="top"/>
          </w:tcPr>
          <w:p w14:paraId="75841820">
            <w:pPr>
              <w:pStyle w:val="6"/>
            </w:pPr>
          </w:p>
        </w:tc>
        <w:tc>
          <w:tcPr>
            <w:tcW w:w="458" w:type="dxa"/>
            <w:tcBorders>
              <w:left w:val="single" w:color="EFF2F7" w:sz="4" w:space="0"/>
              <w:right w:val="single" w:color="EFF2F7" w:sz="4" w:space="0"/>
            </w:tcBorders>
            <w:shd w:val="clear" w:color="auto" w:fill="EFF2F7"/>
            <w:vAlign w:val="top"/>
          </w:tcPr>
          <w:p w14:paraId="6AA64E76">
            <w:pPr>
              <w:pStyle w:val="6"/>
            </w:pPr>
          </w:p>
        </w:tc>
        <w:tc>
          <w:tcPr>
            <w:tcW w:w="1446" w:type="dxa"/>
            <w:tcBorders>
              <w:left w:val="single" w:color="EFF2F7" w:sz="4" w:space="0"/>
              <w:right w:val="single" w:color="EFF2F7" w:sz="4" w:space="0"/>
            </w:tcBorders>
            <w:shd w:val="clear" w:color="auto" w:fill="EFF2F7"/>
            <w:vAlign w:val="top"/>
          </w:tcPr>
          <w:p w14:paraId="73DC4896">
            <w:pPr>
              <w:spacing w:before="116" w:line="221" w:lineRule="auto"/>
              <w:ind w:left="97"/>
              <w:rPr>
                <w:rFonts w:ascii="宋体" w:hAnsi="宋体" w:eastAsia="宋体" w:cs="宋体"/>
                <w:sz w:val="22"/>
                <w:szCs w:val="22"/>
              </w:rPr>
            </w:pPr>
            <w:r>
              <w:rPr>
                <w:rFonts w:ascii="宋体" w:hAnsi="宋体" w:eastAsia="宋体" w:cs="宋体"/>
                <w:b/>
                <w:bCs/>
                <w:spacing w:val="-3"/>
                <w:sz w:val="22"/>
                <w:szCs w:val="22"/>
              </w:rPr>
              <w:t>项</w:t>
            </w:r>
          </w:p>
        </w:tc>
        <w:tc>
          <w:tcPr>
            <w:tcW w:w="1443" w:type="dxa"/>
            <w:tcBorders>
              <w:left w:val="single" w:color="EFF2F7" w:sz="4" w:space="0"/>
            </w:tcBorders>
            <w:shd w:val="clear" w:color="auto" w:fill="EFF2F7"/>
            <w:vAlign w:val="top"/>
          </w:tcPr>
          <w:p w14:paraId="7D563033">
            <w:pPr>
              <w:pStyle w:val="6"/>
            </w:pPr>
          </w:p>
        </w:tc>
        <w:tc>
          <w:tcPr>
            <w:tcW w:w="76" w:type="dxa"/>
            <w:tcBorders>
              <w:top w:val="nil"/>
              <w:right w:val="single" w:color="EFF2F7" w:sz="4" w:space="0"/>
            </w:tcBorders>
            <w:vAlign w:val="top"/>
          </w:tcPr>
          <w:p w14:paraId="1AECD4E0">
            <w:pPr>
              <w:pStyle w:val="6"/>
            </w:pPr>
          </w:p>
        </w:tc>
        <w:tc>
          <w:tcPr>
            <w:tcW w:w="132" w:type="dxa"/>
            <w:tcBorders>
              <w:top w:val="nil"/>
              <w:left w:val="single" w:color="EFF2F7" w:sz="4" w:space="0"/>
              <w:right w:val="single" w:color="EFF2F7" w:sz="4" w:space="0"/>
            </w:tcBorders>
            <w:vAlign w:val="top"/>
          </w:tcPr>
          <w:p w14:paraId="209B6A56">
            <w:pPr>
              <w:pStyle w:val="6"/>
            </w:pPr>
          </w:p>
        </w:tc>
        <w:tc>
          <w:tcPr>
            <w:tcW w:w="495" w:type="dxa"/>
            <w:vMerge w:val="continue"/>
            <w:tcBorders>
              <w:top w:val="nil"/>
              <w:left w:val="single" w:color="EFF2F7" w:sz="4" w:space="0"/>
              <w:right w:val="single" w:color="EFF2F7" w:sz="4" w:space="0"/>
            </w:tcBorders>
            <w:vAlign w:val="top"/>
          </w:tcPr>
          <w:p w14:paraId="713D1B1D">
            <w:pPr>
              <w:pStyle w:val="6"/>
            </w:pPr>
          </w:p>
        </w:tc>
        <w:tc>
          <w:tcPr>
            <w:tcW w:w="252" w:type="dxa"/>
            <w:vMerge w:val="continue"/>
            <w:tcBorders>
              <w:top w:val="nil"/>
              <w:left w:val="single" w:color="EFF2F7" w:sz="4" w:space="0"/>
              <w:right w:val="single" w:color="EFF2F7" w:sz="4" w:space="0"/>
            </w:tcBorders>
            <w:vAlign w:val="top"/>
          </w:tcPr>
          <w:p w14:paraId="70058301">
            <w:pPr>
              <w:pStyle w:val="6"/>
            </w:pPr>
          </w:p>
        </w:tc>
        <w:tc>
          <w:tcPr>
            <w:tcW w:w="404" w:type="dxa"/>
            <w:vMerge w:val="continue"/>
            <w:tcBorders>
              <w:top w:val="nil"/>
              <w:left w:val="single" w:color="EFF2F7" w:sz="4" w:space="0"/>
              <w:right w:val="single" w:color="EFF2F7" w:sz="4" w:space="0"/>
            </w:tcBorders>
            <w:vAlign w:val="top"/>
          </w:tcPr>
          <w:p w14:paraId="3331BC03">
            <w:pPr>
              <w:pStyle w:val="6"/>
            </w:pPr>
          </w:p>
        </w:tc>
        <w:tc>
          <w:tcPr>
            <w:tcW w:w="631" w:type="dxa"/>
            <w:vMerge w:val="continue"/>
            <w:tcBorders>
              <w:top w:val="nil"/>
              <w:left w:val="single" w:color="EFF2F7" w:sz="4" w:space="0"/>
              <w:right w:val="single" w:color="EFF2F7" w:sz="8" w:space="0"/>
            </w:tcBorders>
            <w:vAlign w:val="top"/>
          </w:tcPr>
          <w:p w14:paraId="354BB318">
            <w:pPr>
              <w:pStyle w:val="6"/>
            </w:pPr>
          </w:p>
        </w:tc>
        <w:tc>
          <w:tcPr>
            <w:tcW w:w="391" w:type="dxa"/>
            <w:vMerge w:val="continue"/>
            <w:tcBorders>
              <w:top w:val="nil"/>
              <w:left w:val="single" w:color="EFF2F7" w:sz="8" w:space="0"/>
              <w:right w:val="single" w:color="EFF2F7" w:sz="4" w:space="0"/>
            </w:tcBorders>
            <w:vAlign w:val="top"/>
          </w:tcPr>
          <w:p w14:paraId="4E32A11A">
            <w:pPr>
              <w:pStyle w:val="6"/>
            </w:pPr>
          </w:p>
        </w:tc>
        <w:tc>
          <w:tcPr>
            <w:tcW w:w="133" w:type="dxa"/>
            <w:tcBorders>
              <w:top w:val="nil"/>
              <w:left w:val="single" w:color="EFF2F7" w:sz="4" w:space="0"/>
              <w:right w:val="single" w:color="EFF2F7" w:sz="4" w:space="0"/>
            </w:tcBorders>
            <w:shd w:val="clear" w:color="auto" w:fill="EFF2F7"/>
            <w:vAlign w:val="top"/>
          </w:tcPr>
          <w:p w14:paraId="7D481444">
            <w:pPr>
              <w:pStyle w:val="6"/>
            </w:pPr>
          </w:p>
        </w:tc>
        <w:tc>
          <w:tcPr>
            <w:tcW w:w="916" w:type="dxa"/>
            <w:vMerge w:val="continue"/>
            <w:tcBorders>
              <w:top w:val="nil"/>
              <w:left w:val="single" w:color="EFF2F7" w:sz="4" w:space="0"/>
              <w:right w:val="single" w:color="EFF2F7" w:sz="4" w:space="0"/>
            </w:tcBorders>
            <w:vAlign w:val="top"/>
          </w:tcPr>
          <w:p w14:paraId="0CA251A1">
            <w:pPr>
              <w:pStyle w:val="6"/>
            </w:pPr>
          </w:p>
        </w:tc>
        <w:tc>
          <w:tcPr>
            <w:tcW w:w="433" w:type="dxa"/>
            <w:vMerge w:val="continue"/>
            <w:tcBorders>
              <w:top w:val="nil"/>
              <w:left w:val="single" w:color="EFF2F7" w:sz="4" w:space="0"/>
              <w:right w:val="single" w:color="EFF2F7" w:sz="4" w:space="0"/>
            </w:tcBorders>
            <w:vAlign w:val="top"/>
          </w:tcPr>
          <w:p w14:paraId="0C6E86D1">
            <w:pPr>
              <w:pStyle w:val="6"/>
            </w:pPr>
          </w:p>
        </w:tc>
        <w:tc>
          <w:tcPr>
            <w:tcW w:w="483" w:type="dxa"/>
            <w:vMerge w:val="continue"/>
            <w:tcBorders>
              <w:top w:val="nil"/>
              <w:left w:val="single" w:color="EFF2F7" w:sz="4" w:space="0"/>
            </w:tcBorders>
            <w:vAlign w:val="top"/>
          </w:tcPr>
          <w:p w14:paraId="0FB5372E">
            <w:pPr>
              <w:pStyle w:val="6"/>
            </w:pPr>
          </w:p>
        </w:tc>
        <w:tc>
          <w:tcPr>
            <w:tcW w:w="168" w:type="dxa"/>
            <w:tcBorders>
              <w:top w:val="nil"/>
              <w:right w:val="single" w:color="EFF2F7" w:sz="4" w:space="0"/>
            </w:tcBorders>
            <w:shd w:val="clear" w:color="auto" w:fill="EFF2F7"/>
            <w:vAlign w:val="top"/>
          </w:tcPr>
          <w:p w14:paraId="0655A076">
            <w:pPr>
              <w:pStyle w:val="6"/>
            </w:pPr>
          </w:p>
        </w:tc>
        <w:tc>
          <w:tcPr>
            <w:tcW w:w="362" w:type="dxa"/>
            <w:vMerge w:val="continue"/>
            <w:tcBorders>
              <w:top w:val="nil"/>
              <w:left w:val="single" w:color="EFF2F7" w:sz="4" w:space="0"/>
              <w:right w:val="single" w:color="EFF2F7" w:sz="4" w:space="0"/>
            </w:tcBorders>
            <w:vAlign w:val="top"/>
          </w:tcPr>
          <w:p w14:paraId="5C77578A">
            <w:pPr>
              <w:pStyle w:val="6"/>
            </w:pPr>
          </w:p>
        </w:tc>
        <w:tc>
          <w:tcPr>
            <w:tcW w:w="589" w:type="dxa"/>
            <w:vMerge w:val="continue"/>
            <w:tcBorders>
              <w:top w:val="nil"/>
              <w:left w:val="single" w:color="EFF2F7" w:sz="4" w:space="0"/>
              <w:right w:val="single" w:color="EFF2F7" w:sz="4" w:space="0"/>
            </w:tcBorders>
            <w:vAlign w:val="top"/>
          </w:tcPr>
          <w:p w14:paraId="59FC576F">
            <w:pPr>
              <w:pStyle w:val="6"/>
            </w:pPr>
          </w:p>
        </w:tc>
        <w:tc>
          <w:tcPr>
            <w:tcW w:w="894" w:type="dxa"/>
            <w:vMerge w:val="continue"/>
            <w:tcBorders>
              <w:top w:val="nil"/>
              <w:left w:val="single" w:color="EFF2F7" w:sz="4" w:space="0"/>
              <w:right w:val="single" w:color="EFF2F7" w:sz="4" w:space="0"/>
            </w:tcBorders>
            <w:vAlign w:val="top"/>
          </w:tcPr>
          <w:p w14:paraId="79B0EA6D">
            <w:pPr>
              <w:pStyle w:val="6"/>
            </w:pPr>
          </w:p>
        </w:tc>
      </w:tr>
      <w:tr w14:paraId="26822A48">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2" w:hRule="atLeast"/>
        </w:trPr>
        <w:tc>
          <w:tcPr>
            <w:tcW w:w="1407" w:type="dxa"/>
            <w:gridSpan w:val="4"/>
            <w:vAlign w:val="top"/>
          </w:tcPr>
          <w:p w14:paraId="56A2B1F1">
            <w:pPr>
              <w:pStyle w:val="6"/>
            </w:pPr>
          </w:p>
        </w:tc>
        <w:tc>
          <w:tcPr>
            <w:tcW w:w="516" w:type="dxa"/>
            <w:vAlign w:val="top"/>
          </w:tcPr>
          <w:p w14:paraId="368736B6">
            <w:pPr>
              <w:pStyle w:val="6"/>
            </w:pPr>
          </w:p>
        </w:tc>
        <w:tc>
          <w:tcPr>
            <w:tcW w:w="5344" w:type="dxa"/>
            <w:gridSpan w:val="10"/>
            <w:vAlign w:val="top"/>
          </w:tcPr>
          <w:p w14:paraId="10ED9341">
            <w:pPr>
              <w:pStyle w:val="6"/>
            </w:pPr>
          </w:p>
        </w:tc>
        <w:tc>
          <w:tcPr>
            <w:tcW w:w="955" w:type="dxa"/>
            <w:gridSpan w:val="4"/>
            <w:vAlign w:val="top"/>
          </w:tcPr>
          <w:p w14:paraId="35AC7E9B">
            <w:pPr>
              <w:pStyle w:val="6"/>
            </w:pPr>
          </w:p>
        </w:tc>
        <w:tc>
          <w:tcPr>
            <w:tcW w:w="3391" w:type="dxa"/>
            <w:gridSpan w:val="7"/>
            <w:vAlign w:val="top"/>
          </w:tcPr>
          <w:p w14:paraId="0D53A014">
            <w:pPr>
              <w:spacing w:before="94" w:line="222" w:lineRule="auto"/>
              <w:ind w:left="1298"/>
              <w:rPr>
                <w:rFonts w:ascii="宋体" w:hAnsi="宋体" w:eastAsia="宋体" w:cs="宋体"/>
                <w:sz w:val="22"/>
                <w:szCs w:val="22"/>
              </w:rPr>
            </w:pPr>
            <w:r>
              <w:rPr>
                <w:rFonts w:ascii="宋体" w:hAnsi="宋体" w:eastAsia="宋体" w:cs="宋体"/>
                <w:b/>
                <w:bCs/>
                <w:spacing w:val="-7"/>
                <w:sz w:val="22"/>
                <w:szCs w:val="22"/>
              </w:rPr>
              <w:t>合</w:t>
            </w:r>
            <w:r>
              <w:rPr>
                <w:rFonts w:ascii="宋体" w:hAnsi="宋体" w:eastAsia="宋体" w:cs="宋体"/>
                <w:spacing w:val="2"/>
                <w:sz w:val="22"/>
                <w:szCs w:val="22"/>
              </w:rPr>
              <w:t xml:space="preserve">    </w:t>
            </w:r>
            <w:r>
              <w:rPr>
                <w:rFonts w:ascii="宋体" w:hAnsi="宋体" w:eastAsia="宋体" w:cs="宋体"/>
                <w:b/>
                <w:bCs/>
                <w:spacing w:val="-7"/>
                <w:sz w:val="22"/>
                <w:szCs w:val="22"/>
              </w:rPr>
              <w:t>计</w:t>
            </w:r>
          </w:p>
        </w:tc>
        <w:tc>
          <w:tcPr>
            <w:tcW w:w="2013" w:type="dxa"/>
            <w:gridSpan w:val="4"/>
            <w:vAlign w:val="top"/>
          </w:tcPr>
          <w:p w14:paraId="1FFE679D">
            <w:pPr>
              <w:spacing w:before="94"/>
              <w:ind w:left="1261"/>
              <w:rPr>
                <w:rFonts w:ascii="宋体" w:hAnsi="宋体" w:eastAsia="宋体" w:cs="宋体"/>
                <w:sz w:val="22"/>
                <w:szCs w:val="22"/>
              </w:rPr>
            </w:pPr>
            <w:r>
              <w:rPr>
                <w:rFonts w:ascii="宋体" w:hAnsi="宋体" w:eastAsia="宋体" w:cs="宋体"/>
                <w:b/>
                <w:bCs/>
                <w:spacing w:val="-4"/>
                <w:sz w:val="22"/>
                <w:szCs w:val="22"/>
              </w:rPr>
              <w:t>554.05</w:t>
            </w:r>
          </w:p>
        </w:tc>
      </w:tr>
      <w:tr w14:paraId="11E52FDE">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392" w:type="dxa"/>
            <w:tcBorders>
              <w:left w:val="single" w:color="FFFFFF" w:sz="4" w:space="0"/>
              <w:right w:val="single" w:color="FFFFFF" w:sz="4" w:space="0"/>
            </w:tcBorders>
            <w:vAlign w:val="top"/>
          </w:tcPr>
          <w:p w14:paraId="42A46AD7">
            <w:pPr>
              <w:pStyle w:val="6"/>
            </w:pPr>
          </w:p>
        </w:tc>
        <w:tc>
          <w:tcPr>
            <w:tcW w:w="355" w:type="dxa"/>
            <w:tcBorders>
              <w:left w:val="single" w:color="FFFFFF" w:sz="4" w:space="0"/>
              <w:right w:val="single" w:color="FFFFFF" w:sz="8" w:space="0"/>
            </w:tcBorders>
            <w:vAlign w:val="top"/>
          </w:tcPr>
          <w:p w14:paraId="0C885AB4">
            <w:pPr>
              <w:pStyle w:val="6"/>
            </w:pPr>
          </w:p>
        </w:tc>
        <w:tc>
          <w:tcPr>
            <w:tcW w:w="205" w:type="dxa"/>
            <w:tcBorders>
              <w:left w:val="single" w:color="FFFFFF" w:sz="8" w:space="0"/>
              <w:right w:val="single" w:color="FFFFFF" w:sz="8" w:space="0"/>
            </w:tcBorders>
            <w:vAlign w:val="top"/>
          </w:tcPr>
          <w:p w14:paraId="0F614EF0">
            <w:pPr>
              <w:pStyle w:val="6"/>
            </w:pPr>
          </w:p>
        </w:tc>
        <w:tc>
          <w:tcPr>
            <w:tcW w:w="455" w:type="dxa"/>
            <w:tcBorders>
              <w:left w:val="single" w:color="FFFFFF" w:sz="8" w:space="0"/>
            </w:tcBorders>
            <w:vAlign w:val="top"/>
          </w:tcPr>
          <w:p w14:paraId="7EC0FAD9">
            <w:pPr>
              <w:pStyle w:val="6"/>
            </w:pPr>
          </w:p>
        </w:tc>
        <w:tc>
          <w:tcPr>
            <w:tcW w:w="516" w:type="dxa"/>
            <w:vAlign w:val="top"/>
          </w:tcPr>
          <w:p w14:paraId="587A25F2">
            <w:pPr>
              <w:pStyle w:val="6"/>
            </w:pPr>
          </w:p>
        </w:tc>
        <w:tc>
          <w:tcPr>
            <w:tcW w:w="426" w:type="dxa"/>
            <w:tcBorders>
              <w:right w:val="single" w:color="FFFFFF" w:sz="8" w:space="0"/>
            </w:tcBorders>
            <w:vAlign w:val="top"/>
          </w:tcPr>
          <w:p w14:paraId="2A1141E4">
            <w:pPr>
              <w:pStyle w:val="6"/>
            </w:pPr>
          </w:p>
        </w:tc>
        <w:tc>
          <w:tcPr>
            <w:tcW w:w="223" w:type="dxa"/>
            <w:tcBorders>
              <w:left w:val="single" w:color="FFFFFF" w:sz="8" w:space="0"/>
              <w:right w:val="single" w:color="FFFFFF" w:sz="4" w:space="0"/>
            </w:tcBorders>
            <w:vAlign w:val="top"/>
          </w:tcPr>
          <w:p w14:paraId="7B35F923">
            <w:pPr>
              <w:pStyle w:val="6"/>
            </w:pPr>
          </w:p>
        </w:tc>
        <w:tc>
          <w:tcPr>
            <w:tcW w:w="542" w:type="dxa"/>
            <w:tcBorders>
              <w:left w:val="single" w:color="FFFFFF" w:sz="4" w:space="0"/>
              <w:right w:val="single" w:color="FFFFFF" w:sz="4" w:space="0"/>
            </w:tcBorders>
            <w:vAlign w:val="top"/>
          </w:tcPr>
          <w:p w14:paraId="2E933F73">
            <w:pPr>
              <w:pStyle w:val="6"/>
            </w:pPr>
          </w:p>
        </w:tc>
        <w:tc>
          <w:tcPr>
            <w:tcW w:w="204" w:type="dxa"/>
            <w:tcBorders>
              <w:left w:val="single" w:color="FFFFFF" w:sz="4" w:space="0"/>
              <w:right w:val="single" w:color="FFFFFF" w:sz="4" w:space="0"/>
            </w:tcBorders>
            <w:vAlign w:val="top"/>
          </w:tcPr>
          <w:p w14:paraId="70BFF3A2">
            <w:pPr>
              <w:pStyle w:val="6"/>
            </w:pPr>
          </w:p>
        </w:tc>
        <w:tc>
          <w:tcPr>
            <w:tcW w:w="416" w:type="dxa"/>
            <w:tcBorders>
              <w:left w:val="single" w:color="FFFFFF" w:sz="4" w:space="0"/>
              <w:right w:val="single" w:color="FFFFFF" w:sz="8" w:space="0"/>
            </w:tcBorders>
            <w:vAlign w:val="top"/>
          </w:tcPr>
          <w:p w14:paraId="40DE72CD">
            <w:pPr>
              <w:pStyle w:val="6"/>
            </w:pPr>
          </w:p>
        </w:tc>
        <w:tc>
          <w:tcPr>
            <w:tcW w:w="102" w:type="dxa"/>
            <w:tcBorders>
              <w:left w:val="single" w:color="FFFFFF" w:sz="8" w:space="0"/>
              <w:right w:val="single" w:color="FFFFFF" w:sz="4" w:space="0"/>
            </w:tcBorders>
            <w:vAlign w:val="top"/>
          </w:tcPr>
          <w:p w14:paraId="60B518C5">
            <w:pPr>
              <w:pStyle w:val="6"/>
            </w:pPr>
          </w:p>
        </w:tc>
        <w:tc>
          <w:tcPr>
            <w:tcW w:w="84" w:type="dxa"/>
            <w:tcBorders>
              <w:left w:val="single" w:color="FFFFFF" w:sz="4" w:space="0"/>
              <w:right w:val="single" w:color="FFFFFF" w:sz="4" w:space="0"/>
            </w:tcBorders>
            <w:vAlign w:val="top"/>
          </w:tcPr>
          <w:p w14:paraId="2735E996">
            <w:pPr>
              <w:pStyle w:val="6"/>
            </w:pPr>
          </w:p>
        </w:tc>
        <w:tc>
          <w:tcPr>
            <w:tcW w:w="458" w:type="dxa"/>
            <w:tcBorders>
              <w:left w:val="single" w:color="FFFFFF" w:sz="4" w:space="0"/>
              <w:right w:val="single" w:color="FFFFFF" w:sz="4" w:space="0"/>
            </w:tcBorders>
            <w:vAlign w:val="top"/>
          </w:tcPr>
          <w:p w14:paraId="3447ECEA">
            <w:pPr>
              <w:pStyle w:val="6"/>
            </w:pPr>
          </w:p>
        </w:tc>
        <w:tc>
          <w:tcPr>
            <w:tcW w:w="1446" w:type="dxa"/>
            <w:tcBorders>
              <w:left w:val="single" w:color="FFFFFF" w:sz="4" w:space="0"/>
              <w:right w:val="single" w:color="FFFFFF" w:sz="4" w:space="0"/>
            </w:tcBorders>
            <w:vAlign w:val="top"/>
          </w:tcPr>
          <w:p w14:paraId="7943B723">
            <w:pPr>
              <w:pStyle w:val="6"/>
            </w:pPr>
          </w:p>
        </w:tc>
        <w:tc>
          <w:tcPr>
            <w:tcW w:w="1443" w:type="dxa"/>
            <w:tcBorders>
              <w:left w:val="single" w:color="FFFFFF" w:sz="4" w:space="0"/>
            </w:tcBorders>
            <w:vAlign w:val="top"/>
          </w:tcPr>
          <w:p w14:paraId="10714396">
            <w:pPr>
              <w:pStyle w:val="6"/>
            </w:pPr>
          </w:p>
        </w:tc>
        <w:tc>
          <w:tcPr>
            <w:tcW w:w="76" w:type="dxa"/>
            <w:tcBorders>
              <w:right w:val="single" w:color="FFFFFF" w:sz="4" w:space="0"/>
            </w:tcBorders>
            <w:vAlign w:val="top"/>
          </w:tcPr>
          <w:p w14:paraId="268C8154">
            <w:pPr>
              <w:pStyle w:val="6"/>
            </w:pPr>
          </w:p>
        </w:tc>
        <w:tc>
          <w:tcPr>
            <w:tcW w:w="132" w:type="dxa"/>
            <w:tcBorders>
              <w:left w:val="single" w:color="FFFFFF" w:sz="4" w:space="0"/>
              <w:right w:val="single" w:color="FFFFFF" w:sz="4" w:space="0"/>
            </w:tcBorders>
            <w:vAlign w:val="top"/>
          </w:tcPr>
          <w:p w14:paraId="10EE1FB9">
            <w:pPr>
              <w:pStyle w:val="6"/>
            </w:pPr>
          </w:p>
        </w:tc>
        <w:tc>
          <w:tcPr>
            <w:tcW w:w="495" w:type="dxa"/>
            <w:tcBorders>
              <w:left w:val="single" w:color="FFFFFF" w:sz="4" w:space="0"/>
              <w:right w:val="single" w:color="FFFFFF" w:sz="4" w:space="0"/>
            </w:tcBorders>
            <w:vAlign w:val="top"/>
          </w:tcPr>
          <w:p w14:paraId="67C265E7">
            <w:pPr>
              <w:pStyle w:val="6"/>
            </w:pPr>
          </w:p>
        </w:tc>
        <w:tc>
          <w:tcPr>
            <w:tcW w:w="252" w:type="dxa"/>
            <w:tcBorders>
              <w:left w:val="single" w:color="FFFFFF" w:sz="4" w:space="0"/>
              <w:right w:val="single" w:color="FFFFFF" w:sz="4" w:space="0"/>
            </w:tcBorders>
            <w:vAlign w:val="top"/>
          </w:tcPr>
          <w:p w14:paraId="4BD8F381">
            <w:pPr>
              <w:pStyle w:val="6"/>
            </w:pPr>
          </w:p>
        </w:tc>
        <w:tc>
          <w:tcPr>
            <w:tcW w:w="404" w:type="dxa"/>
            <w:tcBorders>
              <w:left w:val="single" w:color="FFFFFF" w:sz="4" w:space="0"/>
              <w:right w:val="single" w:color="FFFFFF" w:sz="4" w:space="0"/>
            </w:tcBorders>
            <w:vAlign w:val="top"/>
          </w:tcPr>
          <w:p w14:paraId="3B94AB54">
            <w:pPr>
              <w:pStyle w:val="6"/>
            </w:pPr>
          </w:p>
        </w:tc>
        <w:tc>
          <w:tcPr>
            <w:tcW w:w="631" w:type="dxa"/>
            <w:tcBorders>
              <w:left w:val="single" w:color="FFFFFF" w:sz="4" w:space="0"/>
              <w:right w:val="single" w:color="FFFFFF" w:sz="8" w:space="0"/>
            </w:tcBorders>
            <w:vAlign w:val="top"/>
          </w:tcPr>
          <w:p w14:paraId="6A1706FA">
            <w:pPr>
              <w:pStyle w:val="6"/>
            </w:pPr>
          </w:p>
        </w:tc>
        <w:tc>
          <w:tcPr>
            <w:tcW w:w="391" w:type="dxa"/>
            <w:tcBorders>
              <w:left w:val="single" w:color="FFFFFF" w:sz="8" w:space="0"/>
              <w:right w:val="single" w:color="FFFFFF" w:sz="4" w:space="0"/>
            </w:tcBorders>
            <w:vAlign w:val="top"/>
          </w:tcPr>
          <w:p w14:paraId="5762C9DF">
            <w:pPr>
              <w:pStyle w:val="6"/>
            </w:pPr>
          </w:p>
        </w:tc>
        <w:tc>
          <w:tcPr>
            <w:tcW w:w="133" w:type="dxa"/>
            <w:tcBorders>
              <w:left w:val="single" w:color="FFFFFF" w:sz="4" w:space="0"/>
              <w:right w:val="single" w:color="FFFFFF" w:sz="4" w:space="0"/>
            </w:tcBorders>
            <w:vAlign w:val="top"/>
          </w:tcPr>
          <w:p w14:paraId="0BC80C33">
            <w:pPr>
              <w:pStyle w:val="6"/>
            </w:pPr>
          </w:p>
        </w:tc>
        <w:tc>
          <w:tcPr>
            <w:tcW w:w="916" w:type="dxa"/>
            <w:tcBorders>
              <w:left w:val="single" w:color="FFFFFF" w:sz="4" w:space="0"/>
              <w:right w:val="single" w:color="FFFFFF" w:sz="4" w:space="0"/>
            </w:tcBorders>
            <w:vAlign w:val="top"/>
          </w:tcPr>
          <w:p w14:paraId="21F38A17">
            <w:pPr>
              <w:pStyle w:val="6"/>
            </w:pPr>
          </w:p>
        </w:tc>
        <w:tc>
          <w:tcPr>
            <w:tcW w:w="433" w:type="dxa"/>
            <w:tcBorders>
              <w:left w:val="single" w:color="FFFFFF" w:sz="4" w:space="0"/>
              <w:right w:val="single" w:color="FFFFFF" w:sz="4" w:space="0"/>
            </w:tcBorders>
            <w:vAlign w:val="top"/>
          </w:tcPr>
          <w:p w14:paraId="6A4AE03A">
            <w:pPr>
              <w:pStyle w:val="6"/>
            </w:pPr>
          </w:p>
        </w:tc>
        <w:tc>
          <w:tcPr>
            <w:tcW w:w="483" w:type="dxa"/>
            <w:tcBorders>
              <w:left w:val="single" w:color="FFFFFF" w:sz="4" w:space="0"/>
            </w:tcBorders>
            <w:vAlign w:val="top"/>
          </w:tcPr>
          <w:p w14:paraId="4D66AAAA">
            <w:pPr>
              <w:pStyle w:val="6"/>
            </w:pPr>
          </w:p>
        </w:tc>
        <w:tc>
          <w:tcPr>
            <w:tcW w:w="2013" w:type="dxa"/>
            <w:gridSpan w:val="4"/>
            <w:vAlign w:val="top"/>
          </w:tcPr>
          <w:p w14:paraId="53F26224">
            <w:pPr>
              <w:spacing w:before="95"/>
              <w:ind w:left="1266"/>
              <w:rPr>
                <w:rFonts w:ascii="宋体" w:hAnsi="宋体" w:eastAsia="宋体" w:cs="宋体"/>
                <w:sz w:val="22"/>
                <w:szCs w:val="22"/>
              </w:rPr>
            </w:pPr>
            <w:r>
              <w:rPr>
                <w:rFonts w:ascii="宋体" w:hAnsi="宋体" w:eastAsia="宋体" w:cs="宋体"/>
                <w:spacing w:val="-2"/>
                <w:sz w:val="22"/>
                <w:szCs w:val="22"/>
              </w:rPr>
              <w:t>554.05</w:t>
            </w:r>
          </w:p>
        </w:tc>
      </w:tr>
      <w:tr w14:paraId="5CFF46DE">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392" w:type="dxa"/>
            <w:tcBorders>
              <w:left w:val="single" w:color="FFFFFF" w:sz="4" w:space="0"/>
              <w:right w:val="single" w:color="FFFFFF" w:sz="4" w:space="0"/>
            </w:tcBorders>
            <w:vAlign w:val="top"/>
          </w:tcPr>
          <w:p w14:paraId="48AB1E00">
            <w:pPr>
              <w:pStyle w:val="6"/>
            </w:pPr>
          </w:p>
        </w:tc>
        <w:tc>
          <w:tcPr>
            <w:tcW w:w="355" w:type="dxa"/>
            <w:tcBorders>
              <w:left w:val="single" w:color="FFFFFF" w:sz="4" w:space="0"/>
              <w:right w:val="single" w:color="FFFFFF" w:sz="8" w:space="0"/>
            </w:tcBorders>
            <w:vAlign w:val="top"/>
          </w:tcPr>
          <w:p w14:paraId="2DFCB8B9">
            <w:pPr>
              <w:pStyle w:val="6"/>
            </w:pPr>
          </w:p>
        </w:tc>
        <w:tc>
          <w:tcPr>
            <w:tcW w:w="205" w:type="dxa"/>
            <w:tcBorders>
              <w:left w:val="single" w:color="FFFFFF" w:sz="8" w:space="0"/>
              <w:right w:val="single" w:color="FFFFFF" w:sz="8" w:space="0"/>
            </w:tcBorders>
            <w:vAlign w:val="top"/>
          </w:tcPr>
          <w:p w14:paraId="0F41D07F">
            <w:pPr>
              <w:pStyle w:val="6"/>
            </w:pPr>
          </w:p>
        </w:tc>
        <w:tc>
          <w:tcPr>
            <w:tcW w:w="455" w:type="dxa"/>
            <w:tcBorders>
              <w:left w:val="single" w:color="FFFFFF" w:sz="8" w:space="0"/>
            </w:tcBorders>
            <w:vAlign w:val="top"/>
          </w:tcPr>
          <w:p w14:paraId="247CA00E">
            <w:pPr>
              <w:pStyle w:val="6"/>
            </w:pPr>
          </w:p>
        </w:tc>
        <w:tc>
          <w:tcPr>
            <w:tcW w:w="516" w:type="dxa"/>
            <w:vAlign w:val="top"/>
          </w:tcPr>
          <w:p w14:paraId="543A80F8">
            <w:pPr>
              <w:pStyle w:val="6"/>
            </w:pPr>
          </w:p>
        </w:tc>
        <w:tc>
          <w:tcPr>
            <w:tcW w:w="426" w:type="dxa"/>
            <w:tcBorders>
              <w:right w:val="single" w:color="FFFFFF" w:sz="8" w:space="0"/>
            </w:tcBorders>
            <w:vAlign w:val="top"/>
          </w:tcPr>
          <w:p w14:paraId="431EF33D">
            <w:pPr>
              <w:pStyle w:val="6"/>
            </w:pPr>
          </w:p>
        </w:tc>
        <w:tc>
          <w:tcPr>
            <w:tcW w:w="223" w:type="dxa"/>
            <w:tcBorders>
              <w:left w:val="single" w:color="FFFFFF" w:sz="8" w:space="0"/>
              <w:right w:val="single" w:color="FFFFFF" w:sz="4" w:space="0"/>
            </w:tcBorders>
            <w:vAlign w:val="top"/>
          </w:tcPr>
          <w:p w14:paraId="7A83A53C">
            <w:pPr>
              <w:pStyle w:val="6"/>
            </w:pPr>
          </w:p>
        </w:tc>
        <w:tc>
          <w:tcPr>
            <w:tcW w:w="542" w:type="dxa"/>
            <w:tcBorders>
              <w:left w:val="single" w:color="FFFFFF" w:sz="4" w:space="0"/>
              <w:right w:val="single" w:color="FFFFFF" w:sz="4" w:space="0"/>
            </w:tcBorders>
            <w:vAlign w:val="top"/>
          </w:tcPr>
          <w:p w14:paraId="0CAF07BC">
            <w:pPr>
              <w:pStyle w:val="6"/>
            </w:pPr>
          </w:p>
        </w:tc>
        <w:tc>
          <w:tcPr>
            <w:tcW w:w="204" w:type="dxa"/>
            <w:tcBorders>
              <w:left w:val="single" w:color="FFFFFF" w:sz="4" w:space="0"/>
              <w:right w:val="single" w:color="FFFFFF" w:sz="4" w:space="0"/>
            </w:tcBorders>
            <w:vAlign w:val="top"/>
          </w:tcPr>
          <w:p w14:paraId="5E0C2E5E">
            <w:pPr>
              <w:pStyle w:val="6"/>
            </w:pPr>
          </w:p>
        </w:tc>
        <w:tc>
          <w:tcPr>
            <w:tcW w:w="416" w:type="dxa"/>
            <w:tcBorders>
              <w:left w:val="single" w:color="FFFFFF" w:sz="4" w:space="0"/>
              <w:right w:val="single" w:color="FFFFFF" w:sz="8" w:space="0"/>
            </w:tcBorders>
            <w:vAlign w:val="top"/>
          </w:tcPr>
          <w:p w14:paraId="427FEB3C">
            <w:pPr>
              <w:pStyle w:val="6"/>
            </w:pPr>
          </w:p>
        </w:tc>
        <w:tc>
          <w:tcPr>
            <w:tcW w:w="102" w:type="dxa"/>
            <w:tcBorders>
              <w:left w:val="single" w:color="FFFFFF" w:sz="8" w:space="0"/>
              <w:right w:val="single" w:color="FFFFFF" w:sz="4" w:space="0"/>
            </w:tcBorders>
            <w:vAlign w:val="top"/>
          </w:tcPr>
          <w:p w14:paraId="7B99D69C">
            <w:pPr>
              <w:pStyle w:val="6"/>
            </w:pPr>
          </w:p>
        </w:tc>
        <w:tc>
          <w:tcPr>
            <w:tcW w:w="84" w:type="dxa"/>
            <w:tcBorders>
              <w:left w:val="single" w:color="FFFFFF" w:sz="4" w:space="0"/>
              <w:right w:val="single" w:color="FFFFFF" w:sz="4" w:space="0"/>
            </w:tcBorders>
            <w:vAlign w:val="top"/>
          </w:tcPr>
          <w:p w14:paraId="257F3A0C">
            <w:pPr>
              <w:pStyle w:val="6"/>
            </w:pPr>
          </w:p>
        </w:tc>
        <w:tc>
          <w:tcPr>
            <w:tcW w:w="458" w:type="dxa"/>
            <w:tcBorders>
              <w:left w:val="single" w:color="FFFFFF" w:sz="4" w:space="0"/>
              <w:right w:val="single" w:color="FFFFFF" w:sz="4" w:space="0"/>
            </w:tcBorders>
            <w:vAlign w:val="top"/>
          </w:tcPr>
          <w:p w14:paraId="2DBE2283">
            <w:pPr>
              <w:pStyle w:val="6"/>
            </w:pPr>
          </w:p>
        </w:tc>
        <w:tc>
          <w:tcPr>
            <w:tcW w:w="1446" w:type="dxa"/>
            <w:tcBorders>
              <w:left w:val="single" w:color="FFFFFF" w:sz="4" w:space="0"/>
              <w:right w:val="single" w:color="FFFFFF" w:sz="4" w:space="0"/>
            </w:tcBorders>
            <w:vAlign w:val="top"/>
          </w:tcPr>
          <w:p w14:paraId="7DE3499E">
            <w:pPr>
              <w:pStyle w:val="6"/>
            </w:pPr>
          </w:p>
        </w:tc>
        <w:tc>
          <w:tcPr>
            <w:tcW w:w="1443" w:type="dxa"/>
            <w:tcBorders>
              <w:left w:val="single" w:color="FFFFFF" w:sz="4" w:space="0"/>
            </w:tcBorders>
            <w:vAlign w:val="top"/>
          </w:tcPr>
          <w:p w14:paraId="1E9F355F">
            <w:pPr>
              <w:pStyle w:val="6"/>
            </w:pPr>
          </w:p>
        </w:tc>
        <w:tc>
          <w:tcPr>
            <w:tcW w:w="76" w:type="dxa"/>
            <w:tcBorders>
              <w:right w:val="single" w:color="FFFFFF" w:sz="4" w:space="0"/>
            </w:tcBorders>
            <w:vAlign w:val="top"/>
          </w:tcPr>
          <w:p w14:paraId="52D72F78">
            <w:pPr>
              <w:pStyle w:val="6"/>
            </w:pPr>
          </w:p>
        </w:tc>
        <w:tc>
          <w:tcPr>
            <w:tcW w:w="132" w:type="dxa"/>
            <w:tcBorders>
              <w:left w:val="single" w:color="FFFFFF" w:sz="4" w:space="0"/>
              <w:right w:val="single" w:color="FFFFFF" w:sz="4" w:space="0"/>
            </w:tcBorders>
            <w:vAlign w:val="top"/>
          </w:tcPr>
          <w:p w14:paraId="3C0FDE18">
            <w:pPr>
              <w:pStyle w:val="6"/>
            </w:pPr>
          </w:p>
        </w:tc>
        <w:tc>
          <w:tcPr>
            <w:tcW w:w="495" w:type="dxa"/>
            <w:tcBorders>
              <w:left w:val="single" w:color="FFFFFF" w:sz="4" w:space="0"/>
              <w:right w:val="single" w:color="FFFFFF" w:sz="4" w:space="0"/>
            </w:tcBorders>
            <w:vAlign w:val="top"/>
          </w:tcPr>
          <w:p w14:paraId="50A81A5A">
            <w:pPr>
              <w:pStyle w:val="6"/>
            </w:pPr>
          </w:p>
        </w:tc>
        <w:tc>
          <w:tcPr>
            <w:tcW w:w="252" w:type="dxa"/>
            <w:tcBorders>
              <w:left w:val="single" w:color="FFFFFF" w:sz="4" w:space="0"/>
              <w:right w:val="single" w:color="FFFFFF" w:sz="4" w:space="0"/>
            </w:tcBorders>
            <w:vAlign w:val="top"/>
          </w:tcPr>
          <w:p w14:paraId="2C27FA78">
            <w:pPr>
              <w:pStyle w:val="6"/>
            </w:pPr>
          </w:p>
        </w:tc>
        <w:tc>
          <w:tcPr>
            <w:tcW w:w="404" w:type="dxa"/>
            <w:tcBorders>
              <w:left w:val="single" w:color="FFFFFF" w:sz="4" w:space="0"/>
              <w:right w:val="single" w:color="FFFFFF" w:sz="4" w:space="0"/>
            </w:tcBorders>
            <w:vAlign w:val="top"/>
          </w:tcPr>
          <w:p w14:paraId="450EB685">
            <w:pPr>
              <w:spacing w:before="95" w:line="224" w:lineRule="auto"/>
              <w:ind w:left="154"/>
              <w:rPr>
                <w:rFonts w:ascii="宋体" w:hAnsi="宋体" w:eastAsia="宋体" w:cs="宋体"/>
                <w:sz w:val="22"/>
                <w:szCs w:val="22"/>
              </w:rPr>
            </w:pPr>
            <w:r>
              <w:rPr>
                <w:rFonts w:ascii="宋体" w:hAnsi="宋体" w:eastAsia="宋体" w:cs="宋体"/>
                <w:sz w:val="22"/>
                <w:szCs w:val="22"/>
              </w:rPr>
              <w:t>人</w:t>
            </w:r>
          </w:p>
        </w:tc>
        <w:tc>
          <w:tcPr>
            <w:tcW w:w="631" w:type="dxa"/>
            <w:tcBorders>
              <w:left w:val="single" w:color="FFFFFF" w:sz="4" w:space="0"/>
              <w:right w:val="single" w:color="FFFFFF" w:sz="8" w:space="0"/>
            </w:tcBorders>
            <w:vAlign w:val="top"/>
          </w:tcPr>
          <w:p w14:paraId="3488E4C1">
            <w:pPr>
              <w:spacing w:before="95" w:line="220" w:lineRule="auto"/>
              <w:jc w:val="right"/>
              <w:rPr>
                <w:rFonts w:ascii="宋体" w:hAnsi="宋体" w:eastAsia="宋体" w:cs="宋体"/>
                <w:sz w:val="22"/>
                <w:szCs w:val="22"/>
              </w:rPr>
            </w:pPr>
            <w:r>
              <w:rPr>
                <w:rFonts w:ascii="宋体" w:hAnsi="宋体" w:eastAsia="宋体" w:cs="宋体"/>
                <w:spacing w:val="-18"/>
                <w:sz w:val="22"/>
                <w:szCs w:val="22"/>
              </w:rPr>
              <w:t>民</w:t>
            </w:r>
            <w:r>
              <w:rPr>
                <w:rFonts w:ascii="宋体" w:hAnsi="宋体" w:eastAsia="宋体" w:cs="宋体"/>
                <w:spacing w:val="-17"/>
                <w:sz w:val="22"/>
                <w:szCs w:val="22"/>
              </w:rPr>
              <w:t>政</w:t>
            </w:r>
            <w:r>
              <w:rPr>
                <w:rFonts w:ascii="宋体" w:hAnsi="宋体" w:eastAsia="宋体" w:cs="宋体"/>
                <w:spacing w:val="-10"/>
                <w:sz w:val="22"/>
                <w:szCs w:val="22"/>
              </w:rPr>
              <w:t>府</w:t>
            </w:r>
          </w:p>
        </w:tc>
        <w:tc>
          <w:tcPr>
            <w:tcW w:w="391" w:type="dxa"/>
            <w:tcBorders>
              <w:left w:val="single" w:color="FFFFFF" w:sz="8" w:space="0"/>
              <w:right w:val="single" w:color="FFFFFF" w:sz="4" w:space="0"/>
            </w:tcBorders>
            <w:vAlign w:val="top"/>
          </w:tcPr>
          <w:p w14:paraId="5C2FA4E8">
            <w:pPr>
              <w:spacing w:before="95" w:line="221" w:lineRule="auto"/>
              <w:jc w:val="right"/>
              <w:rPr>
                <w:rFonts w:ascii="宋体" w:hAnsi="宋体" w:eastAsia="宋体" w:cs="宋体"/>
                <w:sz w:val="22"/>
                <w:szCs w:val="22"/>
              </w:rPr>
            </w:pPr>
            <w:r>
              <w:rPr>
                <w:rFonts w:ascii="宋体" w:hAnsi="宋体" w:eastAsia="宋体" w:cs="宋体"/>
                <w:spacing w:val="-33"/>
                <w:w w:val="95"/>
                <w:sz w:val="22"/>
                <w:szCs w:val="22"/>
              </w:rPr>
              <w:t>办</w:t>
            </w:r>
            <w:r>
              <w:rPr>
                <w:rFonts w:ascii="宋体" w:hAnsi="宋体" w:eastAsia="宋体" w:cs="宋体"/>
                <w:spacing w:val="-13"/>
                <w:w w:val="95"/>
                <w:sz w:val="22"/>
                <w:szCs w:val="22"/>
              </w:rPr>
              <w:t>公</w:t>
            </w:r>
          </w:p>
        </w:tc>
        <w:tc>
          <w:tcPr>
            <w:tcW w:w="133" w:type="dxa"/>
            <w:tcBorders>
              <w:left w:val="single" w:color="FFFFFF" w:sz="4" w:space="0"/>
              <w:right w:val="single" w:color="FFFFFF" w:sz="4" w:space="0"/>
            </w:tcBorders>
            <w:vAlign w:val="top"/>
          </w:tcPr>
          <w:p w14:paraId="0E7B242D">
            <w:pPr>
              <w:pStyle w:val="6"/>
            </w:pPr>
            <w:r>
              <w:pict>
                <v:shape id="_x0000_s1041" o:spid="_x0000_s1041" o:spt="202" type="#_x0000_t202" style="position:absolute;left:0pt;margin-left:1.8pt;margin-top:4pt;height:15.65pt;width:12.45pt;mso-position-horizontal-relative:page;mso-position-vertical-relative:page;z-index:251696128;mso-width-relative:page;mso-height-relative:page;" filled="f" stroked="f" coordsize="21600,21600">
                  <v:path/>
                  <v:fill on="f" focussize="0,0"/>
                  <v:stroke on="f"/>
                  <v:imagedata o:title=""/>
                  <o:lock v:ext="edit" aspectratio="f"/>
                  <v:textbox inset="0mm,0mm,0mm,0mm">
                    <w:txbxContent>
                      <w:p w14:paraId="2F3F6E75">
                        <w:pPr>
                          <w:spacing w:before="19" w:line="229" w:lineRule="auto"/>
                          <w:ind w:left="20"/>
                          <w:rPr>
                            <w:rFonts w:ascii="宋体" w:hAnsi="宋体" w:eastAsia="宋体" w:cs="宋体"/>
                            <w:sz w:val="22"/>
                            <w:szCs w:val="22"/>
                          </w:rPr>
                        </w:pPr>
                        <w:r>
                          <w:rPr>
                            <w:rFonts w:ascii="宋体" w:hAnsi="宋体" w:eastAsia="宋体" w:cs="宋体"/>
                            <w:sz w:val="22"/>
                            <w:szCs w:val="22"/>
                          </w:rPr>
                          <w:t>室</w:t>
                        </w:r>
                      </w:p>
                    </w:txbxContent>
                  </v:textbox>
                </v:shape>
              </w:pict>
            </w:r>
          </w:p>
        </w:tc>
        <w:tc>
          <w:tcPr>
            <w:tcW w:w="916" w:type="dxa"/>
            <w:tcBorders>
              <w:left w:val="single" w:color="FFFFFF" w:sz="4" w:space="0"/>
              <w:right w:val="single" w:color="FFFFFF" w:sz="4" w:space="0"/>
            </w:tcBorders>
            <w:vAlign w:val="top"/>
          </w:tcPr>
          <w:p w14:paraId="65E84C79">
            <w:pPr>
              <w:pStyle w:val="6"/>
            </w:pPr>
          </w:p>
        </w:tc>
        <w:tc>
          <w:tcPr>
            <w:tcW w:w="433" w:type="dxa"/>
            <w:tcBorders>
              <w:left w:val="single" w:color="FFFFFF" w:sz="4" w:space="0"/>
              <w:right w:val="single" w:color="FFFFFF" w:sz="4" w:space="0"/>
            </w:tcBorders>
            <w:vAlign w:val="top"/>
          </w:tcPr>
          <w:p w14:paraId="7744DCA7">
            <w:pPr>
              <w:pStyle w:val="6"/>
            </w:pPr>
          </w:p>
        </w:tc>
        <w:tc>
          <w:tcPr>
            <w:tcW w:w="483" w:type="dxa"/>
            <w:tcBorders>
              <w:left w:val="single" w:color="FFFFFF" w:sz="4" w:space="0"/>
            </w:tcBorders>
            <w:vAlign w:val="top"/>
          </w:tcPr>
          <w:p w14:paraId="603F1873">
            <w:pPr>
              <w:pStyle w:val="6"/>
            </w:pPr>
          </w:p>
        </w:tc>
        <w:tc>
          <w:tcPr>
            <w:tcW w:w="2013" w:type="dxa"/>
            <w:gridSpan w:val="4"/>
            <w:vAlign w:val="top"/>
          </w:tcPr>
          <w:p w14:paraId="7101F888">
            <w:pPr>
              <w:spacing w:before="95"/>
              <w:ind w:left="1266"/>
              <w:rPr>
                <w:rFonts w:ascii="宋体" w:hAnsi="宋体" w:eastAsia="宋体" w:cs="宋体"/>
                <w:sz w:val="22"/>
                <w:szCs w:val="22"/>
              </w:rPr>
            </w:pPr>
            <w:r>
              <w:rPr>
                <w:rFonts w:ascii="宋体" w:hAnsi="宋体" w:eastAsia="宋体" w:cs="宋体"/>
                <w:spacing w:val="-2"/>
                <w:sz w:val="22"/>
                <w:szCs w:val="22"/>
              </w:rPr>
              <w:t>554.05</w:t>
            </w:r>
          </w:p>
        </w:tc>
      </w:tr>
      <w:tr w14:paraId="623CF57E">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392" w:type="dxa"/>
            <w:tcBorders>
              <w:left w:val="single" w:color="FFFFFF" w:sz="4" w:space="0"/>
              <w:right w:val="single" w:color="FFFFFF" w:sz="4" w:space="0"/>
            </w:tcBorders>
            <w:vAlign w:val="top"/>
          </w:tcPr>
          <w:p w14:paraId="55A9F61E">
            <w:pPr>
              <w:pStyle w:val="6"/>
            </w:pPr>
          </w:p>
        </w:tc>
        <w:tc>
          <w:tcPr>
            <w:tcW w:w="355" w:type="dxa"/>
            <w:tcBorders>
              <w:left w:val="single" w:color="FFFFFF" w:sz="4" w:space="0"/>
              <w:right w:val="single" w:color="FFFFFF" w:sz="8" w:space="0"/>
            </w:tcBorders>
            <w:vAlign w:val="top"/>
          </w:tcPr>
          <w:p w14:paraId="16EF8613">
            <w:pPr>
              <w:pStyle w:val="6"/>
            </w:pPr>
          </w:p>
        </w:tc>
        <w:tc>
          <w:tcPr>
            <w:tcW w:w="205" w:type="dxa"/>
            <w:tcBorders>
              <w:left w:val="single" w:color="FFFFFF" w:sz="8" w:space="0"/>
              <w:right w:val="single" w:color="FFFFFF" w:sz="8" w:space="0"/>
            </w:tcBorders>
            <w:vAlign w:val="top"/>
          </w:tcPr>
          <w:p w14:paraId="7195EE7C">
            <w:pPr>
              <w:pStyle w:val="6"/>
            </w:pPr>
          </w:p>
        </w:tc>
        <w:tc>
          <w:tcPr>
            <w:tcW w:w="455" w:type="dxa"/>
            <w:tcBorders>
              <w:left w:val="single" w:color="FFFFFF" w:sz="8" w:space="0"/>
            </w:tcBorders>
            <w:vAlign w:val="top"/>
          </w:tcPr>
          <w:p w14:paraId="711F6FCA">
            <w:pPr>
              <w:pStyle w:val="6"/>
            </w:pPr>
          </w:p>
        </w:tc>
        <w:tc>
          <w:tcPr>
            <w:tcW w:w="516" w:type="dxa"/>
            <w:vAlign w:val="top"/>
          </w:tcPr>
          <w:p w14:paraId="72307456">
            <w:pPr>
              <w:pStyle w:val="6"/>
            </w:pPr>
          </w:p>
        </w:tc>
        <w:tc>
          <w:tcPr>
            <w:tcW w:w="426" w:type="dxa"/>
            <w:tcBorders>
              <w:right w:val="single" w:color="FFFFFF" w:sz="8" w:space="0"/>
            </w:tcBorders>
            <w:vAlign w:val="top"/>
          </w:tcPr>
          <w:p w14:paraId="33242846">
            <w:pPr>
              <w:pStyle w:val="6"/>
            </w:pPr>
          </w:p>
        </w:tc>
        <w:tc>
          <w:tcPr>
            <w:tcW w:w="223" w:type="dxa"/>
            <w:tcBorders>
              <w:left w:val="single" w:color="FFFFFF" w:sz="8" w:space="0"/>
              <w:right w:val="single" w:color="FFFFFF" w:sz="4" w:space="0"/>
            </w:tcBorders>
            <w:vAlign w:val="top"/>
          </w:tcPr>
          <w:p w14:paraId="4A4661CF">
            <w:pPr>
              <w:pStyle w:val="6"/>
            </w:pPr>
          </w:p>
        </w:tc>
        <w:tc>
          <w:tcPr>
            <w:tcW w:w="542" w:type="dxa"/>
            <w:tcBorders>
              <w:left w:val="single" w:color="FFFFFF" w:sz="4" w:space="0"/>
              <w:right w:val="single" w:color="FFFFFF" w:sz="4" w:space="0"/>
            </w:tcBorders>
            <w:vAlign w:val="top"/>
          </w:tcPr>
          <w:p w14:paraId="24A789FB">
            <w:pPr>
              <w:pStyle w:val="6"/>
            </w:pPr>
          </w:p>
        </w:tc>
        <w:tc>
          <w:tcPr>
            <w:tcW w:w="204" w:type="dxa"/>
            <w:tcBorders>
              <w:left w:val="single" w:color="FFFFFF" w:sz="4" w:space="0"/>
              <w:right w:val="single" w:color="FFFFFF" w:sz="4" w:space="0"/>
            </w:tcBorders>
            <w:vAlign w:val="top"/>
          </w:tcPr>
          <w:p w14:paraId="568A1215">
            <w:pPr>
              <w:pStyle w:val="6"/>
            </w:pPr>
          </w:p>
        </w:tc>
        <w:tc>
          <w:tcPr>
            <w:tcW w:w="416" w:type="dxa"/>
            <w:tcBorders>
              <w:left w:val="single" w:color="FFFFFF" w:sz="4" w:space="0"/>
              <w:right w:val="single" w:color="FFFFFF" w:sz="8" w:space="0"/>
            </w:tcBorders>
            <w:vAlign w:val="top"/>
          </w:tcPr>
          <w:p w14:paraId="2D6215AE">
            <w:pPr>
              <w:pStyle w:val="6"/>
            </w:pPr>
          </w:p>
        </w:tc>
        <w:tc>
          <w:tcPr>
            <w:tcW w:w="102" w:type="dxa"/>
            <w:tcBorders>
              <w:left w:val="single" w:color="FFFFFF" w:sz="8" w:space="0"/>
              <w:right w:val="single" w:color="FFFFFF" w:sz="4" w:space="0"/>
            </w:tcBorders>
            <w:vAlign w:val="top"/>
          </w:tcPr>
          <w:p w14:paraId="3634506F">
            <w:pPr>
              <w:pStyle w:val="6"/>
            </w:pPr>
          </w:p>
        </w:tc>
        <w:tc>
          <w:tcPr>
            <w:tcW w:w="84" w:type="dxa"/>
            <w:tcBorders>
              <w:left w:val="single" w:color="FFFFFF" w:sz="4" w:space="0"/>
              <w:right w:val="single" w:color="FFFFFF" w:sz="4" w:space="0"/>
            </w:tcBorders>
            <w:vAlign w:val="top"/>
          </w:tcPr>
          <w:p w14:paraId="1ADBE010">
            <w:pPr>
              <w:pStyle w:val="6"/>
            </w:pPr>
          </w:p>
        </w:tc>
        <w:tc>
          <w:tcPr>
            <w:tcW w:w="458" w:type="dxa"/>
            <w:tcBorders>
              <w:left w:val="single" w:color="FFFFFF" w:sz="4" w:space="0"/>
              <w:right w:val="single" w:color="FFFFFF" w:sz="4" w:space="0"/>
            </w:tcBorders>
            <w:vAlign w:val="top"/>
          </w:tcPr>
          <w:p w14:paraId="6CD26DE7">
            <w:pPr>
              <w:pStyle w:val="6"/>
            </w:pPr>
          </w:p>
        </w:tc>
        <w:tc>
          <w:tcPr>
            <w:tcW w:w="1446" w:type="dxa"/>
            <w:tcBorders>
              <w:left w:val="single" w:color="FFFFFF" w:sz="4" w:space="0"/>
              <w:right w:val="single" w:color="FFFFFF" w:sz="4" w:space="0"/>
            </w:tcBorders>
            <w:vAlign w:val="top"/>
          </w:tcPr>
          <w:p w14:paraId="48B102C6">
            <w:pPr>
              <w:pStyle w:val="6"/>
            </w:pPr>
          </w:p>
        </w:tc>
        <w:tc>
          <w:tcPr>
            <w:tcW w:w="1443" w:type="dxa"/>
            <w:tcBorders>
              <w:left w:val="single" w:color="FFFFFF" w:sz="4" w:space="0"/>
            </w:tcBorders>
            <w:vAlign w:val="top"/>
          </w:tcPr>
          <w:p w14:paraId="38142DBB">
            <w:pPr>
              <w:pStyle w:val="6"/>
            </w:pPr>
          </w:p>
        </w:tc>
        <w:tc>
          <w:tcPr>
            <w:tcW w:w="76" w:type="dxa"/>
            <w:tcBorders>
              <w:right w:val="single" w:color="FFFFFF" w:sz="4" w:space="0"/>
            </w:tcBorders>
            <w:vAlign w:val="top"/>
          </w:tcPr>
          <w:p w14:paraId="01924F4C">
            <w:pPr>
              <w:pStyle w:val="6"/>
            </w:pPr>
          </w:p>
        </w:tc>
        <w:tc>
          <w:tcPr>
            <w:tcW w:w="132" w:type="dxa"/>
            <w:tcBorders>
              <w:left w:val="single" w:color="FFFFFF" w:sz="4" w:space="0"/>
              <w:right w:val="single" w:color="FFFFFF" w:sz="4" w:space="0"/>
            </w:tcBorders>
            <w:vAlign w:val="top"/>
          </w:tcPr>
          <w:p w14:paraId="0AE1B2A6">
            <w:pPr>
              <w:pStyle w:val="6"/>
            </w:pPr>
          </w:p>
        </w:tc>
        <w:tc>
          <w:tcPr>
            <w:tcW w:w="495" w:type="dxa"/>
            <w:tcBorders>
              <w:left w:val="single" w:color="FFFFFF" w:sz="4" w:space="0"/>
              <w:right w:val="single" w:color="FFFFFF" w:sz="4" w:space="0"/>
            </w:tcBorders>
            <w:vAlign w:val="top"/>
          </w:tcPr>
          <w:p w14:paraId="68658BB1">
            <w:pPr>
              <w:pStyle w:val="6"/>
            </w:pPr>
          </w:p>
        </w:tc>
        <w:tc>
          <w:tcPr>
            <w:tcW w:w="252" w:type="dxa"/>
            <w:tcBorders>
              <w:left w:val="single" w:color="FFFFFF" w:sz="4" w:space="0"/>
              <w:right w:val="single" w:color="FFFFFF" w:sz="4" w:space="0"/>
            </w:tcBorders>
            <w:vAlign w:val="top"/>
          </w:tcPr>
          <w:p w14:paraId="131A6629">
            <w:pPr>
              <w:pStyle w:val="6"/>
            </w:pPr>
          </w:p>
        </w:tc>
        <w:tc>
          <w:tcPr>
            <w:tcW w:w="404" w:type="dxa"/>
            <w:tcBorders>
              <w:left w:val="single" w:color="FFFFFF" w:sz="4" w:space="0"/>
              <w:right w:val="single" w:color="FFFFFF" w:sz="4" w:space="0"/>
            </w:tcBorders>
            <w:vAlign w:val="top"/>
          </w:tcPr>
          <w:p w14:paraId="76FC9527">
            <w:pPr>
              <w:spacing w:before="95" w:line="222" w:lineRule="exact"/>
              <w:jc w:val="right"/>
              <w:rPr>
                <w:rFonts w:ascii="宋体" w:hAnsi="宋体" w:eastAsia="宋体" w:cs="宋体"/>
                <w:sz w:val="13"/>
                <w:szCs w:val="13"/>
              </w:rPr>
            </w:pPr>
            <w:r>
              <w:rPr>
                <w:rFonts w:ascii="宋体" w:hAnsi="宋体" w:eastAsia="宋体" w:cs="宋体"/>
                <w:spacing w:val="1"/>
                <w:position w:val="2"/>
                <w:sz w:val="13"/>
                <w:szCs w:val="13"/>
              </w:rPr>
              <w:t>机</w:t>
            </w:r>
          </w:p>
        </w:tc>
        <w:tc>
          <w:tcPr>
            <w:tcW w:w="631" w:type="dxa"/>
            <w:tcBorders>
              <w:left w:val="single" w:color="FFFFFF" w:sz="4" w:space="0"/>
              <w:right w:val="single" w:color="FFFFFF" w:sz="8" w:space="0"/>
            </w:tcBorders>
            <w:vAlign w:val="top"/>
          </w:tcPr>
          <w:p w14:paraId="464CB08C">
            <w:pPr>
              <w:spacing w:before="95" w:line="221" w:lineRule="auto"/>
              <w:jc w:val="right"/>
              <w:rPr>
                <w:rFonts w:ascii="宋体" w:hAnsi="宋体" w:eastAsia="宋体" w:cs="宋体"/>
                <w:sz w:val="22"/>
                <w:szCs w:val="22"/>
              </w:rPr>
            </w:pPr>
            <w:r>
              <w:rPr>
                <w:rFonts w:ascii="宋体" w:hAnsi="宋体" w:eastAsia="宋体" w:cs="宋体"/>
                <w:spacing w:val="-19"/>
                <w:w w:val="87"/>
                <w:sz w:val="22"/>
                <w:szCs w:val="22"/>
              </w:rPr>
              <w:t>关</w:t>
            </w:r>
            <w:r>
              <w:rPr>
                <w:rFonts w:ascii="宋体" w:hAnsi="宋体" w:eastAsia="宋体" w:cs="宋体"/>
                <w:spacing w:val="-18"/>
                <w:w w:val="87"/>
                <w:sz w:val="22"/>
                <w:szCs w:val="22"/>
              </w:rPr>
              <w:t>服</w:t>
            </w:r>
            <w:r>
              <w:rPr>
                <w:rFonts w:ascii="宋体" w:hAnsi="宋体" w:eastAsia="宋体" w:cs="宋体"/>
                <w:spacing w:val="-11"/>
                <w:w w:val="87"/>
                <w:sz w:val="22"/>
                <w:szCs w:val="22"/>
              </w:rPr>
              <w:t>务</w:t>
            </w:r>
          </w:p>
        </w:tc>
        <w:tc>
          <w:tcPr>
            <w:tcW w:w="391" w:type="dxa"/>
            <w:tcBorders>
              <w:left w:val="single" w:color="FFFFFF" w:sz="8" w:space="0"/>
              <w:right w:val="single" w:color="FFFFFF" w:sz="4" w:space="0"/>
            </w:tcBorders>
            <w:vAlign w:val="top"/>
          </w:tcPr>
          <w:p w14:paraId="622D30FD">
            <w:pPr>
              <w:pStyle w:val="6"/>
            </w:pPr>
          </w:p>
        </w:tc>
        <w:tc>
          <w:tcPr>
            <w:tcW w:w="133" w:type="dxa"/>
            <w:tcBorders>
              <w:left w:val="single" w:color="FFFFFF" w:sz="4" w:space="0"/>
              <w:right w:val="single" w:color="FFFFFF" w:sz="4" w:space="0"/>
            </w:tcBorders>
            <w:vAlign w:val="top"/>
          </w:tcPr>
          <w:p w14:paraId="3BBFF14A">
            <w:pPr>
              <w:pStyle w:val="6"/>
            </w:pPr>
          </w:p>
        </w:tc>
        <w:tc>
          <w:tcPr>
            <w:tcW w:w="916" w:type="dxa"/>
            <w:tcBorders>
              <w:left w:val="single" w:color="FFFFFF" w:sz="4" w:space="0"/>
              <w:right w:val="single" w:color="FFFFFF" w:sz="4" w:space="0"/>
            </w:tcBorders>
            <w:vAlign w:val="top"/>
          </w:tcPr>
          <w:p w14:paraId="7560ECED">
            <w:pPr>
              <w:pStyle w:val="6"/>
            </w:pPr>
          </w:p>
        </w:tc>
        <w:tc>
          <w:tcPr>
            <w:tcW w:w="433" w:type="dxa"/>
            <w:tcBorders>
              <w:left w:val="single" w:color="FFFFFF" w:sz="4" w:space="0"/>
              <w:right w:val="single" w:color="FFFFFF" w:sz="4" w:space="0"/>
            </w:tcBorders>
            <w:vAlign w:val="top"/>
          </w:tcPr>
          <w:p w14:paraId="3C41D860">
            <w:pPr>
              <w:pStyle w:val="6"/>
            </w:pPr>
          </w:p>
        </w:tc>
        <w:tc>
          <w:tcPr>
            <w:tcW w:w="483" w:type="dxa"/>
            <w:tcBorders>
              <w:left w:val="single" w:color="FFFFFF" w:sz="4" w:space="0"/>
            </w:tcBorders>
            <w:vAlign w:val="top"/>
          </w:tcPr>
          <w:p w14:paraId="7819D704">
            <w:pPr>
              <w:pStyle w:val="6"/>
            </w:pPr>
          </w:p>
        </w:tc>
        <w:tc>
          <w:tcPr>
            <w:tcW w:w="2013" w:type="dxa"/>
            <w:gridSpan w:val="4"/>
            <w:vAlign w:val="top"/>
          </w:tcPr>
          <w:p w14:paraId="65E23903">
            <w:pPr>
              <w:spacing w:before="95"/>
              <w:ind w:left="1264"/>
              <w:rPr>
                <w:rFonts w:ascii="宋体" w:hAnsi="宋体" w:eastAsia="宋体" w:cs="宋体"/>
                <w:sz w:val="22"/>
                <w:szCs w:val="22"/>
              </w:rPr>
            </w:pPr>
            <w:r>
              <w:rPr>
                <w:rFonts w:ascii="宋体" w:hAnsi="宋体" w:eastAsia="宋体" w:cs="宋体"/>
                <w:spacing w:val="-2"/>
                <w:sz w:val="22"/>
                <w:szCs w:val="22"/>
              </w:rPr>
              <w:t>200.00</w:t>
            </w:r>
          </w:p>
        </w:tc>
      </w:tr>
      <w:tr w14:paraId="59920857">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392" w:type="dxa"/>
            <w:tcBorders>
              <w:left w:val="single" w:color="FFFFFF" w:sz="4" w:space="0"/>
              <w:right w:val="single" w:color="FFFFFF" w:sz="4" w:space="0"/>
            </w:tcBorders>
            <w:vAlign w:val="top"/>
          </w:tcPr>
          <w:p w14:paraId="0FDA2DBC">
            <w:pPr>
              <w:spacing w:before="95" w:line="241" w:lineRule="auto"/>
              <w:jc w:val="right"/>
              <w:rPr>
                <w:rFonts w:ascii="宋体" w:hAnsi="宋体" w:eastAsia="宋体" w:cs="宋体"/>
                <w:sz w:val="22"/>
                <w:szCs w:val="22"/>
              </w:rPr>
            </w:pPr>
            <w:r>
              <w:rPr>
                <w:rFonts w:ascii="宋体" w:hAnsi="宋体" w:eastAsia="宋体" w:cs="宋体"/>
                <w:spacing w:val="-25"/>
                <w:sz w:val="22"/>
                <w:szCs w:val="22"/>
              </w:rPr>
              <w:t>2</w:t>
            </w:r>
            <w:r>
              <w:rPr>
                <w:rFonts w:ascii="宋体" w:hAnsi="宋体" w:eastAsia="宋体" w:cs="宋体"/>
                <w:spacing w:val="-24"/>
                <w:sz w:val="22"/>
                <w:szCs w:val="22"/>
              </w:rPr>
              <w:t>0</w:t>
            </w:r>
            <w:r>
              <w:rPr>
                <w:rFonts w:ascii="宋体" w:hAnsi="宋体" w:eastAsia="宋体" w:cs="宋体"/>
                <w:spacing w:val="-23"/>
                <w:sz w:val="22"/>
                <w:szCs w:val="22"/>
              </w:rPr>
              <w:t>1</w:t>
            </w:r>
          </w:p>
        </w:tc>
        <w:tc>
          <w:tcPr>
            <w:tcW w:w="355" w:type="dxa"/>
            <w:tcBorders>
              <w:left w:val="single" w:color="FFFFFF" w:sz="4" w:space="0"/>
              <w:right w:val="single" w:color="FFFFFF" w:sz="8" w:space="0"/>
            </w:tcBorders>
            <w:vAlign w:val="top"/>
          </w:tcPr>
          <w:p w14:paraId="530F3902">
            <w:pPr>
              <w:pStyle w:val="6"/>
            </w:pPr>
          </w:p>
        </w:tc>
        <w:tc>
          <w:tcPr>
            <w:tcW w:w="205" w:type="dxa"/>
            <w:tcBorders>
              <w:left w:val="single" w:color="FFFFFF" w:sz="8" w:space="0"/>
              <w:right w:val="single" w:color="FFFFFF" w:sz="8" w:space="0"/>
            </w:tcBorders>
            <w:vAlign w:val="top"/>
          </w:tcPr>
          <w:p w14:paraId="183AD72B">
            <w:pPr>
              <w:pStyle w:val="6"/>
            </w:pPr>
          </w:p>
        </w:tc>
        <w:tc>
          <w:tcPr>
            <w:tcW w:w="455" w:type="dxa"/>
            <w:tcBorders>
              <w:left w:val="single" w:color="FFFFFF" w:sz="8" w:space="0"/>
            </w:tcBorders>
            <w:vAlign w:val="top"/>
          </w:tcPr>
          <w:p w14:paraId="4DDB51B1">
            <w:pPr>
              <w:pStyle w:val="6"/>
            </w:pPr>
          </w:p>
        </w:tc>
        <w:tc>
          <w:tcPr>
            <w:tcW w:w="516" w:type="dxa"/>
            <w:vAlign w:val="top"/>
          </w:tcPr>
          <w:p w14:paraId="5D823E84">
            <w:pPr>
              <w:spacing w:before="95" w:line="241" w:lineRule="auto"/>
              <w:ind w:left="107"/>
              <w:rPr>
                <w:rFonts w:ascii="宋体" w:hAnsi="宋体" w:eastAsia="宋体" w:cs="宋体"/>
                <w:sz w:val="22"/>
                <w:szCs w:val="22"/>
              </w:rPr>
            </w:pPr>
            <w:r>
              <w:rPr>
                <w:rFonts w:ascii="宋体" w:hAnsi="宋体" w:eastAsia="宋体" w:cs="宋体"/>
                <w:spacing w:val="-5"/>
                <w:sz w:val="22"/>
                <w:szCs w:val="22"/>
              </w:rPr>
              <w:t>01</w:t>
            </w:r>
          </w:p>
        </w:tc>
        <w:tc>
          <w:tcPr>
            <w:tcW w:w="426" w:type="dxa"/>
            <w:tcBorders>
              <w:right w:val="single" w:color="FFFFFF" w:sz="8" w:space="0"/>
            </w:tcBorders>
            <w:vAlign w:val="top"/>
          </w:tcPr>
          <w:p w14:paraId="29A26A23">
            <w:pPr>
              <w:spacing w:before="95" w:line="241" w:lineRule="auto"/>
              <w:ind w:left="105"/>
              <w:rPr>
                <w:rFonts w:ascii="宋体" w:hAnsi="宋体" w:eastAsia="宋体" w:cs="宋体"/>
                <w:sz w:val="22"/>
                <w:szCs w:val="22"/>
              </w:rPr>
            </w:pPr>
            <w:r>
              <w:rPr>
                <w:rFonts w:ascii="宋体" w:hAnsi="宋体" w:eastAsia="宋体" w:cs="宋体"/>
                <w:spacing w:val="-5"/>
                <w:sz w:val="22"/>
                <w:szCs w:val="22"/>
              </w:rPr>
              <w:t>03</w:t>
            </w:r>
          </w:p>
        </w:tc>
        <w:tc>
          <w:tcPr>
            <w:tcW w:w="223" w:type="dxa"/>
            <w:tcBorders>
              <w:left w:val="single" w:color="FFFFFF" w:sz="8" w:space="0"/>
              <w:right w:val="single" w:color="FFFFFF" w:sz="4" w:space="0"/>
            </w:tcBorders>
            <w:vAlign w:val="top"/>
          </w:tcPr>
          <w:p w14:paraId="0810B6E6">
            <w:pPr>
              <w:pStyle w:val="6"/>
            </w:pPr>
          </w:p>
        </w:tc>
        <w:tc>
          <w:tcPr>
            <w:tcW w:w="542" w:type="dxa"/>
            <w:tcBorders>
              <w:left w:val="single" w:color="FFFFFF" w:sz="4" w:space="0"/>
              <w:right w:val="single" w:color="FFFFFF" w:sz="4" w:space="0"/>
            </w:tcBorders>
            <w:vAlign w:val="top"/>
          </w:tcPr>
          <w:p w14:paraId="08A587A1">
            <w:pPr>
              <w:pStyle w:val="6"/>
            </w:pPr>
          </w:p>
        </w:tc>
        <w:tc>
          <w:tcPr>
            <w:tcW w:w="204" w:type="dxa"/>
            <w:tcBorders>
              <w:left w:val="single" w:color="FFFFFF" w:sz="4" w:space="0"/>
              <w:right w:val="single" w:color="FFFFFF" w:sz="4" w:space="0"/>
            </w:tcBorders>
            <w:vAlign w:val="top"/>
          </w:tcPr>
          <w:p w14:paraId="519EFA66">
            <w:pPr>
              <w:pStyle w:val="6"/>
            </w:pPr>
          </w:p>
        </w:tc>
        <w:tc>
          <w:tcPr>
            <w:tcW w:w="416" w:type="dxa"/>
            <w:tcBorders>
              <w:left w:val="single" w:color="FFFFFF" w:sz="4" w:space="0"/>
              <w:right w:val="single" w:color="FFFFFF" w:sz="8" w:space="0"/>
            </w:tcBorders>
            <w:vAlign w:val="top"/>
          </w:tcPr>
          <w:p w14:paraId="2988F756">
            <w:pPr>
              <w:pStyle w:val="6"/>
            </w:pPr>
          </w:p>
        </w:tc>
        <w:tc>
          <w:tcPr>
            <w:tcW w:w="102" w:type="dxa"/>
            <w:tcBorders>
              <w:left w:val="single" w:color="FFFFFF" w:sz="8" w:space="0"/>
              <w:right w:val="single" w:color="FFFFFF" w:sz="4" w:space="0"/>
            </w:tcBorders>
            <w:vAlign w:val="top"/>
          </w:tcPr>
          <w:p w14:paraId="6482E6AC">
            <w:pPr>
              <w:pStyle w:val="6"/>
            </w:pPr>
          </w:p>
        </w:tc>
        <w:tc>
          <w:tcPr>
            <w:tcW w:w="84" w:type="dxa"/>
            <w:tcBorders>
              <w:left w:val="single" w:color="FFFFFF" w:sz="4" w:space="0"/>
              <w:right w:val="single" w:color="FFFFFF" w:sz="4" w:space="0"/>
            </w:tcBorders>
            <w:vAlign w:val="top"/>
          </w:tcPr>
          <w:p w14:paraId="76267755">
            <w:pPr>
              <w:pStyle w:val="6"/>
            </w:pPr>
          </w:p>
        </w:tc>
        <w:tc>
          <w:tcPr>
            <w:tcW w:w="458" w:type="dxa"/>
            <w:tcBorders>
              <w:left w:val="single" w:color="FFFFFF" w:sz="4" w:space="0"/>
              <w:right w:val="single" w:color="FFFFFF" w:sz="4" w:space="0"/>
            </w:tcBorders>
            <w:vAlign w:val="top"/>
          </w:tcPr>
          <w:p w14:paraId="4C5DF6E1">
            <w:pPr>
              <w:pStyle w:val="6"/>
            </w:pPr>
          </w:p>
        </w:tc>
        <w:tc>
          <w:tcPr>
            <w:tcW w:w="1446" w:type="dxa"/>
            <w:tcBorders>
              <w:left w:val="single" w:color="FFFFFF" w:sz="4" w:space="0"/>
              <w:right w:val="single" w:color="FFFFFF" w:sz="4" w:space="0"/>
            </w:tcBorders>
            <w:vAlign w:val="top"/>
          </w:tcPr>
          <w:p w14:paraId="5AB7EED5">
            <w:pPr>
              <w:pStyle w:val="6"/>
            </w:pPr>
          </w:p>
        </w:tc>
        <w:tc>
          <w:tcPr>
            <w:tcW w:w="1443" w:type="dxa"/>
            <w:tcBorders>
              <w:left w:val="single" w:color="FFFFFF" w:sz="4" w:space="0"/>
            </w:tcBorders>
            <w:vAlign w:val="top"/>
          </w:tcPr>
          <w:p w14:paraId="0C58B33E">
            <w:pPr>
              <w:pStyle w:val="6"/>
            </w:pPr>
          </w:p>
        </w:tc>
        <w:tc>
          <w:tcPr>
            <w:tcW w:w="76" w:type="dxa"/>
            <w:tcBorders>
              <w:right w:val="single" w:color="FFFFFF" w:sz="4" w:space="0"/>
            </w:tcBorders>
            <w:vAlign w:val="top"/>
          </w:tcPr>
          <w:p w14:paraId="798E384F">
            <w:pPr>
              <w:pStyle w:val="6"/>
            </w:pPr>
          </w:p>
        </w:tc>
        <w:tc>
          <w:tcPr>
            <w:tcW w:w="132" w:type="dxa"/>
            <w:tcBorders>
              <w:left w:val="single" w:color="FFFFFF" w:sz="4" w:space="0"/>
              <w:right w:val="single" w:color="FFFFFF" w:sz="4" w:space="0"/>
            </w:tcBorders>
            <w:vAlign w:val="top"/>
          </w:tcPr>
          <w:p w14:paraId="67B93018">
            <w:pPr>
              <w:spacing w:before="96" w:line="242" w:lineRule="auto"/>
              <w:jc w:val="right"/>
              <w:rPr>
                <w:rFonts w:ascii="宋体" w:hAnsi="宋体" w:eastAsia="宋体" w:cs="宋体"/>
                <w:sz w:val="22"/>
                <w:szCs w:val="22"/>
              </w:rPr>
            </w:pPr>
            <w:r>
              <w:rPr>
                <w:rFonts w:ascii="宋体" w:hAnsi="宋体" w:eastAsia="宋体" w:cs="宋体"/>
                <w:spacing w:val="-25"/>
                <w:sz w:val="22"/>
                <w:szCs w:val="22"/>
              </w:rPr>
              <w:t>1</w:t>
            </w:r>
          </w:p>
        </w:tc>
        <w:tc>
          <w:tcPr>
            <w:tcW w:w="495" w:type="dxa"/>
            <w:tcBorders>
              <w:left w:val="single" w:color="FFFFFF" w:sz="4" w:space="0"/>
              <w:right w:val="single" w:color="FFFFFF" w:sz="4" w:space="0"/>
            </w:tcBorders>
            <w:vAlign w:val="top"/>
          </w:tcPr>
          <w:p w14:paraId="7FEDB40B">
            <w:pPr>
              <w:spacing w:before="95" w:line="241" w:lineRule="auto"/>
              <w:jc w:val="right"/>
              <w:rPr>
                <w:rFonts w:ascii="宋体" w:hAnsi="宋体" w:eastAsia="宋体" w:cs="宋体"/>
                <w:sz w:val="22"/>
                <w:szCs w:val="22"/>
              </w:rPr>
            </w:pPr>
            <w:r>
              <w:rPr>
                <w:rFonts w:ascii="宋体" w:hAnsi="宋体" w:eastAsia="宋体" w:cs="宋体"/>
                <w:spacing w:val="-13"/>
                <w:sz w:val="22"/>
                <w:szCs w:val="22"/>
              </w:rPr>
              <w:t>03001</w:t>
            </w:r>
          </w:p>
        </w:tc>
        <w:tc>
          <w:tcPr>
            <w:tcW w:w="252" w:type="dxa"/>
            <w:tcBorders>
              <w:left w:val="single" w:color="FFFFFF" w:sz="4" w:space="0"/>
              <w:right w:val="single" w:color="FFFFFF" w:sz="4" w:space="0"/>
            </w:tcBorders>
            <w:vAlign w:val="top"/>
          </w:tcPr>
          <w:p w14:paraId="25D9FA21">
            <w:pPr>
              <w:pStyle w:val="6"/>
            </w:pPr>
          </w:p>
        </w:tc>
        <w:tc>
          <w:tcPr>
            <w:tcW w:w="404" w:type="dxa"/>
            <w:tcBorders>
              <w:left w:val="single" w:color="FFFFFF" w:sz="4" w:space="0"/>
              <w:right w:val="single" w:color="FFFFFF" w:sz="4" w:space="0"/>
            </w:tcBorders>
            <w:vAlign w:val="top"/>
          </w:tcPr>
          <w:p w14:paraId="1952F2FD">
            <w:pPr>
              <w:pStyle w:val="6"/>
            </w:pPr>
          </w:p>
        </w:tc>
        <w:tc>
          <w:tcPr>
            <w:tcW w:w="631" w:type="dxa"/>
            <w:tcBorders>
              <w:left w:val="single" w:color="FFFFFF" w:sz="4" w:space="0"/>
              <w:right w:val="single" w:color="FFFFFF" w:sz="8" w:space="0"/>
            </w:tcBorders>
            <w:vAlign w:val="top"/>
          </w:tcPr>
          <w:p w14:paraId="0838F43C">
            <w:pPr>
              <w:spacing w:before="95" w:line="220" w:lineRule="auto"/>
              <w:jc w:val="right"/>
              <w:rPr>
                <w:rFonts w:ascii="宋体" w:hAnsi="宋体" w:eastAsia="宋体" w:cs="宋体"/>
                <w:sz w:val="22"/>
                <w:szCs w:val="22"/>
              </w:rPr>
            </w:pPr>
            <w:r>
              <w:rPr>
                <w:rFonts w:ascii="宋体" w:hAnsi="宋体" w:eastAsia="宋体" w:cs="宋体"/>
                <w:spacing w:val="-17"/>
                <w:sz w:val="22"/>
                <w:szCs w:val="22"/>
              </w:rPr>
              <w:t>机关</w:t>
            </w:r>
            <w:r>
              <w:rPr>
                <w:rFonts w:ascii="宋体" w:hAnsi="宋体" w:eastAsia="宋体" w:cs="宋体"/>
                <w:spacing w:val="-11"/>
                <w:sz w:val="22"/>
                <w:szCs w:val="22"/>
              </w:rPr>
              <w:t>事</w:t>
            </w:r>
          </w:p>
        </w:tc>
        <w:tc>
          <w:tcPr>
            <w:tcW w:w="391" w:type="dxa"/>
            <w:tcBorders>
              <w:left w:val="single" w:color="FFFFFF" w:sz="8" w:space="0"/>
              <w:right w:val="single" w:color="FFFFFF" w:sz="4" w:space="0"/>
            </w:tcBorders>
            <w:vAlign w:val="top"/>
          </w:tcPr>
          <w:p w14:paraId="6C5AB52B">
            <w:pPr>
              <w:spacing w:before="95" w:line="221" w:lineRule="auto"/>
              <w:jc w:val="right"/>
              <w:rPr>
                <w:rFonts w:ascii="宋体" w:hAnsi="宋体" w:eastAsia="宋体" w:cs="宋体"/>
                <w:sz w:val="22"/>
                <w:szCs w:val="22"/>
              </w:rPr>
            </w:pPr>
            <w:r>
              <w:rPr>
                <w:rFonts w:ascii="宋体" w:hAnsi="宋体" w:eastAsia="宋体" w:cs="宋体"/>
                <w:spacing w:val="-25"/>
                <w:w w:val="93"/>
                <w:sz w:val="22"/>
                <w:szCs w:val="22"/>
              </w:rPr>
              <w:t>务</w:t>
            </w:r>
            <w:r>
              <w:rPr>
                <w:rFonts w:ascii="宋体" w:hAnsi="宋体" w:eastAsia="宋体" w:cs="宋体"/>
                <w:spacing w:val="-9"/>
                <w:w w:val="93"/>
                <w:sz w:val="22"/>
                <w:szCs w:val="22"/>
              </w:rPr>
              <w:t>服</w:t>
            </w:r>
          </w:p>
        </w:tc>
        <w:tc>
          <w:tcPr>
            <w:tcW w:w="133" w:type="dxa"/>
            <w:tcBorders>
              <w:left w:val="single" w:color="FFFFFF" w:sz="4" w:space="0"/>
              <w:right w:val="single" w:color="FFFFFF" w:sz="4" w:space="0"/>
            </w:tcBorders>
            <w:vAlign w:val="top"/>
          </w:tcPr>
          <w:p w14:paraId="350BA1AC">
            <w:pPr>
              <w:pStyle w:val="6"/>
            </w:pPr>
          </w:p>
        </w:tc>
        <w:tc>
          <w:tcPr>
            <w:tcW w:w="916" w:type="dxa"/>
            <w:tcBorders>
              <w:left w:val="single" w:color="FFFFFF" w:sz="4" w:space="0"/>
              <w:right w:val="single" w:color="FFFFFF" w:sz="4" w:space="0"/>
            </w:tcBorders>
            <w:vAlign w:val="top"/>
          </w:tcPr>
          <w:p w14:paraId="5F80CC29">
            <w:pPr>
              <w:spacing w:before="95" w:line="220" w:lineRule="auto"/>
              <w:jc w:val="right"/>
              <w:rPr>
                <w:rFonts w:ascii="宋体" w:hAnsi="宋体" w:eastAsia="宋体" w:cs="宋体"/>
                <w:sz w:val="22"/>
                <w:szCs w:val="22"/>
              </w:rPr>
            </w:pPr>
            <w:r>
              <w:rPr>
                <w:rFonts w:ascii="宋体" w:hAnsi="宋体" w:eastAsia="宋体" w:cs="宋体"/>
                <w:spacing w:val="-19"/>
                <w:w w:val="90"/>
                <w:sz w:val="22"/>
                <w:szCs w:val="22"/>
              </w:rPr>
              <w:t>务后勤</w:t>
            </w:r>
            <w:r>
              <w:rPr>
                <w:rFonts w:ascii="宋体" w:hAnsi="宋体" w:eastAsia="宋体" w:cs="宋体"/>
                <w:spacing w:val="-18"/>
                <w:w w:val="90"/>
                <w:sz w:val="22"/>
                <w:szCs w:val="22"/>
              </w:rPr>
              <w:t>保</w:t>
            </w:r>
            <w:r>
              <w:rPr>
                <w:rFonts w:ascii="宋体" w:hAnsi="宋体" w:eastAsia="宋体" w:cs="宋体"/>
                <w:spacing w:val="-10"/>
                <w:w w:val="90"/>
                <w:sz w:val="22"/>
                <w:szCs w:val="22"/>
              </w:rPr>
              <w:t>障</w:t>
            </w:r>
          </w:p>
        </w:tc>
        <w:tc>
          <w:tcPr>
            <w:tcW w:w="433" w:type="dxa"/>
            <w:tcBorders>
              <w:left w:val="single" w:color="FFFFFF" w:sz="4" w:space="0"/>
              <w:right w:val="single" w:color="FFFFFF" w:sz="4" w:space="0"/>
            </w:tcBorders>
            <w:vAlign w:val="top"/>
          </w:tcPr>
          <w:p w14:paraId="22C98FF7">
            <w:pPr>
              <w:pStyle w:val="6"/>
            </w:pPr>
          </w:p>
        </w:tc>
        <w:tc>
          <w:tcPr>
            <w:tcW w:w="483" w:type="dxa"/>
            <w:tcBorders>
              <w:left w:val="single" w:color="FFFFFF" w:sz="4" w:space="0"/>
            </w:tcBorders>
            <w:vAlign w:val="top"/>
          </w:tcPr>
          <w:p w14:paraId="13256F10">
            <w:pPr>
              <w:pStyle w:val="6"/>
            </w:pPr>
          </w:p>
        </w:tc>
        <w:tc>
          <w:tcPr>
            <w:tcW w:w="168" w:type="dxa"/>
            <w:tcBorders>
              <w:right w:val="single" w:color="FFFFFF" w:sz="4" w:space="0"/>
            </w:tcBorders>
            <w:vAlign w:val="top"/>
          </w:tcPr>
          <w:p w14:paraId="78269BA4">
            <w:pPr>
              <w:pStyle w:val="6"/>
            </w:pPr>
          </w:p>
        </w:tc>
        <w:tc>
          <w:tcPr>
            <w:tcW w:w="362" w:type="dxa"/>
            <w:tcBorders>
              <w:left w:val="single" w:color="FFFFFF" w:sz="4" w:space="0"/>
              <w:right w:val="single" w:color="FFFFFF" w:sz="4" w:space="0"/>
            </w:tcBorders>
            <w:vAlign w:val="top"/>
          </w:tcPr>
          <w:p w14:paraId="41E4D191">
            <w:pPr>
              <w:pStyle w:val="6"/>
            </w:pPr>
          </w:p>
        </w:tc>
        <w:tc>
          <w:tcPr>
            <w:tcW w:w="589" w:type="dxa"/>
            <w:tcBorders>
              <w:left w:val="single" w:color="FFFFFF" w:sz="4" w:space="0"/>
              <w:right w:val="single" w:color="FFFFFF" w:sz="4" w:space="0"/>
            </w:tcBorders>
            <w:vAlign w:val="top"/>
          </w:tcPr>
          <w:p w14:paraId="1B1210FE">
            <w:pPr>
              <w:pStyle w:val="6"/>
            </w:pPr>
          </w:p>
        </w:tc>
        <w:tc>
          <w:tcPr>
            <w:tcW w:w="894" w:type="dxa"/>
            <w:tcBorders>
              <w:left w:val="single" w:color="FFFFFF" w:sz="4" w:space="0"/>
              <w:right w:val="single" w:color="FFFFFF" w:sz="4" w:space="0"/>
            </w:tcBorders>
            <w:vAlign w:val="top"/>
          </w:tcPr>
          <w:p w14:paraId="77494505">
            <w:pPr>
              <w:spacing w:before="95"/>
              <w:ind w:left="142"/>
              <w:rPr>
                <w:rFonts w:ascii="宋体" w:hAnsi="宋体" w:eastAsia="宋体" w:cs="宋体"/>
                <w:sz w:val="22"/>
                <w:szCs w:val="22"/>
              </w:rPr>
            </w:pPr>
            <w:r>
              <w:rPr>
                <w:rFonts w:ascii="宋体" w:hAnsi="宋体" w:eastAsia="宋体" w:cs="宋体"/>
                <w:spacing w:val="-2"/>
                <w:sz w:val="22"/>
                <w:szCs w:val="22"/>
              </w:rPr>
              <w:t>200.00</w:t>
            </w:r>
          </w:p>
        </w:tc>
      </w:tr>
      <w:tr w14:paraId="013A5F68">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392" w:type="dxa"/>
            <w:tcBorders>
              <w:left w:val="single" w:color="FFFFFF" w:sz="4" w:space="0"/>
              <w:right w:val="single" w:color="FFFFFF" w:sz="4" w:space="0"/>
            </w:tcBorders>
            <w:vAlign w:val="top"/>
          </w:tcPr>
          <w:p w14:paraId="543B720B">
            <w:pPr>
              <w:pStyle w:val="6"/>
            </w:pPr>
          </w:p>
        </w:tc>
        <w:tc>
          <w:tcPr>
            <w:tcW w:w="355" w:type="dxa"/>
            <w:tcBorders>
              <w:left w:val="single" w:color="FFFFFF" w:sz="4" w:space="0"/>
              <w:right w:val="single" w:color="FFFFFF" w:sz="8" w:space="0"/>
            </w:tcBorders>
            <w:vAlign w:val="top"/>
          </w:tcPr>
          <w:p w14:paraId="6C158BAB">
            <w:pPr>
              <w:pStyle w:val="6"/>
            </w:pPr>
          </w:p>
        </w:tc>
        <w:tc>
          <w:tcPr>
            <w:tcW w:w="205" w:type="dxa"/>
            <w:tcBorders>
              <w:left w:val="single" w:color="FFFFFF" w:sz="8" w:space="0"/>
              <w:right w:val="single" w:color="FFFFFF" w:sz="8" w:space="0"/>
            </w:tcBorders>
            <w:vAlign w:val="top"/>
          </w:tcPr>
          <w:p w14:paraId="27531388">
            <w:pPr>
              <w:pStyle w:val="6"/>
            </w:pPr>
          </w:p>
        </w:tc>
        <w:tc>
          <w:tcPr>
            <w:tcW w:w="455" w:type="dxa"/>
            <w:tcBorders>
              <w:left w:val="single" w:color="FFFFFF" w:sz="8" w:space="0"/>
            </w:tcBorders>
            <w:vAlign w:val="top"/>
          </w:tcPr>
          <w:p w14:paraId="50E0122C">
            <w:pPr>
              <w:pStyle w:val="6"/>
            </w:pPr>
          </w:p>
        </w:tc>
        <w:tc>
          <w:tcPr>
            <w:tcW w:w="516" w:type="dxa"/>
            <w:vAlign w:val="top"/>
          </w:tcPr>
          <w:p w14:paraId="7573D821">
            <w:pPr>
              <w:pStyle w:val="6"/>
            </w:pPr>
          </w:p>
        </w:tc>
        <w:tc>
          <w:tcPr>
            <w:tcW w:w="426" w:type="dxa"/>
            <w:tcBorders>
              <w:right w:val="single" w:color="FFFFFF" w:sz="8" w:space="0"/>
            </w:tcBorders>
            <w:vAlign w:val="top"/>
          </w:tcPr>
          <w:p w14:paraId="5F6035C7">
            <w:pPr>
              <w:pStyle w:val="6"/>
            </w:pPr>
          </w:p>
        </w:tc>
        <w:tc>
          <w:tcPr>
            <w:tcW w:w="223" w:type="dxa"/>
            <w:tcBorders>
              <w:left w:val="single" w:color="FFFFFF" w:sz="8" w:space="0"/>
              <w:right w:val="single" w:color="FFFFFF" w:sz="4" w:space="0"/>
            </w:tcBorders>
            <w:vAlign w:val="top"/>
          </w:tcPr>
          <w:p w14:paraId="35D7D518">
            <w:pPr>
              <w:pStyle w:val="6"/>
            </w:pPr>
          </w:p>
        </w:tc>
        <w:tc>
          <w:tcPr>
            <w:tcW w:w="542" w:type="dxa"/>
            <w:tcBorders>
              <w:left w:val="single" w:color="FFFFFF" w:sz="4" w:space="0"/>
              <w:right w:val="single" w:color="FFFFFF" w:sz="4" w:space="0"/>
            </w:tcBorders>
            <w:vAlign w:val="top"/>
          </w:tcPr>
          <w:p w14:paraId="654F0647">
            <w:pPr>
              <w:pStyle w:val="6"/>
            </w:pPr>
          </w:p>
        </w:tc>
        <w:tc>
          <w:tcPr>
            <w:tcW w:w="204" w:type="dxa"/>
            <w:tcBorders>
              <w:left w:val="single" w:color="FFFFFF" w:sz="4" w:space="0"/>
              <w:right w:val="single" w:color="FFFFFF" w:sz="4" w:space="0"/>
            </w:tcBorders>
            <w:vAlign w:val="top"/>
          </w:tcPr>
          <w:p w14:paraId="42065CE0">
            <w:pPr>
              <w:pStyle w:val="6"/>
            </w:pPr>
          </w:p>
        </w:tc>
        <w:tc>
          <w:tcPr>
            <w:tcW w:w="416" w:type="dxa"/>
            <w:tcBorders>
              <w:left w:val="single" w:color="FFFFFF" w:sz="4" w:space="0"/>
              <w:right w:val="single" w:color="FFFFFF" w:sz="8" w:space="0"/>
            </w:tcBorders>
            <w:vAlign w:val="top"/>
          </w:tcPr>
          <w:p w14:paraId="603C7DB1">
            <w:pPr>
              <w:pStyle w:val="6"/>
            </w:pPr>
          </w:p>
        </w:tc>
        <w:tc>
          <w:tcPr>
            <w:tcW w:w="102" w:type="dxa"/>
            <w:tcBorders>
              <w:left w:val="single" w:color="FFFFFF" w:sz="8" w:space="0"/>
              <w:right w:val="single" w:color="FFFFFF" w:sz="4" w:space="0"/>
            </w:tcBorders>
            <w:vAlign w:val="top"/>
          </w:tcPr>
          <w:p w14:paraId="4BDA3458">
            <w:pPr>
              <w:pStyle w:val="6"/>
            </w:pPr>
          </w:p>
        </w:tc>
        <w:tc>
          <w:tcPr>
            <w:tcW w:w="84" w:type="dxa"/>
            <w:tcBorders>
              <w:left w:val="single" w:color="FFFFFF" w:sz="4" w:space="0"/>
              <w:right w:val="single" w:color="FFFFFF" w:sz="4" w:space="0"/>
            </w:tcBorders>
            <w:vAlign w:val="top"/>
          </w:tcPr>
          <w:p w14:paraId="3EB25043">
            <w:pPr>
              <w:pStyle w:val="6"/>
            </w:pPr>
          </w:p>
        </w:tc>
        <w:tc>
          <w:tcPr>
            <w:tcW w:w="458" w:type="dxa"/>
            <w:tcBorders>
              <w:left w:val="single" w:color="FFFFFF" w:sz="4" w:space="0"/>
              <w:right w:val="single" w:color="FFFFFF" w:sz="4" w:space="0"/>
            </w:tcBorders>
            <w:vAlign w:val="top"/>
          </w:tcPr>
          <w:p w14:paraId="597D94FD">
            <w:pPr>
              <w:pStyle w:val="6"/>
            </w:pPr>
          </w:p>
        </w:tc>
        <w:tc>
          <w:tcPr>
            <w:tcW w:w="1446" w:type="dxa"/>
            <w:tcBorders>
              <w:left w:val="single" w:color="FFFFFF" w:sz="4" w:space="0"/>
              <w:right w:val="single" w:color="FFFFFF" w:sz="4" w:space="0"/>
            </w:tcBorders>
            <w:vAlign w:val="top"/>
          </w:tcPr>
          <w:p w14:paraId="787EF1A6">
            <w:pPr>
              <w:pStyle w:val="6"/>
            </w:pPr>
          </w:p>
        </w:tc>
        <w:tc>
          <w:tcPr>
            <w:tcW w:w="1443" w:type="dxa"/>
            <w:tcBorders>
              <w:left w:val="single" w:color="FFFFFF" w:sz="4" w:space="0"/>
            </w:tcBorders>
            <w:vAlign w:val="top"/>
          </w:tcPr>
          <w:p w14:paraId="4C4DD0E6">
            <w:pPr>
              <w:pStyle w:val="6"/>
            </w:pPr>
          </w:p>
        </w:tc>
        <w:tc>
          <w:tcPr>
            <w:tcW w:w="76" w:type="dxa"/>
            <w:tcBorders>
              <w:right w:val="single" w:color="FFFFFF" w:sz="4" w:space="0"/>
            </w:tcBorders>
            <w:vAlign w:val="top"/>
          </w:tcPr>
          <w:p w14:paraId="42F6AA59">
            <w:pPr>
              <w:pStyle w:val="6"/>
            </w:pPr>
          </w:p>
        </w:tc>
        <w:tc>
          <w:tcPr>
            <w:tcW w:w="132" w:type="dxa"/>
            <w:tcBorders>
              <w:left w:val="single" w:color="FFFFFF" w:sz="4" w:space="0"/>
              <w:right w:val="single" w:color="FFFFFF" w:sz="4" w:space="0"/>
            </w:tcBorders>
            <w:vAlign w:val="top"/>
          </w:tcPr>
          <w:p w14:paraId="7825CA7B">
            <w:pPr>
              <w:pStyle w:val="6"/>
            </w:pPr>
          </w:p>
        </w:tc>
        <w:tc>
          <w:tcPr>
            <w:tcW w:w="495" w:type="dxa"/>
            <w:tcBorders>
              <w:left w:val="single" w:color="FFFFFF" w:sz="4" w:space="0"/>
              <w:right w:val="single" w:color="FFFFFF" w:sz="4" w:space="0"/>
            </w:tcBorders>
            <w:vAlign w:val="top"/>
          </w:tcPr>
          <w:p w14:paraId="5826C03F">
            <w:pPr>
              <w:pStyle w:val="6"/>
            </w:pPr>
          </w:p>
        </w:tc>
        <w:tc>
          <w:tcPr>
            <w:tcW w:w="252" w:type="dxa"/>
            <w:tcBorders>
              <w:left w:val="single" w:color="FFFFFF" w:sz="4" w:space="0"/>
              <w:right w:val="single" w:color="FFFFFF" w:sz="4" w:space="0"/>
            </w:tcBorders>
            <w:vAlign w:val="top"/>
          </w:tcPr>
          <w:p w14:paraId="6A01D475">
            <w:pPr>
              <w:pStyle w:val="6"/>
            </w:pPr>
          </w:p>
        </w:tc>
        <w:tc>
          <w:tcPr>
            <w:tcW w:w="404" w:type="dxa"/>
            <w:tcBorders>
              <w:left w:val="single" w:color="FFFFFF" w:sz="4" w:space="0"/>
              <w:right w:val="single" w:color="FFFFFF" w:sz="4" w:space="0"/>
            </w:tcBorders>
            <w:vAlign w:val="top"/>
          </w:tcPr>
          <w:p w14:paraId="1C853167">
            <w:pPr>
              <w:spacing w:before="95" w:line="222" w:lineRule="exact"/>
              <w:jc w:val="right"/>
              <w:rPr>
                <w:rFonts w:ascii="宋体" w:hAnsi="宋体" w:eastAsia="宋体" w:cs="宋体"/>
                <w:sz w:val="13"/>
                <w:szCs w:val="13"/>
              </w:rPr>
            </w:pPr>
            <w:r>
              <w:rPr>
                <w:rFonts w:ascii="宋体" w:hAnsi="宋体" w:eastAsia="宋体" w:cs="宋体"/>
                <w:spacing w:val="-3"/>
                <w:position w:val="2"/>
                <w:sz w:val="13"/>
                <w:szCs w:val="13"/>
              </w:rPr>
              <w:t>行</w:t>
            </w:r>
          </w:p>
        </w:tc>
        <w:tc>
          <w:tcPr>
            <w:tcW w:w="631" w:type="dxa"/>
            <w:tcBorders>
              <w:left w:val="single" w:color="FFFFFF" w:sz="4" w:space="0"/>
              <w:right w:val="single" w:color="FFFFFF" w:sz="8" w:space="0"/>
            </w:tcBorders>
            <w:vAlign w:val="top"/>
          </w:tcPr>
          <w:p w14:paraId="59269D20">
            <w:pPr>
              <w:spacing w:before="96" w:line="221" w:lineRule="auto"/>
              <w:jc w:val="right"/>
              <w:rPr>
                <w:rFonts w:ascii="宋体" w:hAnsi="宋体" w:eastAsia="宋体" w:cs="宋体"/>
                <w:sz w:val="22"/>
                <w:szCs w:val="22"/>
              </w:rPr>
            </w:pPr>
            <w:r>
              <w:rPr>
                <w:rFonts w:ascii="宋体" w:hAnsi="宋体" w:eastAsia="宋体" w:cs="宋体"/>
                <w:spacing w:val="-18"/>
                <w:w w:val="88"/>
                <w:sz w:val="22"/>
                <w:szCs w:val="22"/>
              </w:rPr>
              <w:t>政运</w:t>
            </w:r>
            <w:r>
              <w:rPr>
                <w:rFonts w:ascii="宋体" w:hAnsi="宋体" w:eastAsia="宋体" w:cs="宋体"/>
                <w:spacing w:val="-12"/>
                <w:w w:val="88"/>
                <w:sz w:val="22"/>
                <w:szCs w:val="22"/>
              </w:rPr>
              <w:t>行</w:t>
            </w:r>
          </w:p>
        </w:tc>
        <w:tc>
          <w:tcPr>
            <w:tcW w:w="391" w:type="dxa"/>
            <w:tcBorders>
              <w:left w:val="single" w:color="FFFFFF" w:sz="8" w:space="0"/>
              <w:right w:val="single" w:color="FFFFFF" w:sz="4" w:space="0"/>
            </w:tcBorders>
            <w:vAlign w:val="top"/>
          </w:tcPr>
          <w:p w14:paraId="4D1A3111">
            <w:pPr>
              <w:pStyle w:val="6"/>
            </w:pPr>
          </w:p>
        </w:tc>
        <w:tc>
          <w:tcPr>
            <w:tcW w:w="133" w:type="dxa"/>
            <w:tcBorders>
              <w:left w:val="single" w:color="FFFFFF" w:sz="4" w:space="0"/>
              <w:right w:val="single" w:color="FFFFFF" w:sz="4" w:space="0"/>
            </w:tcBorders>
            <w:vAlign w:val="top"/>
          </w:tcPr>
          <w:p w14:paraId="6452FDFE">
            <w:pPr>
              <w:pStyle w:val="6"/>
            </w:pPr>
          </w:p>
        </w:tc>
        <w:tc>
          <w:tcPr>
            <w:tcW w:w="916" w:type="dxa"/>
            <w:tcBorders>
              <w:left w:val="single" w:color="FFFFFF" w:sz="4" w:space="0"/>
              <w:right w:val="single" w:color="FFFFFF" w:sz="4" w:space="0"/>
            </w:tcBorders>
            <w:vAlign w:val="top"/>
          </w:tcPr>
          <w:p w14:paraId="358B80FC">
            <w:pPr>
              <w:pStyle w:val="6"/>
            </w:pPr>
          </w:p>
        </w:tc>
        <w:tc>
          <w:tcPr>
            <w:tcW w:w="433" w:type="dxa"/>
            <w:tcBorders>
              <w:left w:val="single" w:color="FFFFFF" w:sz="4" w:space="0"/>
              <w:right w:val="single" w:color="FFFFFF" w:sz="4" w:space="0"/>
            </w:tcBorders>
            <w:vAlign w:val="top"/>
          </w:tcPr>
          <w:p w14:paraId="14D1E869">
            <w:pPr>
              <w:pStyle w:val="6"/>
            </w:pPr>
          </w:p>
        </w:tc>
        <w:tc>
          <w:tcPr>
            <w:tcW w:w="483" w:type="dxa"/>
            <w:tcBorders>
              <w:left w:val="single" w:color="FFFFFF" w:sz="4" w:space="0"/>
            </w:tcBorders>
            <w:vAlign w:val="top"/>
          </w:tcPr>
          <w:p w14:paraId="4367C6B5">
            <w:pPr>
              <w:pStyle w:val="6"/>
            </w:pPr>
          </w:p>
        </w:tc>
        <w:tc>
          <w:tcPr>
            <w:tcW w:w="2013" w:type="dxa"/>
            <w:gridSpan w:val="4"/>
            <w:vAlign w:val="top"/>
          </w:tcPr>
          <w:p w14:paraId="411442FA">
            <w:pPr>
              <w:spacing w:before="95"/>
              <w:ind w:left="1264"/>
              <w:rPr>
                <w:rFonts w:ascii="宋体" w:hAnsi="宋体" w:eastAsia="宋体" w:cs="宋体"/>
                <w:sz w:val="22"/>
                <w:szCs w:val="22"/>
              </w:rPr>
            </w:pPr>
            <w:r>
              <w:rPr>
                <w:rFonts w:ascii="宋体" w:hAnsi="宋体" w:eastAsia="宋体" w:cs="宋体"/>
                <w:spacing w:val="-2"/>
                <w:sz w:val="22"/>
                <w:szCs w:val="22"/>
              </w:rPr>
              <w:t>219.50</w:t>
            </w:r>
          </w:p>
        </w:tc>
      </w:tr>
      <w:tr w14:paraId="68F88385">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392" w:type="dxa"/>
            <w:tcBorders>
              <w:left w:val="single" w:color="FFFFFF" w:sz="4" w:space="0"/>
              <w:right w:val="single" w:color="FFFFFF" w:sz="4" w:space="0"/>
            </w:tcBorders>
            <w:vAlign w:val="top"/>
          </w:tcPr>
          <w:p w14:paraId="4598DD69">
            <w:pPr>
              <w:spacing w:before="95" w:line="241" w:lineRule="auto"/>
              <w:jc w:val="right"/>
              <w:rPr>
                <w:rFonts w:ascii="宋体" w:hAnsi="宋体" w:eastAsia="宋体" w:cs="宋体"/>
                <w:sz w:val="22"/>
                <w:szCs w:val="22"/>
              </w:rPr>
            </w:pPr>
            <w:r>
              <w:rPr>
                <w:rFonts w:ascii="宋体" w:hAnsi="宋体" w:eastAsia="宋体" w:cs="宋体"/>
                <w:spacing w:val="-25"/>
                <w:sz w:val="22"/>
                <w:szCs w:val="22"/>
              </w:rPr>
              <w:t>2</w:t>
            </w:r>
            <w:r>
              <w:rPr>
                <w:rFonts w:ascii="宋体" w:hAnsi="宋体" w:eastAsia="宋体" w:cs="宋体"/>
                <w:spacing w:val="-24"/>
                <w:sz w:val="22"/>
                <w:szCs w:val="22"/>
              </w:rPr>
              <w:t>0</w:t>
            </w:r>
            <w:r>
              <w:rPr>
                <w:rFonts w:ascii="宋体" w:hAnsi="宋体" w:eastAsia="宋体" w:cs="宋体"/>
                <w:spacing w:val="-23"/>
                <w:sz w:val="22"/>
                <w:szCs w:val="22"/>
              </w:rPr>
              <w:t>1</w:t>
            </w:r>
          </w:p>
        </w:tc>
        <w:tc>
          <w:tcPr>
            <w:tcW w:w="355" w:type="dxa"/>
            <w:tcBorders>
              <w:left w:val="single" w:color="FFFFFF" w:sz="4" w:space="0"/>
              <w:right w:val="single" w:color="FFFFFF" w:sz="8" w:space="0"/>
            </w:tcBorders>
            <w:vAlign w:val="top"/>
          </w:tcPr>
          <w:p w14:paraId="02D8C3F8">
            <w:pPr>
              <w:pStyle w:val="6"/>
            </w:pPr>
          </w:p>
        </w:tc>
        <w:tc>
          <w:tcPr>
            <w:tcW w:w="205" w:type="dxa"/>
            <w:tcBorders>
              <w:left w:val="single" w:color="FFFFFF" w:sz="8" w:space="0"/>
              <w:right w:val="single" w:color="FFFFFF" w:sz="8" w:space="0"/>
            </w:tcBorders>
            <w:vAlign w:val="top"/>
          </w:tcPr>
          <w:p w14:paraId="1F73C0AA">
            <w:pPr>
              <w:pStyle w:val="6"/>
            </w:pPr>
          </w:p>
        </w:tc>
        <w:tc>
          <w:tcPr>
            <w:tcW w:w="455" w:type="dxa"/>
            <w:tcBorders>
              <w:left w:val="single" w:color="FFFFFF" w:sz="8" w:space="0"/>
            </w:tcBorders>
            <w:vAlign w:val="top"/>
          </w:tcPr>
          <w:p w14:paraId="7C46AC7A">
            <w:pPr>
              <w:pStyle w:val="6"/>
            </w:pPr>
          </w:p>
        </w:tc>
        <w:tc>
          <w:tcPr>
            <w:tcW w:w="516" w:type="dxa"/>
            <w:vAlign w:val="top"/>
          </w:tcPr>
          <w:p w14:paraId="769D8FEE">
            <w:pPr>
              <w:spacing w:before="95" w:line="241" w:lineRule="auto"/>
              <w:ind w:left="107"/>
              <w:rPr>
                <w:rFonts w:ascii="宋体" w:hAnsi="宋体" w:eastAsia="宋体" w:cs="宋体"/>
                <w:sz w:val="22"/>
                <w:szCs w:val="22"/>
              </w:rPr>
            </w:pPr>
            <w:r>
              <w:rPr>
                <w:rFonts w:ascii="宋体" w:hAnsi="宋体" w:eastAsia="宋体" w:cs="宋体"/>
                <w:spacing w:val="-5"/>
                <w:sz w:val="22"/>
                <w:szCs w:val="22"/>
              </w:rPr>
              <w:t>03</w:t>
            </w:r>
          </w:p>
        </w:tc>
        <w:tc>
          <w:tcPr>
            <w:tcW w:w="426" w:type="dxa"/>
            <w:tcBorders>
              <w:right w:val="single" w:color="FFFFFF" w:sz="8" w:space="0"/>
            </w:tcBorders>
            <w:vAlign w:val="top"/>
          </w:tcPr>
          <w:p w14:paraId="1A2EE69E">
            <w:pPr>
              <w:spacing w:before="95" w:line="241" w:lineRule="auto"/>
              <w:ind w:left="105"/>
              <w:rPr>
                <w:rFonts w:ascii="宋体" w:hAnsi="宋体" w:eastAsia="宋体" w:cs="宋体"/>
                <w:sz w:val="22"/>
                <w:szCs w:val="22"/>
              </w:rPr>
            </w:pPr>
            <w:r>
              <w:rPr>
                <w:rFonts w:ascii="宋体" w:hAnsi="宋体" w:eastAsia="宋体" w:cs="宋体"/>
                <w:spacing w:val="-5"/>
                <w:sz w:val="22"/>
                <w:szCs w:val="22"/>
              </w:rPr>
              <w:t>01</w:t>
            </w:r>
          </w:p>
        </w:tc>
        <w:tc>
          <w:tcPr>
            <w:tcW w:w="223" w:type="dxa"/>
            <w:tcBorders>
              <w:left w:val="single" w:color="FFFFFF" w:sz="8" w:space="0"/>
              <w:right w:val="single" w:color="FFFFFF" w:sz="4" w:space="0"/>
            </w:tcBorders>
            <w:vAlign w:val="top"/>
          </w:tcPr>
          <w:p w14:paraId="13AC1C7C">
            <w:pPr>
              <w:pStyle w:val="6"/>
            </w:pPr>
          </w:p>
        </w:tc>
        <w:tc>
          <w:tcPr>
            <w:tcW w:w="542" w:type="dxa"/>
            <w:tcBorders>
              <w:left w:val="single" w:color="FFFFFF" w:sz="4" w:space="0"/>
              <w:right w:val="single" w:color="FFFFFF" w:sz="4" w:space="0"/>
            </w:tcBorders>
            <w:vAlign w:val="top"/>
          </w:tcPr>
          <w:p w14:paraId="537F6BB7">
            <w:pPr>
              <w:pStyle w:val="6"/>
            </w:pPr>
          </w:p>
        </w:tc>
        <w:tc>
          <w:tcPr>
            <w:tcW w:w="204" w:type="dxa"/>
            <w:tcBorders>
              <w:left w:val="single" w:color="FFFFFF" w:sz="4" w:space="0"/>
              <w:right w:val="single" w:color="FFFFFF" w:sz="4" w:space="0"/>
            </w:tcBorders>
            <w:vAlign w:val="top"/>
          </w:tcPr>
          <w:p w14:paraId="444865AE">
            <w:pPr>
              <w:pStyle w:val="6"/>
            </w:pPr>
          </w:p>
        </w:tc>
        <w:tc>
          <w:tcPr>
            <w:tcW w:w="416" w:type="dxa"/>
            <w:tcBorders>
              <w:left w:val="single" w:color="FFFFFF" w:sz="4" w:space="0"/>
              <w:right w:val="single" w:color="FFFFFF" w:sz="8" w:space="0"/>
            </w:tcBorders>
            <w:vAlign w:val="top"/>
          </w:tcPr>
          <w:p w14:paraId="7D738C5E">
            <w:pPr>
              <w:pStyle w:val="6"/>
            </w:pPr>
          </w:p>
        </w:tc>
        <w:tc>
          <w:tcPr>
            <w:tcW w:w="102" w:type="dxa"/>
            <w:tcBorders>
              <w:left w:val="single" w:color="FFFFFF" w:sz="8" w:space="0"/>
              <w:right w:val="single" w:color="FFFFFF" w:sz="4" w:space="0"/>
            </w:tcBorders>
            <w:vAlign w:val="top"/>
          </w:tcPr>
          <w:p w14:paraId="7D3F636F">
            <w:pPr>
              <w:pStyle w:val="6"/>
            </w:pPr>
          </w:p>
        </w:tc>
        <w:tc>
          <w:tcPr>
            <w:tcW w:w="84" w:type="dxa"/>
            <w:tcBorders>
              <w:left w:val="single" w:color="FFFFFF" w:sz="4" w:space="0"/>
              <w:right w:val="single" w:color="FFFFFF" w:sz="4" w:space="0"/>
            </w:tcBorders>
            <w:vAlign w:val="top"/>
          </w:tcPr>
          <w:p w14:paraId="58C0BE43">
            <w:pPr>
              <w:pStyle w:val="6"/>
            </w:pPr>
          </w:p>
        </w:tc>
        <w:tc>
          <w:tcPr>
            <w:tcW w:w="458" w:type="dxa"/>
            <w:tcBorders>
              <w:left w:val="single" w:color="FFFFFF" w:sz="4" w:space="0"/>
              <w:right w:val="single" w:color="FFFFFF" w:sz="4" w:space="0"/>
            </w:tcBorders>
            <w:vAlign w:val="top"/>
          </w:tcPr>
          <w:p w14:paraId="1BE3294C">
            <w:pPr>
              <w:pStyle w:val="6"/>
            </w:pPr>
          </w:p>
        </w:tc>
        <w:tc>
          <w:tcPr>
            <w:tcW w:w="1446" w:type="dxa"/>
            <w:tcBorders>
              <w:left w:val="single" w:color="FFFFFF" w:sz="4" w:space="0"/>
              <w:right w:val="single" w:color="FFFFFF" w:sz="4" w:space="0"/>
            </w:tcBorders>
            <w:vAlign w:val="top"/>
          </w:tcPr>
          <w:p w14:paraId="13476A14">
            <w:pPr>
              <w:pStyle w:val="6"/>
            </w:pPr>
          </w:p>
        </w:tc>
        <w:tc>
          <w:tcPr>
            <w:tcW w:w="1443" w:type="dxa"/>
            <w:tcBorders>
              <w:left w:val="single" w:color="FFFFFF" w:sz="4" w:space="0"/>
            </w:tcBorders>
            <w:vAlign w:val="top"/>
          </w:tcPr>
          <w:p w14:paraId="7E1F985E">
            <w:pPr>
              <w:pStyle w:val="6"/>
            </w:pPr>
          </w:p>
        </w:tc>
        <w:tc>
          <w:tcPr>
            <w:tcW w:w="76" w:type="dxa"/>
            <w:tcBorders>
              <w:right w:val="single" w:color="FFFFFF" w:sz="4" w:space="0"/>
            </w:tcBorders>
            <w:vAlign w:val="top"/>
          </w:tcPr>
          <w:p w14:paraId="1B18777A">
            <w:pPr>
              <w:pStyle w:val="6"/>
            </w:pPr>
          </w:p>
        </w:tc>
        <w:tc>
          <w:tcPr>
            <w:tcW w:w="132" w:type="dxa"/>
            <w:tcBorders>
              <w:left w:val="single" w:color="FFFFFF" w:sz="4" w:space="0"/>
              <w:right w:val="single" w:color="FFFFFF" w:sz="4" w:space="0"/>
            </w:tcBorders>
            <w:vAlign w:val="top"/>
          </w:tcPr>
          <w:p w14:paraId="3426AF07">
            <w:pPr>
              <w:spacing w:before="96" w:line="242" w:lineRule="auto"/>
              <w:jc w:val="right"/>
              <w:rPr>
                <w:rFonts w:ascii="宋体" w:hAnsi="宋体" w:eastAsia="宋体" w:cs="宋体"/>
                <w:sz w:val="22"/>
                <w:szCs w:val="22"/>
              </w:rPr>
            </w:pPr>
            <w:r>
              <w:rPr>
                <w:rFonts w:ascii="宋体" w:hAnsi="宋体" w:eastAsia="宋体" w:cs="宋体"/>
                <w:spacing w:val="-25"/>
                <w:sz w:val="22"/>
                <w:szCs w:val="22"/>
              </w:rPr>
              <w:t>1</w:t>
            </w:r>
          </w:p>
        </w:tc>
        <w:tc>
          <w:tcPr>
            <w:tcW w:w="495" w:type="dxa"/>
            <w:tcBorders>
              <w:left w:val="single" w:color="FFFFFF" w:sz="4" w:space="0"/>
              <w:right w:val="single" w:color="FFFFFF" w:sz="4" w:space="0"/>
            </w:tcBorders>
            <w:vAlign w:val="top"/>
          </w:tcPr>
          <w:p w14:paraId="5DE21891">
            <w:pPr>
              <w:spacing w:before="95" w:line="241" w:lineRule="auto"/>
              <w:jc w:val="right"/>
              <w:rPr>
                <w:rFonts w:ascii="宋体" w:hAnsi="宋体" w:eastAsia="宋体" w:cs="宋体"/>
                <w:sz w:val="22"/>
                <w:szCs w:val="22"/>
              </w:rPr>
            </w:pPr>
            <w:r>
              <w:rPr>
                <w:rFonts w:ascii="宋体" w:hAnsi="宋体" w:eastAsia="宋体" w:cs="宋体"/>
                <w:spacing w:val="-13"/>
                <w:sz w:val="22"/>
                <w:szCs w:val="22"/>
              </w:rPr>
              <w:t>03001</w:t>
            </w:r>
          </w:p>
        </w:tc>
        <w:tc>
          <w:tcPr>
            <w:tcW w:w="252" w:type="dxa"/>
            <w:tcBorders>
              <w:left w:val="single" w:color="FFFFFF" w:sz="4" w:space="0"/>
              <w:right w:val="single" w:color="FFFFFF" w:sz="4" w:space="0"/>
            </w:tcBorders>
            <w:vAlign w:val="top"/>
          </w:tcPr>
          <w:p w14:paraId="2EB67795">
            <w:pPr>
              <w:pStyle w:val="6"/>
            </w:pPr>
          </w:p>
        </w:tc>
        <w:tc>
          <w:tcPr>
            <w:tcW w:w="404" w:type="dxa"/>
            <w:tcBorders>
              <w:left w:val="single" w:color="FFFFFF" w:sz="4" w:space="0"/>
              <w:right w:val="single" w:color="FFFFFF" w:sz="4" w:space="0"/>
            </w:tcBorders>
            <w:vAlign w:val="top"/>
          </w:tcPr>
          <w:p w14:paraId="4F14851F">
            <w:pPr>
              <w:pStyle w:val="6"/>
            </w:pPr>
          </w:p>
        </w:tc>
        <w:tc>
          <w:tcPr>
            <w:tcW w:w="631" w:type="dxa"/>
            <w:tcBorders>
              <w:left w:val="single" w:color="FFFFFF" w:sz="4" w:space="0"/>
              <w:right w:val="single" w:color="FFFFFF" w:sz="8" w:space="0"/>
            </w:tcBorders>
            <w:vAlign w:val="top"/>
          </w:tcPr>
          <w:p w14:paraId="26AF4B39">
            <w:pPr>
              <w:spacing w:before="95" w:line="221" w:lineRule="auto"/>
              <w:jc w:val="right"/>
              <w:rPr>
                <w:rFonts w:ascii="宋体" w:hAnsi="宋体" w:eastAsia="宋体" w:cs="宋体"/>
                <w:sz w:val="22"/>
                <w:szCs w:val="22"/>
              </w:rPr>
            </w:pPr>
            <w:r>
              <w:rPr>
                <w:rFonts w:ascii="宋体" w:hAnsi="宋体" w:eastAsia="宋体" w:cs="宋体"/>
                <w:spacing w:val="-16"/>
                <w:sz w:val="22"/>
                <w:szCs w:val="22"/>
              </w:rPr>
              <w:t>驻蓉</w:t>
            </w:r>
            <w:r>
              <w:rPr>
                <w:rFonts w:ascii="宋体" w:hAnsi="宋体" w:eastAsia="宋体" w:cs="宋体"/>
                <w:spacing w:val="-13"/>
                <w:sz w:val="22"/>
                <w:szCs w:val="22"/>
              </w:rPr>
              <w:t>办</w:t>
            </w:r>
          </w:p>
        </w:tc>
        <w:tc>
          <w:tcPr>
            <w:tcW w:w="391" w:type="dxa"/>
            <w:tcBorders>
              <w:left w:val="single" w:color="FFFFFF" w:sz="8" w:space="0"/>
              <w:right w:val="single" w:color="FFFFFF" w:sz="4" w:space="0"/>
            </w:tcBorders>
            <w:vAlign w:val="top"/>
          </w:tcPr>
          <w:p w14:paraId="273971AF">
            <w:pPr>
              <w:spacing w:before="96" w:line="221" w:lineRule="auto"/>
              <w:jc w:val="right"/>
              <w:rPr>
                <w:rFonts w:ascii="宋体" w:hAnsi="宋体" w:eastAsia="宋体" w:cs="宋体"/>
                <w:sz w:val="22"/>
                <w:szCs w:val="22"/>
              </w:rPr>
            </w:pPr>
            <w:r>
              <w:rPr>
                <w:rFonts w:ascii="宋体" w:hAnsi="宋体" w:eastAsia="宋体" w:cs="宋体"/>
                <w:spacing w:val="-25"/>
                <w:w w:val="94"/>
                <w:sz w:val="22"/>
                <w:szCs w:val="22"/>
              </w:rPr>
              <w:t>招</w:t>
            </w:r>
            <w:r>
              <w:rPr>
                <w:rFonts w:ascii="宋体" w:hAnsi="宋体" w:eastAsia="宋体" w:cs="宋体"/>
                <w:spacing w:val="-15"/>
                <w:w w:val="94"/>
                <w:sz w:val="22"/>
                <w:szCs w:val="22"/>
              </w:rPr>
              <w:t>商</w:t>
            </w:r>
          </w:p>
        </w:tc>
        <w:tc>
          <w:tcPr>
            <w:tcW w:w="133" w:type="dxa"/>
            <w:tcBorders>
              <w:left w:val="single" w:color="FFFFFF" w:sz="4" w:space="0"/>
              <w:right w:val="single" w:color="FFFFFF" w:sz="4" w:space="0"/>
            </w:tcBorders>
            <w:vAlign w:val="top"/>
          </w:tcPr>
          <w:p w14:paraId="52EF3836">
            <w:pPr>
              <w:pStyle w:val="6"/>
            </w:pPr>
          </w:p>
        </w:tc>
        <w:tc>
          <w:tcPr>
            <w:tcW w:w="916" w:type="dxa"/>
            <w:tcBorders>
              <w:left w:val="single" w:color="FFFFFF" w:sz="4" w:space="0"/>
              <w:right w:val="single" w:color="FFFFFF" w:sz="4" w:space="0"/>
            </w:tcBorders>
            <w:vAlign w:val="top"/>
          </w:tcPr>
          <w:p w14:paraId="36A7E6AC">
            <w:pPr>
              <w:spacing w:before="96" w:line="221" w:lineRule="auto"/>
              <w:jc w:val="right"/>
              <w:rPr>
                <w:rFonts w:ascii="宋体" w:hAnsi="宋体" w:eastAsia="宋体" w:cs="宋体"/>
                <w:sz w:val="22"/>
                <w:szCs w:val="22"/>
              </w:rPr>
            </w:pPr>
            <w:r>
              <w:rPr>
                <w:rFonts w:ascii="宋体" w:hAnsi="宋体" w:eastAsia="宋体" w:cs="宋体"/>
                <w:spacing w:val="-47"/>
                <w:sz w:val="22"/>
                <w:szCs w:val="22"/>
              </w:rPr>
              <w:t>引</w:t>
            </w:r>
            <w:r>
              <w:rPr>
                <w:rFonts w:ascii="宋体" w:hAnsi="宋体" w:eastAsia="宋体" w:cs="宋体"/>
                <w:spacing w:val="-46"/>
                <w:sz w:val="22"/>
                <w:szCs w:val="22"/>
              </w:rPr>
              <w:t>资项目</w:t>
            </w:r>
            <w:r>
              <w:rPr>
                <w:rFonts w:ascii="宋体" w:hAnsi="宋体" w:eastAsia="宋体" w:cs="宋体"/>
                <w:spacing w:val="-10"/>
                <w:sz w:val="22"/>
                <w:szCs w:val="22"/>
              </w:rPr>
              <w:t>经</w:t>
            </w:r>
          </w:p>
        </w:tc>
        <w:tc>
          <w:tcPr>
            <w:tcW w:w="433" w:type="dxa"/>
            <w:tcBorders>
              <w:left w:val="single" w:color="FFFFFF" w:sz="4" w:space="0"/>
              <w:right w:val="single" w:color="FFFFFF" w:sz="4" w:space="0"/>
            </w:tcBorders>
            <w:vAlign w:val="top"/>
          </w:tcPr>
          <w:p w14:paraId="282BB7BF">
            <w:pPr>
              <w:spacing w:before="96" w:line="221" w:lineRule="auto"/>
              <w:ind w:left="108"/>
              <w:rPr>
                <w:rFonts w:ascii="宋体" w:hAnsi="宋体" w:eastAsia="宋体" w:cs="宋体"/>
                <w:sz w:val="22"/>
                <w:szCs w:val="22"/>
              </w:rPr>
            </w:pPr>
            <w:r>
              <w:rPr>
                <w:rFonts w:ascii="宋体" w:hAnsi="宋体" w:eastAsia="宋体" w:cs="宋体"/>
                <w:sz w:val="22"/>
                <w:szCs w:val="22"/>
              </w:rPr>
              <w:t>费</w:t>
            </w:r>
          </w:p>
        </w:tc>
        <w:tc>
          <w:tcPr>
            <w:tcW w:w="483" w:type="dxa"/>
            <w:tcBorders>
              <w:left w:val="single" w:color="FFFFFF" w:sz="4" w:space="0"/>
            </w:tcBorders>
            <w:vAlign w:val="top"/>
          </w:tcPr>
          <w:p w14:paraId="19500292">
            <w:pPr>
              <w:pStyle w:val="6"/>
            </w:pPr>
          </w:p>
        </w:tc>
        <w:tc>
          <w:tcPr>
            <w:tcW w:w="168" w:type="dxa"/>
            <w:tcBorders>
              <w:right w:val="single" w:color="FFFFFF" w:sz="4" w:space="0"/>
            </w:tcBorders>
            <w:vAlign w:val="top"/>
          </w:tcPr>
          <w:p w14:paraId="732B9D04">
            <w:pPr>
              <w:pStyle w:val="6"/>
            </w:pPr>
          </w:p>
        </w:tc>
        <w:tc>
          <w:tcPr>
            <w:tcW w:w="362" w:type="dxa"/>
            <w:tcBorders>
              <w:left w:val="single" w:color="FFFFFF" w:sz="4" w:space="0"/>
              <w:right w:val="single" w:color="FFFFFF" w:sz="4" w:space="0"/>
            </w:tcBorders>
            <w:vAlign w:val="top"/>
          </w:tcPr>
          <w:p w14:paraId="0407C0CC">
            <w:pPr>
              <w:pStyle w:val="6"/>
            </w:pPr>
          </w:p>
        </w:tc>
        <w:tc>
          <w:tcPr>
            <w:tcW w:w="589" w:type="dxa"/>
            <w:tcBorders>
              <w:left w:val="single" w:color="FFFFFF" w:sz="4" w:space="0"/>
              <w:right w:val="single" w:color="FFFFFF" w:sz="4" w:space="0"/>
            </w:tcBorders>
            <w:vAlign w:val="top"/>
          </w:tcPr>
          <w:p w14:paraId="0BC54B92">
            <w:pPr>
              <w:pStyle w:val="6"/>
            </w:pPr>
          </w:p>
        </w:tc>
        <w:tc>
          <w:tcPr>
            <w:tcW w:w="894" w:type="dxa"/>
            <w:tcBorders>
              <w:left w:val="single" w:color="FFFFFF" w:sz="4" w:space="0"/>
              <w:right w:val="single" w:color="FFFFFF" w:sz="4" w:space="0"/>
            </w:tcBorders>
            <w:vAlign w:val="top"/>
          </w:tcPr>
          <w:p w14:paraId="7DD8C363">
            <w:pPr>
              <w:spacing w:before="95"/>
              <w:ind w:left="266"/>
              <w:rPr>
                <w:rFonts w:ascii="宋体" w:hAnsi="宋体" w:eastAsia="宋体" w:cs="宋体"/>
                <w:sz w:val="22"/>
                <w:szCs w:val="22"/>
              </w:rPr>
            </w:pPr>
            <w:r>
              <w:rPr>
                <w:rFonts w:ascii="宋体" w:hAnsi="宋体" w:eastAsia="宋体" w:cs="宋体"/>
                <w:spacing w:val="-5"/>
                <w:sz w:val="22"/>
                <w:szCs w:val="22"/>
              </w:rPr>
              <w:t>15.00</w:t>
            </w:r>
          </w:p>
        </w:tc>
      </w:tr>
      <w:tr w14:paraId="6FCDBD23">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628" w:hRule="atLeast"/>
        </w:trPr>
        <w:tc>
          <w:tcPr>
            <w:tcW w:w="392" w:type="dxa"/>
            <w:tcBorders>
              <w:left w:val="single" w:color="FFFFFF" w:sz="4" w:space="0"/>
              <w:right w:val="single" w:color="FFFFFF" w:sz="4" w:space="0"/>
            </w:tcBorders>
            <w:vAlign w:val="top"/>
          </w:tcPr>
          <w:p w14:paraId="33823547">
            <w:pPr>
              <w:spacing w:before="206" w:line="241" w:lineRule="auto"/>
              <w:jc w:val="right"/>
              <w:rPr>
                <w:rFonts w:ascii="宋体" w:hAnsi="宋体" w:eastAsia="宋体" w:cs="宋体"/>
                <w:sz w:val="22"/>
                <w:szCs w:val="22"/>
              </w:rPr>
            </w:pPr>
            <w:r>
              <w:rPr>
                <w:rFonts w:ascii="宋体" w:hAnsi="宋体" w:eastAsia="宋体" w:cs="宋体"/>
                <w:spacing w:val="-25"/>
                <w:sz w:val="22"/>
                <w:szCs w:val="22"/>
              </w:rPr>
              <w:t>2</w:t>
            </w:r>
            <w:r>
              <w:rPr>
                <w:rFonts w:ascii="宋体" w:hAnsi="宋体" w:eastAsia="宋体" w:cs="宋体"/>
                <w:spacing w:val="-24"/>
                <w:sz w:val="22"/>
                <w:szCs w:val="22"/>
              </w:rPr>
              <w:t>0</w:t>
            </w:r>
            <w:r>
              <w:rPr>
                <w:rFonts w:ascii="宋体" w:hAnsi="宋体" w:eastAsia="宋体" w:cs="宋体"/>
                <w:spacing w:val="-23"/>
                <w:sz w:val="22"/>
                <w:szCs w:val="22"/>
              </w:rPr>
              <w:t>1</w:t>
            </w:r>
          </w:p>
        </w:tc>
        <w:tc>
          <w:tcPr>
            <w:tcW w:w="355" w:type="dxa"/>
            <w:tcBorders>
              <w:left w:val="single" w:color="FFFFFF" w:sz="4" w:space="0"/>
              <w:right w:val="single" w:color="FFFFFF" w:sz="8" w:space="0"/>
            </w:tcBorders>
            <w:vAlign w:val="top"/>
          </w:tcPr>
          <w:p w14:paraId="55265882">
            <w:pPr>
              <w:pStyle w:val="6"/>
            </w:pPr>
          </w:p>
        </w:tc>
        <w:tc>
          <w:tcPr>
            <w:tcW w:w="205" w:type="dxa"/>
            <w:tcBorders>
              <w:left w:val="single" w:color="FFFFFF" w:sz="8" w:space="0"/>
              <w:right w:val="single" w:color="FFFFFF" w:sz="8" w:space="0"/>
            </w:tcBorders>
            <w:vAlign w:val="top"/>
          </w:tcPr>
          <w:p w14:paraId="19EAE001">
            <w:pPr>
              <w:pStyle w:val="6"/>
            </w:pPr>
          </w:p>
        </w:tc>
        <w:tc>
          <w:tcPr>
            <w:tcW w:w="455" w:type="dxa"/>
            <w:tcBorders>
              <w:left w:val="single" w:color="FFFFFF" w:sz="8" w:space="0"/>
            </w:tcBorders>
            <w:vAlign w:val="top"/>
          </w:tcPr>
          <w:p w14:paraId="2EB5A738">
            <w:pPr>
              <w:pStyle w:val="6"/>
            </w:pPr>
          </w:p>
        </w:tc>
        <w:tc>
          <w:tcPr>
            <w:tcW w:w="516" w:type="dxa"/>
            <w:vAlign w:val="top"/>
          </w:tcPr>
          <w:p w14:paraId="0EEE4B89">
            <w:pPr>
              <w:spacing w:before="206" w:line="241" w:lineRule="auto"/>
              <w:ind w:left="107"/>
              <w:rPr>
                <w:rFonts w:ascii="宋体" w:hAnsi="宋体" w:eastAsia="宋体" w:cs="宋体"/>
                <w:sz w:val="22"/>
                <w:szCs w:val="22"/>
              </w:rPr>
            </w:pPr>
            <w:r>
              <w:rPr>
                <w:rFonts w:ascii="宋体" w:hAnsi="宋体" w:eastAsia="宋体" w:cs="宋体"/>
                <w:spacing w:val="-5"/>
                <w:sz w:val="22"/>
                <w:szCs w:val="22"/>
              </w:rPr>
              <w:t>03</w:t>
            </w:r>
          </w:p>
        </w:tc>
        <w:tc>
          <w:tcPr>
            <w:tcW w:w="426" w:type="dxa"/>
            <w:tcBorders>
              <w:right w:val="single" w:color="FFFFFF" w:sz="8" w:space="0"/>
            </w:tcBorders>
            <w:vAlign w:val="top"/>
          </w:tcPr>
          <w:p w14:paraId="5B9DA6FA">
            <w:pPr>
              <w:spacing w:before="206" w:line="241" w:lineRule="auto"/>
              <w:ind w:left="105"/>
              <w:rPr>
                <w:rFonts w:ascii="宋体" w:hAnsi="宋体" w:eastAsia="宋体" w:cs="宋体"/>
                <w:sz w:val="22"/>
                <w:szCs w:val="22"/>
              </w:rPr>
            </w:pPr>
            <w:r>
              <w:rPr>
                <w:rFonts w:ascii="宋体" w:hAnsi="宋体" w:eastAsia="宋体" w:cs="宋体"/>
                <w:spacing w:val="-5"/>
                <w:sz w:val="22"/>
                <w:szCs w:val="22"/>
              </w:rPr>
              <w:t>01</w:t>
            </w:r>
          </w:p>
        </w:tc>
        <w:tc>
          <w:tcPr>
            <w:tcW w:w="223" w:type="dxa"/>
            <w:tcBorders>
              <w:left w:val="single" w:color="FFFFFF" w:sz="8" w:space="0"/>
              <w:right w:val="single" w:color="FFFFFF" w:sz="4" w:space="0"/>
            </w:tcBorders>
            <w:vAlign w:val="top"/>
          </w:tcPr>
          <w:p w14:paraId="778EB24A">
            <w:pPr>
              <w:pStyle w:val="6"/>
            </w:pPr>
          </w:p>
        </w:tc>
        <w:tc>
          <w:tcPr>
            <w:tcW w:w="542" w:type="dxa"/>
            <w:tcBorders>
              <w:left w:val="single" w:color="FFFFFF" w:sz="4" w:space="0"/>
              <w:right w:val="single" w:color="FFFFFF" w:sz="4" w:space="0"/>
            </w:tcBorders>
            <w:vAlign w:val="top"/>
          </w:tcPr>
          <w:p w14:paraId="50900226">
            <w:pPr>
              <w:pStyle w:val="6"/>
            </w:pPr>
          </w:p>
        </w:tc>
        <w:tc>
          <w:tcPr>
            <w:tcW w:w="204" w:type="dxa"/>
            <w:tcBorders>
              <w:left w:val="single" w:color="FFFFFF" w:sz="4" w:space="0"/>
              <w:right w:val="single" w:color="FFFFFF" w:sz="4" w:space="0"/>
            </w:tcBorders>
            <w:vAlign w:val="top"/>
          </w:tcPr>
          <w:p w14:paraId="29DF1AFB">
            <w:pPr>
              <w:pStyle w:val="6"/>
            </w:pPr>
          </w:p>
        </w:tc>
        <w:tc>
          <w:tcPr>
            <w:tcW w:w="416" w:type="dxa"/>
            <w:tcBorders>
              <w:left w:val="single" w:color="FFFFFF" w:sz="4" w:space="0"/>
              <w:right w:val="single" w:color="FFFFFF" w:sz="8" w:space="0"/>
            </w:tcBorders>
            <w:vAlign w:val="top"/>
          </w:tcPr>
          <w:p w14:paraId="0F9C8D0D">
            <w:pPr>
              <w:pStyle w:val="6"/>
            </w:pPr>
          </w:p>
        </w:tc>
        <w:tc>
          <w:tcPr>
            <w:tcW w:w="102" w:type="dxa"/>
            <w:tcBorders>
              <w:left w:val="single" w:color="FFFFFF" w:sz="8" w:space="0"/>
              <w:right w:val="single" w:color="FFFFFF" w:sz="4" w:space="0"/>
            </w:tcBorders>
            <w:vAlign w:val="top"/>
          </w:tcPr>
          <w:p w14:paraId="70057957">
            <w:pPr>
              <w:pStyle w:val="6"/>
            </w:pPr>
          </w:p>
        </w:tc>
        <w:tc>
          <w:tcPr>
            <w:tcW w:w="84" w:type="dxa"/>
            <w:tcBorders>
              <w:left w:val="single" w:color="FFFFFF" w:sz="4" w:space="0"/>
              <w:right w:val="single" w:color="FFFFFF" w:sz="4" w:space="0"/>
            </w:tcBorders>
            <w:vAlign w:val="top"/>
          </w:tcPr>
          <w:p w14:paraId="15D32D45">
            <w:pPr>
              <w:pStyle w:val="6"/>
            </w:pPr>
          </w:p>
        </w:tc>
        <w:tc>
          <w:tcPr>
            <w:tcW w:w="458" w:type="dxa"/>
            <w:tcBorders>
              <w:left w:val="single" w:color="FFFFFF" w:sz="4" w:space="0"/>
              <w:right w:val="single" w:color="FFFFFF" w:sz="4" w:space="0"/>
            </w:tcBorders>
            <w:vAlign w:val="top"/>
          </w:tcPr>
          <w:p w14:paraId="64B60207">
            <w:pPr>
              <w:pStyle w:val="6"/>
            </w:pPr>
          </w:p>
        </w:tc>
        <w:tc>
          <w:tcPr>
            <w:tcW w:w="1446" w:type="dxa"/>
            <w:tcBorders>
              <w:left w:val="single" w:color="FFFFFF" w:sz="4" w:space="0"/>
              <w:right w:val="single" w:color="FFFFFF" w:sz="4" w:space="0"/>
            </w:tcBorders>
            <w:vAlign w:val="top"/>
          </w:tcPr>
          <w:p w14:paraId="076ED07F">
            <w:pPr>
              <w:pStyle w:val="6"/>
            </w:pPr>
          </w:p>
        </w:tc>
        <w:tc>
          <w:tcPr>
            <w:tcW w:w="1443" w:type="dxa"/>
            <w:tcBorders>
              <w:left w:val="single" w:color="FFFFFF" w:sz="4" w:space="0"/>
            </w:tcBorders>
            <w:vAlign w:val="top"/>
          </w:tcPr>
          <w:p w14:paraId="5181E232">
            <w:pPr>
              <w:pStyle w:val="6"/>
            </w:pPr>
          </w:p>
        </w:tc>
        <w:tc>
          <w:tcPr>
            <w:tcW w:w="76" w:type="dxa"/>
            <w:tcBorders>
              <w:right w:val="single" w:color="FFFFFF" w:sz="4" w:space="0"/>
            </w:tcBorders>
            <w:vAlign w:val="top"/>
          </w:tcPr>
          <w:p w14:paraId="7C12A4DA">
            <w:pPr>
              <w:pStyle w:val="6"/>
            </w:pPr>
          </w:p>
        </w:tc>
        <w:tc>
          <w:tcPr>
            <w:tcW w:w="132" w:type="dxa"/>
            <w:tcBorders>
              <w:left w:val="single" w:color="FFFFFF" w:sz="4" w:space="0"/>
              <w:right w:val="single" w:color="FFFFFF" w:sz="4" w:space="0"/>
            </w:tcBorders>
            <w:vAlign w:val="top"/>
          </w:tcPr>
          <w:p w14:paraId="508240E2">
            <w:pPr>
              <w:spacing w:before="206" w:line="242" w:lineRule="auto"/>
              <w:jc w:val="right"/>
              <w:rPr>
                <w:rFonts w:ascii="宋体" w:hAnsi="宋体" w:eastAsia="宋体" w:cs="宋体"/>
                <w:sz w:val="22"/>
                <w:szCs w:val="22"/>
              </w:rPr>
            </w:pPr>
            <w:r>
              <w:rPr>
                <w:rFonts w:ascii="宋体" w:hAnsi="宋体" w:eastAsia="宋体" w:cs="宋体"/>
                <w:spacing w:val="-25"/>
                <w:sz w:val="22"/>
                <w:szCs w:val="22"/>
              </w:rPr>
              <w:t>1</w:t>
            </w:r>
          </w:p>
        </w:tc>
        <w:tc>
          <w:tcPr>
            <w:tcW w:w="495" w:type="dxa"/>
            <w:tcBorders>
              <w:left w:val="single" w:color="FFFFFF" w:sz="4" w:space="0"/>
              <w:right w:val="single" w:color="FFFFFF" w:sz="4" w:space="0"/>
            </w:tcBorders>
            <w:vAlign w:val="top"/>
          </w:tcPr>
          <w:p w14:paraId="156F269B">
            <w:pPr>
              <w:spacing w:before="206" w:line="241" w:lineRule="auto"/>
              <w:jc w:val="right"/>
              <w:rPr>
                <w:rFonts w:ascii="宋体" w:hAnsi="宋体" w:eastAsia="宋体" w:cs="宋体"/>
                <w:sz w:val="22"/>
                <w:szCs w:val="22"/>
              </w:rPr>
            </w:pPr>
            <w:r>
              <w:rPr>
                <w:rFonts w:ascii="宋体" w:hAnsi="宋体" w:eastAsia="宋体" w:cs="宋体"/>
                <w:spacing w:val="-13"/>
                <w:sz w:val="22"/>
                <w:szCs w:val="22"/>
              </w:rPr>
              <w:t>03001</w:t>
            </w:r>
          </w:p>
        </w:tc>
        <w:tc>
          <w:tcPr>
            <w:tcW w:w="252" w:type="dxa"/>
            <w:tcBorders>
              <w:left w:val="single" w:color="FFFFFF" w:sz="4" w:space="0"/>
              <w:right w:val="single" w:color="FFFFFF" w:sz="4" w:space="0"/>
            </w:tcBorders>
            <w:vAlign w:val="top"/>
          </w:tcPr>
          <w:p w14:paraId="17CB7B26">
            <w:pPr>
              <w:pStyle w:val="6"/>
            </w:pPr>
          </w:p>
        </w:tc>
        <w:tc>
          <w:tcPr>
            <w:tcW w:w="404" w:type="dxa"/>
            <w:tcBorders>
              <w:left w:val="single" w:color="FFFFFF" w:sz="4" w:space="0"/>
              <w:right w:val="single" w:color="FFFFFF" w:sz="4" w:space="0"/>
            </w:tcBorders>
            <w:vAlign w:val="top"/>
          </w:tcPr>
          <w:p w14:paraId="7124F1FF">
            <w:pPr>
              <w:pStyle w:val="6"/>
            </w:pPr>
            <w:r>
              <w:pict>
                <v:shape id="_x0000_s1042" o:spid="_x0000_s1042" o:spt="202" type="#_x0000_t202" style="position:absolute;left:0pt;margin-left:7pt;margin-top:17.45pt;height:15.2pt;width:23.6pt;mso-position-horizontal-relative:page;mso-position-vertical-relative:page;z-index:251704320;mso-width-relative:page;mso-height-relative:page;" filled="f" stroked="f" coordsize="21600,21600">
                  <v:path/>
                  <v:fill on="f" focussize="0,0"/>
                  <v:stroke on="f"/>
                  <v:imagedata o:title=""/>
                  <o:lock v:ext="edit" aspectratio="f"/>
                  <v:textbox inset="0mm,0mm,0mm,0mm">
                    <w:txbxContent>
                      <w:p w14:paraId="2CD7D218">
                        <w:pPr>
                          <w:spacing w:before="20" w:line="221" w:lineRule="auto"/>
                          <w:ind w:left="20"/>
                          <w:rPr>
                            <w:rFonts w:ascii="宋体" w:hAnsi="宋体" w:eastAsia="宋体" w:cs="宋体"/>
                            <w:sz w:val="22"/>
                            <w:szCs w:val="22"/>
                          </w:rPr>
                        </w:pPr>
                        <w:r>
                          <w:rPr>
                            <w:rFonts w:ascii="宋体" w:hAnsi="宋体" w:eastAsia="宋体" w:cs="宋体"/>
                            <w:spacing w:val="-5"/>
                            <w:sz w:val="22"/>
                            <w:szCs w:val="22"/>
                          </w:rPr>
                          <w:t>经费</w:t>
                        </w:r>
                      </w:p>
                    </w:txbxContent>
                  </v:textbox>
                </v:shape>
              </w:pict>
            </w:r>
          </w:p>
        </w:tc>
        <w:tc>
          <w:tcPr>
            <w:tcW w:w="631" w:type="dxa"/>
            <w:tcBorders>
              <w:left w:val="single" w:color="FFFFFF" w:sz="4" w:space="0"/>
              <w:right w:val="single" w:color="FFFFFF" w:sz="8" w:space="0"/>
            </w:tcBorders>
            <w:vAlign w:val="top"/>
          </w:tcPr>
          <w:p w14:paraId="694D2890">
            <w:pPr>
              <w:spacing w:before="52" w:line="221" w:lineRule="auto"/>
              <w:jc w:val="right"/>
              <w:rPr>
                <w:rFonts w:ascii="宋体" w:hAnsi="宋体" w:eastAsia="宋体" w:cs="宋体"/>
                <w:sz w:val="22"/>
                <w:szCs w:val="22"/>
              </w:rPr>
            </w:pPr>
            <w:r>
              <w:rPr>
                <w:rFonts w:ascii="宋体" w:hAnsi="宋体" w:eastAsia="宋体" w:cs="宋体"/>
                <w:spacing w:val="-16"/>
                <w:sz w:val="22"/>
                <w:szCs w:val="22"/>
              </w:rPr>
              <w:t>驻蓉</w:t>
            </w:r>
            <w:r>
              <w:rPr>
                <w:rFonts w:ascii="宋体" w:hAnsi="宋体" w:eastAsia="宋体" w:cs="宋体"/>
                <w:spacing w:val="-13"/>
                <w:sz w:val="22"/>
                <w:szCs w:val="22"/>
              </w:rPr>
              <w:t>办</w:t>
            </w:r>
          </w:p>
        </w:tc>
        <w:tc>
          <w:tcPr>
            <w:tcW w:w="391" w:type="dxa"/>
            <w:tcBorders>
              <w:left w:val="single" w:color="FFFFFF" w:sz="8" w:space="0"/>
              <w:right w:val="single" w:color="FFFFFF" w:sz="4" w:space="0"/>
            </w:tcBorders>
            <w:vAlign w:val="top"/>
          </w:tcPr>
          <w:p w14:paraId="11DA4EBC">
            <w:pPr>
              <w:spacing w:before="52" w:line="221" w:lineRule="auto"/>
              <w:jc w:val="right"/>
              <w:rPr>
                <w:rFonts w:ascii="宋体" w:hAnsi="宋体" w:eastAsia="宋体" w:cs="宋体"/>
                <w:sz w:val="22"/>
                <w:szCs w:val="22"/>
              </w:rPr>
            </w:pPr>
            <w:r>
              <w:rPr>
                <w:rFonts w:ascii="宋体" w:hAnsi="宋体" w:eastAsia="宋体" w:cs="宋体"/>
                <w:spacing w:val="-24"/>
                <w:w w:val="93"/>
                <w:sz w:val="22"/>
                <w:szCs w:val="22"/>
              </w:rPr>
              <w:t>成</w:t>
            </w:r>
            <w:r>
              <w:rPr>
                <w:rFonts w:ascii="宋体" w:hAnsi="宋体" w:eastAsia="宋体" w:cs="宋体"/>
                <w:spacing w:val="-10"/>
                <w:w w:val="93"/>
                <w:sz w:val="22"/>
                <w:szCs w:val="22"/>
              </w:rPr>
              <w:t>都</w:t>
            </w:r>
          </w:p>
        </w:tc>
        <w:tc>
          <w:tcPr>
            <w:tcW w:w="133" w:type="dxa"/>
            <w:tcBorders>
              <w:left w:val="single" w:color="FFFFFF" w:sz="4" w:space="0"/>
              <w:right w:val="single" w:color="FFFFFF" w:sz="4" w:space="0"/>
            </w:tcBorders>
            <w:vAlign w:val="top"/>
          </w:tcPr>
          <w:p w14:paraId="3F3DE916">
            <w:pPr>
              <w:pStyle w:val="6"/>
            </w:pPr>
          </w:p>
        </w:tc>
        <w:tc>
          <w:tcPr>
            <w:tcW w:w="916" w:type="dxa"/>
            <w:tcBorders>
              <w:left w:val="single" w:color="FFFFFF" w:sz="4" w:space="0"/>
              <w:right w:val="single" w:color="FFFFFF" w:sz="4" w:space="0"/>
            </w:tcBorders>
            <w:vAlign w:val="top"/>
          </w:tcPr>
          <w:p w14:paraId="70A20061">
            <w:pPr>
              <w:spacing w:before="52" w:line="221" w:lineRule="auto"/>
              <w:jc w:val="right"/>
              <w:rPr>
                <w:rFonts w:ascii="宋体" w:hAnsi="宋体" w:eastAsia="宋体" w:cs="宋体"/>
                <w:sz w:val="22"/>
                <w:szCs w:val="22"/>
              </w:rPr>
            </w:pPr>
            <w:r>
              <w:rPr>
                <w:rFonts w:ascii="宋体" w:hAnsi="宋体" w:eastAsia="宋体" w:cs="宋体"/>
                <w:spacing w:val="-22"/>
                <w:w w:val="91"/>
                <w:sz w:val="22"/>
                <w:szCs w:val="22"/>
              </w:rPr>
              <w:t>地区维</w:t>
            </w:r>
            <w:r>
              <w:rPr>
                <w:rFonts w:ascii="宋体" w:hAnsi="宋体" w:eastAsia="宋体" w:cs="宋体"/>
                <w:spacing w:val="-21"/>
                <w:w w:val="91"/>
                <w:sz w:val="22"/>
                <w:szCs w:val="22"/>
              </w:rPr>
              <w:t>护</w:t>
            </w:r>
            <w:r>
              <w:rPr>
                <w:rFonts w:ascii="宋体" w:hAnsi="宋体" w:eastAsia="宋体" w:cs="宋体"/>
                <w:spacing w:val="-13"/>
                <w:w w:val="91"/>
                <w:sz w:val="22"/>
                <w:szCs w:val="22"/>
              </w:rPr>
              <w:t>稳</w:t>
            </w:r>
          </w:p>
        </w:tc>
        <w:tc>
          <w:tcPr>
            <w:tcW w:w="433" w:type="dxa"/>
            <w:tcBorders>
              <w:left w:val="single" w:color="FFFFFF" w:sz="4" w:space="0"/>
              <w:right w:val="single" w:color="FFFFFF" w:sz="4" w:space="0"/>
            </w:tcBorders>
            <w:vAlign w:val="top"/>
          </w:tcPr>
          <w:p w14:paraId="448FD193">
            <w:pPr>
              <w:spacing w:before="53" w:line="221" w:lineRule="auto"/>
              <w:jc w:val="right"/>
              <w:rPr>
                <w:rFonts w:ascii="宋体" w:hAnsi="宋体" w:eastAsia="宋体" w:cs="宋体"/>
                <w:sz w:val="22"/>
                <w:szCs w:val="22"/>
              </w:rPr>
            </w:pPr>
            <w:r>
              <w:rPr>
                <w:rFonts w:ascii="宋体" w:hAnsi="宋体" w:eastAsia="宋体" w:cs="宋体"/>
                <w:spacing w:val="-26"/>
                <w:w w:val="82"/>
                <w:sz w:val="22"/>
                <w:szCs w:val="22"/>
              </w:rPr>
              <w:t>定</w:t>
            </w:r>
            <w:r>
              <w:rPr>
                <w:rFonts w:ascii="宋体" w:hAnsi="宋体" w:eastAsia="宋体" w:cs="宋体"/>
                <w:spacing w:val="-14"/>
                <w:w w:val="82"/>
                <w:sz w:val="22"/>
                <w:szCs w:val="22"/>
              </w:rPr>
              <w:t>项</w:t>
            </w:r>
          </w:p>
        </w:tc>
        <w:tc>
          <w:tcPr>
            <w:tcW w:w="483" w:type="dxa"/>
            <w:tcBorders>
              <w:left w:val="single" w:color="FFFFFF" w:sz="4" w:space="0"/>
            </w:tcBorders>
            <w:vAlign w:val="top"/>
          </w:tcPr>
          <w:p w14:paraId="7C5418F3">
            <w:pPr>
              <w:spacing w:before="52" w:line="224" w:lineRule="auto"/>
              <w:ind w:left="147"/>
              <w:rPr>
                <w:rFonts w:ascii="宋体" w:hAnsi="宋体" w:eastAsia="宋体" w:cs="宋体"/>
                <w:sz w:val="22"/>
                <w:szCs w:val="22"/>
              </w:rPr>
            </w:pPr>
            <w:r>
              <w:rPr>
                <w:rFonts w:ascii="宋体" w:hAnsi="宋体" w:eastAsia="宋体" w:cs="宋体"/>
                <w:sz w:val="22"/>
                <w:szCs w:val="22"/>
              </w:rPr>
              <w:t>目</w:t>
            </w:r>
          </w:p>
        </w:tc>
        <w:tc>
          <w:tcPr>
            <w:tcW w:w="168" w:type="dxa"/>
            <w:tcBorders>
              <w:right w:val="single" w:color="FFFFFF" w:sz="4" w:space="0"/>
            </w:tcBorders>
            <w:vAlign w:val="top"/>
          </w:tcPr>
          <w:p w14:paraId="28746D80">
            <w:pPr>
              <w:pStyle w:val="6"/>
            </w:pPr>
          </w:p>
        </w:tc>
        <w:tc>
          <w:tcPr>
            <w:tcW w:w="362" w:type="dxa"/>
            <w:tcBorders>
              <w:left w:val="single" w:color="FFFFFF" w:sz="4" w:space="0"/>
              <w:right w:val="single" w:color="FFFFFF" w:sz="4" w:space="0"/>
            </w:tcBorders>
            <w:vAlign w:val="top"/>
          </w:tcPr>
          <w:p w14:paraId="3DE74486">
            <w:pPr>
              <w:pStyle w:val="6"/>
            </w:pPr>
          </w:p>
        </w:tc>
        <w:tc>
          <w:tcPr>
            <w:tcW w:w="589" w:type="dxa"/>
            <w:tcBorders>
              <w:left w:val="single" w:color="FFFFFF" w:sz="4" w:space="0"/>
              <w:right w:val="single" w:color="FFFFFF" w:sz="4" w:space="0"/>
            </w:tcBorders>
            <w:vAlign w:val="top"/>
          </w:tcPr>
          <w:p w14:paraId="426CFA3B">
            <w:pPr>
              <w:pStyle w:val="6"/>
            </w:pPr>
          </w:p>
        </w:tc>
        <w:tc>
          <w:tcPr>
            <w:tcW w:w="894" w:type="dxa"/>
            <w:tcBorders>
              <w:left w:val="single" w:color="FFFFFF" w:sz="4" w:space="0"/>
              <w:right w:val="single" w:color="FFFFFF" w:sz="4" w:space="0"/>
            </w:tcBorders>
            <w:vAlign w:val="top"/>
          </w:tcPr>
          <w:p w14:paraId="5AFC75FF">
            <w:pPr>
              <w:spacing w:before="206"/>
              <w:ind w:left="360"/>
              <w:rPr>
                <w:rFonts w:ascii="宋体" w:hAnsi="宋体" w:eastAsia="宋体" w:cs="宋体"/>
                <w:sz w:val="22"/>
                <w:szCs w:val="22"/>
              </w:rPr>
            </w:pPr>
            <w:r>
              <w:rPr>
                <w:rFonts w:ascii="宋体" w:hAnsi="宋体" w:eastAsia="宋体" w:cs="宋体"/>
                <w:spacing w:val="-2"/>
                <w:sz w:val="22"/>
                <w:szCs w:val="22"/>
              </w:rPr>
              <w:t>4.50</w:t>
            </w:r>
          </w:p>
        </w:tc>
      </w:tr>
      <w:tr w14:paraId="648EB9F0">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392" w:type="dxa"/>
            <w:tcBorders>
              <w:left w:val="single" w:color="FFFFFF" w:sz="4" w:space="0"/>
              <w:right w:val="single" w:color="FFFFFF" w:sz="4" w:space="0"/>
            </w:tcBorders>
            <w:vAlign w:val="top"/>
          </w:tcPr>
          <w:p w14:paraId="1F6F5577">
            <w:pPr>
              <w:spacing w:before="96" w:line="241" w:lineRule="auto"/>
              <w:jc w:val="right"/>
              <w:rPr>
                <w:rFonts w:ascii="宋体" w:hAnsi="宋体" w:eastAsia="宋体" w:cs="宋体"/>
                <w:sz w:val="22"/>
                <w:szCs w:val="22"/>
              </w:rPr>
            </w:pPr>
            <w:r>
              <w:rPr>
                <w:rFonts w:ascii="宋体" w:hAnsi="宋体" w:eastAsia="宋体" w:cs="宋体"/>
                <w:spacing w:val="-25"/>
                <w:sz w:val="22"/>
                <w:szCs w:val="22"/>
              </w:rPr>
              <w:t>2</w:t>
            </w:r>
            <w:r>
              <w:rPr>
                <w:rFonts w:ascii="宋体" w:hAnsi="宋体" w:eastAsia="宋体" w:cs="宋体"/>
                <w:spacing w:val="-24"/>
                <w:sz w:val="22"/>
                <w:szCs w:val="22"/>
              </w:rPr>
              <w:t>0</w:t>
            </w:r>
            <w:r>
              <w:rPr>
                <w:rFonts w:ascii="宋体" w:hAnsi="宋体" w:eastAsia="宋体" w:cs="宋体"/>
                <w:spacing w:val="-23"/>
                <w:sz w:val="22"/>
                <w:szCs w:val="22"/>
              </w:rPr>
              <w:t>1</w:t>
            </w:r>
          </w:p>
        </w:tc>
        <w:tc>
          <w:tcPr>
            <w:tcW w:w="355" w:type="dxa"/>
            <w:tcBorders>
              <w:left w:val="single" w:color="FFFFFF" w:sz="4" w:space="0"/>
              <w:right w:val="single" w:color="FFFFFF" w:sz="8" w:space="0"/>
            </w:tcBorders>
            <w:vAlign w:val="top"/>
          </w:tcPr>
          <w:p w14:paraId="1D9EE57B">
            <w:pPr>
              <w:pStyle w:val="6"/>
            </w:pPr>
          </w:p>
        </w:tc>
        <w:tc>
          <w:tcPr>
            <w:tcW w:w="205" w:type="dxa"/>
            <w:tcBorders>
              <w:left w:val="single" w:color="FFFFFF" w:sz="8" w:space="0"/>
              <w:right w:val="single" w:color="FFFFFF" w:sz="8" w:space="0"/>
            </w:tcBorders>
            <w:vAlign w:val="top"/>
          </w:tcPr>
          <w:p w14:paraId="4A7680AD">
            <w:pPr>
              <w:pStyle w:val="6"/>
            </w:pPr>
          </w:p>
        </w:tc>
        <w:tc>
          <w:tcPr>
            <w:tcW w:w="455" w:type="dxa"/>
            <w:tcBorders>
              <w:left w:val="single" w:color="FFFFFF" w:sz="8" w:space="0"/>
            </w:tcBorders>
            <w:vAlign w:val="top"/>
          </w:tcPr>
          <w:p w14:paraId="19E7F7D7">
            <w:pPr>
              <w:pStyle w:val="6"/>
            </w:pPr>
          </w:p>
        </w:tc>
        <w:tc>
          <w:tcPr>
            <w:tcW w:w="516" w:type="dxa"/>
            <w:vAlign w:val="top"/>
          </w:tcPr>
          <w:p w14:paraId="301B87DA">
            <w:pPr>
              <w:spacing w:before="96" w:line="241" w:lineRule="auto"/>
              <w:ind w:left="107"/>
              <w:rPr>
                <w:rFonts w:ascii="宋体" w:hAnsi="宋体" w:eastAsia="宋体" w:cs="宋体"/>
                <w:sz w:val="22"/>
                <w:szCs w:val="22"/>
              </w:rPr>
            </w:pPr>
            <w:r>
              <w:rPr>
                <w:rFonts w:ascii="宋体" w:hAnsi="宋体" w:eastAsia="宋体" w:cs="宋体"/>
                <w:spacing w:val="-5"/>
                <w:sz w:val="22"/>
                <w:szCs w:val="22"/>
              </w:rPr>
              <w:t>03</w:t>
            </w:r>
          </w:p>
        </w:tc>
        <w:tc>
          <w:tcPr>
            <w:tcW w:w="426" w:type="dxa"/>
            <w:tcBorders>
              <w:right w:val="single" w:color="FFFFFF" w:sz="8" w:space="0"/>
            </w:tcBorders>
            <w:vAlign w:val="top"/>
          </w:tcPr>
          <w:p w14:paraId="5789D900">
            <w:pPr>
              <w:spacing w:before="96" w:line="241" w:lineRule="auto"/>
              <w:ind w:left="105"/>
              <w:rPr>
                <w:rFonts w:ascii="宋体" w:hAnsi="宋体" w:eastAsia="宋体" w:cs="宋体"/>
                <w:sz w:val="22"/>
                <w:szCs w:val="22"/>
              </w:rPr>
            </w:pPr>
            <w:r>
              <w:rPr>
                <w:rFonts w:ascii="宋体" w:hAnsi="宋体" w:eastAsia="宋体" w:cs="宋体"/>
                <w:spacing w:val="-5"/>
                <w:sz w:val="22"/>
                <w:szCs w:val="22"/>
              </w:rPr>
              <w:t>01</w:t>
            </w:r>
          </w:p>
        </w:tc>
        <w:tc>
          <w:tcPr>
            <w:tcW w:w="223" w:type="dxa"/>
            <w:tcBorders>
              <w:left w:val="single" w:color="FFFFFF" w:sz="8" w:space="0"/>
              <w:right w:val="single" w:color="FFFFFF" w:sz="4" w:space="0"/>
            </w:tcBorders>
            <w:vAlign w:val="top"/>
          </w:tcPr>
          <w:p w14:paraId="16D88685">
            <w:pPr>
              <w:pStyle w:val="6"/>
            </w:pPr>
          </w:p>
        </w:tc>
        <w:tc>
          <w:tcPr>
            <w:tcW w:w="542" w:type="dxa"/>
            <w:tcBorders>
              <w:left w:val="single" w:color="FFFFFF" w:sz="4" w:space="0"/>
              <w:right w:val="single" w:color="FFFFFF" w:sz="4" w:space="0"/>
            </w:tcBorders>
            <w:vAlign w:val="top"/>
          </w:tcPr>
          <w:p w14:paraId="15B0375D">
            <w:pPr>
              <w:pStyle w:val="6"/>
            </w:pPr>
          </w:p>
        </w:tc>
        <w:tc>
          <w:tcPr>
            <w:tcW w:w="204" w:type="dxa"/>
            <w:tcBorders>
              <w:left w:val="single" w:color="FFFFFF" w:sz="4" w:space="0"/>
              <w:right w:val="single" w:color="FFFFFF" w:sz="4" w:space="0"/>
            </w:tcBorders>
            <w:vAlign w:val="top"/>
          </w:tcPr>
          <w:p w14:paraId="772BA4BD">
            <w:pPr>
              <w:pStyle w:val="6"/>
            </w:pPr>
          </w:p>
        </w:tc>
        <w:tc>
          <w:tcPr>
            <w:tcW w:w="416" w:type="dxa"/>
            <w:tcBorders>
              <w:left w:val="single" w:color="FFFFFF" w:sz="4" w:space="0"/>
              <w:right w:val="single" w:color="FFFFFF" w:sz="8" w:space="0"/>
            </w:tcBorders>
            <w:vAlign w:val="top"/>
          </w:tcPr>
          <w:p w14:paraId="2FF20C9A">
            <w:pPr>
              <w:pStyle w:val="6"/>
            </w:pPr>
          </w:p>
        </w:tc>
        <w:tc>
          <w:tcPr>
            <w:tcW w:w="102" w:type="dxa"/>
            <w:tcBorders>
              <w:left w:val="single" w:color="FFFFFF" w:sz="8" w:space="0"/>
              <w:right w:val="single" w:color="FFFFFF" w:sz="4" w:space="0"/>
            </w:tcBorders>
            <w:vAlign w:val="top"/>
          </w:tcPr>
          <w:p w14:paraId="5557D06F">
            <w:pPr>
              <w:pStyle w:val="6"/>
            </w:pPr>
          </w:p>
        </w:tc>
        <w:tc>
          <w:tcPr>
            <w:tcW w:w="84" w:type="dxa"/>
            <w:tcBorders>
              <w:left w:val="single" w:color="FFFFFF" w:sz="4" w:space="0"/>
              <w:right w:val="single" w:color="FFFFFF" w:sz="4" w:space="0"/>
            </w:tcBorders>
            <w:vAlign w:val="top"/>
          </w:tcPr>
          <w:p w14:paraId="634FDAC5">
            <w:pPr>
              <w:pStyle w:val="6"/>
            </w:pPr>
          </w:p>
        </w:tc>
        <w:tc>
          <w:tcPr>
            <w:tcW w:w="458" w:type="dxa"/>
            <w:tcBorders>
              <w:left w:val="single" w:color="FFFFFF" w:sz="4" w:space="0"/>
              <w:right w:val="single" w:color="FFFFFF" w:sz="4" w:space="0"/>
            </w:tcBorders>
            <w:vAlign w:val="top"/>
          </w:tcPr>
          <w:p w14:paraId="6A5FEDCF">
            <w:pPr>
              <w:pStyle w:val="6"/>
            </w:pPr>
          </w:p>
        </w:tc>
        <w:tc>
          <w:tcPr>
            <w:tcW w:w="1446" w:type="dxa"/>
            <w:tcBorders>
              <w:left w:val="single" w:color="FFFFFF" w:sz="4" w:space="0"/>
              <w:right w:val="single" w:color="FFFFFF" w:sz="4" w:space="0"/>
            </w:tcBorders>
            <w:vAlign w:val="top"/>
          </w:tcPr>
          <w:p w14:paraId="2EF8BF7C">
            <w:pPr>
              <w:pStyle w:val="6"/>
            </w:pPr>
          </w:p>
        </w:tc>
        <w:tc>
          <w:tcPr>
            <w:tcW w:w="1443" w:type="dxa"/>
            <w:tcBorders>
              <w:left w:val="single" w:color="FFFFFF" w:sz="4" w:space="0"/>
            </w:tcBorders>
            <w:vAlign w:val="top"/>
          </w:tcPr>
          <w:p w14:paraId="0059CB89">
            <w:pPr>
              <w:pStyle w:val="6"/>
            </w:pPr>
          </w:p>
        </w:tc>
        <w:tc>
          <w:tcPr>
            <w:tcW w:w="76" w:type="dxa"/>
            <w:tcBorders>
              <w:right w:val="single" w:color="FFFFFF" w:sz="4" w:space="0"/>
            </w:tcBorders>
            <w:vAlign w:val="top"/>
          </w:tcPr>
          <w:p w14:paraId="2720E428">
            <w:pPr>
              <w:pStyle w:val="6"/>
            </w:pPr>
          </w:p>
        </w:tc>
        <w:tc>
          <w:tcPr>
            <w:tcW w:w="132" w:type="dxa"/>
            <w:tcBorders>
              <w:left w:val="single" w:color="FFFFFF" w:sz="4" w:space="0"/>
              <w:right w:val="single" w:color="FFFFFF" w:sz="4" w:space="0"/>
            </w:tcBorders>
            <w:vAlign w:val="top"/>
          </w:tcPr>
          <w:p w14:paraId="28A571D9">
            <w:pPr>
              <w:spacing w:before="96" w:line="242" w:lineRule="auto"/>
              <w:jc w:val="right"/>
              <w:rPr>
                <w:rFonts w:ascii="宋体" w:hAnsi="宋体" w:eastAsia="宋体" w:cs="宋体"/>
                <w:sz w:val="22"/>
                <w:szCs w:val="22"/>
              </w:rPr>
            </w:pPr>
            <w:r>
              <w:rPr>
                <w:rFonts w:ascii="宋体" w:hAnsi="宋体" w:eastAsia="宋体" w:cs="宋体"/>
                <w:spacing w:val="-25"/>
                <w:sz w:val="22"/>
                <w:szCs w:val="22"/>
              </w:rPr>
              <w:t>1</w:t>
            </w:r>
          </w:p>
        </w:tc>
        <w:tc>
          <w:tcPr>
            <w:tcW w:w="495" w:type="dxa"/>
            <w:tcBorders>
              <w:left w:val="single" w:color="FFFFFF" w:sz="4" w:space="0"/>
              <w:right w:val="single" w:color="FFFFFF" w:sz="4" w:space="0"/>
            </w:tcBorders>
            <w:vAlign w:val="top"/>
          </w:tcPr>
          <w:p w14:paraId="641036FA">
            <w:pPr>
              <w:spacing w:before="96" w:line="241" w:lineRule="auto"/>
              <w:jc w:val="right"/>
              <w:rPr>
                <w:rFonts w:ascii="宋体" w:hAnsi="宋体" w:eastAsia="宋体" w:cs="宋体"/>
                <w:sz w:val="22"/>
                <w:szCs w:val="22"/>
              </w:rPr>
            </w:pPr>
            <w:r>
              <w:rPr>
                <w:rFonts w:ascii="宋体" w:hAnsi="宋体" w:eastAsia="宋体" w:cs="宋体"/>
                <w:spacing w:val="-13"/>
                <w:sz w:val="22"/>
                <w:szCs w:val="22"/>
              </w:rPr>
              <w:t>03001</w:t>
            </w:r>
          </w:p>
        </w:tc>
        <w:tc>
          <w:tcPr>
            <w:tcW w:w="252" w:type="dxa"/>
            <w:tcBorders>
              <w:left w:val="single" w:color="FFFFFF" w:sz="4" w:space="0"/>
              <w:right w:val="single" w:color="FFFFFF" w:sz="4" w:space="0"/>
            </w:tcBorders>
            <w:vAlign w:val="top"/>
          </w:tcPr>
          <w:p w14:paraId="10B77E0D">
            <w:pPr>
              <w:pStyle w:val="6"/>
            </w:pPr>
          </w:p>
        </w:tc>
        <w:tc>
          <w:tcPr>
            <w:tcW w:w="404" w:type="dxa"/>
            <w:tcBorders>
              <w:left w:val="single" w:color="FFFFFF" w:sz="4" w:space="0"/>
              <w:right w:val="single" w:color="FFFFFF" w:sz="4" w:space="0"/>
            </w:tcBorders>
            <w:vAlign w:val="top"/>
          </w:tcPr>
          <w:p w14:paraId="19070FB5">
            <w:pPr>
              <w:pStyle w:val="6"/>
            </w:pPr>
          </w:p>
        </w:tc>
        <w:tc>
          <w:tcPr>
            <w:tcW w:w="631" w:type="dxa"/>
            <w:tcBorders>
              <w:left w:val="single" w:color="FFFFFF" w:sz="4" w:space="0"/>
              <w:right w:val="single" w:color="FFFFFF" w:sz="8" w:space="0"/>
            </w:tcBorders>
            <w:vAlign w:val="top"/>
          </w:tcPr>
          <w:p w14:paraId="68103B44">
            <w:pPr>
              <w:spacing w:before="96" w:line="220" w:lineRule="auto"/>
              <w:jc w:val="right"/>
              <w:rPr>
                <w:rFonts w:ascii="宋体" w:hAnsi="宋体" w:eastAsia="宋体" w:cs="宋体"/>
                <w:sz w:val="22"/>
                <w:szCs w:val="22"/>
              </w:rPr>
            </w:pPr>
            <w:r>
              <w:rPr>
                <w:rFonts w:ascii="宋体" w:hAnsi="宋体" w:eastAsia="宋体" w:cs="宋体"/>
                <w:spacing w:val="-18"/>
                <w:sz w:val="22"/>
                <w:szCs w:val="22"/>
              </w:rPr>
              <w:t>县</w:t>
            </w:r>
            <w:r>
              <w:rPr>
                <w:rFonts w:ascii="宋体" w:hAnsi="宋体" w:eastAsia="宋体" w:cs="宋体"/>
                <w:spacing w:val="-17"/>
                <w:sz w:val="22"/>
                <w:szCs w:val="22"/>
              </w:rPr>
              <w:t>政</w:t>
            </w:r>
            <w:r>
              <w:rPr>
                <w:rFonts w:ascii="宋体" w:hAnsi="宋体" w:eastAsia="宋体" w:cs="宋体"/>
                <w:spacing w:val="-10"/>
                <w:sz w:val="22"/>
                <w:szCs w:val="22"/>
              </w:rPr>
              <w:t>府</w:t>
            </w:r>
          </w:p>
        </w:tc>
        <w:tc>
          <w:tcPr>
            <w:tcW w:w="391" w:type="dxa"/>
            <w:tcBorders>
              <w:left w:val="single" w:color="FFFFFF" w:sz="8" w:space="0"/>
              <w:right w:val="single" w:color="FFFFFF" w:sz="4" w:space="0"/>
            </w:tcBorders>
            <w:vAlign w:val="top"/>
          </w:tcPr>
          <w:p w14:paraId="256511F4">
            <w:pPr>
              <w:spacing w:before="96" w:line="225" w:lineRule="auto"/>
              <w:jc w:val="right"/>
              <w:rPr>
                <w:rFonts w:ascii="宋体" w:hAnsi="宋体" w:eastAsia="宋体" w:cs="宋体"/>
                <w:sz w:val="22"/>
                <w:szCs w:val="22"/>
              </w:rPr>
            </w:pPr>
            <w:r>
              <w:rPr>
                <w:rFonts w:ascii="宋体" w:hAnsi="宋体" w:eastAsia="宋体" w:cs="宋体"/>
                <w:spacing w:val="-36"/>
                <w:w w:val="98"/>
                <w:sz w:val="22"/>
                <w:szCs w:val="22"/>
              </w:rPr>
              <w:t>重</w:t>
            </w:r>
            <w:r>
              <w:rPr>
                <w:rFonts w:ascii="宋体" w:hAnsi="宋体" w:eastAsia="宋体" w:cs="宋体"/>
                <w:spacing w:val="-20"/>
                <w:w w:val="98"/>
                <w:sz w:val="22"/>
                <w:szCs w:val="22"/>
              </w:rPr>
              <w:t>点</w:t>
            </w:r>
          </w:p>
        </w:tc>
        <w:tc>
          <w:tcPr>
            <w:tcW w:w="133" w:type="dxa"/>
            <w:tcBorders>
              <w:left w:val="single" w:color="FFFFFF" w:sz="4" w:space="0"/>
              <w:right w:val="single" w:color="FFFFFF" w:sz="4" w:space="0"/>
            </w:tcBorders>
            <w:vAlign w:val="top"/>
          </w:tcPr>
          <w:p w14:paraId="511A9C8F">
            <w:pPr>
              <w:pStyle w:val="6"/>
            </w:pPr>
          </w:p>
        </w:tc>
        <w:tc>
          <w:tcPr>
            <w:tcW w:w="916" w:type="dxa"/>
            <w:tcBorders>
              <w:left w:val="single" w:color="FFFFFF" w:sz="4" w:space="0"/>
              <w:right w:val="single" w:color="FFFFFF" w:sz="4" w:space="0"/>
            </w:tcBorders>
            <w:vAlign w:val="top"/>
          </w:tcPr>
          <w:p w14:paraId="333137F0">
            <w:pPr>
              <w:spacing w:before="96" w:line="221" w:lineRule="auto"/>
              <w:rPr>
                <w:rFonts w:ascii="宋体" w:hAnsi="宋体" w:eastAsia="宋体" w:cs="宋体"/>
                <w:sz w:val="22"/>
                <w:szCs w:val="22"/>
              </w:rPr>
            </w:pPr>
            <w:r>
              <w:rPr>
                <w:rFonts w:ascii="宋体" w:hAnsi="宋体" w:eastAsia="宋体" w:cs="宋体"/>
                <w:spacing w:val="-18"/>
                <w:sz w:val="22"/>
                <w:szCs w:val="22"/>
              </w:rPr>
              <w:t>工作经费</w:t>
            </w:r>
          </w:p>
        </w:tc>
        <w:tc>
          <w:tcPr>
            <w:tcW w:w="433" w:type="dxa"/>
            <w:tcBorders>
              <w:left w:val="single" w:color="FFFFFF" w:sz="4" w:space="0"/>
              <w:right w:val="single" w:color="FFFFFF" w:sz="4" w:space="0"/>
            </w:tcBorders>
            <w:vAlign w:val="top"/>
          </w:tcPr>
          <w:p w14:paraId="1D6002E8">
            <w:pPr>
              <w:pStyle w:val="6"/>
            </w:pPr>
          </w:p>
        </w:tc>
        <w:tc>
          <w:tcPr>
            <w:tcW w:w="483" w:type="dxa"/>
            <w:tcBorders>
              <w:left w:val="single" w:color="FFFFFF" w:sz="4" w:space="0"/>
            </w:tcBorders>
            <w:vAlign w:val="top"/>
          </w:tcPr>
          <w:p w14:paraId="1E41995F">
            <w:pPr>
              <w:pStyle w:val="6"/>
            </w:pPr>
          </w:p>
        </w:tc>
        <w:tc>
          <w:tcPr>
            <w:tcW w:w="168" w:type="dxa"/>
            <w:tcBorders>
              <w:right w:val="single" w:color="FFFFFF" w:sz="4" w:space="0"/>
            </w:tcBorders>
            <w:vAlign w:val="top"/>
          </w:tcPr>
          <w:p w14:paraId="1C6902A6">
            <w:pPr>
              <w:pStyle w:val="6"/>
            </w:pPr>
          </w:p>
        </w:tc>
        <w:tc>
          <w:tcPr>
            <w:tcW w:w="362" w:type="dxa"/>
            <w:tcBorders>
              <w:left w:val="single" w:color="FFFFFF" w:sz="4" w:space="0"/>
              <w:right w:val="single" w:color="FFFFFF" w:sz="4" w:space="0"/>
            </w:tcBorders>
            <w:vAlign w:val="top"/>
          </w:tcPr>
          <w:p w14:paraId="39844900">
            <w:pPr>
              <w:pStyle w:val="6"/>
            </w:pPr>
          </w:p>
        </w:tc>
        <w:tc>
          <w:tcPr>
            <w:tcW w:w="589" w:type="dxa"/>
            <w:tcBorders>
              <w:left w:val="single" w:color="FFFFFF" w:sz="4" w:space="0"/>
              <w:right w:val="single" w:color="FFFFFF" w:sz="4" w:space="0"/>
            </w:tcBorders>
            <w:vAlign w:val="top"/>
          </w:tcPr>
          <w:p w14:paraId="5CD32CD7">
            <w:pPr>
              <w:pStyle w:val="6"/>
            </w:pPr>
          </w:p>
        </w:tc>
        <w:tc>
          <w:tcPr>
            <w:tcW w:w="894" w:type="dxa"/>
            <w:tcBorders>
              <w:left w:val="single" w:color="FFFFFF" w:sz="4" w:space="0"/>
              <w:right w:val="single" w:color="FFFFFF" w:sz="4" w:space="0"/>
            </w:tcBorders>
            <w:vAlign w:val="top"/>
          </w:tcPr>
          <w:p w14:paraId="3F913C6A">
            <w:pPr>
              <w:spacing w:before="96"/>
              <w:ind w:left="142"/>
              <w:rPr>
                <w:rFonts w:ascii="宋体" w:hAnsi="宋体" w:eastAsia="宋体" w:cs="宋体"/>
                <w:sz w:val="22"/>
                <w:szCs w:val="22"/>
              </w:rPr>
            </w:pPr>
            <w:r>
              <w:rPr>
                <w:rFonts w:ascii="宋体" w:hAnsi="宋体" w:eastAsia="宋体" w:cs="宋体"/>
                <w:spacing w:val="-2"/>
                <w:sz w:val="22"/>
                <w:szCs w:val="22"/>
              </w:rPr>
              <w:t>200.00</w:t>
            </w:r>
          </w:p>
        </w:tc>
      </w:tr>
      <w:tr w14:paraId="67915862">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392" w:type="dxa"/>
            <w:tcBorders>
              <w:left w:val="single" w:color="FFFFFF" w:sz="4" w:space="0"/>
              <w:right w:val="single" w:color="FFFFFF" w:sz="4" w:space="0"/>
            </w:tcBorders>
            <w:vAlign w:val="top"/>
          </w:tcPr>
          <w:p w14:paraId="7C759953">
            <w:pPr>
              <w:pStyle w:val="6"/>
            </w:pPr>
          </w:p>
        </w:tc>
        <w:tc>
          <w:tcPr>
            <w:tcW w:w="355" w:type="dxa"/>
            <w:tcBorders>
              <w:left w:val="single" w:color="FFFFFF" w:sz="4" w:space="0"/>
              <w:right w:val="single" w:color="FFFFFF" w:sz="8" w:space="0"/>
            </w:tcBorders>
            <w:vAlign w:val="top"/>
          </w:tcPr>
          <w:p w14:paraId="1A026073">
            <w:pPr>
              <w:pStyle w:val="6"/>
            </w:pPr>
          </w:p>
        </w:tc>
        <w:tc>
          <w:tcPr>
            <w:tcW w:w="205" w:type="dxa"/>
            <w:tcBorders>
              <w:left w:val="single" w:color="FFFFFF" w:sz="8" w:space="0"/>
              <w:right w:val="single" w:color="FFFFFF" w:sz="8" w:space="0"/>
            </w:tcBorders>
            <w:vAlign w:val="top"/>
          </w:tcPr>
          <w:p w14:paraId="3F41FDCD">
            <w:pPr>
              <w:pStyle w:val="6"/>
            </w:pPr>
          </w:p>
        </w:tc>
        <w:tc>
          <w:tcPr>
            <w:tcW w:w="455" w:type="dxa"/>
            <w:tcBorders>
              <w:left w:val="single" w:color="FFFFFF" w:sz="8" w:space="0"/>
            </w:tcBorders>
            <w:vAlign w:val="top"/>
          </w:tcPr>
          <w:p w14:paraId="759726AA">
            <w:pPr>
              <w:pStyle w:val="6"/>
            </w:pPr>
          </w:p>
        </w:tc>
        <w:tc>
          <w:tcPr>
            <w:tcW w:w="516" w:type="dxa"/>
            <w:vAlign w:val="top"/>
          </w:tcPr>
          <w:p w14:paraId="4C6A9C56">
            <w:pPr>
              <w:pStyle w:val="6"/>
            </w:pPr>
          </w:p>
        </w:tc>
        <w:tc>
          <w:tcPr>
            <w:tcW w:w="426" w:type="dxa"/>
            <w:tcBorders>
              <w:right w:val="single" w:color="FFFFFF" w:sz="8" w:space="0"/>
            </w:tcBorders>
            <w:vAlign w:val="top"/>
          </w:tcPr>
          <w:p w14:paraId="3B37504B">
            <w:pPr>
              <w:pStyle w:val="6"/>
            </w:pPr>
          </w:p>
        </w:tc>
        <w:tc>
          <w:tcPr>
            <w:tcW w:w="223" w:type="dxa"/>
            <w:tcBorders>
              <w:left w:val="single" w:color="FFFFFF" w:sz="8" w:space="0"/>
              <w:right w:val="single" w:color="FFFFFF" w:sz="4" w:space="0"/>
            </w:tcBorders>
            <w:vAlign w:val="top"/>
          </w:tcPr>
          <w:p w14:paraId="07199B40">
            <w:pPr>
              <w:pStyle w:val="6"/>
            </w:pPr>
          </w:p>
        </w:tc>
        <w:tc>
          <w:tcPr>
            <w:tcW w:w="542" w:type="dxa"/>
            <w:tcBorders>
              <w:left w:val="single" w:color="FFFFFF" w:sz="4" w:space="0"/>
              <w:right w:val="single" w:color="FFFFFF" w:sz="4" w:space="0"/>
            </w:tcBorders>
            <w:vAlign w:val="top"/>
          </w:tcPr>
          <w:p w14:paraId="19D883FD">
            <w:pPr>
              <w:pStyle w:val="6"/>
            </w:pPr>
          </w:p>
        </w:tc>
        <w:tc>
          <w:tcPr>
            <w:tcW w:w="204" w:type="dxa"/>
            <w:tcBorders>
              <w:left w:val="single" w:color="FFFFFF" w:sz="4" w:space="0"/>
              <w:right w:val="single" w:color="FFFFFF" w:sz="4" w:space="0"/>
            </w:tcBorders>
            <w:vAlign w:val="top"/>
          </w:tcPr>
          <w:p w14:paraId="7B9B4836">
            <w:pPr>
              <w:pStyle w:val="6"/>
            </w:pPr>
          </w:p>
        </w:tc>
        <w:tc>
          <w:tcPr>
            <w:tcW w:w="416" w:type="dxa"/>
            <w:tcBorders>
              <w:left w:val="single" w:color="FFFFFF" w:sz="4" w:space="0"/>
              <w:right w:val="single" w:color="FFFFFF" w:sz="8" w:space="0"/>
            </w:tcBorders>
            <w:vAlign w:val="top"/>
          </w:tcPr>
          <w:p w14:paraId="3552A624">
            <w:pPr>
              <w:pStyle w:val="6"/>
            </w:pPr>
          </w:p>
        </w:tc>
        <w:tc>
          <w:tcPr>
            <w:tcW w:w="102" w:type="dxa"/>
            <w:tcBorders>
              <w:left w:val="single" w:color="FFFFFF" w:sz="8" w:space="0"/>
              <w:right w:val="single" w:color="FFFFFF" w:sz="4" w:space="0"/>
            </w:tcBorders>
            <w:vAlign w:val="top"/>
          </w:tcPr>
          <w:p w14:paraId="4A9A9528">
            <w:pPr>
              <w:pStyle w:val="6"/>
            </w:pPr>
          </w:p>
        </w:tc>
        <w:tc>
          <w:tcPr>
            <w:tcW w:w="84" w:type="dxa"/>
            <w:tcBorders>
              <w:left w:val="single" w:color="FFFFFF" w:sz="4" w:space="0"/>
              <w:right w:val="single" w:color="FFFFFF" w:sz="4" w:space="0"/>
            </w:tcBorders>
            <w:vAlign w:val="top"/>
          </w:tcPr>
          <w:p w14:paraId="2781D7C9">
            <w:pPr>
              <w:pStyle w:val="6"/>
            </w:pPr>
          </w:p>
        </w:tc>
        <w:tc>
          <w:tcPr>
            <w:tcW w:w="458" w:type="dxa"/>
            <w:tcBorders>
              <w:left w:val="single" w:color="FFFFFF" w:sz="4" w:space="0"/>
              <w:right w:val="single" w:color="FFFFFF" w:sz="4" w:space="0"/>
            </w:tcBorders>
            <w:vAlign w:val="top"/>
          </w:tcPr>
          <w:p w14:paraId="01879B35">
            <w:pPr>
              <w:pStyle w:val="6"/>
            </w:pPr>
          </w:p>
        </w:tc>
        <w:tc>
          <w:tcPr>
            <w:tcW w:w="1446" w:type="dxa"/>
            <w:tcBorders>
              <w:left w:val="single" w:color="FFFFFF" w:sz="4" w:space="0"/>
              <w:right w:val="single" w:color="FFFFFF" w:sz="4" w:space="0"/>
            </w:tcBorders>
            <w:vAlign w:val="top"/>
          </w:tcPr>
          <w:p w14:paraId="5DE883A0">
            <w:pPr>
              <w:pStyle w:val="6"/>
            </w:pPr>
          </w:p>
        </w:tc>
        <w:tc>
          <w:tcPr>
            <w:tcW w:w="1443" w:type="dxa"/>
            <w:tcBorders>
              <w:left w:val="single" w:color="FFFFFF" w:sz="4" w:space="0"/>
            </w:tcBorders>
            <w:vAlign w:val="top"/>
          </w:tcPr>
          <w:p w14:paraId="63F016C0">
            <w:pPr>
              <w:pStyle w:val="6"/>
            </w:pPr>
          </w:p>
        </w:tc>
        <w:tc>
          <w:tcPr>
            <w:tcW w:w="76" w:type="dxa"/>
            <w:tcBorders>
              <w:right w:val="single" w:color="FFFFFF" w:sz="4" w:space="0"/>
            </w:tcBorders>
            <w:vAlign w:val="top"/>
          </w:tcPr>
          <w:p w14:paraId="2B95CB36">
            <w:pPr>
              <w:pStyle w:val="6"/>
            </w:pPr>
          </w:p>
        </w:tc>
        <w:tc>
          <w:tcPr>
            <w:tcW w:w="132" w:type="dxa"/>
            <w:tcBorders>
              <w:left w:val="single" w:color="FFFFFF" w:sz="4" w:space="0"/>
              <w:right w:val="single" w:color="FFFFFF" w:sz="4" w:space="0"/>
            </w:tcBorders>
            <w:vAlign w:val="top"/>
          </w:tcPr>
          <w:p w14:paraId="18154549">
            <w:pPr>
              <w:pStyle w:val="6"/>
            </w:pPr>
          </w:p>
        </w:tc>
        <w:tc>
          <w:tcPr>
            <w:tcW w:w="495" w:type="dxa"/>
            <w:tcBorders>
              <w:left w:val="single" w:color="FFFFFF" w:sz="4" w:space="0"/>
              <w:right w:val="single" w:color="FFFFFF" w:sz="4" w:space="0"/>
            </w:tcBorders>
            <w:vAlign w:val="top"/>
          </w:tcPr>
          <w:p w14:paraId="2E3D2352">
            <w:pPr>
              <w:pStyle w:val="6"/>
            </w:pPr>
          </w:p>
        </w:tc>
        <w:tc>
          <w:tcPr>
            <w:tcW w:w="252" w:type="dxa"/>
            <w:tcBorders>
              <w:left w:val="single" w:color="FFFFFF" w:sz="4" w:space="0"/>
              <w:right w:val="single" w:color="FFFFFF" w:sz="4" w:space="0"/>
            </w:tcBorders>
            <w:vAlign w:val="top"/>
          </w:tcPr>
          <w:p w14:paraId="7AF76F3E">
            <w:pPr>
              <w:pStyle w:val="6"/>
            </w:pPr>
          </w:p>
        </w:tc>
        <w:tc>
          <w:tcPr>
            <w:tcW w:w="404" w:type="dxa"/>
            <w:tcBorders>
              <w:left w:val="single" w:color="FFFFFF" w:sz="4" w:space="0"/>
              <w:right w:val="single" w:color="FFFFFF" w:sz="4" w:space="0"/>
            </w:tcBorders>
            <w:vAlign w:val="top"/>
          </w:tcPr>
          <w:p w14:paraId="383C4CF7">
            <w:pPr>
              <w:spacing w:before="96" w:line="221" w:lineRule="exact"/>
              <w:jc w:val="right"/>
              <w:rPr>
                <w:rFonts w:ascii="宋体" w:hAnsi="宋体" w:eastAsia="宋体" w:cs="宋体"/>
                <w:sz w:val="13"/>
                <w:szCs w:val="13"/>
              </w:rPr>
            </w:pPr>
            <w:r>
              <w:rPr>
                <w:rFonts w:ascii="宋体" w:hAnsi="宋体" w:eastAsia="宋体" w:cs="宋体"/>
                <w:spacing w:val="1"/>
                <w:position w:val="2"/>
                <w:sz w:val="13"/>
                <w:szCs w:val="13"/>
              </w:rPr>
              <w:t>机</w:t>
            </w:r>
          </w:p>
        </w:tc>
        <w:tc>
          <w:tcPr>
            <w:tcW w:w="631" w:type="dxa"/>
            <w:tcBorders>
              <w:left w:val="single" w:color="FFFFFF" w:sz="4" w:space="0"/>
              <w:right w:val="single" w:color="FFFFFF" w:sz="8" w:space="0"/>
            </w:tcBorders>
            <w:vAlign w:val="top"/>
          </w:tcPr>
          <w:p w14:paraId="1BCFBECB">
            <w:pPr>
              <w:spacing w:before="96" w:line="221" w:lineRule="auto"/>
              <w:jc w:val="right"/>
              <w:rPr>
                <w:rFonts w:ascii="宋体" w:hAnsi="宋体" w:eastAsia="宋体" w:cs="宋体"/>
                <w:sz w:val="22"/>
                <w:szCs w:val="22"/>
              </w:rPr>
            </w:pPr>
            <w:r>
              <w:rPr>
                <w:rFonts w:ascii="宋体" w:hAnsi="宋体" w:eastAsia="宋体" w:cs="宋体"/>
                <w:spacing w:val="-19"/>
                <w:w w:val="87"/>
                <w:sz w:val="22"/>
                <w:szCs w:val="22"/>
              </w:rPr>
              <w:t>关</w:t>
            </w:r>
            <w:r>
              <w:rPr>
                <w:rFonts w:ascii="宋体" w:hAnsi="宋体" w:eastAsia="宋体" w:cs="宋体"/>
                <w:spacing w:val="-18"/>
                <w:w w:val="87"/>
                <w:sz w:val="22"/>
                <w:szCs w:val="22"/>
              </w:rPr>
              <w:t>服</w:t>
            </w:r>
            <w:r>
              <w:rPr>
                <w:rFonts w:ascii="宋体" w:hAnsi="宋体" w:eastAsia="宋体" w:cs="宋体"/>
                <w:spacing w:val="-11"/>
                <w:w w:val="87"/>
                <w:sz w:val="22"/>
                <w:szCs w:val="22"/>
              </w:rPr>
              <w:t>务</w:t>
            </w:r>
          </w:p>
        </w:tc>
        <w:tc>
          <w:tcPr>
            <w:tcW w:w="391" w:type="dxa"/>
            <w:tcBorders>
              <w:left w:val="single" w:color="FFFFFF" w:sz="8" w:space="0"/>
              <w:right w:val="single" w:color="FFFFFF" w:sz="4" w:space="0"/>
            </w:tcBorders>
            <w:vAlign w:val="top"/>
          </w:tcPr>
          <w:p w14:paraId="27FA6FB1">
            <w:pPr>
              <w:pStyle w:val="6"/>
            </w:pPr>
          </w:p>
        </w:tc>
        <w:tc>
          <w:tcPr>
            <w:tcW w:w="133" w:type="dxa"/>
            <w:tcBorders>
              <w:left w:val="single" w:color="FFFFFF" w:sz="4" w:space="0"/>
              <w:right w:val="single" w:color="FFFFFF" w:sz="4" w:space="0"/>
            </w:tcBorders>
            <w:vAlign w:val="top"/>
          </w:tcPr>
          <w:p w14:paraId="4F9D4558">
            <w:pPr>
              <w:pStyle w:val="6"/>
            </w:pPr>
          </w:p>
        </w:tc>
        <w:tc>
          <w:tcPr>
            <w:tcW w:w="916" w:type="dxa"/>
            <w:tcBorders>
              <w:left w:val="single" w:color="FFFFFF" w:sz="4" w:space="0"/>
              <w:right w:val="single" w:color="FFFFFF" w:sz="4" w:space="0"/>
            </w:tcBorders>
            <w:vAlign w:val="top"/>
          </w:tcPr>
          <w:p w14:paraId="35B4A5FA">
            <w:pPr>
              <w:pStyle w:val="6"/>
            </w:pPr>
          </w:p>
        </w:tc>
        <w:tc>
          <w:tcPr>
            <w:tcW w:w="433" w:type="dxa"/>
            <w:tcBorders>
              <w:left w:val="single" w:color="FFFFFF" w:sz="4" w:space="0"/>
              <w:right w:val="single" w:color="FFFFFF" w:sz="4" w:space="0"/>
            </w:tcBorders>
            <w:vAlign w:val="top"/>
          </w:tcPr>
          <w:p w14:paraId="0B5A258B">
            <w:pPr>
              <w:pStyle w:val="6"/>
            </w:pPr>
          </w:p>
        </w:tc>
        <w:tc>
          <w:tcPr>
            <w:tcW w:w="483" w:type="dxa"/>
            <w:tcBorders>
              <w:left w:val="single" w:color="FFFFFF" w:sz="4" w:space="0"/>
            </w:tcBorders>
            <w:vAlign w:val="top"/>
          </w:tcPr>
          <w:p w14:paraId="01E2850D">
            <w:pPr>
              <w:pStyle w:val="6"/>
            </w:pPr>
          </w:p>
        </w:tc>
        <w:tc>
          <w:tcPr>
            <w:tcW w:w="2013" w:type="dxa"/>
            <w:gridSpan w:val="4"/>
            <w:vAlign w:val="top"/>
          </w:tcPr>
          <w:p w14:paraId="273D8537">
            <w:pPr>
              <w:spacing w:before="96"/>
              <w:ind w:left="1278"/>
              <w:rPr>
                <w:rFonts w:ascii="宋体" w:hAnsi="宋体" w:eastAsia="宋体" w:cs="宋体"/>
                <w:sz w:val="22"/>
                <w:szCs w:val="22"/>
              </w:rPr>
            </w:pPr>
            <w:r>
              <w:rPr>
                <w:rFonts w:ascii="宋体" w:hAnsi="宋体" w:eastAsia="宋体" w:cs="宋体"/>
                <w:spacing w:val="-4"/>
                <w:sz w:val="22"/>
                <w:szCs w:val="22"/>
              </w:rPr>
              <w:t>134.55</w:t>
            </w:r>
          </w:p>
        </w:tc>
      </w:tr>
      <w:tr w14:paraId="2AC0D9C4">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392" w:type="dxa"/>
            <w:tcBorders>
              <w:left w:val="single" w:color="FFFFFF" w:sz="4" w:space="0"/>
              <w:bottom w:val="single" w:color="FFFFFF" w:sz="2" w:space="0"/>
              <w:right w:val="single" w:color="FFFFFF" w:sz="4" w:space="0"/>
            </w:tcBorders>
            <w:vAlign w:val="top"/>
          </w:tcPr>
          <w:p w14:paraId="5D3DCEE1">
            <w:pPr>
              <w:spacing w:before="96" w:line="241" w:lineRule="auto"/>
              <w:jc w:val="right"/>
              <w:rPr>
                <w:rFonts w:ascii="宋体" w:hAnsi="宋体" w:eastAsia="宋体" w:cs="宋体"/>
                <w:sz w:val="22"/>
                <w:szCs w:val="22"/>
              </w:rPr>
            </w:pPr>
            <w:r>
              <w:rPr>
                <w:rFonts w:ascii="宋体" w:hAnsi="宋体" w:eastAsia="宋体" w:cs="宋体"/>
                <w:spacing w:val="-25"/>
                <w:sz w:val="22"/>
                <w:szCs w:val="22"/>
              </w:rPr>
              <w:t>2</w:t>
            </w:r>
            <w:r>
              <w:rPr>
                <w:rFonts w:ascii="宋体" w:hAnsi="宋体" w:eastAsia="宋体" w:cs="宋体"/>
                <w:spacing w:val="-24"/>
                <w:sz w:val="22"/>
                <w:szCs w:val="22"/>
              </w:rPr>
              <w:t>0</w:t>
            </w:r>
            <w:r>
              <w:rPr>
                <w:rFonts w:ascii="宋体" w:hAnsi="宋体" w:eastAsia="宋体" w:cs="宋体"/>
                <w:spacing w:val="-23"/>
                <w:sz w:val="22"/>
                <w:szCs w:val="22"/>
              </w:rPr>
              <w:t>1</w:t>
            </w:r>
          </w:p>
        </w:tc>
        <w:tc>
          <w:tcPr>
            <w:tcW w:w="355" w:type="dxa"/>
            <w:tcBorders>
              <w:left w:val="single" w:color="FFFFFF" w:sz="4" w:space="0"/>
              <w:bottom w:val="single" w:color="FFFFFF" w:sz="2" w:space="0"/>
              <w:right w:val="single" w:color="FFFFFF" w:sz="8" w:space="0"/>
            </w:tcBorders>
            <w:vAlign w:val="top"/>
          </w:tcPr>
          <w:p w14:paraId="3246AF1E">
            <w:pPr>
              <w:pStyle w:val="6"/>
            </w:pPr>
          </w:p>
        </w:tc>
        <w:tc>
          <w:tcPr>
            <w:tcW w:w="205" w:type="dxa"/>
            <w:tcBorders>
              <w:left w:val="single" w:color="FFFFFF" w:sz="8" w:space="0"/>
              <w:bottom w:val="single" w:color="FFFFFF" w:sz="2" w:space="0"/>
              <w:right w:val="single" w:color="FFFFFF" w:sz="8" w:space="0"/>
            </w:tcBorders>
            <w:vAlign w:val="top"/>
          </w:tcPr>
          <w:p w14:paraId="548AFF01">
            <w:pPr>
              <w:pStyle w:val="6"/>
            </w:pPr>
          </w:p>
        </w:tc>
        <w:tc>
          <w:tcPr>
            <w:tcW w:w="455" w:type="dxa"/>
            <w:tcBorders>
              <w:left w:val="single" w:color="FFFFFF" w:sz="8" w:space="0"/>
              <w:bottom w:val="single" w:color="FFFFFF" w:sz="2" w:space="0"/>
            </w:tcBorders>
            <w:vAlign w:val="top"/>
          </w:tcPr>
          <w:p w14:paraId="7D81B73D">
            <w:pPr>
              <w:pStyle w:val="6"/>
            </w:pPr>
          </w:p>
        </w:tc>
        <w:tc>
          <w:tcPr>
            <w:tcW w:w="516" w:type="dxa"/>
            <w:tcBorders>
              <w:bottom w:val="single" w:color="FFFFFF" w:sz="2" w:space="0"/>
            </w:tcBorders>
            <w:vAlign w:val="top"/>
          </w:tcPr>
          <w:p w14:paraId="08D4C741">
            <w:pPr>
              <w:spacing w:before="96" w:line="241" w:lineRule="auto"/>
              <w:ind w:left="107"/>
              <w:rPr>
                <w:rFonts w:ascii="宋体" w:hAnsi="宋体" w:eastAsia="宋体" w:cs="宋体"/>
                <w:sz w:val="22"/>
                <w:szCs w:val="22"/>
              </w:rPr>
            </w:pPr>
            <w:r>
              <w:rPr>
                <w:rFonts w:ascii="宋体" w:hAnsi="宋体" w:eastAsia="宋体" w:cs="宋体"/>
                <w:spacing w:val="-5"/>
                <w:sz w:val="22"/>
                <w:szCs w:val="22"/>
              </w:rPr>
              <w:t>03</w:t>
            </w:r>
          </w:p>
        </w:tc>
        <w:tc>
          <w:tcPr>
            <w:tcW w:w="426" w:type="dxa"/>
            <w:tcBorders>
              <w:bottom w:val="single" w:color="FFFFFF" w:sz="2" w:space="0"/>
              <w:right w:val="single" w:color="FFFFFF" w:sz="8" w:space="0"/>
            </w:tcBorders>
            <w:vAlign w:val="top"/>
          </w:tcPr>
          <w:p w14:paraId="4B0E8498">
            <w:pPr>
              <w:spacing w:before="96" w:line="241" w:lineRule="auto"/>
              <w:ind w:left="105"/>
              <w:rPr>
                <w:rFonts w:ascii="宋体" w:hAnsi="宋体" w:eastAsia="宋体" w:cs="宋体"/>
                <w:sz w:val="22"/>
                <w:szCs w:val="22"/>
              </w:rPr>
            </w:pPr>
            <w:r>
              <w:rPr>
                <w:rFonts w:ascii="宋体" w:hAnsi="宋体" w:eastAsia="宋体" w:cs="宋体"/>
                <w:spacing w:val="-5"/>
                <w:sz w:val="22"/>
                <w:szCs w:val="22"/>
              </w:rPr>
              <w:t>03</w:t>
            </w:r>
          </w:p>
        </w:tc>
        <w:tc>
          <w:tcPr>
            <w:tcW w:w="223" w:type="dxa"/>
            <w:tcBorders>
              <w:left w:val="single" w:color="FFFFFF" w:sz="8" w:space="0"/>
              <w:bottom w:val="single" w:color="FFFFFF" w:sz="2" w:space="0"/>
              <w:right w:val="single" w:color="FFFFFF" w:sz="4" w:space="0"/>
            </w:tcBorders>
            <w:vAlign w:val="top"/>
          </w:tcPr>
          <w:p w14:paraId="5AA54FBE">
            <w:pPr>
              <w:pStyle w:val="6"/>
            </w:pPr>
          </w:p>
        </w:tc>
        <w:tc>
          <w:tcPr>
            <w:tcW w:w="542" w:type="dxa"/>
            <w:tcBorders>
              <w:left w:val="single" w:color="FFFFFF" w:sz="4" w:space="0"/>
              <w:bottom w:val="single" w:color="FFFFFF" w:sz="2" w:space="0"/>
              <w:right w:val="single" w:color="FFFFFF" w:sz="4" w:space="0"/>
            </w:tcBorders>
            <w:vAlign w:val="top"/>
          </w:tcPr>
          <w:p w14:paraId="25C0F626">
            <w:pPr>
              <w:pStyle w:val="6"/>
            </w:pPr>
          </w:p>
        </w:tc>
        <w:tc>
          <w:tcPr>
            <w:tcW w:w="204" w:type="dxa"/>
            <w:tcBorders>
              <w:left w:val="single" w:color="FFFFFF" w:sz="4" w:space="0"/>
              <w:bottom w:val="single" w:color="FFFFFF" w:sz="2" w:space="0"/>
              <w:right w:val="single" w:color="FFFFFF" w:sz="4" w:space="0"/>
            </w:tcBorders>
            <w:vAlign w:val="top"/>
          </w:tcPr>
          <w:p w14:paraId="5B27FC6A">
            <w:pPr>
              <w:pStyle w:val="6"/>
            </w:pPr>
          </w:p>
        </w:tc>
        <w:tc>
          <w:tcPr>
            <w:tcW w:w="416" w:type="dxa"/>
            <w:tcBorders>
              <w:left w:val="single" w:color="FFFFFF" w:sz="4" w:space="0"/>
              <w:bottom w:val="single" w:color="FFFFFF" w:sz="2" w:space="0"/>
              <w:right w:val="single" w:color="FFFFFF" w:sz="8" w:space="0"/>
            </w:tcBorders>
            <w:vAlign w:val="top"/>
          </w:tcPr>
          <w:p w14:paraId="66ADED69">
            <w:pPr>
              <w:pStyle w:val="6"/>
            </w:pPr>
          </w:p>
        </w:tc>
        <w:tc>
          <w:tcPr>
            <w:tcW w:w="102" w:type="dxa"/>
            <w:tcBorders>
              <w:left w:val="single" w:color="FFFFFF" w:sz="8" w:space="0"/>
              <w:bottom w:val="single" w:color="FFFFFF" w:sz="2" w:space="0"/>
              <w:right w:val="single" w:color="FFFFFF" w:sz="4" w:space="0"/>
            </w:tcBorders>
            <w:vAlign w:val="top"/>
          </w:tcPr>
          <w:p w14:paraId="68FB75E7">
            <w:pPr>
              <w:pStyle w:val="6"/>
            </w:pPr>
          </w:p>
        </w:tc>
        <w:tc>
          <w:tcPr>
            <w:tcW w:w="84" w:type="dxa"/>
            <w:tcBorders>
              <w:left w:val="single" w:color="FFFFFF" w:sz="4" w:space="0"/>
              <w:bottom w:val="single" w:color="FFFFFF" w:sz="2" w:space="0"/>
              <w:right w:val="single" w:color="FFFFFF" w:sz="4" w:space="0"/>
            </w:tcBorders>
            <w:vAlign w:val="top"/>
          </w:tcPr>
          <w:p w14:paraId="6C7AFD51">
            <w:pPr>
              <w:pStyle w:val="6"/>
            </w:pPr>
          </w:p>
        </w:tc>
        <w:tc>
          <w:tcPr>
            <w:tcW w:w="458" w:type="dxa"/>
            <w:tcBorders>
              <w:left w:val="single" w:color="FFFFFF" w:sz="4" w:space="0"/>
              <w:bottom w:val="single" w:color="FFFFFF" w:sz="2" w:space="0"/>
              <w:right w:val="single" w:color="FFFFFF" w:sz="4" w:space="0"/>
            </w:tcBorders>
            <w:vAlign w:val="top"/>
          </w:tcPr>
          <w:p w14:paraId="74B20B38">
            <w:pPr>
              <w:pStyle w:val="6"/>
            </w:pPr>
          </w:p>
        </w:tc>
        <w:tc>
          <w:tcPr>
            <w:tcW w:w="1446" w:type="dxa"/>
            <w:tcBorders>
              <w:left w:val="single" w:color="FFFFFF" w:sz="4" w:space="0"/>
              <w:bottom w:val="single" w:color="FFFFFF" w:sz="2" w:space="0"/>
              <w:right w:val="single" w:color="FFFFFF" w:sz="4" w:space="0"/>
            </w:tcBorders>
            <w:vAlign w:val="top"/>
          </w:tcPr>
          <w:p w14:paraId="16781266">
            <w:pPr>
              <w:pStyle w:val="6"/>
            </w:pPr>
          </w:p>
        </w:tc>
        <w:tc>
          <w:tcPr>
            <w:tcW w:w="1443" w:type="dxa"/>
            <w:tcBorders>
              <w:left w:val="single" w:color="FFFFFF" w:sz="4" w:space="0"/>
              <w:bottom w:val="single" w:color="FFFFFF" w:sz="2" w:space="0"/>
            </w:tcBorders>
            <w:vAlign w:val="top"/>
          </w:tcPr>
          <w:p w14:paraId="6E8EC4C3">
            <w:pPr>
              <w:pStyle w:val="6"/>
            </w:pPr>
          </w:p>
        </w:tc>
        <w:tc>
          <w:tcPr>
            <w:tcW w:w="76" w:type="dxa"/>
            <w:tcBorders>
              <w:bottom w:val="single" w:color="FFFFFF" w:sz="2" w:space="0"/>
              <w:right w:val="single" w:color="FFFFFF" w:sz="4" w:space="0"/>
            </w:tcBorders>
            <w:vAlign w:val="top"/>
          </w:tcPr>
          <w:p w14:paraId="4807AE10">
            <w:pPr>
              <w:pStyle w:val="6"/>
            </w:pPr>
          </w:p>
        </w:tc>
        <w:tc>
          <w:tcPr>
            <w:tcW w:w="132" w:type="dxa"/>
            <w:tcBorders>
              <w:left w:val="single" w:color="FFFFFF" w:sz="4" w:space="0"/>
              <w:bottom w:val="single" w:color="FFFFFF" w:sz="2" w:space="0"/>
              <w:right w:val="single" w:color="FFFFFF" w:sz="4" w:space="0"/>
            </w:tcBorders>
            <w:vAlign w:val="top"/>
          </w:tcPr>
          <w:p w14:paraId="041489A1">
            <w:pPr>
              <w:spacing w:before="96" w:line="242" w:lineRule="auto"/>
              <w:jc w:val="right"/>
              <w:rPr>
                <w:rFonts w:ascii="宋体" w:hAnsi="宋体" w:eastAsia="宋体" w:cs="宋体"/>
                <w:sz w:val="22"/>
                <w:szCs w:val="22"/>
              </w:rPr>
            </w:pPr>
            <w:r>
              <w:rPr>
                <w:rFonts w:ascii="宋体" w:hAnsi="宋体" w:eastAsia="宋体" w:cs="宋体"/>
                <w:spacing w:val="-25"/>
                <w:sz w:val="22"/>
                <w:szCs w:val="22"/>
              </w:rPr>
              <w:t>1</w:t>
            </w:r>
          </w:p>
        </w:tc>
        <w:tc>
          <w:tcPr>
            <w:tcW w:w="495" w:type="dxa"/>
            <w:tcBorders>
              <w:left w:val="single" w:color="FFFFFF" w:sz="4" w:space="0"/>
              <w:bottom w:val="single" w:color="FFFFFF" w:sz="2" w:space="0"/>
              <w:right w:val="single" w:color="FFFFFF" w:sz="4" w:space="0"/>
            </w:tcBorders>
            <w:vAlign w:val="top"/>
          </w:tcPr>
          <w:p w14:paraId="1730726A">
            <w:pPr>
              <w:spacing w:before="96" w:line="241" w:lineRule="auto"/>
              <w:jc w:val="right"/>
              <w:rPr>
                <w:rFonts w:ascii="宋体" w:hAnsi="宋体" w:eastAsia="宋体" w:cs="宋体"/>
                <w:sz w:val="22"/>
                <w:szCs w:val="22"/>
              </w:rPr>
            </w:pPr>
            <w:r>
              <w:rPr>
                <w:rFonts w:ascii="宋体" w:hAnsi="宋体" w:eastAsia="宋体" w:cs="宋体"/>
                <w:spacing w:val="-13"/>
                <w:sz w:val="22"/>
                <w:szCs w:val="22"/>
              </w:rPr>
              <w:t>03001</w:t>
            </w:r>
          </w:p>
        </w:tc>
        <w:tc>
          <w:tcPr>
            <w:tcW w:w="252" w:type="dxa"/>
            <w:tcBorders>
              <w:left w:val="single" w:color="FFFFFF" w:sz="4" w:space="0"/>
              <w:bottom w:val="single" w:color="FFFFFF" w:sz="2" w:space="0"/>
              <w:right w:val="single" w:color="FFFFFF" w:sz="4" w:space="0"/>
            </w:tcBorders>
            <w:vAlign w:val="top"/>
          </w:tcPr>
          <w:p w14:paraId="24D0A490">
            <w:pPr>
              <w:pStyle w:val="6"/>
            </w:pPr>
          </w:p>
        </w:tc>
        <w:tc>
          <w:tcPr>
            <w:tcW w:w="404" w:type="dxa"/>
            <w:tcBorders>
              <w:left w:val="single" w:color="FFFFFF" w:sz="4" w:space="0"/>
              <w:bottom w:val="single" w:color="FFFFFF" w:sz="2" w:space="0"/>
              <w:right w:val="single" w:color="FFFFFF" w:sz="4" w:space="0"/>
            </w:tcBorders>
            <w:vAlign w:val="top"/>
          </w:tcPr>
          <w:p w14:paraId="76A1EFB6">
            <w:pPr>
              <w:pStyle w:val="6"/>
            </w:pPr>
          </w:p>
        </w:tc>
        <w:tc>
          <w:tcPr>
            <w:tcW w:w="631" w:type="dxa"/>
            <w:tcBorders>
              <w:left w:val="single" w:color="FFFFFF" w:sz="4" w:space="0"/>
              <w:bottom w:val="single" w:color="FFFFFF" w:sz="2" w:space="0"/>
              <w:right w:val="single" w:color="FFFFFF" w:sz="8" w:space="0"/>
            </w:tcBorders>
            <w:vAlign w:val="top"/>
          </w:tcPr>
          <w:p w14:paraId="1DFAC590">
            <w:pPr>
              <w:spacing w:before="96" w:line="220" w:lineRule="auto"/>
              <w:jc w:val="right"/>
              <w:rPr>
                <w:rFonts w:ascii="宋体" w:hAnsi="宋体" w:eastAsia="宋体" w:cs="宋体"/>
                <w:sz w:val="22"/>
                <w:szCs w:val="22"/>
              </w:rPr>
            </w:pPr>
            <w:r>
              <w:rPr>
                <w:rFonts w:ascii="宋体" w:hAnsi="宋体" w:eastAsia="宋体" w:cs="宋体"/>
                <w:spacing w:val="-17"/>
                <w:sz w:val="22"/>
                <w:szCs w:val="22"/>
              </w:rPr>
              <w:t>机关</w:t>
            </w:r>
            <w:r>
              <w:rPr>
                <w:rFonts w:ascii="宋体" w:hAnsi="宋体" w:eastAsia="宋体" w:cs="宋体"/>
                <w:spacing w:val="-11"/>
                <w:sz w:val="22"/>
                <w:szCs w:val="22"/>
              </w:rPr>
              <w:t>事</w:t>
            </w:r>
          </w:p>
        </w:tc>
        <w:tc>
          <w:tcPr>
            <w:tcW w:w="391" w:type="dxa"/>
            <w:tcBorders>
              <w:left w:val="single" w:color="FFFFFF" w:sz="8" w:space="0"/>
              <w:bottom w:val="single" w:color="FFFFFF" w:sz="2" w:space="0"/>
              <w:right w:val="single" w:color="FFFFFF" w:sz="4" w:space="0"/>
            </w:tcBorders>
            <w:vAlign w:val="top"/>
          </w:tcPr>
          <w:p w14:paraId="6308BAA6">
            <w:pPr>
              <w:spacing w:before="96" w:line="221" w:lineRule="auto"/>
              <w:jc w:val="right"/>
              <w:rPr>
                <w:rFonts w:ascii="宋体" w:hAnsi="宋体" w:eastAsia="宋体" w:cs="宋体"/>
                <w:sz w:val="22"/>
                <w:szCs w:val="22"/>
              </w:rPr>
            </w:pPr>
            <w:r>
              <w:rPr>
                <w:rFonts w:ascii="宋体" w:hAnsi="宋体" w:eastAsia="宋体" w:cs="宋体"/>
                <w:spacing w:val="-25"/>
                <w:w w:val="93"/>
                <w:sz w:val="22"/>
                <w:szCs w:val="22"/>
              </w:rPr>
              <w:t>务</w:t>
            </w:r>
            <w:r>
              <w:rPr>
                <w:rFonts w:ascii="宋体" w:hAnsi="宋体" w:eastAsia="宋体" w:cs="宋体"/>
                <w:spacing w:val="-9"/>
                <w:w w:val="93"/>
                <w:sz w:val="22"/>
                <w:szCs w:val="22"/>
              </w:rPr>
              <w:t>服</w:t>
            </w:r>
          </w:p>
        </w:tc>
        <w:tc>
          <w:tcPr>
            <w:tcW w:w="133" w:type="dxa"/>
            <w:tcBorders>
              <w:left w:val="single" w:color="FFFFFF" w:sz="4" w:space="0"/>
              <w:bottom w:val="single" w:color="FFFFFF" w:sz="2" w:space="0"/>
              <w:right w:val="single" w:color="FFFFFF" w:sz="4" w:space="0"/>
            </w:tcBorders>
            <w:vAlign w:val="top"/>
          </w:tcPr>
          <w:p w14:paraId="7997F165">
            <w:pPr>
              <w:pStyle w:val="6"/>
            </w:pPr>
          </w:p>
        </w:tc>
        <w:tc>
          <w:tcPr>
            <w:tcW w:w="916" w:type="dxa"/>
            <w:tcBorders>
              <w:left w:val="single" w:color="FFFFFF" w:sz="4" w:space="0"/>
              <w:bottom w:val="single" w:color="FFFFFF" w:sz="2" w:space="0"/>
              <w:right w:val="single" w:color="FFFFFF" w:sz="4" w:space="0"/>
            </w:tcBorders>
            <w:vAlign w:val="top"/>
          </w:tcPr>
          <w:p w14:paraId="57FC93E5">
            <w:pPr>
              <w:spacing w:before="96" w:line="220" w:lineRule="auto"/>
              <w:jc w:val="right"/>
              <w:rPr>
                <w:rFonts w:ascii="宋体" w:hAnsi="宋体" w:eastAsia="宋体" w:cs="宋体"/>
                <w:sz w:val="22"/>
                <w:szCs w:val="22"/>
              </w:rPr>
            </w:pPr>
            <w:r>
              <w:rPr>
                <w:rFonts w:ascii="宋体" w:hAnsi="宋体" w:eastAsia="宋体" w:cs="宋体"/>
                <w:spacing w:val="-19"/>
                <w:w w:val="90"/>
                <w:sz w:val="22"/>
                <w:szCs w:val="22"/>
              </w:rPr>
              <w:t>务后勤</w:t>
            </w:r>
            <w:r>
              <w:rPr>
                <w:rFonts w:ascii="宋体" w:hAnsi="宋体" w:eastAsia="宋体" w:cs="宋体"/>
                <w:spacing w:val="-18"/>
                <w:w w:val="90"/>
                <w:sz w:val="22"/>
                <w:szCs w:val="22"/>
              </w:rPr>
              <w:t>保</w:t>
            </w:r>
            <w:r>
              <w:rPr>
                <w:rFonts w:ascii="宋体" w:hAnsi="宋体" w:eastAsia="宋体" w:cs="宋体"/>
                <w:spacing w:val="-10"/>
                <w:w w:val="90"/>
                <w:sz w:val="22"/>
                <w:szCs w:val="22"/>
              </w:rPr>
              <w:t>障</w:t>
            </w:r>
          </w:p>
        </w:tc>
        <w:tc>
          <w:tcPr>
            <w:tcW w:w="433" w:type="dxa"/>
            <w:tcBorders>
              <w:left w:val="single" w:color="FFFFFF" w:sz="4" w:space="0"/>
              <w:bottom w:val="single" w:color="FFFFFF" w:sz="2" w:space="0"/>
              <w:right w:val="single" w:color="FFFFFF" w:sz="4" w:space="0"/>
            </w:tcBorders>
            <w:vAlign w:val="top"/>
          </w:tcPr>
          <w:p w14:paraId="2E1DE13B">
            <w:pPr>
              <w:pStyle w:val="6"/>
            </w:pPr>
          </w:p>
        </w:tc>
        <w:tc>
          <w:tcPr>
            <w:tcW w:w="483" w:type="dxa"/>
            <w:tcBorders>
              <w:left w:val="single" w:color="FFFFFF" w:sz="4" w:space="0"/>
              <w:bottom w:val="single" w:color="FFFFFF" w:sz="2" w:space="0"/>
            </w:tcBorders>
            <w:vAlign w:val="top"/>
          </w:tcPr>
          <w:p w14:paraId="7D1C9157">
            <w:pPr>
              <w:pStyle w:val="6"/>
            </w:pPr>
          </w:p>
        </w:tc>
        <w:tc>
          <w:tcPr>
            <w:tcW w:w="168" w:type="dxa"/>
            <w:tcBorders>
              <w:bottom w:val="single" w:color="FFFFFF" w:sz="2" w:space="0"/>
              <w:right w:val="single" w:color="FFFFFF" w:sz="4" w:space="0"/>
            </w:tcBorders>
            <w:vAlign w:val="top"/>
          </w:tcPr>
          <w:p w14:paraId="3FAB5A87">
            <w:pPr>
              <w:pStyle w:val="6"/>
            </w:pPr>
          </w:p>
        </w:tc>
        <w:tc>
          <w:tcPr>
            <w:tcW w:w="362" w:type="dxa"/>
            <w:tcBorders>
              <w:left w:val="single" w:color="FFFFFF" w:sz="4" w:space="0"/>
              <w:bottom w:val="single" w:color="FFFFFF" w:sz="2" w:space="0"/>
              <w:right w:val="single" w:color="FFFFFF" w:sz="4" w:space="0"/>
            </w:tcBorders>
            <w:vAlign w:val="top"/>
          </w:tcPr>
          <w:p w14:paraId="468194B4">
            <w:pPr>
              <w:pStyle w:val="6"/>
            </w:pPr>
          </w:p>
        </w:tc>
        <w:tc>
          <w:tcPr>
            <w:tcW w:w="589" w:type="dxa"/>
            <w:tcBorders>
              <w:left w:val="single" w:color="FFFFFF" w:sz="4" w:space="0"/>
              <w:bottom w:val="single" w:color="FFFFFF" w:sz="2" w:space="0"/>
              <w:right w:val="single" w:color="FFFFFF" w:sz="4" w:space="0"/>
            </w:tcBorders>
            <w:vAlign w:val="top"/>
          </w:tcPr>
          <w:p w14:paraId="5701D683">
            <w:pPr>
              <w:pStyle w:val="6"/>
            </w:pPr>
          </w:p>
        </w:tc>
        <w:tc>
          <w:tcPr>
            <w:tcW w:w="894" w:type="dxa"/>
            <w:tcBorders>
              <w:left w:val="single" w:color="FFFFFF" w:sz="4" w:space="0"/>
              <w:bottom w:val="single" w:color="FFFFFF" w:sz="2" w:space="0"/>
              <w:right w:val="single" w:color="FFFFFF" w:sz="4" w:space="0"/>
            </w:tcBorders>
            <w:vAlign w:val="top"/>
          </w:tcPr>
          <w:p w14:paraId="7E1C72E9">
            <w:pPr>
              <w:spacing w:before="96"/>
              <w:ind w:left="156"/>
              <w:rPr>
                <w:rFonts w:ascii="宋体" w:hAnsi="宋体" w:eastAsia="宋体" w:cs="宋体"/>
                <w:sz w:val="22"/>
                <w:szCs w:val="22"/>
              </w:rPr>
            </w:pPr>
            <w:r>
              <w:rPr>
                <w:rFonts w:ascii="宋体" w:hAnsi="宋体" w:eastAsia="宋体" w:cs="宋体"/>
                <w:spacing w:val="-4"/>
                <w:sz w:val="22"/>
                <w:szCs w:val="22"/>
              </w:rPr>
              <w:t>134.55</w:t>
            </w:r>
          </w:p>
        </w:tc>
      </w:tr>
      <w:tr w14:paraId="14EAC818">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316" w:hRule="atLeast"/>
        </w:trPr>
        <w:tc>
          <w:tcPr>
            <w:tcW w:w="3318" w:type="dxa"/>
            <w:gridSpan w:val="9"/>
            <w:tcBorders>
              <w:top w:val="single" w:color="FFFFFF" w:sz="2" w:space="0"/>
              <w:left w:val="single" w:color="FFFFFF" w:sz="2" w:space="0"/>
              <w:bottom w:val="single" w:color="FFFFFF" w:sz="2" w:space="0"/>
              <w:right w:val="single" w:color="FFFFFF" w:sz="2" w:space="0"/>
            </w:tcBorders>
            <w:vAlign w:val="top"/>
          </w:tcPr>
          <w:p w14:paraId="4BAFE615">
            <w:pPr>
              <w:pStyle w:val="6"/>
            </w:pPr>
          </w:p>
        </w:tc>
        <w:tc>
          <w:tcPr>
            <w:tcW w:w="4025" w:type="dxa"/>
            <w:gridSpan w:val="7"/>
            <w:tcBorders>
              <w:top w:val="single" w:color="FFFFFF" w:sz="2" w:space="0"/>
              <w:left w:val="single" w:color="FFFFFF" w:sz="2" w:space="0"/>
              <w:bottom w:val="single" w:color="FFFFFF" w:sz="2" w:space="0"/>
              <w:right w:val="single" w:color="FFFFFF" w:sz="2" w:space="0"/>
            </w:tcBorders>
            <w:vAlign w:val="top"/>
          </w:tcPr>
          <w:p w14:paraId="03BB9997">
            <w:pPr>
              <w:pStyle w:val="6"/>
            </w:pPr>
          </w:p>
        </w:tc>
        <w:tc>
          <w:tcPr>
            <w:tcW w:w="627" w:type="dxa"/>
            <w:gridSpan w:val="2"/>
            <w:tcBorders>
              <w:top w:val="single" w:color="FFFFFF" w:sz="2" w:space="0"/>
              <w:left w:val="single" w:color="FFFFFF" w:sz="2" w:space="0"/>
              <w:bottom w:val="single" w:color="FFFFFF" w:sz="2" w:space="0"/>
              <w:right w:val="single" w:color="FFFFFF" w:sz="2" w:space="0"/>
            </w:tcBorders>
            <w:vAlign w:val="top"/>
          </w:tcPr>
          <w:p w14:paraId="1ABF5A00">
            <w:pPr>
              <w:pStyle w:val="6"/>
            </w:pPr>
          </w:p>
        </w:tc>
        <w:tc>
          <w:tcPr>
            <w:tcW w:w="656" w:type="dxa"/>
            <w:gridSpan w:val="2"/>
            <w:tcBorders>
              <w:top w:val="single" w:color="FFFFFF" w:sz="2" w:space="0"/>
              <w:left w:val="single" w:color="FFFFFF" w:sz="2" w:space="0"/>
              <w:bottom w:val="single" w:color="FFFFFF" w:sz="2" w:space="0"/>
              <w:right w:val="single" w:color="FFFFFF" w:sz="2" w:space="0"/>
            </w:tcBorders>
            <w:vAlign w:val="top"/>
          </w:tcPr>
          <w:p w14:paraId="4DCAF822">
            <w:pPr>
              <w:pStyle w:val="6"/>
            </w:pPr>
          </w:p>
        </w:tc>
        <w:tc>
          <w:tcPr>
            <w:tcW w:w="631" w:type="dxa"/>
            <w:tcBorders>
              <w:top w:val="single" w:color="FFFFFF" w:sz="2" w:space="0"/>
              <w:left w:val="single" w:color="FFFFFF" w:sz="2" w:space="0"/>
              <w:bottom w:val="single" w:color="FFFFFF" w:sz="2" w:space="0"/>
              <w:right w:val="single" w:color="FFFFFF" w:sz="2" w:space="0"/>
            </w:tcBorders>
            <w:vAlign w:val="top"/>
          </w:tcPr>
          <w:p w14:paraId="38667EB0">
            <w:pPr>
              <w:pStyle w:val="6"/>
            </w:pPr>
          </w:p>
        </w:tc>
        <w:tc>
          <w:tcPr>
            <w:tcW w:w="1440" w:type="dxa"/>
            <w:gridSpan w:val="3"/>
            <w:tcBorders>
              <w:top w:val="single" w:color="FFFFFF" w:sz="2" w:space="0"/>
              <w:left w:val="single" w:color="FFFFFF" w:sz="2" w:space="0"/>
              <w:bottom w:val="single" w:color="FFFFFF" w:sz="2" w:space="0"/>
              <w:right w:val="single" w:color="FFFFFF" w:sz="2" w:space="0"/>
            </w:tcBorders>
            <w:vAlign w:val="top"/>
          </w:tcPr>
          <w:p w14:paraId="444B316D">
            <w:pPr>
              <w:pStyle w:val="6"/>
            </w:pPr>
          </w:p>
        </w:tc>
        <w:tc>
          <w:tcPr>
            <w:tcW w:w="1446" w:type="dxa"/>
            <w:gridSpan w:val="4"/>
            <w:tcBorders>
              <w:top w:val="single" w:color="FFFFFF" w:sz="2" w:space="0"/>
              <w:left w:val="single" w:color="FFFFFF" w:sz="2" w:space="0"/>
              <w:bottom w:val="single" w:color="FFFFFF" w:sz="2" w:space="0"/>
              <w:right w:val="single" w:color="FFFFFF" w:sz="2" w:space="0"/>
            </w:tcBorders>
            <w:vAlign w:val="top"/>
          </w:tcPr>
          <w:p w14:paraId="1ECEACC6">
            <w:pPr>
              <w:pStyle w:val="6"/>
            </w:pPr>
          </w:p>
        </w:tc>
        <w:tc>
          <w:tcPr>
            <w:tcW w:w="1483" w:type="dxa"/>
            <w:gridSpan w:val="2"/>
            <w:tcBorders>
              <w:top w:val="single" w:color="FFFFFF" w:sz="2" w:space="0"/>
              <w:left w:val="single" w:color="FFFFFF" w:sz="2" w:space="0"/>
              <w:bottom w:val="single" w:color="FFFFFF" w:sz="2" w:space="0"/>
              <w:right w:val="single" w:color="FFFFFF" w:sz="2" w:space="0"/>
            </w:tcBorders>
            <w:vAlign w:val="top"/>
          </w:tcPr>
          <w:p w14:paraId="2BC5F90F">
            <w:pPr>
              <w:spacing w:before="53" w:line="212" w:lineRule="auto"/>
              <w:ind w:left="759"/>
              <w:rPr>
                <w:rFonts w:ascii="宋体" w:hAnsi="宋体" w:eastAsia="宋体" w:cs="宋体"/>
                <w:sz w:val="22"/>
                <w:szCs w:val="22"/>
              </w:rPr>
            </w:pPr>
            <w:r>
              <w:rPr>
                <w:rFonts w:ascii="宋体" w:hAnsi="宋体" w:eastAsia="宋体" w:cs="宋体"/>
                <w:spacing w:val="-5"/>
                <w:sz w:val="22"/>
                <w:szCs w:val="22"/>
              </w:rPr>
              <w:t>表</w:t>
            </w:r>
            <w:r>
              <w:rPr>
                <w:rFonts w:ascii="宋体" w:hAnsi="宋体" w:eastAsia="宋体" w:cs="宋体"/>
                <w:spacing w:val="-40"/>
                <w:sz w:val="22"/>
                <w:szCs w:val="22"/>
              </w:rPr>
              <w:t xml:space="preserve"> </w:t>
            </w:r>
            <w:r>
              <w:rPr>
                <w:rFonts w:ascii="宋体" w:hAnsi="宋体" w:eastAsia="宋体" w:cs="宋体"/>
                <w:spacing w:val="-5"/>
                <w:sz w:val="22"/>
                <w:szCs w:val="22"/>
              </w:rPr>
              <w:t>3-3</w:t>
            </w:r>
          </w:p>
        </w:tc>
      </w:tr>
      <w:tr w14:paraId="00220E6C">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628" w:hRule="atLeast"/>
        </w:trPr>
        <w:tc>
          <w:tcPr>
            <w:tcW w:w="13626" w:type="dxa"/>
            <w:gridSpan w:val="30"/>
            <w:tcBorders>
              <w:top w:val="single" w:color="FFFFFF" w:sz="2" w:space="0"/>
              <w:left w:val="single" w:color="FFFFFF" w:sz="2" w:space="0"/>
              <w:bottom w:val="single" w:color="FFFFFF" w:sz="2" w:space="0"/>
              <w:right w:val="single" w:color="FFFFFF" w:sz="2" w:space="0"/>
            </w:tcBorders>
            <w:vAlign w:val="top"/>
          </w:tcPr>
          <w:p w14:paraId="3C6054DD">
            <w:pPr>
              <w:spacing w:before="159" w:line="221" w:lineRule="auto"/>
              <w:ind w:left="4094"/>
              <w:rPr>
                <w:rFonts w:ascii="宋体" w:hAnsi="宋体" w:eastAsia="宋体" w:cs="宋体"/>
                <w:sz w:val="32"/>
                <w:szCs w:val="32"/>
              </w:rPr>
            </w:pPr>
            <w:r>
              <w:rPr>
                <w:rFonts w:ascii="宋体" w:hAnsi="宋体" w:eastAsia="宋体" w:cs="宋体"/>
                <w:b/>
                <w:bCs/>
                <w:spacing w:val="-6"/>
                <w:sz w:val="32"/>
                <w:szCs w:val="32"/>
              </w:rPr>
              <w:t>一般公共预算“三公</w:t>
            </w:r>
            <w:r>
              <w:rPr>
                <w:rFonts w:ascii="宋体" w:hAnsi="宋体" w:eastAsia="宋体" w:cs="宋体"/>
                <w:spacing w:val="-112"/>
                <w:sz w:val="32"/>
                <w:szCs w:val="32"/>
              </w:rPr>
              <w:t xml:space="preserve"> </w:t>
            </w:r>
            <w:r>
              <w:rPr>
                <w:rFonts w:ascii="宋体" w:hAnsi="宋体" w:eastAsia="宋体" w:cs="宋体"/>
                <w:b/>
                <w:bCs/>
                <w:spacing w:val="-6"/>
                <w:sz w:val="32"/>
                <w:szCs w:val="32"/>
              </w:rPr>
              <w:t>”经费支出预算表</w:t>
            </w:r>
          </w:p>
        </w:tc>
      </w:tr>
      <w:tr w14:paraId="16D93877">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628" w:hRule="atLeast"/>
        </w:trPr>
        <w:tc>
          <w:tcPr>
            <w:tcW w:w="7343" w:type="dxa"/>
            <w:gridSpan w:val="16"/>
            <w:tcBorders>
              <w:top w:val="single" w:color="FFFFFF" w:sz="2" w:space="0"/>
              <w:left w:val="single" w:color="FFFFFF" w:sz="2" w:space="0"/>
              <w:right w:val="single" w:color="FFFFFF" w:sz="2" w:space="0"/>
            </w:tcBorders>
            <w:vAlign w:val="top"/>
          </w:tcPr>
          <w:p w14:paraId="2515D18D">
            <w:pPr>
              <w:spacing w:before="207" w:line="221" w:lineRule="auto"/>
              <w:ind w:left="123"/>
              <w:rPr>
                <w:rFonts w:ascii="宋体" w:hAnsi="宋体" w:eastAsia="宋体" w:cs="宋体"/>
                <w:sz w:val="22"/>
                <w:szCs w:val="22"/>
              </w:rPr>
            </w:pPr>
            <w:r>
              <w:rPr>
                <w:rFonts w:ascii="宋体" w:hAnsi="宋体" w:eastAsia="宋体" w:cs="宋体"/>
                <w:spacing w:val="-4"/>
                <w:sz w:val="22"/>
                <w:szCs w:val="22"/>
              </w:rPr>
              <w:t>部门：</w:t>
            </w:r>
          </w:p>
        </w:tc>
        <w:tc>
          <w:tcPr>
            <w:tcW w:w="627" w:type="dxa"/>
            <w:gridSpan w:val="2"/>
            <w:tcBorders>
              <w:top w:val="single" w:color="FFFFFF" w:sz="2" w:space="0"/>
              <w:left w:val="single" w:color="FFFFFF" w:sz="2" w:space="0"/>
              <w:right w:val="single" w:color="FFFFFF" w:sz="2" w:space="0"/>
            </w:tcBorders>
            <w:vAlign w:val="top"/>
          </w:tcPr>
          <w:p w14:paraId="1FA5BA8C">
            <w:pPr>
              <w:pStyle w:val="6"/>
            </w:pPr>
          </w:p>
        </w:tc>
        <w:tc>
          <w:tcPr>
            <w:tcW w:w="656" w:type="dxa"/>
            <w:gridSpan w:val="2"/>
            <w:tcBorders>
              <w:top w:val="single" w:color="FFFFFF" w:sz="2" w:space="0"/>
              <w:left w:val="single" w:color="FFFFFF" w:sz="2" w:space="0"/>
              <w:right w:val="single" w:color="FFFFFF" w:sz="2" w:space="0"/>
            </w:tcBorders>
            <w:vAlign w:val="top"/>
          </w:tcPr>
          <w:p w14:paraId="0FD91CA9">
            <w:pPr>
              <w:pStyle w:val="6"/>
            </w:pPr>
          </w:p>
        </w:tc>
        <w:tc>
          <w:tcPr>
            <w:tcW w:w="631" w:type="dxa"/>
            <w:tcBorders>
              <w:top w:val="single" w:color="FFFFFF" w:sz="2" w:space="0"/>
              <w:left w:val="single" w:color="FFFFFF" w:sz="2" w:space="0"/>
              <w:right w:val="single" w:color="FFFFFF" w:sz="2" w:space="0"/>
            </w:tcBorders>
            <w:vAlign w:val="top"/>
          </w:tcPr>
          <w:p w14:paraId="272AEBD3">
            <w:pPr>
              <w:pStyle w:val="6"/>
            </w:pPr>
          </w:p>
        </w:tc>
        <w:tc>
          <w:tcPr>
            <w:tcW w:w="1440" w:type="dxa"/>
            <w:gridSpan w:val="3"/>
            <w:tcBorders>
              <w:top w:val="single" w:color="FFFFFF" w:sz="2" w:space="0"/>
              <w:left w:val="single" w:color="FFFFFF" w:sz="2" w:space="0"/>
              <w:right w:val="single" w:color="FFFFFF" w:sz="2" w:space="0"/>
            </w:tcBorders>
            <w:vAlign w:val="top"/>
          </w:tcPr>
          <w:p w14:paraId="001A4B26">
            <w:pPr>
              <w:pStyle w:val="6"/>
            </w:pPr>
          </w:p>
        </w:tc>
        <w:tc>
          <w:tcPr>
            <w:tcW w:w="1446" w:type="dxa"/>
            <w:gridSpan w:val="4"/>
            <w:tcBorders>
              <w:top w:val="single" w:color="FFFFFF" w:sz="2" w:space="0"/>
              <w:left w:val="single" w:color="FFFFFF" w:sz="2" w:space="0"/>
              <w:right w:val="single" w:color="FFFFFF" w:sz="2" w:space="0"/>
            </w:tcBorders>
            <w:vAlign w:val="top"/>
          </w:tcPr>
          <w:p w14:paraId="7DCEE906">
            <w:pPr>
              <w:pStyle w:val="6"/>
            </w:pPr>
          </w:p>
        </w:tc>
        <w:tc>
          <w:tcPr>
            <w:tcW w:w="1483" w:type="dxa"/>
            <w:gridSpan w:val="2"/>
            <w:tcBorders>
              <w:top w:val="single" w:color="FFFFFF" w:sz="2" w:space="0"/>
              <w:left w:val="single" w:color="FFFFFF" w:sz="2" w:space="0"/>
              <w:right w:val="single" w:color="FFFFFF" w:sz="2" w:space="0"/>
            </w:tcBorders>
            <w:vAlign w:val="top"/>
          </w:tcPr>
          <w:p w14:paraId="6D5AD38C">
            <w:pPr>
              <w:spacing w:before="53" w:line="237" w:lineRule="auto"/>
              <w:ind w:left="641" w:right="116" w:hanging="503"/>
              <w:rPr>
                <w:rFonts w:ascii="宋体" w:hAnsi="宋体" w:eastAsia="宋体" w:cs="宋体"/>
                <w:sz w:val="22"/>
                <w:szCs w:val="22"/>
              </w:rPr>
            </w:pPr>
            <w:r>
              <w:rPr>
                <w:rFonts w:ascii="宋体" w:hAnsi="宋体" w:eastAsia="宋体" w:cs="宋体"/>
                <w:spacing w:val="-17"/>
                <w:sz w:val="22"/>
                <w:szCs w:val="22"/>
              </w:rPr>
              <w:t>金额单位：万</w:t>
            </w:r>
            <w:r>
              <w:rPr>
                <w:rFonts w:ascii="宋体" w:hAnsi="宋体" w:eastAsia="宋体" w:cs="宋体"/>
                <w:sz w:val="22"/>
                <w:szCs w:val="22"/>
              </w:rPr>
              <w:t>元</w:t>
            </w:r>
          </w:p>
        </w:tc>
      </w:tr>
      <w:tr w14:paraId="2CE98B07">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23" w:hRule="atLeast"/>
        </w:trPr>
        <w:tc>
          <w:tcPr>
            <w:tcW w:w="392" w:type="dxa"/>
            <w:vMerge w:val="restart"/>
            <w:tcBorders>
              <w:left w:val="single" w:color="EFF2F7" w:sz="4" w:space="0"/>
              <w:bottom w:val="nil"/>
              <w:right w:val="single" w:color="EFF2F7" w:sz="4" w:space="0"/>
            </w:tcBorders>
            <w:shd w:val="clear" w:color="auto" w:fill="EFF2F7"/>
            <w:vAlign w:val="top"/>
          </w:tcPr>
          <w:p w14:paraId="45933B51">
            <w:pPr>
              <w:pStyle w:val="6"/>
            </w:pPr>
          </w:p>
        </w:tc>
        <w:tc>
          <w:tcPr>
            <w:tcW w:w="355" w:type="dxa"/>
            <w:vMerge w:val="restart"/>
            <w:tcBorders>
              <w:left w:val="single" w:color="EFF2F7" w:sz="4" w:space="0"/>
              <w:bottom w:val="nil"/>
              <w:right w:val="single" w:color="EFF2F7" w:sz="8" w:space="0"/>
            </w:tcBorders>
            <w:shd w:val="clear" w:color="auto" w:fill="EFF2F7"/>
            <w:vAlign w:val="top"/>
          </w:tcPr>
          <w:p w14:paraId="63449C02">
            <w:pPr>
              <w:pStyle w:val="6"/>
            </w:pPr>
          </w:p>
        </w:tc>
        <w:tc>
          <w:tcPr>
            <w:tcW w:w="205" w:type="dxa"/>
            <w:vMerge w:val="restart"/>
            <w:tcBorders>
              <w:left w:val="single" w:color="EFF2F7" w:sz="8" w:space="0"/>
              <w:bottom w:val="nil"/>
              <w:right w:val="single" w:color="EFF2F7" w:sz="8" w:space="0"/>
            </w:tcBorders>
            <w:shd w:val="clear" w:color="auto" w:fill="EFF2F7"/>
            <w:vAlign w:val="top"/>
          </w:tcPr>
          <w:p w14:paraId="6E69EECE">
            <w:pPr>
              <w:pStyle w:val="6"/>
            </w:pPr>
          </w:p>
        </w:tc>
        <w:tc>
          <w:tcPr>
            <w:tcW w:w="455" w:type="dxa"/>
            <w:vMerge w:val="restart"/>
            <w:tcBorders>
              <w:left w:val="single" w:color="EFF2F7" w:sz="8" w:space="0"/>
              <w:bottom w:val="nil"/>
              <w:right w:val="single" w:color="EFF2F7" w:sz="4" w:space="0"/>
            </w:tcBorders>
            <w:shd w:val="clear" w:color="auto" w:fill="EFF2F7"/>
            <w:vAlign w:val="top"/>
          </w:tcPr>
          <w:p w14:paraId="511C4181">
            <w:pPr>
              <w:pStyle w:val="6"/>
              <w:spacing w:line="260" w:lineRule="auto"/>
            </w:pPr>
          </w:p>
          <w:p w14:paraId="1B422DA5">
            <w:pPr>
              <w:spacing w:before="72" w:line="221" w:lineRule="auto"/>
              <w:jc w:val="right"/>
              <w:rPr>
                <w:rFonts w:ascii="宋体" w:hAnsi="宋体" w:eastAsia="宋体" w:cs="宋体"/>
                <w:sz w:val="22"/>
                <w:szCs w:val="22"/>
              </w:rPr>
            </w:pPr>
            <w:r>
              <w:rPr>
                <w:rFonts w:ascii="宋体" w:hAnsi="宋体" w:eastAsia="宋体" w:cs="宋体"/>
                <w:b/>
                <w:bCs/>
                <w:spacing w:val="-16"/>
                <w:w w:val="84"/>
                <w:sz w:val="22"/>
                <w:szCs w:val="22"/>
              </w:rPr>
              <w:t>单</w:t>
            </w:r>
          </w:p>
        </w:tc>
        <w:tc>
          <w:tcPr>
            <w:tcW w:w="516" w:type="dxa"/>
            <w:vMerge w:val="restart"/>
            <w:tcBorders>
              <w:left w:val="single" w:color="EFF2F7" w:sz="4" w:space="0"/>
              <w:bottom w:val="nil"/>
              <w:right w:val="single" w:color="EFF2F7" w:sz="4" w:space="0"/>
            </w:tcBorders>
            <w:shd w:val="clear" w:color="auto" w:fill="EFF2F7"/>
            <w:vAlign w:val="top"/>
          </w:tcPr>
          <w:p w14:paraId="39CF72C7">
            <w:pPr>
              <w:pStyle w:val="6"/>
            </w:pPr>
            <w:r>
              <w:pict>
                <v:shape id="_x0000_s1043" o:spid="_x0000_s1043" o:spt="202" type="#_x0000_t202" style="position:absolute;left:0pt;margin-left:1.1pt;margin-top:15.9pt;height:15.2pt;width:34.7pt;mso-position-horizontal-relative:page;mso-position-vertical-relative:page;z-index:251697152;mso-width-relative:page;mso-height-relative:page;" filled="f" stroked="f" coordsize="21600,21600">
                  <v:path/>
                  <v:fill on="f" focussize="0,0"/>
                  <v:stroke on="f"/>
                  <v:imagedata o:title=""/>
                  <o:lock v:ext="edit" aspectratio="f"/>
                  <v:textbox inset="0mm,0mm,0mm,0mm">
                    <w:txbxContent>
                      <w:p w14:paraId="1F0B30BA">
                        <w:pPr>
                          <w:spacing w:before="19" w:line="221" w:lineRule="auto"/>
                          <w:ind w:left="20"/>
                          <w:rPr>
                            <w:rFonts w:ascii="宋体" w:hAnsi="宋体" w:eastAsia="宋体" w:cs="宋体"/>
                            <w:sz w:val="22"/>
                            <w:szCs w:val="22"/>
                          </w:rPr>
                        </w:pPr>
                        <w:r>
                          <w:rPr>
                            <w:rFonts w:ascii="宋体" w:hAnsi="宋体" w:eastAsia="宋体" w:cs="宋体"/>
                            <w:b/>
                            <w:bCs/>
                            <w:spacing w:val="-5"/>
                            <w:sz w:val="22"/>
                            <w:szCs w:val="22"/>
                          </w:rPr>
                          <w:t>位编码</w:t>
                        </w:r>
                      </w:p>
                    </w:txbxContent>
                  </v:textbox>
                </v:shape>
              </w:pict>
            </w:r>
          </w:p>
        </w:tc>
        <w:tc>
          <w:tcPr>
            <w:tcW w:w="426" w:type="dxa"/>
            <w:vMerge w:val="restart"/>
            <w:tcBorders>
              <w:left w:val="single" w:color="EFF2F7" w:sz="4" w:space="0"/>
              <w:bottom w:val="nil"/>
              <w:right w:val="single" w:color="EFF2F7" w:sz="8" w:space="0"/>
            </w:tcBorders>
            <w:shd w:val="clear" w:color="auto" w:fill="EFF2F7"/>
            <w:vAlign w:val="top"/>
          </w:tcPr>
          <w:p w14:paraId="12B342A5">
            <w:pPr>
              <w:pStyle w:val="6"/>
            </w:pPr>
          </w:p>
        </w:tc>
        <w:tc>
          <w:tcPr>
            <w:tcW w:w="223" w:type="dxa"/>
            <w:vMerge w:val="restart"/>
            <w:tcBorders>
              <w:left w:val="single" w:color="EFF2F7" w:sz="8" w:space="0"/>
              <w:bottom w:val="nil"/>
              <w:right w:val="single" w:color="EFF2F7" w:sz="4" w:space="0"/>
            </w:tcBorders>
            <w:shd w:val="clear" w:color="auto" w:fill="EFF2F7"/>
            <w:vAlign w:val="top"/>
          </w:tcPr>
          <w:p w14:paraId="12C7D891">
            <w:pPr>
              <w:pStyle w:val="6"/>
            </w:pPr>
          </w:p>
        </w:tc>
        <w:tc>
          <w:tcPr>
            <w:tcW w:w="542" w:type="dxa"/>
            <w:vMerge w:val="restart"/>
            <w:tcBorders>
              <w:left w:val="single" w:color="EFF2F7" w:sz="4" w:space="0"/>
              <w:bottom w:val="nil"/>
              <w:right w:val="single" w:color="EFF2F7" w:sz="4" w:space="0"/>
            </w:tcBorders>
            <w:shd w:val="clear" w:color="auto" w:fill="EFF2F7"/>
            <w:vAlign w:val="top"/>
          </w:tcPr>
          <w:p w14:paraId="5C7CCA8C">
            <w:pPr>
              <w:pStyle w:val="6"/>
            </w:pPr>
          </w:p>
        </w:tc>
        <w:tc>
          <w:tcPr>
            <w:tcW w:w="204" w:type="dxa"/>
            <w:tcBorders>
              <w:left w:val="single" w:color="EFF2F7" w:sz="4" w:space="0"/>
              <w:bottom w:val="nil"/>
            </w:tcBorders>
            <w:shd w:val="clear" w:color="auto" w:fill="EFF2F7"/>
            <w:vAlign w:val="top"/>
          </w:tcPr>
          <w:p w14:paraId="73B6DA30">
            <w:pPr>
              <w:pStyle w:val="6"/>
            </w:pPr>
          </w:p>
        </w:tc>
        <w:tc>
          <w:tcPr>
            <w:tcW w:w="416" w:type="dxa"/>
            <w:vMerge w:val="restart"/>
            <w:tcBorders>
              <w:bottom w:val="nil"/>
              <w:right w:val="single" w:color="EFF2F7" w:sz="8" w:space="0"/>
            </w:tcBorders>
            <w:shd w:val="clear" w:color="auto" w:fill="EFF2F7"/>
            <w:vAlign w:val="top"/>
          </w:tcPr>
          <w:p w14:paraId="4FF216F4">
            <w:pPr>
              <w:pStyle w:val="6"/>
            </w:pPr>
          </w:p>
        </w:tc>
        <w:tc>
          <w:tcPr>
            <w:tcW w:w="102" w:type="dxa"/>
            <w:tcBorders>
              <w:left w:val="single" w:color="EFF2F7" w:sz="8" w:space="0"/>
              <w:bottom w:val="nil"/>
              <w:right w:val="single" w:color="EFF2F7" w:sz="4" w:space="0"/>
            </w:tcBorders>
            <w:shd w:val="clear" w:color="auto" w:fill="EFF2F7"/>
            <w:vAlign w:val="top"/>
          </w:tcPr>
          <w:p w14:paraId="450FBAC5">
            <w:pPr>
              <w:pStyle w:val="6"/>
            </w:pPr>
          </w:p>
        </w:tc>
        <w:tc>
          <w:tcPr>
            <w:tcW w:w="84" w:type="dxa"/>
            <w:tcBorders>
              <w:left w:val="single" w:color="EFF2F7" w:sz="4" w:space="0"/>
              <w:bottom w:val="nil"/>
              <w:right w:val="single" w:color="EFF2F7" w:sz="4" w:space="0"/>
            </w:tcBorders>
            <w:shd w:val="clear" w:color="auto" w:fill="EFF2F7"/>
            <w:vAlign w:val="top"/>
          </w:tcPr>
          <w:p w14:paraId="056FC4FB">
            <w:pPr>
              <w:pStyle w:val="6"/>
            </w:pPr>
          </w:p>
        </w:tc>
        <w:tc>
          <w:tcPr>
            <w:tcW w:w="458" w:type="dxa"/>
            <w:vMerge w:val="restart"/>
            <w:tcBorders>
              <w:left w:val="single" w:color="EFF2F7" w:sz="4" w:space="0"/>
              <w:bottom w:val="nil"/>
              <w:right w:val="single" w:color="EFF2F7" w:sz="4" w:space="0"/>
            </w:tcBorders>
            <w:shd w:val="clear" w:color="auto" w:fill="EFF2F7"/>
            <w:vAlign w:val="top"/>
          </w:tcPr>
          <w:p w14:paraId="2C6E2A73">
            <w:pPr>
              <w:pStyle w:val="6"/>
            </w:pPr>
          </w:p>
        </w:tc>
        <w:tc>
          <w:tcPr>
            <w:tcW w:w="1446" w:type="dxa"/>
            <w:vMerge w:val="restart"/>
            <w:tcBorders>
              <w:left w:val="single" w:color="EFF2F7" w:sz="4" w:space="0"/>
              <w:bottom w:val="nil"/>
              <w:right w:val="single" w:color="EFF2F7" w:sz="4" w:space="0"/>
            </w:tcBorders>
            <w:shd w:val="clear" w:color="auto" w:fill="EFF2F7"/>
            <w:vAlign w:val="top"/>
          </w:tcPr>
          <w:p w14:paraId="793672CA">
            <w:pPr>
              <w:pStyle w:val="6"/>
              <w:spacing w:line="260" w:lineRule="auto"/>
            </w:pPr>
          </w:p>
          <w:p w14:paraId="13A2E435">
            <w:pPr>
              <w:spacing w:before="71" w:line="220" w:lineRule="auto"/>
              <w:ind w:left="57"/>
              <w:rPr>
                <w:rFonts w:ascii="宋体" w:hAnsi="宋体" w:eastAsia="宋体" w:cs="宋体"/>
                <w:sz w:val="22"/>
                <w:szCs w:val="22"/>
              </w:rPr>
            </w:pPr>
            <w:r>
              <w:rPr>
                <w:rFonts w:ascii="宋体" w:hAnsi="宋体" w:eastAsia="宋体" w:cs="宋体"/>
                <w:b/>
                <w:bCs/>
                <w:spacing w:val="-4"/>
                <w:sz w:val="22"/>
                <w:szCs w:val="22"/>
              </w:rPr>
              <w:t>单位名称（科</w:t>
            </w:r>
          </w:p>
        </w:tc>
        <w:tc>
          <w:tcPr>
            <w:tcW w:w="1443" w:type="dxa"/>
            <w:vMerge w:val="restart"/>
            <w:tcBorders>
              <w:left w:val="single" w:color="EFF2F7" w:sz="4" w:space="0"/>
              <w:bottom w:val="nil"/>
              <w:right w:val="single" w:color="EFF2F7" w:sz="4" w:space="0"/>
            </w:tcBorders>
            <w:shd w:val="clear" w:color="auto" w:fill="EFF2F7"/>
            <w:vAlign w:val="top"/>
          </w:tcPr>
          <w:p w14:paraId="7ECDB6B9">
            <w:pPr>
              <w:pStyle w:val="6"/>
              <w:spacing w:line="259" w:lineRule="auto"/>
            </w:pPr>
          </w:p>
          <w:p w14:paraId="69C2C505">
            <w:pPr>
              <w:spacing w:before="72" w:line="224" w:lineRule="auto"/>
              <w:rPr>
                <w:rFonts w:ascii="宋体" w:hAnsi="宋体" w:eastAsia="宋体" w:cs="宋体"/>
                <w:sz w:val="22"/>
                <w:szCs w:val="22"/>
              </w:rPr>
            </w:pPr>
            <w:r>
              <w:rPr>
                <w:rFonts w:ascii="宋体" w:hAnsi="宋体" w:eastAsia="宋体" w:cs="宋体"/>
                <w:b/>
                <w:bCs/>
                <w:spacing w:val="-33"/>
                <w:sz w:val="22"/>
                <w:szCs w:val="22"/>
              </w:rPr>
              <w:t>目）</w:t>
            </w:r>
          </w:p>
        </w:tc>
        <w:tc>
          <w:tcPr>
            <w:tcW w:w="76" w:type="dxa"/>
            <w:tcBorders>
              <w:left w:val="single" w:color="EFF2F7" w:sz="4" w:space="0"/>
              <w:bottom w:val="nil"/>
            </w:tcBorders>
            <w:shd w:val="clear" w:color="auto" w:fill="EFF2F7"/>
            <w:vAlign w:val="top"/>
          </w:tcPr>
          <w:p w14:paraId="217A5D5F">
            <w:pPr>
              <w:pStyle w:val="6"/>
            </w:pPr>
          </w:p>
        </w:tc>
        <w:tc>
          <w:tcPr>
            <w:tcW w:w="132" w:type="dxa"/>
            <w:tcBorders>
              <w:right w:val="single" w:color="EFF2F7" w:sz="4" w:space="0"/>
            </w:tcBorders>
            <w:shd w:val="clear" w:color="auto" w:fill="EFF2F7"/>
            <w:vAlign w:val="top"/>
          </w:tcPr>
          <w:p w14:paraId="27D218E3">
            <w:pPr>
              <w:pStyle w:val="6"/>
            </w:pPr>
          </w:p>
        </w:tc>
        <w:tc>
          <w:tcPr>
            <w:tcW w:w="747" w:type="dxa"/>
            <w:gridSpan w:val="2"/>
            <w:tcBorders>
              <w:left w:val="single" w:color="EFF2F7" w:sz="4" w:space="0"/>
              <w:right w:val="single" w:color="EFF2F7" w:sz="4" w:space="0"/>
            </w:tcBorders>
            <w:shd w:val="clear" w:color="auto" w:fill="EFF2F7"/>
            <w:vAlign w:val="top"/>
          </w:tcPr>
          <w:p w14:paraId="4A99DB72">
            <w:pPr>
              <w:pStyle w:val="6"/>
            </w:pPr>
            <w:r>
              <w:pict>
                <v:rect id="_x0000_s1044" o:spid="_x0000_s1044" o:spt="1" style="position:absolute;left:0pt;margin-left:23pt;margin-top:0.25pt;height:0.5pt;width:0.5pt;mso-position-horizontal-relative:page;mso-position-vertical-relative:page;z-index:251703296;mso-width-relative:page;mso-height-relative:page;" fillcolor="#C2C3C4" filled="t" stroked="f" coordsize="21600,21600">
                  <v:path/>
                  <v:fill on="t" focussize="0,0"/>
                  <v:stroke on="f"/>
                  <v:imagedata o:title=""/>
                  <o:lock v:ext="edit"/>
                </v:rect>
              </w:pict>
            </w:r>
          </w:p>
        </w:tc>
        <w:tc>
          <w:tcPr>
            <w:tcW w:w="1426" w:type="dxa"/>
            <w:gridSpan w:val="3"/>
            <w:tcBorders>
              <w:left w:val="single" w:color="EFF2F7" w:sz="4" w:space="0"/>
              <w:right w:val="single" w:color="EFF2F7" w:sz="4" w:space="0"/>
            </w:tcBorders>
            <w:shd w:val="clear" w:color="auto" w:fill="EFF2F7"/>
            <w:vAlign w:val="top"/>
          </w:tcPr>
          <w:p w14:paraId="71C8D535">
            <w:pPr>
              <w:spacing w:line="9" w:lineRule="exact"/>
              <w:ind w:left="427"/>
            </w:pPr>
            <w:r>
              <w:drawing>
                <wp:inline distT="0" distB="0" distL="0" distR="0">
                  <wp:extent cx="405130" cy="571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46"/>
                          <a:stretch>
                            <a:fillRect/>
                          </a:stretch>
                        </pic:blipFill>
                        <pic:spPr>
                          <a:xfrm>
                            <a:off x="0" y="0"/>
                            <a:ext cx="405384" cy="5969"/>
                          </a:xfrm>
                          <a:prstGeom prst="rect">
                            <a:avLst/>
                          </a:prstGeom>
                        </pic:spPr>
                      </pic:pic>
                    </a:graphicData>
                  </a:graphic>
                </wp:inline>
              </w:drawing>
            </w:r>
          </w:p>
          <w:p w14:paraId="3B695C53">
            <w:pPr>
              <w:spacing w:before="103" w:line="223" w:lineRule="auto"/>
              <w:ind w:left="1155"/>
              <w:rPr>
                <w:rFonts w:ascii="宋体" w:hAnsi="宋体" w:eastAsia="宋体" w:cs="宋体"/>
                <w:sz w:val="22"/>
                <w:szCs w:val="22"/>
              </w:rPr>
            </w:pPr>
            <w:r>
              <w:rPr>
                <w:rFonts w:ascii="宋体" w:hAnsi="宋体" w:eastAsia="宋体" w:cs="宋体"/>
                <w:b/>
                <w:bCs/>
                <w:spacing w:val="-3"/>
                <w:sz w:val="22"/>
                <w:szCs w:val="22"/>
              </w:rPr>
              <w:t>当</w:t>
            </w:r>
          </w:p>
        </w:tc>
        <w:tc>
          <w:tcPr>
            <w:tcW w:w="133" w:type="dxa"/>
            <w:tcBorders>
              <w:left w:val="single" w:color="EFF2F7" w:sz="4" w:space="0"/>
              <w:right w:val="single" w:color="EFF2F7" w:sz="4" w:space="0"/>
            </w:tcBorders>
            <w:shd w:val="clear" w:color="auto" w:fill="EFF2F7"/>
            <w:vAlign w:val="top"/>
          </w:tcPr>
          <w:p w14:paraId="3DC802F1">
            <w:pPr>
              <w:pStyle w:val="6"/>
            </w:pPr>
            <w:r>
              <w:pict>
                <v:shape id="_x0000_s1045" o:spid="_x0000_s1045" o:spt="202" type="#_x0000_t202" style="position:absolute;left:0pt;margin-left:-3.85pt;margin-top:4.85pt;height:15.2pt;width:12.6pt;mso-position-horizontal-relative:page;mso-position-vertical-relative:page;z-index:251699200;mso-width-relative:page;mso-height-relative:page;" filled="f" stroked="f" coordsize="21600,21600">
                  <v:path/>
                  <v:fill on="f" focussize="0,0"/>
                  <v:stroke on="f"/>
                  <v:imagedata o:title=""/>
                  <o:lock v:ext="edit" aspectratio="f"/>
                  <v:textbox inset="0mm,0mm,0mm,0mm">
                    <w:txbxContent>
                      <w:p w14:paraId="6CF63DEC">
                        <w:pPr>
                          <w:spacing w:before="19" w:line="221" w:lineRule="auto"/>
                          <w:ind w:left="20"/>
                          <w:rPr>
                            <w:rFonts w:ascii="宋体" w:hAnsi="宋体" w:eastAsia="宋体" w:cs="宋体"/>
                            <w:sz w:val="22"/>
                            <w:szCs w:val="22"/>
                          </w:rPr>
                        </w:pPr>
                        <w:r>
                          <w:rPr>
                            <w:rFonts w:ascii="宋体" w:hAnsi="宋体" w:eastAsia="宋体" w:cs="宋体"/>
                            <w:b/>
                            <w:bCs/>
                            <w:spacing w:val="-3"/>
                            <w:sz w:val="22"/>
                            <w:szCs w:val="22"/>
                          </w:rPr>
                          <w:t>年</w:t>
                        </w:r>
                      </w:p>
                    </w:txbxContent>
                  </v:textbox>
                </v:shape>
              </w:pict>
            </w:r>
          </w:p>
        </w:tc>
        <w:tc>
          <w:tcPr>
            <w:tcW w:w="1349" w:type="dxa"/>
            <w:gridSpan w:val="2"/>
            <w:tcBorders>
              <w:left w:val="single" w:color="EFF2F7" w:sz="4" w:space="0"/>
              <w:right w:val="single" w:color="EFF2F7" w:sz="4" w:space="0"/>
            </w:tcBorders>
            <w:shd w:val="clear" w:color="auto" w:fill="EFF2F7"/>
            <w:vAlign w:val="top"/>
          </w:tcPr>
          <w:p w14:paraId="1D9C2B02">
            <w:pPr>
              <w:spacing w:line="9" w:lineRule="exact"/>
              <w:ind w:left="936"/>
            </w:pPr>
            <w:r>
              <w:drawing>
                <wp:inline distT="0" distB="0" distL="0" distR="0">
                  <wp:extent cx="5715" cy="571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47"/>
                          <a:stretch>
                            <a:fillRect/>
                          </a:stretch>
                        </pic:blipFill>
                        <pic:spPr>
                          <a:xfrm>
                            <a:off x="0" y="0"/>
                            <a:ext cx="6095" cy="5969"/>
                          </a:xfrm>
                          <a:prstGeom prst="rect">
                            <a:avLst/>
                          </a:prstGeom>
                        </pic:spPr>
                      </pic:pic>
                    </a:graphicData>
                  </a:graphic>
                </wp:inline>
              </w:drawing>
            </w:r>
          </w:p>
          <w:p w14:paraId="793BB83F">
            <w:pPr>
              <w:spacing w:before="102" w:line="221" w:lineRule="auto"/>
              <w:jc w:val="right"/>
              <w:rPr>
                <w:rFonts w:ascii="宋体" w:hAnsi="宋体" w:eastAsia="宋体" w:cs="宋体"/>
                <w:sz w:val="22"/>
                <w:szCs w:val="22"/>
              </w:rPr>
            </w:pPr>
            <w:r>
              <w:rPr>
                <w:rFonts w:ascii="宋体" w:hAnsi="宋体" w:eastAsia="宋体" w:cs="宋体"/>
                <w:b/>
                <w:bCs/>
                <w:spacing w:val="-4"/>
                <w:sz w:val="22"/>
                <w:szCs w:val="22"/>
              </w:rPr>
              <w:t>财政拨款预算</w:t>
            </w:r>
          </w:p>
        </w:tc>
        <w:tc>
          <w:tcPr>
            <w:tcW w:w="483" w:type="dxa"/>
            <w:tcBorders>
              <w:left w:val="single" w:color="EFF2F7" w:sz="4" w:space="0"/>
              <w:right w:val="single" w:color="EFF2F7" w:sz="4" w:space="0"/>
            </w:tcBorders>
            <w:shd w:val="clear" w:color="auto" w:fill="EFF2F7"/>
            <w:vAlign w:val="top"/>
          </w:tcPr>
          <w:p w14:paraId="3A949FC9">
            <w:pPr>
              <w:spacing w:before="112" w:line="222" w:lineRule="auto"/>
              <w:ind w:left="4"/>
              <w:rPr>
                <w:rFonts w:ascii="宋体" w:hAnsi="宋体" w:eastAsia="宋体" w:cs="宋体"/>
                <w:sz w:val="22"/>
                <w:szCs w:val="22"/>
              </w:rPr>
            </w:pPr>
            <w:r>
              <w:rPr>
                <w:rFonts w:ascii="宋体" w:hAnsi="宋体" w:eastAsia="宋体" w:cs="宋体"/>
                <w:b/>
                <w:bCs/>
                <w:spacing w:val="-9"/>
                <w:sz w:val="22"/>
                <w:szCs w:val="22"/>
              </w:rPr>
              <w:t>安排</w:t>
            </w:r>
          </w:p>
        </w:tc>
        <w:tc>
          <w:tcPr>
            <w:tcW w:w="168" w:type="dxa"/>
            <w:tcBorders>
              <w:left w:val="single" w:color="EFF2F7" w:sz="4" w:space="0"/>
              <w:right w:val="single" w:color="EFF2F7" w:sz="4" w:space="0"/>
            </w:tcBorders>
            <w:shd w:val="clear" w:color="auto" w:fill="EFF2F7"/>
            <w:vAlign w:val="top"/>
          </w:tcPr>
          <w:p w14:paraId="45F63572">
            <w:pPr>
              <w:pStyle w:val="6"/>
            </w:pPr>
          </w:p>
        </w:tc>
        <w:tc>
          <w:tcPr>
            <w:tcW w:w="951" w:type="dxa"/>
            <w:gridSpan w:val="2"/>
            <w:tcBorders>
              <w:left w:val="single" w:color="EFF2F7" w:sz="4" w:space="0"/>
              <w:right w:val="single" w:color="EFF2F7" w:sz="4" w:space="0"/>
            </w:tcBorders>
            <w:shd w:val="clear" w:color="auto" w:fill="EFF2F7"/>
            <w:vAlign w:val="top"/>
          </w:tcPr>
          <w:p w14:paraId="1501B2FD">
            <w:pPr>
              <w:pStyle w:val="6"/>
            </w:pPr>
            <w:r>
              <w:pict>
                <v:rect id="_x0000_s1046" o:spid="_x0000_s1046" o:spt="1" style="position:absolute;left:0pt;margin-left:19.1pt;margin-top:0.25pt;height:0.5pt;width:0.5pt;mso-position-horizontal-relative:page;mso-position-vertical-relative:page;z-index:251701248;mso-width-relative:page;mso-height-relative:page;" fillcolor="#C2C3C4" filled="t" stroked="f" coordsize="21600,21600">
                  <v:path/>
                  <v:fill on="t" focussize="0,0"/>
                  <v:stroke on="f"/>
                  <v:imagedata o:title=""/>
                  <o:lock v:ext="edit"/>
                </v:rect>
              </w:pict>
            </w:r>
          </w:p>
        </w:tc>
        <w:tc>
          <w:tcPr>
            <w:tcW w:w="894" w:type="dxa"/>
            <w:tcBorders>
              <w:left w:val="single" w:color="EFF2F7" w:sz="4" w:space="0"/>
            </w:tcBorders>
            <w:shd w:val="clear" w:color="auto" w:fill="EFF2F7"/>
            <w:vAlign w:val="top"/>
          </w:tcPr>
          <w:p w14:paraId="07534DCA">
            <w:pPr>
              <w:pStyle w:val="6"/>
            </w:pPr>
          </w:p>
        </w:tc>
      </w:tr>
      <w:tr w14:paraId="28379499">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49" w:hRule="atLeast"/>
        </w:trPr>
        <w:tc>
          <w:tcPr>
            <w:tcW w:w="392" w:type="dxa"/>
            <w:vMerge w:val="continue"/>
            <w:tcBorders>
              <w:top w:val="nil"/>
              <w:left w:val="single" w:color="EFF2F7" w:sz="4" w:space="0"/>
              <w:right w:val="single" w:color="EFF2F7" w:sz="4" w:space="0"/>
            </w:tcBorders>
            <w:vAlign w:val="top"/>
          </w:tcPr>
          <w:p w14:paraId="55844DD1">
            <w:pPr>
              <w:pStyle w:val="6"/>
            </w:pPr>
          </w:p>
        </w:tc>
        <w:tc>
          <w:tcPr>
            <w:tcW w:w="355" w:type="dxa"/>
            <w:vMerge w:val="continue"/>
            <w:tcBorders>
              <w:top w:val="nil"/>
              <w:left w:val="single" w:color="EFF2F7" w:sz="4" w:space="0"/>
              <w:right w:val="single" w:color="EFF2F7" w:sz="8" w:space="0"/>
            </w:tcBorders>
            <w:vAlign w:val="top"/>
          </w:tcPr>
          <w:p w14:paraId="08B88514">
            <w:pPr>
              <w:pStyle w:val="6"/>
            </w:pPr>
          </w:p>
        </w:tc>
        <w:tc>
          <w:tcPr>
            <w:tcW w:w="205" w:type="dxa"/>
            <w:vMerge w:val="continue"/>
            <w:tcBorders>
              <w:top w:val="nil"/>
              <w:left w:val="single" w:color="EFF2F7" w:sz="8" w:space="0"/>
              <w:right w:val="single" w:color="EFF2F7" w:sz="8" w:space="0"/>
            </w:tcBorders>
            <w:vAlign w:val="top"/>
          </w:tcPr>
          <w:p w14:paraId="65F5A2CA">
            <w:pPr>
              <w:pStyle w:val="6"/>
            </w:pPr>
          </w:p>
        </w:tc>
        <w:tc>
          <w:tcPr>
            <w:tcW w:w="455" w:type="dxa"/>
            <w:vMerge w:val="continue"/>
            <w:tcBorders>
              <w:top w:val="nil"/>
              <w:left w:val="single" w:color="EFF2F7" w:sz="8" w:space="0"/>
              <w:right w:val="single" w:color="EFF2F7" w:sz="4" w:space="0"/>
            </w:tcBorders>
            <w:vAlign w:val="top"/>
          </w:tcPr>
          <w:p w14:paraId="7E6A6FB3">
            <w:pPr>
              <w:pStyle w:val="6"/>
            </w:pPr>
          </w:p>
        </w:tc>
        <w:tc>
          <w:tcPr>
            <w:tcW w:w="516" w:type="dxa"/>
            <w:vMerge w:val="continue"/>
            <w:tcBorders>
              <w:top w:val="nil"/>
              <w:left w:val="single" w:color="EFF2F7" w:sz="4" w:space="0"/>
              <w:right w:val="single" w:color="EFF2F7" w:sz="4" w:space="0"/>
            </w:tcBorders>
            <w:vAlign w:val="top"/>
          </w:tcPr>
          <w:p w14:paraId="153F2AA2">
            <w:pPr>
              <w:pStyle w:val="6"/>
            </w:pPr>
          </w:p>
        </w:tc>
        <w:tc>
          <w:tcPr>
            <w:tcW w:w="426" w:type="dxa"/>
            <w:vMerge w:val="continue"/>
            <w:tcBorders>
              <w:top w:val="nil"/>
              <w:left w:val="single" w:color="EFF2F7" w:sz="4" w:space="0"/>
              <w:right w:val="single" w:color="EFF2F7" w:sz="8" w:space="0"/>
            </w:tcBorders>
            <w:vAlign w:val="top"/>
          </w:tcPr>
          <w:p w14:paraId="4DBCB73D">
            <w:pPr>
              <w:pStyle w:val="6"/>
            </w:pPr>
          </w:p>
        </w:tc>
        <w:tc>
          <w:tcPr>
            <w:tcW w:w="223" w:type="dxa"/>
            <w:vMerge w:val="continue"/>
            <w:tcBorders>
              <w:top w:val="nil"/>
              <w:left w:val="single" w:color="EFF2F7" w:sz="8" w:space="0"/>
              <w:right w:val="single" w:color="EFF2F7" w:sz="4" w:space="0"/>
            </w:tcBorders>
            <w:vAlign w:val="top"/>
          </w:tcPr>
          <w:p w14:paraId="624992E5">
            <w:pPr>
              <w:pStyle w:val="6"/>
            </w:pPr>
          </w:p>
        </w:tc>
        <w:tc>
          <w:tcPr>
            <w:tcW w:w="542" w:type="dxa"/>
            <w:vMerge w:val="continue"/>
            <w:tcBorders>
              <w:top w:val="nil"/>
              <w:left w:val="single" w:color="EFF2F7" w:sz="4" w:space="0"/>
              <w:right w:val="single" w:color="EFF2F7" w:sz="4" w:space="0"/>
            </w:tcBorders>
            <w:vAlign w:val="top"/>
          </w:tcPr>
          <w:p w14:paraId="19AC1A12">
            <w:pPr>
              <w:pStyle w:val="6"/>
            </w:pPr>
          </w:p>
        </w:tc>
        <w:tc>
          <w:tcPr>
            <w:tcW w:w="204" w:type="dxa"/>
            <w:tcBorders>
              <w:top w:val="nil"/>
              <w:left w:val="single" w:color="EFF2F7" w:sz="4" w:space="0"/>
            </w:tcBorders>
            <w:shd w:val="clear" w:color="auto" w:fill="EFF2F7"/>
            <w:vAlign w:val="top"/>
          </w:tcPr>
          <w:p w14:paraId="5E11CCEE">
            <w:pPr>
              <w:pStyle w:val="6"/>
            </w:pPr>
          </w:p>
        </w:tc>
        <w:tc>
          <w:tcPr>
            <w:tcW w:w="416" w:type="dxa"/>
            <w:vMerge w:val="continue"/>
            <w:tcBorders>
              <w:top w:val="nil"/>
              <w:right w:val="single" w:color="EFF2F7" w:sz="8" w:space="0"/>
            </w:tcBorders>
            <w:vAlign w:val="top"/>
          </w:tcPr>
          <w:p w14:paraId="7ED934AA">
            <w:pPr>
              <w:pStyle w:val="6"/>
            </w:pPr>
          </w:p>
        </w:tc>
        <w:tc>
          <w:tcPr>
            <w:tcW w:w="102" w:type="dxa"/>
            <w:tcBorders>
              <w:top w:val="nil"/>
              <w:left w:val="single" w:color="EFF2F7" w:sz="8" w:space="0"/>
              <w:right w:val="single" w:color="EFF2F7" w:sz="4" w:space="0"/>
            </w:tcBorders>
            <w:shd w:val="clear" w:color="auto" w:fill="EFF2F7"/>
            <w:vAlign w:val="top"/>
          </w:tcPr>
          <w:p w14:paraId="7AD80AAF">
            <w:pPr>
              <w:pStyle w:val="6"/>
            </w:pPr>
          </w:p>
        </w:tc>
        <w:tc>
          <w:tcPr>
            <w:tcW w:w="84" w:type="dxa"/>
            <w:tcBorders>
              <w:top w:val="nil"/>
              <w:left w:val="single" w:color="EFF2F7" w:sz="4" w:space="0"/>
              <w:right w:val="single" w:color="EFF2F7" w:sz="4" w:space="0"/>
            </w:tcBorders>
            <w:shd w:val="clear" w:color="auto" w:fill="EFF2F7"/>
            <w:vAlign w:val="top"/>
          </w:tcPr>
          <w:p w14:paraId="5055F106">
            <w:pPr>
              <w:pStyle w:val="6"/>
            </w:pPr>
          </w:p>
        </w:tc>
        <w:tc>
          <w:tcPr>
            <w:tcW w:w="458" w:type="dxa"/>
            <w:vMerge w:val="continue"/>
            <w:tcBorders>
              <w:top w:val="nil"/>
              <w:left w:val="single" w:color="EFF2F7" w:sz="4" w:space="0"/>
              <w:right w:val="single" w:color="EFF2F7" w:sz="4" w:space="0"/>
            </w:tcBorders>
            <w:vAlign w:val="top"/>
          </w:tcPr>
          <w:p w14:paraId="468A407B">
            <w:pPr>
              <w:pStyle w:val="6"/>
            </w:pPr>
          </w:p>
        </w:tc>
        <w:tc>
          <w:tcPr>
            <w:tcW w:w="1446" w:type="dxa"/>
            <w:vMerge w:val="continue"/>
            <w:tcBorders>
              <w:top w:val="nil"/>
              <w:left w:val="single" w:color="EFF2F7" w:sz="4" w:space="0"/>
              <w:right w:val="single" w:color="EFF2F7" w:sz="4" w:space="0"/>
            </w:tcBorders>
            <w:vAlign w:val="top"/>
          </w:tcPr>
          <w:p w14:paraId="215209D4">
            <w:pPr>
              <w:pStyle w:val="6"/>
            </w:pPr>
          </w:p>
        </w:tc>
        <w:tc>
          <w:tcPr>
            <w:tcW w:w="1443" w:type="dxa"/>
            <w:vMerge w:val="continue"/>
            <w:tcBorders>
              <w:top w:val="nil"/>
              <w:left w:val="single" w:color="EFF2F7" w:sz="4" w:space="0"/>
              <w:right w:val="single" w:color="EFF2F7" w:sz="4" w:space="0"/>
            </w:tcBorders>
            <w:vAlign w:val="top"/>
          </w:tcPr>
          <w:p w14:paraId="01A1413A">
            <w:pPr>
              <w:pStyle w:val="6"/>
            </w:pPr>
          </w:p>
        </w:tc>
        <w:tc>
          <w:tcPr>
            <w:tcW w:w="76" w:type="dxa"/>
            <w:tcBorders>
              <w:top w:val="nil"/>
              <w:left w:val="single" w:color="EFF2F7" w:sz="4" w:space="0"/>
            </w:tcBorders>
            <w:shd w:val="clear" w:color="auto" w:fill="EFF2F7"/>
            <w:vAlign w:val="top"/>
          </w:tcPr>
          <w:p w14:paraId="30CA3137">
            <w:pPr>
              <w:pStyle w:val="6"/>
            </w:pPr>
          </w:p>
        </w:tc>
        <w:tc>
          <w:tcPr>
            <w:tcW w:w="132" w:type="dxa"/>
            <w:tcBorders>
              <w:right w:val="single" w:color="EFF2F7" w:sz="4" w:space="0"/>
            </w:tcBorders>
            <w:vAlign w:val="top"/>
          </w:tcPr>
          <w:p w14:paraId="41B47069">
            <w:pPr>
              <w:pStyle w:val="6"/>
            </w:pPr>
          </w:p>
        </w:tc>
        <w:tc>
          <w:tcPr>
            <w:tcW w:w="495" w:type="dxa"/>
            <w:tcBorders>
              <w:left w:val="single" w:color="EFF2F7" w:sz="4" w:space="0"/>
            </w:tcBorders>
            <w:shd w:val="clear" w:color="auto" w:fill="EFF2F7"/>
            <w:vAlign w:val="top"/>
          </w:tcPr>
          <w:p w14:paraId="16A4395A">
            <w:pPr>
              <w:spacing w:before="121" w:line="224" w:lineRule="auto"/>
              <w:ind w:left="50"/>
              <w:rPr>
                <w:rFonts w:ascii="宋体" w:hAnsi="宋体" w:eastAsia="宋体" w:cs="宋体"/>
                <w:sz w:val="22"/>
                <w:szCs w:val="22"/>
              </w:rPr>
            </w:pPr>
            <w:r>
              <w:rPr>
                <w:rFonts w:ascii="宋体" w:hAnsi="宋体" w:eastAsia="宋体" w:cs="宋体"/>
                <w:b/>
                <w:bCs/>
                <w:spacing w:val="-3"/>
                <w:sz w:val="22"/>
                <w:szCs w:val="22"/>
              </w:rPr>
              <w:t>合</w:t>
            </w:r>
          </w:p>
        </w:tc>
        <w:tc>
          <w:tcPr>
            <w:tcW w:w="252" w:type="dxa"/>
            <w:tcBorders>
              <w:right w:val="single" w:color="EFF2F7" w:sz="4" w:space="0"/>
            </w:tcBorders>
            <w:shd w:val="clear" w:color="auto" w:fill="EFF2F7"/>
            <w:vAlign w:val="top"/>
          </w:tcPr>
          <w:p w14:paraId="0BA3B976">
            <w:pPr>
              <w:pStyle w:val="6"/>
            </w:pPr>
          </w:p>
        </w:tc>
        <w:tc>
          <w:tcPr>
            <w:tcW w:w="404" w:type="dxa"/>
            <w:tcBorders>
              <w:left w:val="single" w:color="EFF2F7" w:sz="4" w:space="0"/>
            </w:tcBorders>
            <w:shd w:val="clear" w:color="auto" w:fill="EFF2F7"/>
            <w:vAlign w:val="top"/>
          </w:tcPr>
          <w:p w14:paraId="2567E6C4">
            <w:pPr>
              <w:spacing w:before="120" w:line="224" w:lineRule="auto"/>
              <w:ind w:left="92"/>
              <w:rPr>
                <w:rFonts w:ascii="宋体" w:hAnsi="宋体" w:eastAsia="宋体" w:cs="宋体"/>
                <w:sz w:val="22"/>
                <w:szCs w:val="22"/>
              </w:rPr>
            </w:pPr>
            <w:r>
              <w:rPr>
                <w:rFonts w:ascii="宋体" w:hAnsi="宋体" w:eastAsia="宋体" w:cs="宋体"/>
                <w:b/>
                <w:bCs/>
                <w:spacing w:val="-3"/>
                <w:sz w:val="22"/>
                <w:szCs w:val="22"/>
              </w:rPr>
              <w:t>公</w:t>
            </w:r>
          </w:p>
        </w:tc>
        <w:tc>
          <w:tcPr>
            <w:tcW w:w="631" w:type="dxa"/>
            <w:tcBorders>
              <w:right w:val="single" w:color="EFF2F7" w:sz="8" w:space="0"/>
            </w:tcBorders>
            <w:shd w:val="clear" w:color="auto" w:fill="EFF2F7"/>
            <w:vAlign w:val="top"/>
          </w:tcPr>
          <w:p w14:paraId="1BE72AE8">
            <w:pPr>
              <w:pStyle w:val="6"/>
            </w:pPr>
          </w:p>
        </w:tc>
        <w:tc>
          <w:tcPr>
            <w:tcW w:w="391" w:type="dxa"/>
            <w:tcBorders>
              <w:left w:val="single" w:color="EFF2F7" w:sz="8" w:space="0"/>
              <w:right w:val="single" w:color="EFF2F7" w:sz="4" w:space="0"/>
            </w:tcBorders>
            <w:shd w:val="clear" w:color="auto" w:fill="EFF2F7"/>
            <w:vAlign w:val="top"/>
          </w:tcPr>
          <w:p w14:paraId="6B4F00F5">
            <w:pPr>
              <w:spacing w:before="121" w:line="221" w:lineRule="auto"/>
              <w:jc w:val="right"/>
              <w:rPr>
                <w:rFonts w:ascii="宋体" w:hAnsi="宋体" w:eastAsia="宋体" w:cs="宋体"/>
                <w:sz w:val="22"/>
                <w:szCs w:val="22"/>
              </w:rPr>
            </w:pPr>
            <w:r>
              <w:rPr>
                <w:rFonts w:ascii="宋体" w:hAnsi="宋体" w:eastAsia="宋体" w:cs="宋体"/>
                <w:b/>
                <w:bCs/>
                <w:spacing w:val="-25"/>
                <w:w w:val="78"/>
                <w:sz w:val="22"/>
                <w:szCs w:val="22"/>
              </w:rPr>
              <w:t>公</w:t>
            </w:r>
            <w:r>
              <w:rPr>
                <w:rFonts w:ascii="宋体" w:hAnsi="宋体" w:eastAsia="宋体" w:cs="宋体"/>
                <w:b/>
                <w:bCs/>
                <w:spacing w:val="-11"/>
                <w:w w:val="78"/>
                <w:sz w:val="22"/>
                <w:szCs w:val="22"/>
              </w:rPr>
              <w:t>务</w:t>
            </w:r>
          </w:p>
        </w:tc>
        <w:tc>
          <w:tcPr>
            <w:tcW w:w="133" w:type="dxa"/>
            <w:tcBorders>
              <w:left w:val="single" w:color="EFF2F7" w:sz="4" w:space="0"/>
              <w:right w:val="single" w:color="EFF2F7" w:sz="4" w:space="0"/>
            </w:tcBorders>
            <w:shd w:val="clear" w:color="auto" w:fill="EFF2F7"/>
            <w:vAlign w:val="top"/>
          </w:tcPr>
          <w:p w14:paraId="27682CB5">
            <w:pPr>
              <w:pStyle w:val="6"/>
            </w:pPr>
          </w:p>
        </w:tc>
        <w:tc>
          <w:tcPr>
            <w:tcW w:w="916" w:type="dxa"/>
            <w:tcBorders>
              <w:left w:val="single" w:color="EFF2F7" w:sz="4" w:space="0"/>
              <w:right w:val="single" w:color="EFF2F7" w:sz="4" w:space="0"/>
            </w:tcBorders>
            <w:shd w:val="clear" w:color="auto" w:fill="EFF2F7"/>
            <w:vAlign w:val="top"/>
          </w:tcPr>
          <w:p w14:paraId="07C5D454">
            <w:pPr>
              <w:spacing w:before="121" w:line="221" w:lineRule="auto"/>
              <w:rPr>
                <w:rFonts w:ascii="宋体" w:hAnsi="宋体" w:eastAsia="宋体" w:cs="宋体"/>
                <w:sz w:val="22"/>
                <w:szCs w:val="22"/>
              </w:rPr>
            </w:pPr>
            <w:r>
              <w:rPr>
                <w:rFonts w:ascii="宋体" w:hAnsi="宋体" w:eastAsia="宋体" w:cs="宋体"/>
                <w:b/>
                <w:bCs/>
                <w:spacing w:val="-8"/>
                <w:sz w:val="22"/>
                <w:szCs w:val="22"/>
              </w:rPr>
              <w:t>用车购置</w:t>
            </w:r>
          </w:p>
        </w:tc>
        <w:tc>
          <w:tcPr>
            <w:tcW w:w="433" w:type="dxa"/>
            <w:tcBorders>
              <w:left w:val="single" w:color="EFF2F7" w:sz="4" w:space="0"/>
              <w:right w:val="single" w:color="EFF2F7" w:sz="4" w:space="0"/>
            </w:tcBorders>
            <w:shd w:val="clear" w:color="auto" w:fill="EFF2F7"/>
            <w:vAlign w:val="top"/>
          </w:tcPr>
          <w:p w14:paraId="389FFF6C">
            <w:pPr>
              <w:spacing w:before="120" w:line="224" w:lineRule="auto"/>
              <w:rPr>
                <w:rFonts w:ascii="宋体" w:hAnsi="宋体" w:eastAsia="宋体" w:cs="宋体"/>
                <w:sz w:val="22"/>
                <w:szCs w:val="22"/>
              </w:rPr>
            </w:pPr>
            <w:r>
              <w:rPr>
                <w:rFonts w:ascii="宋体" w:hAnsi="宋体" w:eastAsia="宋体" w:cs="宋体"/>
                <w:b/>
                <w:bCs/>
                <w:spacing w:val="-15"/>
                <w:w w:val="98"/>
                <w:sz w:val="22"/>
                <w:szCs w:val="22"/>
              </w:rPr>
              <w:t>及运</w:t>
            </w:r>
          </w:p>
        </w:tc>
        <w:tc>
          <w:tcPr>
            <w:tcW w:w="483" w:type="dxa"/>
            <w:tcBorders>
              <w:left w:val="single" w:color="EFF2F7" w:sz="4" w:space="0"/>
              <w:right w:val="single" w:color="EFF2F7" w:sz="4" w:space="0"/>
            </w:tcBorders>
            <w:shd w:val="clear" w:color="auto" w:fill="EFF2F7"/>
            <w:vAlign w:val="top"/>
          </w:tcPr>
          <w:p w14:paraId="4BCD5DC7">
            <w:pPr>
              <w:spacing w:before="121" w:line="221" w:lineRule="auto"/>
              <w:rPr>
                <w:rFonts w:ascii="宋体" w:hAnsi="宋体" w:eastAsia="宋体" w:cs="宋体"/>
                <w:sz w:val="22"/>
                <w:szCs w:val="22"/>
              </w:rPr>
            </w:pPr>
            <w:r>
              <w:rPr>
                <w:rFonts w:ascii="宋体" w:hAnsi="宋体" w:eastAsia="宋体" w:cs="宋体"/>
                <w:b/>
                <w:bCs/>
                <w:spacing w:val="-18"/>
                <w:sz w:val="22"/>
                <w:szCs w:val="22"/>
              </w:rPr>
              <w:t>行费</w:t>
            </w:r>
          </w:p>
        </w:tc>
        <w:tc>
          <w:tcPr>
            <w:tcW w:w="168" w:type="dxa"/>
            <w:tcBorders>
              <w:left w:val="single" w:color="EFF2F7" w:sz="4" w:space="0"/>
              <w:right w:val="single" w:color="EFF2F7" w:sz="4" w:space="0"/>
            </w:tcBorders>
            <w:shd w:val="clear" w:color="auto" w:fill="EFF2F7"/>
            <w:vAlign w:val="top"/>
          </w:tcPr>
          <w:p w14:paraId="37173034">
            <w:pPr>
              <w:pStyle w:val="6"/>
            </w:pPr>
          </w:p>
        </w:tc>
        <w:tc>
          <w:tcPr>
            <w:tcW w:w="362" w:type="dxa"/>
            <w:tcBorders>
              <w:left w:val="single" w:color="EFF2F7" w:sz="4" w:space="0"/>
            </w:tcBorders>
            <w:shd w:val="clear" w:color="auto" w:fill="EFF2F7"/>
            <w:vAlign w:val="top"/>
          </w:tcPr>
          <w:p w14:paraId="27780AF6">
            <w:pPr>
              <w:pStyle w:val="6"/>
            </w:pPr>
          </w:p>
        </w:tc>
        <w:tc>
          <w:tcPr>
            <w:tcW w:w="589" w:type="dxa"/>
            <w:tcBorders>
              <w:right w:val="single" w:color="EFF2F7" w:sz="4" w:space="0"/>
            </w:tcBorders>
            <w:shd w:val="clear" w:color="auto" w:fill="EFF2F7"/>
            <w:vAlign w:val="top"/>
          </w:tcPr>
          <w:p w14:paraId="149CCAE6">
            <w:pPr>
              <w:spacing w:before="121" w:line="221" w:lineRule="auto"/>
              <w:jc w:val="right"/>
              <w:rPr>
                <w:rFonts w:ascii="宋体" w:hAnsi="宋体" w:eastAsia="宋体" w:cs="宋体"/>
                <w:sz w:val="22"/>
                <w:szCs w:val="22"/>
              </w:rPr>
            </w:pPr>
            <w:r>
              <w:rPr>
                <w:rFonts w:ascii="宋体" w:hAnsi="宋体" w:eastAsia="宋体" w:cs="宋体"/>
                <w:b/>
                <w:bCs/>
                <w:spacing w:val="-31"/>
                <w:w w:val="93"/>
                <w:sz w:val="22"/>
                <w:szCs w:val="22"/>
              </w:rPr>
              <w:t>公</w:t>
            </w:r>
            <w:r>
              <w:rPr>
                <w:rFonts w:ascii="宋体" w:hAnsi="宋体" w:eastAsia="宋体" w:cs="宋体"/>
                <w:b/>
                <w:bCs/>
                <w:spacing w:val="-11"/>
                <w:w w:val="93"/>
                <w:sz w:val="22"/>
                <w:szCs w:val="22"/>
              </w:rPr>
              <w:t>务</w:t>
            </w:r>
          </w:p>
        </w:tc>
        <w:tc>
          <w:tcPr>
            <w:tcW w:w="894" w:type="dxa"/>
            <w:tcBorders>
              <w:left w:val="single" w:color="EFF2F7" w:sz="4" w:space="0"/>
            </w:tcBorders>
            <w:shd w:val="clear" w:color="auto" w:fill="EFF2F7"/>
            <w:vAlign w:val="top"/>
          </w:tcPr>
          <w:p w14:paraId="1F745F22">
            <w:pPr>
              <w:spacing w:before="121" w:line="221" w:lineRule="auto"/>
              <w:ind w:left="48"/>
              <w:rPr>
                <w:rFonts w:ascii="宋体" w:hAnsi="宋体" w:eastAsia="宋体" w:cs="宋体"/>
                <w:sz w:val="22"/>
                <w:szCs w:val="22"/>
              </w:rPr>
            </w:pPr>
            <w:r>
              <w:rPr>
                <w:rFonts w:ascii="宋体" w:hAnsi="宋体" w:eastAsia="宋体" w:cs="宋体"/>
                <w:b/>
                <w:bCs/>
                <w:spacing w:val="-5"/>
                <w:sz w:val="22"/>
                <w:szCs w:val="22"/>
              </w:rPr>
              <w:t>接待费</w:t>
            </w:r>
          </w:p>
        </w:tc>
      </w:tr>
    </w:tbl>
    <w:p w14:paraId="39BAE30E">
      <w:pPr>
        <w:pStyle w:val="2"/>
      </w:pPr>
    </w:p>
    <w:p w14:paraId="4D943662">
      <w:pPr>
        <w:sectPr>
          <w:footerReference r:id="rId26" w:type="default"/>
          <w:pgSz w:w="16839" w:h="11906"/>
          <w:pgMar w:top="1012" w:right="1881" w:bottom="1429" w:left="1320" w:header="0" w:footer="985" w:gutter="0"/>
          <w:cols w:space="720" w:num="1"/>
        </w:sectPr>
      </w:pPr>
    </w:p>
    <w:p w14:paraId="5A54C688">
      <w:pPr>
        <w:spacing w:before="21"/>
      </w:pPr>
      <w:r>
        <w:pict>
          <v:shape id="_x0000_s1047" o:spid="_x0000_s1047" o:spt="202" type="#_x0000_t202" style="position:absolute;left:0pt;margin-left:470.75pt;margin-top:91.75pt;height:15.4pt;width:11.7pt;mso-position-horizontal-relative:page;mso-position-vertical-relative:page;z-index:251715584;mso-width-relative:page;mso-height-relative:page;" filled="f" stroked="f" coordsize="21600,21600" o:allowincell="f">
            <v:path/>
            <v:fill on="f" focussize="0,0"/>
            <v:stroke on="f"/>
            <v:imagedata o:title=""/>
            <o:lock v:ext="edit" aspectratio="f"/>
            <v:textbox inset="0mm,0mm,0mm,0mm">
              <w:txbxContent>
                <w:p w14:paraId="6C8BE5C1">
                  <w:pPr>
                    <w:spacing w:before="20" w:line="224" w:lineRule="auto"/>
                    <w:jc w:val="right"/>
                    <w:rPr>
                      <w:rFonts w:ascii="宋体" w:hAnsi="宋体" w:eastAsia="宋体" w:cs="宋体"/>
                      <w:sz w:val="22"/>
                      <w:szCs w:val="22"/>
                    </w:rPr>
                  </w:pPr>
                  <w:r>
                    <w:rPr>
                      <w:rFonts w:ascii="宋体" w:hAnsi="宋体" w:eastAsia="宋体" w:cs="宋体"/>
                      <w:b/>
                      <w:bCs/>
                      <w:spacing w:val="-30"/>
                      <w:sz w:val="22"/>
                      <w:szCs w:val="22"/>
                    </w:rPr>
                    <w:t>出</w:t>
                  </w:r>
                </w:p>
              </w:txbxContent>
            </v:textbox>
          </v:shape>
        </w:pict>
      </w:r>
      <w:r>
        <w:pict>
          <v:shape id="_x0000_s1048" o:spid="_x0000_s1048" o:spt="202" type="#_x0000_t202" style="position:absolute;left:0pt;margin-left:253.7pt;margin-top:225.9pt;height:15.25pt;width:11.55pt;mso-position-horizontal-relative:page;mso-position-vertical-relative:page;z-index:251713536;mso-width-relative:page;mso-height-relative:page;" filled="f" stroked="f" coordsize="21600,21600" o:allowincell="f">
            <v:path/>
            <v:fill on="f" focussize="0,0"/>
            <v:stroke on="f"/>
            <v:imagedata o:title=""/>
            <o:lock v:ext="edit" aspectratio="f"/>
            <v:textbox inset="0mm,0mm,0mm,0mm">
              <w:txbxContent>
                <w:p w14:paraId="15A1ED03">
                  <w:pPr>
                    <w:spacing w:before="20" w:line="222" w:lineRule="auto"/>
                    <w:jc w:val="right"/>
                    <w:rPr>
                      <w:rFonts w:ascii="宋体" w:hAnsi="宋体" w:eastAsia="宋体" w:cs="宋体"/>
                      <w:sz w:val="22"/>
                      <w:szCs w:val="22"/>
                    </w:rPr>
                  </w:pPr>
                  <w:r>
                    <w:rPr>
                      <w:rFonts w:ascii="宋体" w:hAnsi="宋体" w:eastAsia="宋体" w:cs="宋体"/>
                      <w:spacing w:val="-23"/>
                      <w:w w:val="97"/>
                      <w:sz w:val="22"/>
                      <w:szCs w:val="22"/>
                    </w:rPr>
                    <w:t>民</w:t>
                  </w:r>
                </w:p>
              </w:txbxContent>
            </v:textbox>
          </v:shape>
        </w:pict>
      </w:r>
      <w:r>
        <w:pict>
          <v:shape id="_x0000_s1049" o:spid="_x0000_s1049" o:spt="202" type="#_x0000_t202" style="position:absolute;left:0pt;margin-left:472.1pt;margin-top:427.5pt;height:15.4pt;width:12.5pt;mso-position-horizontal-relative:page;mso-position-vertical-relative:page;z-index:251714560;mso-width-relative:page;mso-height-relative:page;" filled="f" stroked="f" coordsize="21600,21600" o:allowincell="f">
            <v:path/>
            <v:fill on="f" focussize="0,0"/>
            <v:stroke on="f"/>
            <v:imagedata o:title=""/>
            <o:lock v:ext="edit" aspectratio="f"/>
            <v:textbox inset="0mm,0mm,0mm,0mm">
              <w:txbxContent>
                <w:p w14:paraId="2C52FE89">
                  <w:pPr>
                    <w:spacing w:before="20" w:line="224" w:lineRule="auto"/>
                    <w:ind w:left="20"/>
                    <w:rPr>
                      <w:rFonts w:ascii="宋体" w:hAnsi="宋体" w:eastAsia="宋体" w:cs="宋体"/>
                      <w:sz w:val="22"/>
                      <w:szCs w:val="22"/>
                    </w:rPr>
                  </w:pPr>
                  <w:r>
                    <w:rPr>
                      <w:rFonts w:ascii="宋体" w:hAnsi="宋体" w:eastAsia="宋体" w:cs="宋体"/>
                      <w:b/>
                      <w:bCs/>
                      <w:spacing w:val="-3"/>
                      <w:sz w:val="22"/>
                      <w:szCs w:val="22"/>
                    </w:rPr>
                    <w:t>名</w:t>
                  </w:r>
                </w:p>
              </w:txbxContent>
            </v:textbox>
          </v:shape>
        </w:pict>
      </w:r>
    </w:p>
    <w:p w14:paraId="7FB29370">
      <w:pPr>
        <w:spacing w:before="21"/>
      </w:pPr>
    </w:p>
    <w:p w14:paraId="6E6F07FD">
      <w:pPr>
        <w:spacing w:before="21"/>
      </w:pPr>
    </w:p>
    <w:tbl>
      <w:tblPr>
        <w:tblStyle w:val="5"/>
        <w:tblW w:w="14188" w:type="dxa"/>
        <w:tblInd w:w="5" w:type="dxa"/>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Layout w:type="fixed"/>
        <w:tblCellMar>
          <w:top w:w="0" w:type="dxa"/>
          <w:left w:w="0" w:type="dxa"/>
          <w:bottom w:w="0" w:type="dxa"/>
          <w:right w:w="0" w:type="dxa"/>
        </w:tblCellMar>
      </w:tblPr>
      <w:tblGrid>
        <w:gridCol w:w="390"/>
        <w:gridCol w:w="354"/>
        <w:gridCol w:w="204"/>
        <w:gridCol w:w="451"/>
        <w:gridCol w:w="515"/>
        <w:gridCol w:w="426"/>
        <w:gridCol w:w="222"/>
        <w:gridCol w:w="540"/>
        <w:gridCol w:w="202"/>
        <w:gridCol w:w="417"/>
        <w:gridCol w:w="99"/>
        <w:gridCol w:w="84"/>
        <w:gridCol w:w="456"/>
        <w:gridCol w:w="1441"/>
        <w:gridCol w:w="1441"/>
        <w:gridCol w:w="73"/>
        <w:gridCol w:w="132"/>
        <w:gridCol w:w="493"/>
        <w:gridCol w:w="250"/>
        <w:gridCol w:w="72"/>
        <w:gridCol w:w="398"/>
        <w:gridCol w:w="630"/>
        <w:gridCol w:w="388"/>
        <w:gridCol w:w="131"/>
        <w:gridCol w:w="916"/>
        <w:gridCol w:w="417"/>
        <w:gridCol w:w="20"/>
        <w:gridCol w:w="470"/>
        <w:gridCol w:w="168"/>
        <w:gridCol w:w="363"/>
        <w:gridCol w:w="589"/>
        <w:gridCol w:w="849"/>
        <w:gridCol w:w="168"/>
        <w:gridCol w:w="419"/>
      </w:tblGrid>
      <w:tr w14:paraId="7800ED1C">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1257" w:hRule="atLeast"/>
        </w:trPr>
        <w:tc>
          <w:tcPr>
            <w:tcW w:w="390" w:type="dxa"/>
            <w:tcBorders>
              <w:left w:val="single" w:color="EFF2F7" w:sz="4" w:space="0"/>
              <w:right w:val="single" w:color="EFF2F7" w:sz="4" w:space="0"/>
            </w:tcBorders>
            <w:shd w:val="clear" w:color="auto" w:fill="EFF2F7"/>
            <w:vAlign w:val="top"/>
          </w:tcPr>
          <w:p w14:paraId="3D30275C">
            <w:pPr>
              <w:pStyle w:val="6"/>
            </w:pPr>
          </w:p>
        </w:tc>
        <w:tc>
          <w:tcPr>
            <w:tcW w:w="354" w:type="dxa"/>
            <w:tcBorders>
              <w:left w:val="single" w:color="EFF2F7" w:sz="4" w:space="0"/>
              <w:right w:val="single" w:color="EFF2F7" w:sz="8" w:space="0"/>
            </w:tcBorders>
            <w:shd w:val="clear" w:color="auto" w:fill="EFF2F7"/>
            <w:vAlign w:val="top"/>
          </w:tcPr>
          <w:p w14:paraId="691950DC">
            <w:pPr>
              <w:pStyle w:val="6"/>
            </w:pPr>
          </w:p>
        </w:tc>
        <w:tc>
          <w:tcPr>
            <w:tcW w:w="204" w:type="dxa"/>
            <w:tcBorders>
              <w:left w:val="single" w:color="EFF2F7" w:sz="8" w:space="0"/>
              <w:right w:val="single" w:color="EFF2F7" w:sz="8" w:space="0"/>
            </w:tcBorders>
            <w:shd w:val="clear" w:color="auto" w:fill="EFF2F7"/>
            <w:vAlign w:val="top"/>
          </w:tcPr>
          <w:p w14:paraId="4D4B720E">
            <w:pPr>
              <w:pStyle w:val="6"/>
            </w:pPr>
          </w:p>
        </w:tc>
        <w:tc>
          <w:tcPr>
            <w:tcW w:w="451" w:type="dxa"/>
            <w:tcBorders>
              <w:left w:val="single" w:color="EFF2F7" w:sz="8" w:space="0"/>
              <w:right w:val="single" w:color="EFF2F7" w:sz="4" w:space="0"/>
            </w:tcBorders>
            <w:shd w:val="clear" w:color="auto" w:fill="EFF2F7"/>
            <w:vAlign w:val="top"/>
          </w:tcPr>
          <w:p w14:paraId="5977394E">
            <w:pPr>
              <w:pStyle w:val="6"/>
            </w:pPr>
          </w:p>
        </w:tc>
        <w:tc>
          <w:tcPr>
            <w:tcW w:w="515" w:type="dxa"/>
            <w:tcBorders>
              <w:left w:val="single" w:color="EFF2F7" w:sz="4" w:space="0"/>
              <w:right w:val="single" w:color="EFF2F7" w:sz="4" w:space="0"/>
            </w:tcBorders>
            <w:shd w:val="clear" w:color="auto" w:fill="EFF2F7"/>
            <w:vAlign w:val="top"/>
          </w:tcPr>
          <w:p w14:paraId="2F05481E">
            <w:pPr>
              <w:pStyle w:val="6"/>
            </w:pPr>
          </w:p>
        </w:tc>
        <w:tc>
          <w:tcPr>
            <w:tcW w:w="426" w:type="dxa"/>
            <w:tcBorders>
              <w:left w:val="single" w:color="EFF2F7" w:sz="4" w:space="0"/>
              <w:right w:val="single" w:color="EFF2F7" w:sz="8" w:space="0"/>
            </w:tcBorders>
            <w:shd w:val="clear" w:color="auto" w:fill="EFF2F7"/>
            <w:vAlign w:val="top"/>
          </w:tcPr>
          <w:p w14:paraId="40498980">
            <w:pPr>
              <w:pStyle w:val="6"/>
            </w:pPr>
          </w:p>
        </w:tc>
        <w:tc>
          <w:tcPr>
            <w:tcW w:w="222" w:type="dxa"/>
            <w:tcBorders>
              <w:left w:val="single" w:color="EFF2F7" w:sz="8" w:space="0"/>
              <w:right w:val="single" w:color="EFF2F7" w:sz="4" w:space="0"/>
            </w:tcBorders>
            <w:shd w:val="clear" w:color="auto" w:fill="EFF2F7"/>
            <w:vAlign w:val="top"/>
          </w:tcPr>
          <w:p w14:paraId="064FA6CE">
            <w:pPr>
              <w:pStyle w:val="6"/>
            </w:pPr>
          </w:p>
        </w:tc>
        <w:tc>
          <w:tcPr>
            <w:tcW w:w="540" w:type="dxa"/>
            <w:tcBorders>
              <w:left w:val="single" w:color="EFF2F7" w:sz="4" w:space="0"/>
              <w:right w:val="single" w:color="EFF2F7" w:sz="4" w:space="0"/>
            </w:tcBorders>
            <w:shd w:val="clear" w:color="auto" w:fill="EFF2F7"/>
            <w:vAlign w:val="top"/>
          </w:tcPr>
          <w:p w14:paraId="771382B2">
            <w:pPr>
              <w:pStyle w:val="6"/>
            </w:pPr>
          </w:p>
        </w:tc>
        <w:tc>
          <w:tcPr>
            <w:tcW w:w="202" w:type="dxa"/>
            <w:tcBorders>
              <w:left w:val="single" w:color="EFF2F7" w:sz="4" w:space="0"/>
            </w:tcBorders>
            <w:shd w:val="clear" w:color="auto" w:fill="EFF2F7"/>
            <w:vAlign w:val="top"/>
          </w:tcPr>
          <w:p w14:paraId="5EBBD7A2">
            <w:pPr>
              <w:pStyle w:val="6"/>
            </w:pPr>
          </w:p>
        </w:tc>
        <w:tc>
          <w:tcPr>
            <w:tcW w:w="417" w:type="dxa"/>
            <w:tcBorders>
              <w:right w:val="single" w:color="EFF2F7" w:sz="8" w:space="0"/>
            </w:tcBorders>
            <w:shd w:val="clear" w:color="auto" w:fill="EFF2F7"/>
            <w:vAlign w:val="top"/>
          </w:tcPr>
          <w:p w14:paraId="3CBA4F03">
            <w:pPr>
              <w:pStyle w:val="6"/>
            </w:pPr>
          </w:p>
        </w:tc>
        <w:tc>
          <w:tcPr>
            <w:tcW w:w="99" w:type="dxa"/>
            <w:tcBorders>
              <w:left w:val="single" w:color="EFF2F7" w:sz="8" w:space="0"/>
              <w:right w:val="single" w:color="EFF2F7" w:sz="4" w:space="0"/>
            </w:tcBorders>
            <w:shd w:val="clear" w:color="auto" w:fill="EFF2F7"/>
            <w:vAlign w:val="top"/>
          </w:tcPr>
          <w:p w14:paraId="0580743B">
            <w:pPr>
              <w:pStyle w:val="6"/>
            </w:pPr>
          </w:p>
        </w:tc>
        <w:tc>
          <w:tcPr>
            <w:tcW w:w="84" w:type="dxa"/>
            <w:tcBorders>
              <w:left w:val="single" w:color="EFF2F7" w:sz="4" w:space="0"/>
              <w:right w:val="single" w:color="EFF2F7" w:sz="4" w:space="0"/>
            </w:tcBorders>
            <w:shd w:val="clear" w:color="auto" w:fill="EFF2F7"/>
            <w:vAlign w:val="top"/>
          </w:tcPr>
          <w:p w14:paraId="4035C2CB">
            <w:pPr>
              <w:pStyle w:val="6"/>
            </w:pPr>
          </w:p>
        </w:tc>
        <w:tc>
          <w:tcPr>
            <w:tcW w:w="456" w:type="dxa"/>
            <w:tcBorders>
              <w:left w:val="single" w:color="EFF2F7" w:sz="4" w:space="0"/>
              <w:right w:val="single" w:color="EFF2F7" w:sz="4" w:space="0"/>
            </w:tcBorders>
            <w:shd w:val="clear" w:color="auto" w:fill="EFF2F7"/>
            <w:vAlign w:val="top"/>
          </w:tcPr>
          <w:p w14:paraId="3A849231">
            <w:pPr>
              <w:pStyle w:val="6"/>
            </w:pPr>
          </w:p>
        </w:tc>
        <w:tc>
          <w:tcPr>
            <w:tcW w:w="1441" w:type="dxa"/>
            <w:tcBorders>
              <w:left w:val="single" w:color="EFF2F7" w:sz="4" w:space="0"/>
              <w:right w:val="single" w:color="EFF2F7" w:sz="4" w:space="0"/>
            </w:tcBorders>
            <w:shd w:val="clear" w:color="auto" w:fill="EFF2F7"/>
            <w:vAlign w:val="top"/>
          </w:tcPr>
          <w:p w14:paraId="1200A6A7">
            <w:pPr>
              <w:pStyle w:val="6"/>
            </w:pPr>
          </w:p>
        </w:tc>
        <w:tc>
          <w:tcPr>
            <w:tcW w:w="1441" w:type="dxa"/>
            <w:tcBorders>
              <w:left w:val="single" w:color="EFF2F7" w:sz="4" w:space="0"/>
              <w:right w:val="single" w:color="EFF2F7" w:sz="4" w:space="0"/>
            </w:tcBorders>
            <w:shd w:val="clear" w:color="auto" w:fill="EFF2F7"/>
            <w:vAlign w:val="top"/>
          </w:tcPr>
          <w:p w14:paraId="27CDB59B">
            <w:pPr>
              <w:pStyle w:val="6"/>
            </w:pPr>
          </w:p>
        </w:tc>
        <w:tc>
          <w:tcPr>
            <w:tcW w:w="73" w:type="dxa"/>
            <w:tcBorders>
              <w:left w:val="single" w:color="EFF2F7" w:sz="4" w:space="0"/>
            </w:tcBorders>
            <w:shd w:val="clear" w:color="auto" w:fill="EFF2F7"/>
            <w:vAlign w:val="top"/>
          </w:tcPr>
          <w:p w14:paraId="274B9D4A">
            <w:pPr>
              <w:pStyle w:val="6"/>
            </w:pPr>
          </w:p>
        </w:tc>
        <w:tc>
          <w:tcPr>
            <w:tcW w:w="132" w:type="dxa"/>
            <w:tcBorders>
              <w:right w:val="single" w:color="EFF2F7" w:sz="4" w:space="0"/>
            </w:tcBorders>
            <w:vAlign w:val="top"/>
          </w:tcPr>
          <w:p w14:paraId="133D915A">
            <w:pPr>
              <w:pStyle w:val="6"/>
            </w:pPr>
          </w:p>
        </w:tc>
        <w:tc>
          <w:tcPr>
            <w:tcW w:w="493" w:type="dxa"/>
            <w:tcBorders>
              <w:left w:val="single" w:color="EFF2F7" w:sz="4" w:space="0"/>
            </w:tcBorders>
            <w:shd w:val="clear" w:color="auto" w:fill="EFF2F7"/>
            <w:vAlign w:val="top"/>
          </w:tcPr>
          <w:p w14:paraId="5242EDDA">
            <w:pPr>
              <w:spacing w:before="50" w:line="222" w:lineRule="auto"/>
              <w:ind w:left="78"/>
              <w:rPr>
                <w:rFonts w:ascii="宋体" w:hAnsi="宋体" w:eastAsia="宋体" w:cs="宋体"/>
                <w:sz w:val="22"/>
                <w:szCs w:val="22"/>
              </w:rPr>
            </w:pPr>
            <w:r>
              <w:rPr>
                <w:rFonts w:ascii="宋体" w:hAnsi="宋体" w:eastAsia="宋体" w:cs="宋体"/>
                <w:b/>
                <w:bCs/>
                <w:spacing w:val="-3"/>
                <w:sz w:val="22"/>
                <w:szCs w:val="22"/>
              </w:rPr>
              <w:t>计</w:t>
            </w:r>
          </w:p>
        </w:tc>
        <w:tc>
          <w:tcPr>
            <w:tcW w:w="250" w:type="dxa"/>
            <w:tcBorders>
              <w:right w:val="single" w:color="EFF2F7" w:sz="4" w:space="0"/>
            </w:tcBorders>
            <w:shd w:val="clear" w:color="auto" w:fill="EFF2F7"/>
            <w:vAlign w:val="top"/>
          </w:tcPr>
          <w:p w14:paraId="75638C96">
            <w:pPr>
              <w:pStyle w:val="6"/>
              <w:spacing w:line="299" w:lineRule="auto"/>
            </w:pPr>
          </w:p>
          <w:p w14:paraId="76DD0EB0">
            <w:pPr>
              <w:pStyle w:val="6"/>
              <w:spacing w:line="299" w:lineRule="auto"/>
            </w:pPr>
          </w:p>
          <w:p w14:paraId="2D3C2515">
            <w:pPr>
              <w:spacing w:before="72" w:line="224" w:lineRule="auto"/>
              <w:jc w:val="right"/>
              <w:rPr>
                <w:rFonts w:ascii="宋体" w:hAnsi="宋体" w:eastAsia="宋体" w:cs="宋体"/>
                <w:sz w:val="22"/>
                <w:szCs w:val="22"/>
              </w:rPr>
            </w:pPr>
            <w:r>
              <w:rPr>
                <w:rFonts w:ascii="宋体" w:hAnsi="宋体" w:eastAsia="宋体" w:cs="宋体"/>
                <w:b/>
                <w:bCs/>
                <w:spacing w:val="-12"/>
                <w:w w:val="66"/>
                <w:sz w:val="22"/>
                <w:szCs w:val="22"/>
              </w:rPr>
              <w:t>)</w:t>
            </w:r>
          </w:p>
        </w:tc>
        <w:tc>
          <w:tcPr>
            <w:tcW w:w="72" w:type="dxa"/>
            <w:tcBorders>
              <w:left w:val="single" w:color="EFF2F7" w:sz="4" w:space="0"/>
              <w:right w:val="single" w:color="EFF2F7" w:sz="4" w:space="0"/>
            </w:tcBorders>
            <w:shd w:val="clear" w:color="auto" w:fill="EFF2F7"/>
            <w:vAlign w:val="top"/>
          </w:tcPr>
          <w:p w14:paraId="202EA848">
            <w:pPr>
              <w:pStyle w:val="6"/>
              <w:spacing w:line="288" w:lineRule="auto"/>
            </w:pPr>
          </w:p>
          <w:p w14:paraId="2FB8A130">
            <w:pPr>
              <w:spacing w:before="71" w:line="224" w:lineRule="auto"/>
              <w:jc w:val="right"/>
              <w:rPr>
                <w:rFonts w:ascii="宋体" w:hAnsi="宋体" w:eastAsia="宋体" w:cs="宋体"/>
                <w:sz w:val="22"/>
                <w:szCs w:val="22"/>
              </w:rPr>
            </w:pPr>
            <w:r>
              <w:rPr>
                <w:rFonts w:ascii="宋体" w:hAnsi="宋体" w:eastAsia="宋体" w:cs="宋体"/>
                <w:b/>
                <w:bCs/>
                <w:spacing w:val="-10"/>
                <w:w w:val="51"/>
                <w:sz w:val="22"/>
                <w:szCs w:val="22"/>
              </w:rPr>
              <w:t>(</w:t>
            </w:r>
          </w:p>
        </w:tc>
        <w:tc>
          <w:tcPr>
            <w:tcW w:w="398" w:type="dxa"/>
            <w:tcBorders>
              <w:left w:val="single" w:color="EFF2F7" w:sz="4" w:space="0"/>
            </w:tcBorders>
            <w:shd w:val="clear" w:color="auto" w:fill="EFF2F7"/>
            <w:vAlign w:val="top"/>
          </w:tcPr>
          <w:p w14:paraId="67A7C17F">
            <w:pPr>
              <w:spacing w:before="49" w:line="224" w:lineRule="auto"/>
              <w:ind w:left="67"/>
              <w:rPr>
                <w:rFonts w:ascii="宋体" w:hAnsi="宋体" w:eastAsia="宋体" w:cs="宋体"/>
                <w:sz w:val="22"/>
                <w:szCs w:val="22"/>
              </w:rPr>
            </w:pPr>
            <w:r>
              <w:pict>
                <v:shape id="_x0000_s1050" o:spid="_x0000_s1050" o:spt="202" type="#_x0000_t202" style="position:absolute;left:0pt;margin-left:-3.85pt;margin-top:48.55pt;height:15.25pt;width:12.55pt;mso-position-horizontal-relative:page;mso-position-vertical-relative:page;z-index:251712512;mso-width-relative:page;mso-height-relative:page;" filled="f" stroked="f" coordsize="21600,21600">
                  <v:path/>
                  <v:fill on="f" focussize="0,0"/>
                  <v:stroke on="f"/>
                  <v:imagedata o:title=""/>
                  <o:lock v:ext="edit" aspectratio="f"/>
                  <v:textbox inset="0mm,0mm,0mm,0mm">
                    <w:txbxContent>
                      <w:p w14:paraId="7B316D43">
                        <w:pPr>
                          <w:spacing w:before="20" w:line="222" w:lineRule="auto"/>
                          <w:ind w:left="20"/>
                          <w:rPr>
                            <w:rFonts w:ascii="宋体" w:hAnsi="宋体" w:eastAsia="宋体" w:cs="宋体"/>
                            <w:sz w:val="22"/>
                            <w:szCs w:val="22"/>
                          </w:rPr>
                        </w:pPr>
                        <w:r>
                          <w:rPr>
                            <w:rFonts w:ascii="宋体" w:hAnsi="宋体" w:eastAsia="宋体" w:cs="宋体"/>
                            <w:b/>
                            <w:bCs/>
                            <w:spacing w:val="-3"/>
                            <w:sz w:val="22"/>
                            <w:szCs w:val="22"/>
                          </w:rPr>
                          <w:t>用</w:t>
                        </w:r>
                      </w:p>
                    </w:txbxContent>
                  </v:textbox>
                </v:shape>
              </w:pict>
            </w:r>
            <w:r>
              <w:rPr>
                <w:rFonts w:ascii="宋体" w:hAnsi="宋体" w:eastAsia="宋体" w:cs="宋体"/>
                <w:b/>
                <w:bCs/>
                <w:spacing w:val="-3"/>
                <w:sz w:val="22"/>
                <w:szCs w:val="22"/>
              </w:rPr>
              <w:t>国</w:t>
            </w:r>
          </w:p>
          <w:p w14:paraId="5510D10E">
            <w:pPr>
              <w:spacing w:before="46" w:line="221" w:lineRule="auto"/>
              <w:ind w:left="46"/>
              <w:rPr>
                <w:rFonts w:ascii="宋体" w:hAnsi="宋体" w:eastAsia="宋体" w:cs="宋体"/>
                <w:sz w:val="22"/>
                <w:szCs w:val="22"/>
              </w:rPr>
            </w:pPr>
            <w:r>
              <w:rPr>
                <w:rFonts w:ascii="宋体" w:hAnsi="宋体" w:eastAsia="宋体" w:cs="宋体"/>
                <w:b/>
                <w:bCs/>
                <w:spacing w:val="-3"/>
                <w:sz w:val="22"/>
                <w:szCs w:val="22"/>
              </w:rPr>
              <w:t>境</w:t>
            </w:r>
          </w:p>
          <w:p w14:paraId="4A3AD2EA">
            <w:pPr>
              <w:spacing w:before="48" w:line="220" w:lineRule="auto"/>
              <w:ind w:left="57"/>
              <w:rPr>
                <w:rFonts w:ascii="宋体" w:hAnsi="宋体" w:eastAsia="宋体" w:cs="宋体"/>
                <w:sz w:val="22"/>
                <w:szCs w:val="22"/>
              </w:rPr>
            </w:pPr>
            <w:r>
              <w:rPr>
                <w:rFonts w:ascii="宋体" w:hAnsi="宋体" w:eastAsia="宋体" w:cs="宋体"/>
                <w:b/>
                <w:bCs/>
                <w:spacing w:val="-3"/>
                <w:sz w:val="22"/>
                <w:szCs w:val="22"/>
              </w:rPr>
              <w:t>费</w:t>
            </w:r>
          </w:p>
        </w:tc>
        <w:tc>
          <w:tcPr>
            <w:tcW w:w="630" w:type="dxa"/>
            <w:shd w:val="clear" w:color="auto" w:fill="EFF2F7"/>
            <w:textDirection w:val="tbRlV"/>
            <w:vAlign w:val="top"/>
          </w:tcPr>
          <w:p w14:paraId="73036192">
            <w:pPr>
              <w:spacing w:before="196" w:line="210" w:lineRule="auto"/>
              <w:ind w:left="362"/>
              <w:rPr>
                <w:rFonts w:ascii="宋体" w:hAnsi="宋体" w:eastAsia="宋体" w:cs="宋体"/>
                <w:sz w:val="22"/>
                <w:szCs w:val="22"/>
              </w:rPr>
            </w:pPr>
            <w:r>
              <w:rPr>
                <w:rFonts w:ascii="宋体" w:hAnsi="宋体" w:eastAsia="宋体" w:cs="宋体"/>
                <w:b/>
                <w:bCs/>
                <w:spacing w:val="-1"/>
                <w:sz w:val="22"/>
                <w:szCs w:val="22"/>
              </w:rPr>
              <w:t>小</w:t>
            </w:r>
            <w:r>
              <w:rPr>
                <w:rFonts w:ascii="宋体" w:hAnsi="宋体" w:eastAsia="宋体" w:cs="宋体"/>
                <w:spacing w:val="-20"/>
                <w:sz w:val="22"/>
                <w:szCs w:val="22"/>
              </w:rPr>
              <w:t xml:space="preserve"> </w:t>
            </w:r>
            <w:r>
              <w:rPr>
                <w:rFonts w:ascii="宋体" w:hAnsi="宋体" w:eastAsia="宋体" w:cs="宋体"/>
                <w:b/>
                <w:bCs/>
                <w:spacing w:val="-1"/>
                <w:sz w:val="22"/>
                <w:szCs w:val="22"/>
              </w:rPr>
              <w:t>计</w:t>
            </w:r>
          </w:p>
        </w:tc>
        <w:tc>
          <w:tcPr>
            <w:tcW w:w="388" w:type="dxa"/>
            <w:tcBorders>
              <w:right w:val="single" w:color="EFF2F7" w:sz="4" w:space="0"/>
            </w:tcBorders>
            <w:shd w:val="clear" w:color="auto" w:fill="EFF2F7"/>
            <w:vAlign w:val="top"/>
          </w:tcPr>
          <w:p w14:paraId="41998CCC">
            <w:pPr>
              <w:pStyle w:val="6"/>
              <w:spacing w:line="288" w:lineRule="auto"/>
            </w:pPr>
          </w:p>
          <w:p w14:paraId="4FBDFABE">
            <w:pPr>
              <w:spacing w:before="72" w:line="221" w:lineRule="auto"/>
              <w:jc w:val="right"/>
              <w:rPr>
                <w:rFonts w:ascii="宋体" w:hAnsi="宋体" w:eastAsia="宋体" w:cs="宋体"/>
                <w:sz w:val="22"/>
                <w:szCs w:val="22"/>
              </w:rPr>
            </w:pPr>
            <w:r>
              <w:rPr>
                <w:rFonts w:ascii="宋体" w:hAnsi="宋体" w:eastAsia="宋体" w:cs="宋体"/>
                <w:b/>
                <w:bCs/>
                <w:spacing w:val="-26"/>
                <w:sz w:val="22"/>
                <w:szCs w:val="22"/>
              </w:rPr>
              <w:t>公</w:t>
            </w:r>
          </w:p>
        </w:tc>
        <w:tc>
          <w:tcPr>
            <w:tcW w:w="131" w:type="dxa"/>
            <w:tcBorders>
              <w:left w:val="single" w:color="EFF2F7" w:sz="4" w:space="0"/>
              <w:right w:val="single" w:color="EFF2F7" w:sz="4" w:space="0"/>
            </w:tcBorders>
            <w:shd w:val="clear" w:color="auto" w:fill="EFF2F7"/>
            <w:vAlign w:val="top"/>
          </w:tcPr>
          <w:p w14:paraId="5584DB53">
            <w:pPr>
              <w:pStyle w:val="6"/>
            </w:pPr>
            <w:r>
              <w:pict>
                <v:shape id="_x0000_s1051" o:spid="_x0000_s1051" o:spt="202" type="#_x0000_t202" style="position:absolute;left:0pt;margin-left:-0.3pt;margin-top:17.35pt;height:15.2pt;width:12.55pt;mso-position-horizontal-relative:page;mso-position-vertical-relative:page;z-index:251711488;mso-width-relative:page;mso-height-relative:page;" filled="f" stroked="f" coordsize="21600,21600">
                  <v:path/>
                  <v:fill on="f" focussize="0,0"/>
                  <v:stroke on="f"/>
                  <v:imagedata o:title=""/>
                  <o:lock v:ext="edit" aspectratio="f"/>
                  <v:textbox inset="0mm,0mm,0mm,0mm">
                    <w:txbxContent>
                      <w:p w14:paraId="7926FF5A">
                        <w:pPr>
                          <w:spacing w:before="19" w:line="221" w:lineRule="auto"/>
                          <w:ind w:left="20"/>
                          <w:rPr>
                            <w:rFonts w:ascii="宋体" w:hAnsi="宋体" w:eastAsia="宋体" w:cs="宋体"/>
                            <w:sz w:val="22"/>
                            <w:szCs w:val="22"/>
                          </w:rPr>
                        </w:pPr>
                        <w:r>
                          <w:rPr>
                            <w:rFonts w:ascii="宋体" w:hAnsi="宋体" w:eastAsia="宋体" w:cs="宋体"/>
                            <w:b/>
                            <w:bCs/>
                            <w:spacing w:val="-3"/>
                            <w:sz w:val="22"/>
                            <w:szCs w:val="22"/>
                          </w:rPr>
                          <w:t>务</w:t>
                        </w:r>
                      </w:p>
                    </w:txbxContent>
                  </v:textbox>
                </v:shape>
              </w:pict>
            </w:r>
          </w:p>
        </w:tc>
        <w:tc>
          <w:tcPr>
            <w:tcW w:w="916" w:type="dxa"/>
            <w:tcBorders>
              <w:left w:val="single" w:color="EFF2F7" w:sz="4" w:space="0"/>
            </w:tcBorders>
            <w:shd w:val="clear" w:color="auto" w:fill="EFF2F7"/>
            <w:vAlign w:val="top"/>
          </w:tcPr>
          <w:p w14:paraId="21B83C7D">
            <w:pPr>
              <w:pStyle w:val="6"/>
              <w:spacing w:line="289" w:lineRule="auto"/>
            </w:pPr>
          </w:p>
          <w:p w14:paraId="19C9AF70">
            <w:pPr>
              <w:spacing w:before="72" w:line="263" w:lineRule="auto"/>
              <w:ind w:right="157" w:firstLine="111"/>
              <w:rPr>
                <w:rFonts w:ascii="宋体" w:hAnsi="宋体" w:eastAsia="宋体" w:cs="宋体"/>
                <w:sz w:val="22"/>
                <w:szCs w:val="22"/>
              </w:rPr>
            </w:pPr>
            <w:r>
              <w:rPr>
                <w:rFonts w:ascii="宋体" w:hAnsi="宋体" w:eastAsia="宋体" w:cs="宋体"/>
                <w:b/>
                <w:bCs/>
                <w:spacing w:val="-10"/>
                <w:sz w:val="22"/>
                <w:szCs w:val="22"/>
              </w:rPr>
              <w:t>用车购</w:t>
            </w:r>
            <w:r>
              <w:rPr>
                <w:rFonts w:ascii="宋体" w:hAnsi="宋体" w:eastAsia="宋体" w:cs="宋体"/>
                <w:b/>
                <w:bCs/>
                <w:spacing w:val="-8"/>
                <w:sz w:val="22"/>
                <w:szCs w:val="22"/>
              </w:rPr>
              <w:t>置费</w:t>
            </w:r>
          </w:p>
        </w:tc>
        <w:tc>
          <w:tcPr>
            <w:tcW w:w="417" w:type="dxa"/>
            <w:tcBorders>
              <w:right w:val="single" w:color="EFF2F7" w:sz="4" w:space="0"/>
            </w:tcBorders>
            <w:shd w:val="clear" w:color="auto" w:fill="EFF2F7"/>
            <w:vAlign w:val="top"/>
          </w:tcPr>
          <w:p w14:paraId="4512D310">
            <w:pPr>
              <w:pStyle w:val="6"/>
              <w:spacing w:line="288" w:lineRule="auto"/>
            </w:pPr>
          </w:p>
          <w:p w14:paraId="05A08ABA">
            <w:pPr>
              <w:spacing w:before="72" w:line="221" w:lineRule="auto"/>
              <w:jc w:val="right"/>
              <w:rPr>
                <w:rFonts w:ascii="宋体" w:hAnsi="宋体" w:eastAsia="宋体" w:cs="宋体"/>
                <w:sz w:val="22"/>
                <w:szCs w:val="22"/>
              </w:rPr>
            </w:pPr>
            <w:r>
              <w:rPr>
                <w:rFonts w:ascii="宋体" w:hAnsi="宋体" w:eastAsia="宋体" w:cs="宋体"/>
                <w:b/>
                <w:bCs/>
                <w:spacing w:val="-3"/>
                <w:sz w:val="22"/>
                <w:szCs w:val="22"/>
              </w:rPr>
              <w:t>公</w:t>
            </w:r>
          </w:p>
        </w:tc>
        <w:tc>
          <w:tcPr>
            <w:tcW w:w="490" w:type="dxa"/>
            <w:gridSpan w:val="2"/>
            <w:tcBorders>
              <w:left w:val="single" w:color="EFF2F7" w:sz="4" w:space="0"/>
              <w:right w:val="single" w:color="EFF2F7" w:sz="4" w:space="0"/>
            </w:tcBorders>
            <w:shd w:val="clear" w:color="auto" w:fill="EFF2F7"/>
            <w:vAlign w:val="top"/>
          </w:tcPr>
          <w:p w14:paraId="759626AA">
            <w:pPr>
              <w:pStyle w:val="6"/>
              <w:spacing w:line="289" w:lineRule="auto"/>
            </w:pPr>
            <w:r>
              <w:drawing>
                <wp:anchor distT="0" distB="0" distL="0" distR="0" simplePos="0" relativeHeight="251709440" behindDoc="0" locked="0" layoutInCell="1" allowOverlap="1">
                  <wp:simplePos x="0" y="0"/>
                  <wp:positionH relativeFrom="rightMargin">
                    <wp:posOffset>-299720</wp:posOffset>
                  </wp:positionH>
                  <wp:positionV relativeFrom="topMargin">
                    <wp:posOffset>795020</wp:posOffset>
                  </wp:positionV>
                  <wp:extent cx="6350" cy="6350"/>
                  <wp:effectExtent l="0" t="0" r="0" b="0"/>
                  <wp:wrapNone/>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48"/>
                          <a:stretch>
                            <a:fillRect/>
                          </a:stretch>
                        </pic:blipFill>
                        <pic:spPr>
                          <a:xfrm>
                            <a:off x="0" y="0"/>
                            <a:ext cx="6350" cy="6350"/>
                          </a:xfrm>
                          <a:prstGeom prst="rect">
                            <a:avLst/>
                          </a:prstGeom>
                        </pic:spPr>
                      </pic:pic>
                    </a:graphicData>
                  </a:graphic>
                </wp:anchor>
              </w:drawing>
            </w:r>
          </w:p>
          <w:p w14:paraId="21B5E37F">
            <w:pPr>
              <w:spacing w:before="72" w:line="263" w:lineRule="auto"/>
              <w:ind w:left="98" w:hanging="99"/>
              <w:rPr>
                <w:rFonts w:ascii="宋体" w:hAnsi="宋体" w:eastAsia="宋体" w:cs="宋体"/>
                <w:sz w:val="22"/>
                <w:szCs w:val="22"/>
              </w:rPr>
            </w:pPr>
            <w:r>
              <w:rPr>
                <w:rFonts w:ascii="宋体" w:hAnsi="宋体" w:eastAsia="宋体" w:cs="宋体"/>
                <w:b/>
                <w:bCs/>
                <w:spacing w:val="-18"/>
                <w:w w:val="93"/>
                <w:sz w:val="22"/>
                <w:szCs w:val="22"/>
              </w:rPr>
              <w:t>务用</w:t>
            </w:r>
            <w:r>
              <w:rPr>
                <w:rFonts w:ascii="宋体" w:hAnsi="宋体" w:eastAsia="宋体" w:cs="宋体"/>
                <w:b/>
                <w:bCs/>
                <w:spacing w:val="-32"/>
                <w:w w:val="95"/>
                <w:sz w:val="22"/>
                <w:szCs w:val="22"/>
              </w:rPr>
              <w:t>行</w:t>
            </w:r>
            <w:r>
              <w:rPr>
                <w:rFonts w:ascii="宋体" w:hAnsi="宋体" w:eastAsia="宋体" w:cs="宋体"/>
                <w:b/>
                <w:bCs/>
                <w:spacing w:val="-14"/>
                <w:w w:val="95"/>
                <w:sz w:val="22"/>
                <w:szCs w:val="22"/>
              </w:rPr>
              <w:t>费</w:t>
            </w:r>
          </w:p>
        </w:tc>
        <w:tc>
          <w:tcPr>
            <w:tcW w:w="168" w:type="dxa"/>
            <w:tcBorders>
              <w:left w:val="single" w:color="EFF2F7" w:sz="4" w:space="0"/>
              <w:right w:val="single" w:color="EFF2F7" w:sz="4" w:space="0"/>
            </w:tcBorders>
            <w:shd w:val="clear" w:color="auto" w:fill="EFF2F7"/>
            <w:vAlign w:val="top"/>
          </w:tcPr>
          <w:p w14:paraId="0DC4334D">
            <w:pPr>
              <w:pStyle w:val="6"/>
            </w:pPr>
            <w:r>
              <w:pict>
                <v:shape id="_x0000_s1052" o:spid="_x0000_s1052" o:spt="202" type="#_x0000_t202" style="position:absolute;left:0pt;margin-left:-3.9pt;margin-top:17.35pt;height:15.2pt;width:12.55pt;mso-position-horizontal-relative:page;mso-position-vertical-relative:page;z-index:251710464;mso-width-relative:page;mso-height-relative:page;" filled="f" stroked="f" coordsize="21600,21600">
                  <v:path/>
                  <v:fill on="f" focussize="0,0"/>
                  <v:stroke on="f"/>
                  <v:imagedata o:title=""/>
                  <o:lock v:ext="edit" aspectratio="f"/>
                  <v:textbox inset="0mm,0mm,0mm,0mm">
                    <w:txbxContent>
                      <w:p w14:paraId="25DA16E9">
                        <w:pPr>
                          <w:spacing w:before="19" w:line="221" w:lineRule="auto"/>
                          <w:ind w:left="20"/>
                          <w:rPr>
                            <w:rFonts w:ascii="宋体" w:hAnsi="宋体" w:eastAsia="宋体" w:cs="宋体"/>
                            <w:sz w:val="22"/>
                            <w:szCs w:val="22"/>
                          </w:rPr>
                        </w:pPr>
                        <w:r>
                          <w:rPr>
                            <w:rFonts w:ascii="宋体" w:hAnsi="宋体" w:eastAsia="宋体" w:cs="宋体"/>
                            <w:b/>
                            <w:bCs/>
                            <w:spacing w:val="-3"/>
                            <w:sz w:val="22"/>
                            <w:szCs w:val="22"/>
                          </w:rPr>
                          <w:t>车</w:t>
                        </w:r>
                      </w:p>
                    </w:txbxContent>
                  </v:textbox>
                </v:shape>
              </w:pict>
            </w:r>
          </w:p>
        </w:tc>
        <w:tc>
          <w:tcPr>
            <w:tcW w:w="363" w:type="dxa"/>
            <w:tcBorders>
              <w:left w:val="single" w:color="EFF2F7" w:sz="4" w:space="0"/>
            </w:tcBorders>
            <w:shd w:val="clear" w:color="auto" w:fill="EFF2F7"/>
            <w:vAlign w:val="top"/>
          </w:tcPr>
          <w:p w14:paraId="096C5690">
            <w:pPr>
              <w:pStyle w:val="6"/>
              <w:spacing w:line="288" w:lineRule="auto"/>
            </w:pPr>
          </w:p>
          <w:p w14:paraId="49C82BEC">
            <w:pPr>
              <w:spacing w:before="72" w:line="230" w:lineRule="auto"/>
              <w:rPr>
                <w:rFonts w:ascii="宋体" w:hAnsi="宋体" w:eastAsia="宋体" w:cs="宋体"/>
                <w:sz w:val="22"/>
                <w:szCs w:val="22"/>
              </w:rPr>
            </w:pPr>
            <w:r>
              <w:rPr>
                <w:rFonts w:ascii="宋体" w:hAnsi="宋体" w:eastAsia="宋体" w:cs="宋体"/>
                <w:b/>
                <w:bCs/>
                <w:spacing w:val="-3"/>
                <w:sz w:val="22"/>
                <w:szCs w:val="22"/>
              </w:rPr>
              <w:t>运</w:t>
            </w:r>
          </w:p>
        </w:tc>
        <w:tc>
          <w:tcPr>
            <w:tcW w:w="589" w:type="dxa"/>
            <w:tcBorders>
              <w:right w:val="single" w:color="EFF2F7" w:sz="4" w:space="0"/>
            </w:tcBorders>
            <w:shd w:val="clear" w:color="auto" w:fill="EFF2F7"/>
            <w:vAlign w:val="top"/>
          </w:tcPr>
          <w:p w14:paraId="4F5ED6C0">
            <w:pPr>
              <w:pStyle w:val="6"/>
            </w:pPr>
          </w:p>
        </w:tc>
        <w:tc>
          <w:tcPr>
            <w:tcW w:w="849" w:type="dxa"/>
            <w:tcBorders>
              <w:left w:val="single" w:color="EFF2F7" w:sz="4" w:space="0"/>
            </w:tcBorders>
            <w:shd w:val="clear" w:color="auto" w:fill="EFF2F7"/>
            <w:vAlign w:val="top"/>
          </w:tcPr>
          <w:p w14:paraId="6C661290">
            <w:pPr>
              <w:pStyle w:val="6"/>
            </w:pPr>
            <w:r>
              <w:pict>
                <v:rect id="_x0000_s1053" o:spid="_x0000_s1053" o:spt="1" style="position:absolute;left:0pt;margin-left:-0.1pt;margin-top:62.85pt;height:0.5pt;width:0.5pt;mso-position-horizontal-relative:page;mso-position-vertical-relative:page;z-index:251708416;mso-width-relative:page;mso-height-relative:page;" fillcolor="#C2C3C4" filled="t" stroked="f" coordsize="21600,21600">
                  <v:path/>
                  <v:fill on="t" focussize="0,0"/>
                  <v:stroke on="f"/>
                  <v:imagedata o:title=""/>
                  <o:lock v:ext="edit"/>
                </v:rect>
              </w:pict>
            </w:r>
          </w:p>
        </w:tc>
        <w:tc>
          <w:tcPr>
            <w:tcW w:w="587" w:type="dxa"/>
            <w:gridSpan w:val="2"/>
            <w:tcBorders>
              <w:top w:val="nil"/>
              <w:bottom w:val="nil"/>
              <w:right w:val="nil"/>
            </w:tcBorders>
            <w:vAlign w:val="top"/>
          </w:tcPr>
          <w:p w14:paraId="1C075FA5">
            <w:pPr>
              <w:pStyle w:val="6"/>
            </w:pPr>
          </w:p>
        </w:tc>
      </w:tr>
      <w:tr w14:paraId="11728AAC">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628" w:hRule="atLeast"/>
        </w:trPr>
        <w:tc>
          <w:tcPr>
            <w:tcW w:w="3304" w:type="dxa"/>
            <w:gridSpan w:val="9"/>
            <w:vAlign w:val="top"/>
          </w:tcPr>
          <w:p w14:paraId="3CF80805">
            <w:pPr>
              <w:pStyle w:val="6"/>
            </w:pPr>
            <w:r>
              <w:drawing>
                <wp:anchor distT="0" distB="0" distL="0" distR="0" simplePos="0" relativeHeight="251706368" behindDoc="0" locked="0" layoutInCell="1" allowOverlap="1">
                  <wp:simplePos x="0" y="0"/>
                  <wp:positionH relativeFrom="rightMargin">
                    <wp:posOffset>-1852295</wp:posOffset>
                  </wp:positionH>
                  <wp:positionV relativeFrom="topMargin">
                    <wp:posOffset>-5715</wp:posOffset>
                  </wp:positionV>
                  <wp:extent cx="6350" cy="6350"/>
                  <wp:effectExtent l="0" t="0" r="0" b="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49"/>
                          <a:stretch>
                            <a:fillRect/>
                          </a:stretch>
                        </pic:blipFill>
                        <pic:spPr>
                          <a:xfrm>
                            <a:off x="0" y="0"/>
                            <a:ext cx="6350" cy="6350"/>
                          </a:xfrm>
                          <a:prstGeom prst="rect">
                            <a:avLst/>
                          </a:prstGeom>
                        </pic:spPr>
                      </pic:pic>
                    </a:graphicData>
                  </a:graphic>
                </wp:anchor>
              </w:drawing>
            </w:r>
            <w:r>
              <w:drawing>
                <wp:anchor distT="0" distB="0" distL="0" distR="0" simplePos="0" relativeHeight="251705344" behindDoc="0" locked="0" layoutInCell="1" allowOverlap="1">
                  <wp:simplePos x="0" y="0"/>
                  <wp:positionH relativeFrom="rightMargin">
                    <wp:posOffset>-1499235</wp:posOffset>
                  </wp:positionH>
                  <wp:positionV relativeFrom="topMargin">
                    <wp:posOffset>-5715</wp:posOffset>
                  </wp:positionV>
                  <wp:extent cx="6350" cy="635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48"/>
                          <a:stretch>
                            <a:fillRect/>
                          </a:stretch>
                        </pic:blipFill>
                        <pic:spPr>
                          <a:xfrm>
                            <a:off x="0" y="0"/>
                            <a:ext cx="6350" cy="6350"/>
                          </a:xfrm>
                          <a:prstGeom prst="rect">
                            <a:avLst/>
                          </a:prstGeom>
                        </pic:spPr>
                      </pic:pic>
                    </a:graphicData>
                  </a:graphic>
                </wp:anchor>
              </w:drawing>
            </w:r>
          </w:p>
        </w:tc>
        <w:tc>
          <w:tcPr>
            <w:tcW w:w="4011" w:type="dxa"/>
            <w:gridSpan w:val="7"/>
            <w:vAlign w:val="top"/>
          </w:tcPr>
          <w:p w14:paraId="6F797B20">
            <w:pPr>
              <w:spacing w:line="0" w:lineRule="exact"/>
              <w:ind w:left="2486"/>
            </w:pPr>
            <w:r>
              <w:drawing>
                <wp:inline distT="0" distB="0" distL="0" distR="0">
                  <wp:extent cx="5715" cy="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48"/>
                          <a:stretch>
                            <a:fillRect/>
                          </a:stretch>
                        </pic:blipFill>
                        <pic:spPr>
                          <a:xfrm>
                            <a:off x="0" y="0"/>
                            <a:ext cx="6096" cy="126"/>
                          </a:xfrm>
                          <a:prstGeom prst="rect">
                            <a:avLst/>
                          </a:prstGeom>
                        </pic:spPr>
                      </pic:pic>
                    </a:graphicData>
                  </a:graphic>
                </wp:inline>
              </w:drawing>
            </w:r>
          </w:p>
          <w:p w14:paraId="6A089857">
            <w:pPr>
              <w:spacing w:before="204" w:line="222" w:lineRule="auto"/>
              <w:ind w:left="1574"/>
              <w:rPr>
                <w:rFonts w:ascii="宋体" w:hAnsi="宋体" w:eastAsia="宋体" w:cs="宋体"/>
                <w:sz w:val="22"/>
                <w:szCs w:val="22"/>
              </w:rPr>
            </w:pPr>
            <w:r>
              <w:rPr>
                <w:rFonts w:ascii="宋体" w:hAnsi="宋体" w:eastAsia="宋体" w:cs="宋体"/>
                <w:b/>
                <w:bCs/>
                <w:spacing w:val="-7"/>
                <w:sz w:val="22"/>
                <w:szCs w:val="22"/>
              </w:rPr>
              <w:t>合</w:t>
            </w:r>
            <w:r>
              <w:rPr>
                <w:rFonts w:ascii="宋体" w:hAnsi="宋体" w:eastAsia="宋体" w:cs="宋体"/>
                <w:spacing w:val="2"/>
                <w:sz w:val="22"/>
                <w:szCs w:val="22"/>
              </w:rPr>
              <w:t xml:space="preserve">    </w:t>
            </w:r>
            <w:r>
              <w:rPr>
                <w:rFonts w:ascii="宋体" w:hAnsi="宋体" w:eastAsia="宋体" w:cs="宋体"/>
                <w:b/>
                <w:bCs/>
                <w:spacing w:val="-7"/>
                <w:sz w:val="22"/>
                <w:szCs w:val="22"/>
              </w:rPr>
              <w:t>计</w:t>
            </w:r>
          </w:p>
        </w:tc>
        <w:tc>
          <w:tcPr>
            <w:tcW w:w="625" w:type="dxa"/>
            <w:gridSpan w:val="2"/>
            <w:vAlign w:val="top"/>
          </w:tcPr>
          <w:p w14:paraId="2A2097A7">
            <w:pPr>
              <w:spacing w:before="45"/>
              <w:ind w:left="208"/>
              <w:rPr>
                <w:rFonts w:ascii="宋体" w:hAnsi="宋体" w:eastAsia="宋体" w:cs="宋体"/>
                <w:sz w:val="22"/>
                <w:szCs w:val="22"/>
              </w:rPr>
            </w:pPr>
            <w:r>
              <w:rPr>
                <w:rFonts w:ascii="宋体" w:hAnsi="宋体" w:eastAsia="宋体" w:cs="宋体"/>
                <w:b/>
                <w:bCs/>
                <w:spacing w:val="-7"/>
                <w:sz w:val="22"/>
                <w:szCs w:val="22"/>
              </w:rPr>
              <w:t>78.</w:t>
            </w:r>
          </w:p>
          <w:p w14:paraId="3A398737">
            <w:pPr>
              <w:spacing w:before="26" w:line="218" w:lineRule="auto"/>
              <w:ind w:left="315"/>
              <w:rPr>
                <w:rFonts w:ascii="宋体" w:hAnsi="宋体" w:eastAsia="宋体" w:cs="宋体"/>
                <w:sz w:val="22"/>
                <w:szCs w:val="22"/>
              </w:rPr>
            </w:pPr>
            <w:r>
              <w:rPr>
                <w:rFonts w:ascii="宋体" w:hAnsi="宋体" w:eastAsia="宋体" w:cs="宋体"/>
                <w:b/>
                <w:bCs/>
                <w:spacing w:val="-8"/>
                <w:sz w:val="22"/>
                <w:szCs w:val="22"/>
              </w:rPr>
              <w:t>27</w:t>
            </w:r>
          </w:p>
        </w:tc>
        <w:tc>
          <w:tcPr>
            <w:tcW w:w="720" w:type="dxa"/>
            <w:gridSpan w:val="3"/>
            <w:vAlign w:val="top"/>
          </w:tcPr>
          <w:p w14:paraId="15349644">
            <w:pPr>
              <w:pStyle w:val="6"/>
            </w:pPr>
          </w:p>
        </w:tc>
        <w:tc>
          <w:tcPr>
            <w:tcW w:w="630" w:type="dxa"/>
            <w:vAlign w:val="top"/>
          </w:tcPr>
          <w:p w14:paraId="7FAAACD2">
            <w:pPr>
              <w:spacing w:before="45"/>
              <w:ind w:left="212"/>
              <w:rPr>
                <w:rFonts w:ascii="宋体" w:hAnsi="宋体" w:eastAsia="宋体" w:cs="宋体"/>
                <w:sz w:val="22"/>
                <w:szCs w:val="22"/>
              </w:rPr>
            </w:pPr>
            <w:r>
              <w:rPr>
                <w:rFonts w:ascii="宋体" w:hAnsi="宋体" w:eastAsia="宋体" w:cs="宋体"/>
                <w:b/>
                <w:bCs/>
                <w:spacing w:val="-7"/>
                <w:sz w:val="22"/>
                <w:szCs w:val="22"/>
              </w:rPr>
              <w:t>76.</w:t>
            </w:r>
          </w:p>
          <w:p w14:paraId="335A0022">
            <w:pPr>
              <w:spacing w:before="26" w:line="218" w:lineRule="auto"/>
              <w:ind w:left="321"/>
              <w:rPr>
                <w:rFonts w:ascii="宋体" w:hAnsi="宋体" w:eastAsia="宋体" w:cs="宋体"/>
                <w:sz w:val="22"/>
                <w:szCs w:val="22"/>
              </w:rPr>
            </w:pPr>
            <w:r>
              <w:rPr>
                <w:rFonts w:ascii="宋体" w:hAnsi="宋体" w:eastAsia="宋体" w:cs="宋体"/>
                <w:b/>
                <w:bCs/>
                <w:spacing w:val="-9"/>
                <w:sz w:val="22"/>
                <w:szCs w:val="22"/>
              </w:rPr>
              <w:t>50</w:t>
            </w:r>
          </w:p>
        </w:tc>
        <w:tc>
          <w:tcPr>
            <w:tcW w:w="1435" w:type="dxa"/>
            <w:gridSpan w:val="3"/>
            <w:vAlign w:val="top"/>
          </w:tcPr>
          <w:p w14:paraId="73391409">
            <w:pPr>
              <w:pStyle w:val="6"/>
            </w:pPr>
          </w:p>
        </w:tc>
        <w:tc>
          <w:tcPr>
            <w:tcW w:w="1438" w:type="dxa"/>
            <w:gridSpan w:val="5"/>
            <w:vAlign w:val="top"/>
          </w:tcPr>
          <w:p w14:paraId="4709FCA2">
            <w:pPr>
              <w:spacing w:before="204"/>
              <w:ind w:left="801"/>
              <w:rPr>
                <w:rFonts w:ascii="宋体" w:hAnsi="宋体" w:eastAsia="宋体" w:cs="宋体"/>
                <w:sz w:val="22"/>
                <w:szCs w:val="22"/>
              </w:rPr>
            </w:pPr>
            <w:r>
              <w:rPr>
                <w:rFonts w:ascii="宋体" w:hAnsi="宋体" w:eastAsia="宋体" w:cs="宋体"/>
                <w:b/>
                <w:bCs/>
                <w:spacing w:val="-4"/>
                <w:sz w:val="22"/>
                <w:szCs w:val="22"/>
              </w:rPr>
              <w:t>76.50</w:t>
            </w:r>
          </w:p>
        </w:tc>
        <w:tc>
          <w:tcPr>
            <w:tcW w:w="1438" w:type="dxa"/>
            <w:gridSpan w:val="2"/>
            <w:vAlign w:val="top"/>
          </w:tcPr>
          <w:p w14:paraId="57ADF8AD">
            <w:pPr>
              <w:spacing w:before="204"/>
              <w:ind w:left="920"/>
              <w:rPr>
                <w:rFonts w:ascii="宋体" w:hAnsi="宋体" w:eastAsia="宋体" w:cs="宋体"/>
                <w:sz w:val="22"/>
                <w:szCs w:val="22"/>
              </w:rPr>
            </w:pPr>
            <w:r>
              <w:rPr>
                <w:rFonts w:ascii="宋体" w:hAnsi="宋体" w:eastAsia="宋体" w:cs="宋体"/>
                <w:b/>
                <w:bCs/>
                <w:spacing w:val="-9"/>
                <w:sz w:val="22"/>
                <w:szCs w:val="22"/>
              </w:rPr>
              <w:t>1.77</w:t>
            </w:r>
          </w:p>
        </w:tc>
        <w:tc>
          <w:tcPr>
            <w:tcW w:w="587" w:type="dxa"/>
            <w:gridSpan w:val="2"/>
            <w:vMerge w:val="restart"/>
            <w:tcBorders>
              <w:top w:val="nil"/>
              <w:bottom w:val="nil"/>
              <w:right w:val="nil"/>
            </w:tcBorders>
            <w:vAlign w:val="top"/>
          </w:tcPr>
          <w:p w14:paraId="47E31142">
            <w:pPr>
              <w:pStyle w:val="6"/>
            </w:pPr>
          </w:p>
        </w:tc>
      </w:tr>
      <w:tr w14:paraId="30C30DCB">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628" w:hRule="atLeast"/>
        </w:trPr>
        <w:tc>
          <w:tcPr>
            <w:tcW w:w="390" w:type="dxa"/>
            <w:tcBorders>
              <w:left w:val="single" w:color="FFFFFF" w:sz="4" w:space="0"/>
              <w:right w:val="single" w:color="FFFFFF" w:sz="4" w:space="0"/>
            </w:tcBorders>
            <w:vAlign w:val="top"/>
          </w:tcPr>
          <w:p w14:paraId="743301A3">
            <w:pPr>
              <w:pStyle w:val="6"/>
            </w:pPr>
          </w:p>
        </w:tc>
        <w:tc>
          <w:tcPr>
            <w:tcW w:w="354" w:type="dxa"/>
            <w:tcBorders>
              <w:left w:val="single" w:color="FFFFFF" w:sz="4" w:space="0"/>
              <w:right w:val="single" w:color="FFFFFF" w:sz="8" w:space="0"/>
            </w:tcBorders>
            <w:vAlign w:val="top"/>
          </w:tcPr>
          <w:p w14:paraId="4C0A45DA">
            <w:pPr>
              <w:pStyle w:val="6"/>
            </w:pPr>
          </w:p>
        </w:tc>
        <w:tc>
          <w:tcPr>
            <w:tcW w:w="204" w:type="dxa"/>
            <w:tcBorders>
              <w:left w:val="single" w:color="FFFFFF" w:sz="8" w:space="0"/>
              <w:right w:val="single" w:color="FFFFFF" w:sz="8" w:space="0"/>
            </w:tcBorders>
            <w:vAlign w:val="top"/>
          </w:tcPr>
          <w:p w14:paraId="6C136E07">
            <w:pPr>
              <w:pStyle w:val="6"/>
            </w:pPr>
          </w:p>
        </w:tc>
        <w:tc>
          <w:tcPr>
            <w:tcW w:w="451" w:type="dxa"/>
            <w:tcBorders>
              <w:left w:val="single" w:color="FFFFFF" w:sz="8" w:space="0"/>
              <w:right w:val="single" w:color="FFFFFF" w:sz="4" w:space="0"/>
            </w:tcBorders>
            <w:vAlign w:val="top"/>
          </w:tcPr>
          <w:p w14:paraId="14CB0A43">
            <w:pPr>
              <w:pStyle w:val="6"/>
            </w:pPr>
          </w:p>
        </w:tc>
        <w:tc>
          <w:tcPr>
            <w:tcW w:w="515" w:type="dxa"/>
            <w:tcBorders>
              <w:left w:val="single" w:color="FFFFFF" w:sz="4" w:space="0"/>
              <w:right w:val="single" w:color="FFFFFF" w:sz="4" w:space="0"/>
            </w:tcBorders>
            <w:vAlign w:val="top"/>
          </w:tcPr>
          <w:p w14:paraId="564D4ADB">
            <w:pPr>
              <w:pStyle w:val="6"/>
            </w:pPr>
          </w:p>
        </w:tc>
        <w:tc>
          <w:tcPr>
            <w:tcW w:w="426" w:type="dxa"/>
            <w:tcBorders>
              <w:left w:val="single" w:color="FFFFFF" w:sz="4" w:space="0"/>
              <w:right w:val="single" w:color="FFFFFF" w:sz="8" w:space="0"/>
            </w:tcBorders>
            <w:vAlign w:val="top"/>
          </w:tcPr>
          <w:p w14:paraId="67DEFED0">
            <w:pPr>
              <w:pStyle w:val="6"/>
            </w:pPr>
          </w:p>
        </w:tc>
        <w:tc>
          <w:tcPr>
            <w:tcW w:w="222" w:type="dxa"/>
            <w:tcBorders>
              <w:left w:val="single" w:color="FFFFFF" w:sz="8" w:space="0"/>
              <w:right w:val="single" w:color="FFFFFF" w:sz="4" w:space="0"/>
            </w:tcBorders>
            <w:vAlign w:val="top"/>
          </w:tcPr>
          <w:p w14:paraId="1A895439">
            <w:pPr>
              <w:pStyle w:val="6"/>
            </w:pPr>
          </w:p>
        </w:tc>
        <w:tc>
          <w:tcPr>
            <w:tcW w:w="540" w:type="dxa"/>
            <w:tcBorders>
              <w:left w:val="single" w:color="FFFFFF" w:sz="4" w:space="0"/>
              <w:right w:val="single" w:color="FFFFFF" w:sz="4" w:space="0"/>
            </w:tcBorders>
            <w:vAlign w:val="top"/>
          </w:tcPr>
          <w:p w14:paraId="67DED17D">
            <w:pPr>
              <w:pStyle w:val="6"/>
            </w:pPr>
          </w:p>
        </w:tc>
        <w:tc>
          <w:tcPr>
            <w:tcW w:w="202" w:type="dxa"/>
            <w:tcBorders>
              <w:left w:val="single" w:color="FFFFFF" w:sz="4" w:space="0"/>
            </w:tcBorders>
            <w:vAlign w:val="top"/>
          </w:tcPr>
          <w:p w14:paraId="02371537">
            <w:pPr>
              <w:pStyle w:val="6"/>
            </w:pPr>
          </w:p>
        </w:tc>
        <w:tc>
          <w:tcPr>
            <w:tcW w:w="417" w:type="dxa"/>
            <w:tcBorders>
              <w:right w:val="single" w:color="FFFFFF" w:sz="8" w:space="0"/>
            </w:tcBorders>
            <w:vAlign w:val="top"/>
          </w:tcPr>
          <w:p w14:paraId="697560EF">
            <w:pPr>
              <w:pStyle w:val="6"/>
            </w:pPr>
          </w:p>
        </w:tc>
        <w:tc>
          <w:tcPr>
            <w:tcW w:w="99" w:type="dxa"/>
            <w:tcBorders>
              <w:left w:val="single" w:color="FFFFFF" w:sz="8" w:space="0"/>
              <w:right w:val="single" w:color="FFFFFF" w:sz="4" w:space="0"/>
            </w:tcBorders>
            <w:vAlign w:val="top"/>
          </w:tcPr>
          <w:p w14:paraId="077AD7E5">
            <w:pPr>
              <w:pStyle w:val="6"/>
            </w:pPr>
          </w:p>
        </w:tc>
        <w:tc>
          <w:tcPr>
            <w:tcW w:w="84" w:type="dxa"/>
            <w:tcBorders>
              <w:left w:val="single" w:color="FFFFFF" w:sz="4" w:space="0"/>
              <w:right w:val="single" w:color="FFFFFF" w:sz="4" w:space="0"/>
            </w:tcBorders>
            <w:vAlign w:val="top"/>
          </w:tcPr>
          <w:p w14:paraId="3FAADE48">
            <w:pPr>
              <w:pStyle w:val="6"/>
            </w:pPr>
          </w:p>
        </w:tc>
        <w:tc>
          <w:tcPr>
            <w:tcW w:w="456" w:type="dxa"/>
            <w:tcBorders>
              <w:left w:val="single" w:color="FFFFFF" w:sz="4" w:space="0"/>
              <w:right w:val="single" w:color="FFFFFF" w:sz="4" w:space="0"/>
            </w:tcBorders>
            <w:vAlign w:val="top"/>
          </w:tcPr>
          <w:p w14:paraId="7DE9DD1F">
            <w:pPr>
              <w:pStyle w:val="6"/>
            </w:pPr>
          </w:p>
        </w:tc>
        <w:tc>
          <w:tcPr>
            <w:tcW w:w="1441" w:type="dxa"/>
            <w:tcBorders>
              <w:left w:val="single" w:color="FFFFFF" w:sz="4" w:space="0"/>
              <w:right w:val="single" w:color="FFFFFF" w:sz="4" w:space="0"/>
            </w:tcBorders>
            <w:vAlign w:val="top"/>
          </w:tcPr>
          <w:p w14:paraId="1EDFC8C1">
            <w:pPr>
              <w:pStyle w:val="6"/>
            </w:pPr>
          </w:p>
        </w:tc>
        <w:tc>
          <w:tcPr>
            <w:tcW w:w="1441" w:type="dxa"/>
            <w:tcBorders>
              <w:left w:val="single" w:color="FFFFFF" w:sz="4" w:space="0"/>
              <w:right w:val="single" w:color="FFFFFF" w:sz="4" w:space="0"/>
            </w:tcBorders>
            <w:vAlign w:val="top"/>
          </w:tcPr>
          <w:p w14:paraId="220C769B">
            <w:pPr>
              <w:pStyle w:val="6"/>
            </w:pPr>
          </w:p>
        </w:tc>
        <w:tc>
          <w:tcPr>
            <w:tcW w:w="73" w:type="dxa"/>
            <w:tcBorders>
              <w:left w:val="single" w:color="FFFFFF" w:sz="4" w:space="0"/>
            </w:tcBorders>
            <w:vAlign w:val="top"/>
          </w:tcPr>
          <w:p w14:paraId="40917EB9">
            <w:pPr>
              <w:pStyle w:val="6"/>
            </w:pPr>
          </w:p>
        </w:tc>
        <w:tc>
          <w:tcPr>
            <w:tcW w:w="625" w:type="dxa"/>
            <w:gridSpan w:val="2"/>
            <w:vAlign w:val="top"/>
          </w:tcPr>
          <w:p w14:paraId="17A4D170">
            <w:pPr>
              <w:spacing w:before="46"/>
              <w:ind w:left="213"/>
              <w:rPr>
                <w:rFonts w:ascii="宋体" w:hAnsi="宋体" w:eastAsia="宋体" w:cs="宋体"/>
                <w:sz w:val="22"/>
                <w:szCs w:val="22"/>
              </w:rPr>
            </w:pPr>
            <w:r>
              <w:rPr>
                <w:rFonts w:ascii="宋体" w:hAnsi="宋体" w:eastAsia="宋体" w:cs="宋体"/>
                <w:spacing w:val="-6"/>
                <w:sz w:val="22"/>
                <w:szCs w:val="22"/>
              </w:rPr>
              <w:t>78.</w:t>
            </w:r>
          </w:p>
          <w:p w14:paraId="57FA3AAF">
            <w:pPr>
              <w:spacing w:before="25" w:line="218" w:lineRule="auto"/>
              <w:ind w:left="315"/>
              <w:rPr>
                <w:rFonts w:ascii="宋体" w:hAnsi="宋体" w:eastAsia="宋体" w:cs="宋体"/>
                <w:sz w:val="22"/>
                <w:szCs w:val="22"/>
              </w:rPr>
            </w:pPr>
            <w:r>
              <w:rPr>
                <w:rFonts w:ascii="宋体" w:hAnsi="宋体" w:eastAsia="宋体" w:cs="宋体"/>
                <w:spacing w:val="-6"/>
                <w:sz w:val="22"/>
                <w:szCs w:val="22"/>
              </w:rPr>
              <w:t>27</w:t>
            </w:r>
          </w:p>
        </w:tc>
        <w:tc>
          <w:tcPr>
            <w:tcW w:w="720" w:type="dxa"/>
            <w:gridSpan w:val="3"/>
            <w:vAlign w:val="top"/>
          </w:tcPr>
          <w:p w14:paraId="48418FC6">
            <w:pPr>
              <w:pStyle w:val="6"/>
            </w:pPr>
          </w:p>
        </w:tc>
        <w:tc>
          <w:tcPr>
            <w:tcW w:w="630" w:type="dxa"/>
            <w:vAlign w:val="top"/>
          </w:tcPr>
          <w:p w14:paraId="533605F6">
            <w:pPr>
              <w:spacing w:before="46"/>
              <w:ind w:left="212"/>
              <w:rPr>
                <w:rFonts w:ascii="宋体" w:hAnsi="宋体" w:eastAsia="宋体" w:cs="宋体"/>
                <w:sz w:val="22"/>
                <w:szCs w:val="22"/>
              </w:rPr>
            </w:pPr>
            <w:r>
              <w:rPr>
                <w:rFonts w:ascii="宋体" w:hAnsi="宋体" w:eastAsia="宋体" w:cs="宋体"/>
                <w:spacing w:val="-5"/>
                <w:sz w:val="22"/>
                <w:szCs w:val="22"/>
              </w:rPr>
              <w:t>76.</w:t>
            </w:r>
          </w:p>
          <w:p w14:paraId="55C02CB5">
            <w:pPr>
              <w:spacing w:before="25" w:line="218" w:lineRule="auto"/>
              <w:ind w:left="321"/>
              <w:rPr>
                <w:rFonts w:ascii="宋体" w:hAnsi="宋体" w:eastAsia="宋体" w:cs="宋体"/>
                <w:sz w:val="22"/>
                <w:szCs w:val="22"/>
              </w:rPr>
            </w:pPr>
            <w:r>
              <w:rPr>
                <w:rFonts w:ascii="宋体" w:hAnsi="宋体" w:eastAsia="宋体" w:cs="宋体"/>
                <w:spacing w:val="-7"/>
                <w:sz w:val="22"/>
                <w:szCs w:val="22"/>
              </w:rPr>
              <w:t>50</w:t>
            </w:r>
          </w:p>
        </w:tc>
        <w:tc>
          <w:tcPr>
            <w:tcW w:w="1435" w:type="dxa"/>
            <w:gridSpan w:val="3"/>
            <w:vAlign w:val="top"/>
          </w:tcPr>
          <w:p w14:paraId="734A3487">
            <w:pPr>
              <w:pStyle w:val="6"/>
            </w:pPr>
          </w:p>
        </w:tc>
        <w:tc>
          <w:tcPr>
            <w:tcW w:w="1438" w:type="dxa"/>
            <w:gridSpan w:val="5"/>
            <w:vAlign w:val="top"/>
          </w:tcPr>
          <w:p w14:paraId="1FA2DEB8">
            <w:pPr>
              <w:spacing w:before="204"/>
              <w:ind w:left="806"/>
              <w:rPr>
                <w:rFonts w:ascii="宋体" w:hAnsi="宋体" w:eastAsia="宋体" w:cs="宋体"/>
                <w:sz w:val="22"/>
                <w:szCs w:val="22"/>
              </w:rPr>
            </w:pPr>
            <w:r>
              <w:rPr>
                <w:rFonts w:ascii="宋体" w:hAnsi="宋体" w:eastAsia="宋体" w:cs="宋体"/>
                <w:spacing w:val="-3"/>
                <w:sz w:val="22"/>
                <w:szCs w:val="22"/>
              </w:rPr>
              <w:t>76.50</w:t>
            </w:r>
          </w:p>
        </w:tc>
        <w:tc>
          <w:tcPr>
            <w:tcW w:w="1438" w:type="dxa"/>
            <w:gridSpan w:val="2"/>
            <w:vAlign w:val="top"/>
          </w:tcPr>
          <w:p w14:paraId="74D4E11D">
            <w:pPr>
              <w:spacing w:before="204"/>
              <w:ind w:left="924"/>
              <w:rPr>
                <w:rFonts w:ascii="宋体" w:hAnsi="宋体" w:eastAsia="宋体" w:cs="宋体"/>
                <w:sz w:val="22"/>
                <w:szCs w:val="22"/>
              </w:rPr>
            </w:pPr>
            <w:r>
              <w:rPr>
                <w:rFonts w:ascii="宋体" w:hAnsi="宋体" w:eastAsia="宋体" w:cs="宋体"/>
                <w:spacing w:val="-6"/>
                <w:sz w:val="22"/>
                <w:szCs w:val="22"/>
              </w:rPr>
              <w:t>1.77</w:t>
            </w:r>
          </w:p>
        </w:tc>
        <w:tc>
          <w:tcPr>
            <w:tcW w:w="587" w:type="dxa"/>
            <w:gridSpan w:val="2"/>
            <w:vMerge w:val="continue"/>
            <w:tcBorders>
              <w:top w:val="nil"/>
              <w:bottom w:val="nil"/>
              <w:right w:val="nil"/>
            </w:tcBorders>
            <w:vAlign w:val="top"/>
          </w:tcPr>
          <w:p w14:paraId="3C8E9F5B">
            <w:pPr>
              <w:pStyle w:val="6"/>
            </w:pPr>
          </w:p>
        </w:tc>
      </w:tr>
      <w:tr w14:paraId="3D02636D">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628" w:hRule="atLeast"/>
        </w:trPr>
        <w:tc>
          <w:tcPr>
            <w:tcW w:w="390" w:type="dxa"/>
            <w:tcBorders>
              <w:left w:val="single" w:color="FFFFFF" w:sz="4" w:space="0"/>
              <w:bottom w:val="single" w:color="FFFFFF" w:sz="2" w:space="0"/>
              <w:right w:val="single" w:color="FFFFFF" w:sz="4" w:space="0"/>
            </w:tcBorders>
            <w:vAlign w:val="top"/>
          </w:tcPr>
          <w:p w14:paraId="57B98CFB">
            <w:pPr>
              <w:spacing w:before="205" w:line="241" w:lineRule="auto"/>
              <w:ind w:left="134"/>
              <w:rPr>
                <w:rFonts w:ascii="宋体" w:hAnsi="宋体" w:eastAsia="宋体" w:cs="宋体"/>
                <w:sz w:val="22"/>
                <w:szCs w:val="22"/>
              </w:rPr>
            </w:pPr>
            <w:r>
              <w:rPr>
                <w:rFonts w:ascii="宋体" w:hAnsi="宋体" w:eastAsia="宋体" w:cs="宋体"/>
                <w:spacing w:val="-13"/>
                <w:sz w:val="22"/>
                <w:szCs w:val="22"/>
              </w:rPr>
              <w:t>10</w:t>
            </w:r>
          </w:p>
        </w:tc>
        <w:tc>
          <w:tcPr>
            <w:tcW w:w="354" w:type="dxa"/>
            <w:tcBorders>
              <w:left w:val="single" w:color="FFFFFF" w:sz="4" w:space="0"/>
              <w:bottom w:val="single" w:color="FFFFFF" w:sz="2" w:space="0"/>
              <w:right w:val="single" w:color="FFFFFF" w:sz="8" w:space="0"/>
            </w:tcBorders>
            <w:vAlign w:val="top"/>
          </w:tcPr>
          <w:p w14:paraId="34DEFA6F">
            <w:pPr>
              <w:spacing w:before="205" w:line="241" w:lineRule="auto"/>
              <w:jc w:val="right"/>
              <w:rPr>
                <w:rFonts w:ascii="宋体" w:hAnsi="宋体" w:eastAsia="宋体" w:cs="宋体"/>
                <w:sz w:val="22"/>
                <w:szCs w:val="22"/>
              </w:rPr>
            </w:pPr>
            <w:r>
              <w:rPr>
                <w:rFonts w:ascii="宋体" w:hAnsi="宋体" w:eastAsia="宋体" w:cs="宋体"/>
                <w:spacing w:val="-27"/>
                <w:sz w:val="22"/>
                <w:szCs w:val="22"/>
              </w:rPr>
              <w:t>300</w:t>
            </w:r>
            <w:r>
              <w:rPr>
                <w:rFonts w:ascii="宋体" w:hAnsi="宋体" w:eastAsia="宋体" w:cs="宋体"/>
                <w:spacing w:val="-23"/>
                <w:sz w:val="22"/>
                <w:szCs w:val="22"/>
              </w:rPr>
              <w:t>1</w:t>
            </w:r>
          </w:p>
        </w:tc>
        <w:tc>
          <w:tcPr>
            <w:tcW w:w="204" w:type="dxa"/>
            <w:tcBorders>
              <w:left w:val="single" w:color="FFFFFF" w:sz="8" w:space="0"/>
              <w:bottom w:val="single" w:color="FFFFFF" w:sz="2" w:space="0"/>
              <w:right w:val="single" w:color="FFFFFF" w:sz="8" w:space="0"/>
            </w:tcBorders>
            <w:vAlign w:val="top"/>
          </w:tcPr>
          <w:p w14:paraId="04B5A71F">
            <w:pPr>
              <w:pStyle w:val="6"/>
            </w:pPr>
          </w:p>
        </w:tc>
        <w:tc>
          <w:tcPr>
            <w:tcW w:w="451" w:type="dxa"/>
            <w:tcBorders>
              <w:left w:val="single" w:color="FFFFFF" w:sz="8" w:space="0"/>
              <w:bottom w:val="single" w:color="FFFFFF" w:sz="2" w:space="0"/>
              <w:right w:val="single" w:color="FFFFFF" w:sz="4" w:space="0"/>
            </w:tcBorders>
            <w:vAlign w:val="top"/>
          </w:tcPr>
          <w:p w14:paraId="0A8610E7">
            <w:pPr>
              <w:pStyle w:val="6"/>
            </w:pPr>
          </w:p>
        </w:tc>
        <w:tc>
          <w:tcPr>
            <w:tcW w:w="515" w:type="dxa"/>
            <w:tcBorders>
              <w:left w:val="single" w:color="FFFFFF" w:sz="4" w:space="0"/>
              <w:bottom w:val="single" w:color="FFFFFF" w:sz="2" w:space="0"/>
              <w:right w:val="single" w:color="FFFFFF" w:sz="4" w:space="0"/>
            </w:tcBorders>
            <w:vAlign w:val="top"/>
          </w:tcPr>
          <w:p w14:paraId="6157988E">
            <w:pPr>
              <w:pStyle w:val="6"/>
            </w:pPr>
          </w:p>
        </w:tc>
        <w:tc>
          <w:tcPr>
            <w:tcW w:w="426" w:type="dxa"/>
            <w:tcBorders>
              <w:left w:val="single" w:color="FFFFFF" w:sz="4" w:space="0"/>
              <w:bottom w:val="single" w:color="FFFFFF" w:sz="2" w:space="0"/>
              <w:right w:val="single" w:color="FFFFFF" w:sz="8" w:space="0"/>
            </w:tcBorders>
            <w:vAlign w:val="top"/>
          </w:tcPr>
          <w:p w14:paraId="4AD1F3BA">
            <w:pPr>
              <w:pStyle w:val="6"/>
            </w:pPr>
          </w:p>
        </w:tc>
        <w:tc>
          <w:tcPr>
            <w:tcW w:w="222" w:type="dxa"/>
            <w:tcBorders>
              <w:left w:val="single" w:color="FFFFFF" w:sz="8" w:space="0"/>
              <w:bottom w:val="single" w:color="FFFFFF" w:sz="2" w:space="0"/>
              <w:right w:val="single" w:color="FFFFFF" w:sz="4" w:space="0"/>
            </w:tcBorders>
            <w:vAlign w:val="top"/>
          </w:tcPr>
          <w:p w14:paraId="419DD2F9">
            <w:pPr>
              <w:pStyle w:val="6"/>
            </w:pPr>
          </w:p>
        </w:tc>
        <w:tc>
          <w:tcPr>
            <w:tcW w:w="540" w:type="dxa"/>
            <w:tcBorders>
              <w:left w:val="single" w:color="FFFFFF" w:sz="4" w:space="0"/>
              <w:bottom w:val="single" w:color="FFFFFF" w:sz="2" w:space="0"/>
              <w:right w:val="single" w:color="FFFFFF" w:sz="4" w:space="0"/>
            </w:tcBorders>
            <w:vAlign w:val="top"/>
          </w:tcPr>
          <w:p w14:paraId="5F8207F9">
            <w:pPr>
              <w:pStyle w:val="6"/>
            </w:pPr>
          </w:p>
        </w:tc>
        <w:tc>
          <w:tcPr>
            <w:tcW w:w="202" w:type="dxa"/>
            <w:tcBorders>
              <w:left w:val="single" w:color="FFFFFF" w:sz="4" w:space="0"/>
              <w:bottom w:val="single" w:color="FFFFFF" w:sz="2" w:space="0"/>
            </w:tcBorders>
            <w:vAlign w:val="top"/>
          </w:tcPr>
          <w:p w14:paraId="445F48FD">
            <w:pPr>
              <w:pStyle w:val="6"/>
            </w:pPr>
          </w:p>
        </w:tc>
        <w:tc>
          <w:tcPr>
            <w:tcW w:w="417" w:type="dxa"/>
            <w:tcBorders>
              <w:bottom w:val="single" w:color="FFFFFF" w:sz="2" w:space="0"/>
              <w:right w:val="single" w:color="FFFFFF" w:sz="8" w:space="0"/>
            </w:tcBorders>
            <w:vAlign w:val="top"/>
          </w:tcPr>
          <w:p w14:paraId="3A870134">
            <w:pPr>
              <w:spacing w:before="204" w:line="224" w:lineRule="auto"/>
              <w:jc w:val="right"/>
              <w:rPr>
                <w:rFonts w:ascii="宋体" w:hAnsi="宋体" w:eastAsia="宋体" w:cs="宋体"/>
                <w:sz w:val="22"/>
                <w:szCs w:val="22"/>
              </w:rPr>
            </w:pPr>
            <w:r>
              <w:rPr>
                <w:rFonts w:ascii="宋体" w:hAnsi="宋体" w:eastAsia="宋体" w:cs="宋体"/>
                <w:spacing w:val="-17"/>
                <w:w w:val="90"/>
                <w:sz w:val="22"/>
                <w:szCs w:val="22"/>
              </w:rPr>
              <w:t>人</w:t>
            </w:r>
          </w:p>
        </w:tc>
        <w:tc>
          <w:tcPr>
            <w:tcW w:w="99" w:type="dxa"/>
            <w:tcBorders>
              <w:left w:val="single" w:color="FFFFFF" w:sz="8" w:space="0"/>
              <w:bottom w:val="single" w:color="FFFFFF" w:sz="2" w:space="0"/>
              <w:right w:val="single" w:color="FFFFFF" w:sz="4" w:space="0"/>
            </w:tcBorders>
            <w:vAlign w:val="top"/>
          </w:tcPr>
          <w:p w14:paraId="3B8DC33D">
            <w:pPr>
              <w:pStyle w:val="6"/>
            </w:pPr>
          </w:p>
        </w:tc>
        <w:tc>
          <w:tcPr>
            <w:tcW w:w="84" w:type="dxa"/>
            <w:tcBorders>
              <w:left w:val="single" w:color="FFFFFF" w:sz="4" w:space="0"/>
              <w:bottom w:val="single" w:color="FFFFFF" w:sz="2" w:space="0"/>
              <w:right w:val="single" w:color="FFFFFF" w:sz="4" w:space="0"/>
            </w:tcBorders>
            <w:vAlign w:val="top"/>
          </w:tcPr>
          <w:p w14:paraId="53CE1D7C">
            <w:pPr>
              <w:pStyle w:val="6"/>
            </w:pPr>
          </w:p>
        </w:tc>
        <w:tc>
          <w:tcPr>
            <w:tcW w:w="456" w:type="dxa"/>
            <w:tcBorders>
              <w:left w:val="single" w:color="FFFFFF" w:sz="4" w:space="0"/>
              <w:bottom w:val="single" w:color="FFFFFF" w:sz="2" w:space="0"/>
              <w:right w:val="single" w:color="FFFFFF" w:sz="4" w:space="0"/>
            </w:tcBorders>
            <w:vAlign w:val="top"/>
          </w:tcPr>
          <w:p w14:paraId="60FA586F">
            <w:pPr>
              <w:spacing w:before="205" w:line="220" w:lineRule="auto"/>
              <w:jc w:val="right"/>
              <w:rPr>
                <w:rFonts w:ascii="宋体" w:hAnsi="宋体" w:eastAsia="宋体" w:cs="宋体"/>
                <w:sz w:val="22"/>
                <w:szCs w:val="22"/>
              </w:rPr>
            </w:pPr>
            <w:r>
              <w:rPr>
                <w:rFonts w:ascii="宋体" w:hAnsi="宋体" w:eastAsia="宋体" w:cs="宋体"/>
                <w:spacing w:val="-18"/>
                <w:w w:val="94"/>
                <w:sz w:val="22"/>
                <w:szCs w:val="22"/>
              </w:rPr>
              <w:t>政</w:t>
            </w:r>
            <w:r>
              <w:rPr>
                <w:rFonts w:ascii="宋体" w:hAnsi="宋体" w:eastAsia="宋体" w:cs="宋体"/>
                <w:spacing w:val="-10"/>
                <w:w w:val="94"/>
                <w:sz w:val="22"/>
                <w:szCs w:val="22"/>
              </w:rPr>
              <w:t>府</w:t>
            </w:r>
          </w:p>
        </w:tc>
        <w:tc>
          <w:tcPr>
            <w:tcW w:w="1441" w:type="dxa"/>
            <w:tcBorders>
              <w:left w:val="single" w:color="FFFFFF" w:sz="4" w:space="0"/>
              <w:bottom w:val="single" w:color="FFFFFF" w:sz="2" w:space="0"/>
              <w:right w:val="single" w:color="FFFFFF" w:sz="4" w:space="0"/>
            </w:tcBorders>
            <w:vAlign w:val="top"/>
          </w:tcPr>
          <w:p w14:paraId="258FEE69">
            <w:pPr>
              <w:spacing w:before="205" w:line="221" w:lineRule="auto"/>
              <w:ind w:left="49"/>
              <w:rPr>
                <w:rFonts w:ascii="宋体" w:hAnsi="宋体" w:eastAsia="宋体" w:cs="宋体"/>
                <w:sz w:val="22"/>
                <w:szCs w:val="22"/>
              </w:rPr>
            </w:pPr>
            <w:r>
              <w:rPr>
                <w:rFonts w:ascii="宋体" w:hAnsi="宋体" w:eastAsia="宋体" w:cs="宋体"/>
                <w:spacing w:val="-6"/>
                <w:sz w:val="22"/>
                <w:szCs w:val="22"/>
              </w:rPr>
              <w:t>办公室</w:t>
            </w:r>
          </w:p>
        </w:tc>
        <w:tc>
          <w:tcPr>
            <w:tcW w:w="1441" w:type="dxa"/>
            <w:tcBorders>
              <w:left w:val="single" w:color="FFFFFF" w:sz="4" w:space="0"/>
              <w:bottom w:val="single" w:color="FFFFFF" w:sz="2" w:space="0"/>
              <w:right w:val="single" w:color="FFFFFF" w:sz="4" w:space="0"/>
            </w:tcBorders>
            <w:vAlign w:val="top"/>
          </w:tcPr>
          <w:p w14:paraId="66BDF481">
            <w:pPr>
              <w:pStyle w:val="6"/>
            </w:pPr>
          </w:p>
        </w:tc>
        <w:tc>
          <w:tcPr>
            <w:tcW w:w="73" w:type="dxa"/>
            <w:tcBorders>
              <w:left w:val="single" w:color="FFFFFF" w:sz="4" w:space="0"/>
              <w:bottom w:val="single" w:color="FFFFFF" w:sz="2" w:space="0"/>
            </w:tcBorders>
            <w:vAlign w:val="top"/>
          </w:tcPr>
          <w:p w14:paraId="37A7D869">
            <w:pPr>
              <w:pStyle w:val="6"/>
            </w:pPr>
          </w:p>
        </w:tc>
        <w:tc>
          <w:tcPr>
            <w:tcW w:w="132" w:type="dxa"/>
            <w:tcBorders>
              <w:bottom w:val="single" w:color="FFFFFF" w:sz="2" w:space="0"/>
              <w:right w:val="single" w:color="FFFFFF" w:sz="4" w:space="0"/>
            </w:tcBorders>
            <w:vAlign w:val="top"/>
          </w:tcPr>
          <w:p w14:paraId="073C6F91">
            <w:pPr>
              <w:pStyle w:val="6"/>
            </w:pPr>
          </w:p>
        </w:tc>
        <w:tc>
          <w:tcPr>
            <w:tcW w:w="493" w:type="dxa"/>
            <w:tcBorders>
              <w:left w:val="single" w:color="FFFFFF" w:sz="4" w:space="0"/>
              <w:bottom w:val="single" w:color="FFFFFF" w:sz="2" w:space="0"/>
            </w:tcBorders>
            <w:vAlign w:val="top"/>
          </w:tcPr>
          <w:p w14:paraId="02729C8E">
            <w:pPr>
              <w:spacing w:before="47"/>
              <w:ind w:left="78"/>
              <w:rPr>
                <w:rFonts w:ascii="宋体" w:hAnsi="宋体" w:eastAsia="宋体" w:cs="宋体"/>
                <w:sz w:val="22"/>
                <w:szCs w:val="22"/>
              </w:rPr>
            </w:pPr>
            <w:r>
              <w:rPr>
                <w:rFonts w:ascii="宋体" w:hAnsi="宋体" w:eastAsia="宋体" w:cs="宋体"/>
                <w:spacing w:val="-6"/>
                <w:sz w:val="22"/>
                <w:szCs w:val="22"/>
              </w:rPr>
              <w:t>78.</w:t>
            </w:r>
          </w:p>
          <w:p w14:paraId="38530290">
            <w:pPr>
              <w:spacing w:before="26" w:line="217" w:lineRule="auto"/>
              <w:ind w:left="181"/>
              <w:rPr>
                <w:rFonts w:ascii="宋体" w:hAnsi="宋体" w:eastAsia="宋体" w:cs="宋体"/>
                <w:sz w:val="22"/>
                <w:szCs w:val="22"/>
              </w:rPr>
            </w:pPr>
            <w:r>
              <w:rPr>
                <w:rFonts w:ascii="宋体" w:hAnsi="宋体" w:eastAsia="宋体" w:cs="宋体"/>
                <w:spacing w:val="-6"/>
                <w:sz w:val="22"/>
                <w:szCs w:val="22"/>
              </w:rPr>
              <w:t>27</w:t>
            </w:r>
          </w:p>
        </w:tc>
        <w:tc>
          <w:tcPr>
            <w:tcW w:w="250" w:type="dxa"/>
            <w:tcBorders>
              <w:bottom w:val="single" w:color="FFFFFF" w:sz="2" w:space="0"/>
              <w:right w:val="single" w:color="FFFFFF" w:sz="4" w:space="0"/>
            </w:tcBorders>
            <w:vAlign w:val="top"/>
          </w:tcPr>
          <w:p w14:paraId="13A4B59B">
            <w:pPr>
              <w:pStyle w:val="6"/>
            </w:pPr>
          </w:p>
        </w:tc>
        <w:tc>
          <w:tcPr>
            <w:tcW w:w="72" w:type="dxa"/>
            <w:tcBorders>
              <w:left w:val="single" w:color="FFFFFF" w:sz="4" w:space="0"/>
              <w:bottom w:val="single" w:color="FFFFFF" w:sz="2" w:space="0"/>
              <w:right w:val="single" w:color="FFFFFF" w:sz="4" w:space="0"/>
            </w:tcBorders>
            <w:vAlign w:val="top"/>
          </w:tcPr>
          <w:p w14:paraId="0340EAD5">
            <w:pPr>
              <w:pStyle w:val="6"/>
            </w:pPr>
          </w:p>
        </w:tc>
        <w:tc>
          <w:tcPr>
            <w:tcW w:w="398" w:type="dxa"/>
            <w:tcBorders>
              <w:left w:val="single" w:color="FFFFFF" w:sz="4" w:space="0"/>
              <w:bottom w:val="single" w:color="FFFFFF" w:sz="2" w:space="0"/>
            </w:tcBorders>
            <w:vAlign w:val="top"/>
          </w:tcPr>
          <w:p w14:paraId="1E778FF9">
            <w:pPr>
              <w:pStyle w:val="6"/>
            </w:pPr>
          </w:p>
        </w:tc>
        <w:tc>
          <w:tcPr>
            <w:tcW w:w="630" w:type="dxa"/>
            <w:tcBorders>
              <w:bottom w:val="single" w:color="FFFFFF" w:sz="2" w:space="0"/>
            </w:tcBorders>
            <w:vAlign w:val="top"/>
          </w:tcPr>
          <w:p w14:paraId="4C04E040">
            <w:pPr>
              <w:spacing w:before="47"/>
              <w:ind w:left="212"/>
              <w:rPr>
                <w:rFonts w:ascii="宋体" w:hAnsi="宋体" w:eastAsia="宋体" w:cs="宋体"/>
                <w:sz w:val="22"/>
                <w:szCs w:val="22"/>
              </w:rPr>
            </w:pPr>
            <w:r>
              <w:rPr>
                <w:rFonts w:ascii="宋体" w:hAnsi="宋体" w:eastAsia="宋体" w:cs="宋体"/>
                <w:spacing w:val="-5"/>
                <w:sz w:val="22"/>
                <w:szCs w:val="22"/>
              </w:rPr>
              <w:t>76.</w:t>
            </w:r>
          </w:p>
          <w:p w14:paraId="6E04A53F">
            <w:pPr>
              <w:spacing w:before="26" w:line="217" w:lineRule="auto"/>
              <w:ind w:left="321"/>
              <w:rPr>
                <w:rFonts w:ascii="宋体" w:hAnsi="宋体" w:eastAsia="宋体" w:cs="宋体"/>
                <w:sz w:val="22"/>
                <w:szCs w:val="22"/>
              </w:rPr>
            </w:pPr>
            <w:r>
              <w:rPr>
                <w:rFonts w:ascii="宋体" w:hAnsi="宋体" w:eastAsia="宋体" w:cs="宋体"/>
                <w:spacing w:val="-7"/>
                <w:sz w:val="22"/>
                <w:szCs w:val="22"/>
              </w:rPr>
              <w:t>50</w:t>
            </w:r>
          </w:p>
        </w:tc>
        <w:tc>
          <w:tcPr>
            <w:tcW w:w="388" w:type="dxa"/>
            <w:tcBorders>
              <w:bottom w:val="single" w:color="FFFFFF" w:sz="2" w:space="0"/>
              <w:right w:val="single" w:color="FFFFFF" w:sz="4" w:space="0"/>
            </w:tcBorders>
            <w:vAlign w:val="top"/>
          </w:tcPr>
          <w:p w14:paraId="155ABCEA">
            <w:pPr>
              <w:pStyle w:val="6"/>
            </w:pPr>
          </w:p>
        </w:tc>
        <w:tc>
          <w:tcPr>
            <w:tcW w:w="131" w:type="dxa"/>
            <w:tcBorders>
              <w:left w:val="single" w:color="FFFFFF" w:sz="4" w:space="0"/>
              <w:bottom w:val="single" w:color="FFFFFF" w:sz="2" w:space="0"/>
              <w:right w:val="single" w:color="FFFFFF" w:sz="4" w:space="0"/>
            </w:tcBorders>
            <w:vAlign w:val="top"/>
          </w:tcPr>
          <w:p w14:paraId="45861EC0">
            <w:pPr>
              <w:pStyle w:val="6"/>
            </w:pPr>
          </w:p>
        </w:tc>
        <w:tc>
          <w:tcPr>
            <w:tcW w:w="916" w:type="dxa"/>
            <w:tcBorders>
              <w:left w:val="single" w:color="FFFFFF" w:sz="4" w:space="0"/>
              <w:bottom w:val="single" w:color="FFFFFF" w:sz="2" w:space="0"/>
            </w:tcBorders>
            <w:vAlign w:val="top"/>
          </w:tcPr>
          <w:p w14:paraId="11276151">
            <w:pPr>
              <w:pStyle w:val="6"/>
            </w:pPr>
          </w:p>
        </w:tc>
        <w:tc>
          <w:tcPr>
            <w:tcW w:w="417" w:type="dxa"/>
            <w:tcBorders>
              <w:bottom w:val="single" w:color="FFFFFF" w:sz="2" w:space="0"/>
              <w:right w:val="single" w:color="FFFFFF" w:sz="4" w:space="0"/>
            </w:tcBorders>
            <w:vAlign w:val="top"/>
          </w:tcPr>
          <w:p w14:paraId="61708CFD">
            <w:pPr>
              <w:pStyle w:val="6"/>
            </w:pPr>
          </w:p>
        </w:tc>
        <w:tc>
          <w:tcPr>
            <w:tcW w:w="490" w:type="dxa"/>
            <w:gridSpan w:val="2"/>
            <w:tcBorders>
              <w:left w:val="single" w:color="FFFFFF" w:sz="4" w:space="0"/>
              <w:bottom w:val="single" w:color="FFFFFF" w:sz="2" w:space="0"/>
              <w:right w:val="single" w:color="FFFFFF" w:sz="4" w:space="0"/>
            </w:tcBorders>
            <w:vAlign w:val="top"/>
          </w:tcPr>
          <w:p w14:paraId="4A594BD7">
            <w:pPr>
              <w:spacing w:before="205" w:line="241" w:lineRule="auto"/>
              <w:jc w:val="right"/>
              <w:rPr>
                <w:rFonts w:ascii="宋体" w:hAnsi="宋体" w:eastAsia="宋体" w:cs="宋体"/>
                <w:sz w:val="22"/>
                <w:szCs w:val="22"/>
              </w:rPr>
            </w:pPr>
            <w:r>
              <w:rPr>
                <w:rFonts w:ascii="宋体" w:hAnsi="宋体" w:eastAsia="宋体" w:cs="宋体"/>
                <w:spacing w:val="-17"/>
                <w:sz w:val="22"/>
                <w:szCs w:val="22"/>
              </w:rPr>
              <w:t>7</w:t>
            </w:r>
          </w:p>
        </w:tc>
        <w:tc>
          <w:tcPr>
            <w:tcW w:w="168" w:type="dxa"/>
            <w:tcBorders>
              <w:left w:val="single" w:color="FFFFFF" w:sz="4" w:space="0"/>
              <w:bottom w:val="single" w:color="FFFFFF" w:sz="2" w:space="0"/>
              <w:right w:val="single" w:color="FFFFFF" w:sz="4" w:space="0"/>
            </w:tcBorders>
            <w:vAlign w:val="top"/>
          </w:tcPr>
          <w:p w14:paraId="239B27AD">
            <w:pPr>
              <w:spacing w:before="205" w:line="241" w:lineRule="auto"/>
              <w:ind w:left="3"/>
              <w:rPr>
                <w:rFonts w:ascii="宋体" w:hAnsi="宋体" w:eastAsia="宋体" w:cs="宋体"/>
                <w:sz w:val="22"/>
                <w:szCs w:val="22"/>
              </w:rPr>
            </w:pPr>
            <w:r>
              <w:rPr>
                <w:rFonts w:ascii="宋体" w:hAnsi="宋体" w:eastAsia="宋体" w:cs="宋体"/>
                <w:sz w:val="22"/>
                <w:szCs w:val="22"/>
              </w:rPr>
              <w:t>6</w:t>
            </w:r>
          </w:p>
        </w:tc>
        <w:tc>
          <w:tcPr>
            <w:tcW w:w="363" w:type="dxa"/>
            <w:tcBorders>
              <w:left w:val="single" w:color="FFFFFF" w:sz="4" w:space="0"/>
              <w:bottom w:val="single" w:color="FFFFFF" w:sz="2" w:space="0"/>
            </w:tcBorders>
            <w:vAlign w:val="top"/>
          </w:tcPr>
          <w:p w14:paraId="6A078635">
            <w:pPr>
              <w:spacing w:before="205"/>
              <w:rPr>
                <w:rFonts w:ascii="宋体" w:hAnsi="宋体" w:eastAsia="宋体" w:cs="宋体"/>
                <w:sz w:val="22"/>
                <w:szCs w:val="22"/>
              </w:rPr>
            </w:pPr>
            <w:r>
              <w:rPr>
                <w:rFonts w:ascii="宋体" w:hAnsi="宋体" w:eastAsia="宋体" w:cs="宋体"/>
                <w:spacing w:val="-16"/>
                <w:sz w:val="22"/>
                <w:szCs w:val="22"/>
              </w:rPr>
              <w:t>.50</w:t>
            </w:r>
          </w:p>
        </w:tc>
        <w:tc>
          <w:tcPr>
            <w:tcW w:w="589" w:type="dxa"/>
            <w:tcBorders>
              <w:bottom w:val="single" w:color="FFFFFF" w:sz="2" w:space="0"/>
              <w:right w:val="single" w:color="FFFFFF" w:sz="4" w:space="0"/>
            </w:tcBorders>
            <w:vAlign w:val="top"/>
          </w:tcPr>
          <w:p w14:paraId="63E14701">
            <w:pPr>
              <w:pStyle w:val="6"/>
            </w:pPr>
          </w:p>
        </w:tc>
        <w:tc>
          <w:tcPr>
            <w:tcW w:w="849" w:type="dxa"/>
            <w:tcBorders>
              <w:left w:val="single" w:color="FFFFFF" w:sz="4" w:space="0"/>
              <w:bottom w:val="single" w:color="FFFFFF" w:sz="2" w:space="0"/>
            </w:tcBorders>
            <w:vAlign w:val="top"/>
          </w:tcPr>
          <w:p w14:paraId="51298043">
            <w:pPr>
              <w:spacing w:before="205"/>
              <w:ind w:left="333"/>
              <w:rPr>
                <w:rFonts w:ascii="宋体" w:hAnsi="宋体" w:eastAsia="宋体" w:cs="宋体"/>
                <w:sz w:val="22"/>
                <w:szCs w:val="22"/>
              </w:rPr>
            </w:pPr>
            <w:r>
              <w:rPr>
                <w:rFonts w:ascii="宋体" w:hAnsi="宋体" w:eastAsia="宋体" w:cs="宋体"/>
                <w:spacing w:val="-6"/>
                <w:sz w:val="22"/>
                <w:szCs w:val="22"/>
              </w:rPr>
              <w:t>1.77</w:t>
            </w:r>
          </w:p>
        </w:tc>
        <w:tc>
          <w:tcPr>
            <w:tcW w:w="587" w:type="dxa"/>
            <w:gridSpan w:val="2"/>
            <w:vMerge w:val="continue"/>
            <w:tcBorders>
              <w:top w:val="nil"/>
              <w:bottom w:val="single" w:color="FFFFFF" w:sz="2" w:space="0"/>
              <w:right w:val="nil"/>
            </w:tcBorders>
            <w:vAlign w:val="top"/>
          </w:tcPr>
          <w:p w14:paraId="7B940DC3">
            <w:pPr>
              <w:pStyle w:val="6"/>
            </w:pPr>
          </w:p>
        </w:tc>
      </w:tr>
      <w:tr w14:paraId="3EC0BA9A">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316" w:hRule="atLeast"/>
        </w:trPr>
        <w:tc>
          <w:tcPr>
            <w:tcW w:w="3721" w:type="dxa"/>
            <w:gridSpan w:val="10"/>
            <w:tcBorders>
              <w:top w:val="single" w:color="FFFFFF" w:sz="2" w:space="0"/>
              <w:left w:val="single" w:color="FFFFFF" w:sz="2" w:space="0"/>
              <w:bottom w:val="single" w:color="FFFFFF" w:sz="2" w:space="0"/>
              <w:right w:val="single" w:color="FFFFFF" w:sz="2" w:space="0"/>
            </w:tcBorders>
            <w:vAlign w:val="top"/>
          </w:tcPr>
          <w:p w14:paraId="75DA81EF">
            <w:pPr>
              <w:pStyle w:val="6"/>
            </w:pPr>
          </w:p>
        </w:tc>
        <w:tc>
          <w:tcPr>
            <w:tcW w:w="3726" w:type="dxa"/>
            <w:gridSpan w:val="7"/>
            <w:tcBorders>
              <w:top w:val="single" w:color="FFFFFF" w:sz="2" w:space="0"/>
              <w:left w:val="single" w:color="FFFFFF" w:sz="2" w:space="0"/>
              <w:bottom w:val="single" w:color="FFFFFF" w:sz="2" w:space="0"/>
              <w:right w:val="single" w:color="FFFFFF" w:sz="2" w:space="0"/>
            </w:tcBorders>
            <w:vAlign w:val="top"/>
          </w:tcPr>
          <w:p w14:paraId="47AD3718">
            <w:pPr>
              <w:pStyle w:val="6"/>
            </w:pPr>
          </w:p>
        </w:tc>
        <w:tc>
          <w:tcPr>
            <w:tcW w:w="2231" w:type="dxa"/>
            <w:gridSpan w:val="6"/>
            <w:tcBorders>
              <w:top w:val="single" w:color="FFFFFF" w:sz="2" w:space="0"/>
              <w:left w:val="single" w:color="FFFFFF" w:sz="2" w:space="0"/>
              <w:bottom w:val="single" w:color="FFFFFF" w:sz="2" w:space="0"/>
              <w:right w:val="single" w:color="FFFFFF" w:sz="2" w:space="0"/>
            </w:tcBorders>
            <w:vAlign w:val="top"/>
          </w:tcPr>
          <w:p w14:paraId="7FB9E867">
            <w:pPr>
              <w:pStyle w:val="6"/>
            </w:pPr>
          </w:p>
        </w:tc>
        <w:tc>
          <w:tcPr>
            <w:tcW w:w="1484" w:type="dxa"/>
            <w:gridSpan w:val="4"/>
            <w:tcBorders>
              <w:top w:val="single" w:color="FFFFFF" w:sz="2" w:space="0"/>
              <w:left w:val="single" w:color="FFFFFF" w:sz="2" w:space="0"/>
              <w:bottom w:val="single" w:color="FFFFFF" w:sz="2" w:space="0"/>
              <w:right w:val="single" w:color="FFFFFF" w:sz="2" w:space="0"/>
            </w:tcBorders>
            <w:vAlign w:val="top"/>
          </w:tcPr>
          <w:p w14:paraId="1400BB54">
            <w:pPr>
              <w:pStyle w:val="6"/>
            </w:pPr>
          </w:p>
        </w:tc>
        <w:tc>
          <w:tcPr>
            <w:tcW w:w="1590" w:type="dxa"/>
            <w:gridSpan w:val="4"/>
            <w:tcBorders>
              <w:top w:val="single" w:color="FFFFFF" w:sz="2" w:space="0"/>
              <w:left w:val="single" w:color="FFFFFF" w:sz="2" w:space="0"/>
              <w:bottom w:val="single" w:color="FFFFFF" w:sz="2" w:space="0"/>
              <w:right w:val="single" w:color="FFFFFF" w:sz="2" w:space="0"/>
            </w:tcBorders>
            <w:vAlign w:val="top"/>
          </w:tcPr>
          <w:p w14:paraId="09238910">
            <w:pPr>
              <w:pStyle w:val="6"/>
            </w:pPr>
          </w:p>
        </w:tc>
        <w:tc>
          <w:tcPr>
            <w:tcW w:w="1436" w:type="dxa"/>
            <w:gridSpan w:val="3"/>
            <w:tcBorders>
              <w:top w:val="single" w:color="FFFFFF" w:sz="2" w:space="0"/>
              <w:left w:val="single" w:color="FFFFFF" w:sz="2" w:space="0"/>
              <w:bottom w:val="single" w:color="FFFFFF" w:sz="2" w:space="0"/>
              <w:right w:val="single" w:color="FFFFFF" w:sz="2" w:space="0"/>
            </w:tcBorders>
            <w:vAlign w:val="top"/>
          </w:tcPr>
          <w:p w14:paraId="0CBDA019">
            <w:pPr>
              <w:spacing w:before="47" w:line="217" w:lineRule="auto"/>
              <w:ind w:left="957"/>
              <w:rPr>
                <w:rFonts w:ascii="宋体" w:hAnsi="宋体" w:eastAsia="宋体" w:cs="宋体"/>
                <w:sz w:val="22"/>
                <w:szCs w:val="22"/>
              </w:rPr>
            </w:pPr>
            <w:r>
              <w:rPr>
                <w:rFonts w:ascii="宋体" w:hAnsi="宋体" w:eastAsia="宋体" w:cs="宋体"/>
                <w:spacing w:val="-4"/>
                <w:sz w:val="22"/>
                <w:szCs w:val="22"/>
              </w:rPr>
              <w:t>表</w:t>
            </w:r>
            <w:r>
              <w:rPr>
                <w:rFonts w:ascii="宋体" w:hAnsi="宋体" w:eastAsia="宋体" w:cs="宋体"/>
                <w:spacing w:val="-50"/>
                <w:sz w:val="22"/>
                <w:szCs w:val="22"/>
              </w:rPr>
              <w:t xml:space="preserve"> </w:t>
            </w:r>
            <w:r>
              <w:rPr>
                <w:rFonts w:ascii="宋体" w:hAnsi="宋体" w:eastAsia="宋体" w:cs="宋体"/>
                <w:spacing w:val="-4"/>
                <w:sz w:val="22"/>
                <w:szCs w:val="22"/>
              </w:rPr>
              <w:t>4</w:t>
            </w:r>
          </w:p>
        </w:tc>
      </w:tr>
      <w:tr w14:paraId="0C926C8F">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1875" w:hRule="atLeast"/>
        </w:trPr>
        <w:tc>
          <w:tcPr>
            <w:tcW w:w="14188" w:type="dxa"/>
            <w:gridSpan w:val="34"/>
            <w:tcBorders>
              <w:top w:val="single" w:color="FFFFFF" w:sz="2" w:space="0"/>
              <w:left w:val="single" w:color="FFFFFF" w:sz="2" w:space="0"/>
              <w:bottom w:val="single" w:color="FFFFFF" w:sz="2" w:space="0"/>
              <w:right w:val="single" w:color="FFFFFF" w:sz="2" w:space="0"/>
            </w:tcBorders>
            <w:vAlign w:val="top"/>
          </w:tcPr>
          <w:p w14:paraId="055D2C7F">
            <w:pPr>
              <w:pStyle w:val="6"/>
              <w:spacing w:line="258" w:lineRule="auto"/>
            </w:pPr>
          </w:p>
          <w:p w14:paraId="279E1771">
            <w:pPr>
              <w:pStyle w:val="6"/>
              <w:spacing w:line="258" w:lineRule="auto"/>
            </w:pPr>
          </w:p>
          <w:p w14:paraId="6F15B97D">
            <w:pPr>
              <w:pStyle w:val="6"/>
              <w:spacing w:line="258" w:lineRule="auto"/>
            </w:pPr>
          </w:p>
          <w:p w14:paraId="436910F8">
            <w:pPr>
              <w:pStyle w:val="6"/>
              <w:spacing w:line="258" w:lineRule="auto"/>
            </w:pPr>
          </w:p>
          <w:p w14:paraId="65196FCF">
            <w:pPr>
              <w:pStyle w:val="6"/>
              <w:spacing w:line="258" w:lineRule="auto"/>
            </w:pPr>
          </w:p>
          <w:p w14:paraId="7270EA08">
            <w:pPr>
              <w:spacing w:before="104" w:line="220" w:lineRule="auto"/>
              <w:ind w:left="5504"/>
              <w:rPr>
                <w:rFonts w:ascii="宋体" w:hAnsi="宋体" w:eastAsia="宋体" w:cs="宋体"/>
                <w:sz w:val="32"/>
                <w:szCs w:val="32"/>
              </w:rPr>
            </w:pPr>
            <w:r>
              <w:rPr>
                <w:rFonts w:ascii="宋体" w:hAnsi="宋体" w:eastAsia="宋体" w:cs="宋体"/>
                <w:b/>
                <w:bCs/>
                <w:spacing w:val="-4"/>
                <w:sz w:val="32"/>
                <w:szCs w:val="32"/>
              </w:rPr>
              <w:t>政府性基金支出预算表</w:t>
            </w:r>
          </w:p>
        </w:tc>
      </w:tr>
      <w:tr w14:paraId="67087B7C">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628" w:hRule="atLeast"/>
        </w:trPr>
        <w:tc>
          <w:tcPr>
            <w:tcW w:w="9678" w:type="dxa"/>
            <w:gridSpan w:val="23"/>
            <w:tcBorders>
              <w:top w:val="single" w:color="FFFFFF" w:sz="2" w:space="0"/>
              <w:left w:val="single" w:color="FFFFFF" w:sz="2" w:space="0"/>
              <w:right w:val="single" w:color="FFFFFF" w:sz="2" w:space="0"/>
            </w:tcBorders>
            <w:vAlign w:val="top"/>
          </w:tcPr>
          <w:p w14:paraId="61E82718">
            <w:pPr>
              <w:spacing w:before="207" w:line="221" w:lineRule="auto"/>
              <w:ind w:left="123"/>
              <w:rPr>
                <w:rFonts w:ascii="宋体" w:hAnsi="宋体" w:eastAsia="宋体" w:cs="宋体"/>
                <w:sz w:val="22"/>
                <w:szCs w:val="22"/>
              </w:rPr>
            </w:pPr>
            <w:r>
              <w:rPr>
                <w:rFonts w:ascii="宋体" w:hAnsi="宋体" w:eastAsia="宋体" w:cs="宋体"/>
                <w:spacing w:val="-4"/>
                <w:sz w:val="22"/>
                <w:szCs w:val="22"/>
              </w:rPr>
              <w:t>部门：</w:t>
            </w:r>
          </w:p>
        </w:tc>
        <w:tc>
          <w:tcPr>
            <w:tcW w:w="1484" w:type="dxa"/>
            <w:gridSpan w:val="4"/>
            <w:tcBorders>
              <w:top w:val="single" w:color="FFFFFF" w:sz="2" w:space="0"/>
              <w:left w:val="single" w:color="FFFFFF" w:sz="2" w:space="0"/>
              <w:right w:val="single" w:color="FFFFFF" w:sz="2" w:space="0"/>
            </w:tcBorders>
            <w:vAlign w:val="top"/>
          </w:tcPr>
          <w:p w14:paraId="04992220">
            <w:pPr>
              <w:pStyle w:val="6"/>
            </w:pPr>
          </w:p>
        </w:tc>
        <w:tc>
          <w:tcPr>
            <w:tcW w:w="1590" w:type="dxa"/>
            <w:gridSpan w:val="4"/>
            <w:tcBorders>
              <w:top w:val="single" w:color="FFFFFF" w:sz="2" w:space="0"/>
              <w:left w:val="single" w:color="FFFFFF" w:sz="2" w:space="0"/>
              <w:right w:val="single" w:color="FFFFFF" w:sz="2" w:space="0"/>
            </w:tcBorders>
            <w:vAlign w:val="top"/>
          </w:tcPr>
          <w:p w14:paraId="3FE6661C">
            <w:pPr>
              <w:pStyle w:val="6"/>
            </w:pPr>
          </w:p>
        </w:tc>
        <w:tc>
          <w:tcPr>
            <w:tcW w:w="1436" w:type="dxa"/>
            <w:gridSpan w:val="3"/>
            <w:tcBorders>
              <w:top w:val="single" w:color="FFFFFF" w:sz="2" w:space="0"/>
              <w:left w:val="single" w:color="FFFFFF" w:sz="2" w:space="0"/>
              <w:right w:val="single" w:color="FFFFFF" w:sz="2" w:space="0"/>
            </w:tcBorders>
            <w:vAlign w:val="top"/>
          </w:tcPr>
          <w:p w14:paraId="51D08D2C">
            <w:pPr>
              <w:spacing w:before="55" w:line="236" w:lineRule="auto"/>
              <w:ind w:left="618" w:right="97" w:hanging="504"/>
              <w:rPr>
                <w:rFonts w:ascii="宋体" w:hAnsi="宋体" w:eastAsia="宋体" w:cs="宋体"/>
                <w:sz w:val="22"/>
                <w:szCs w:val="22"/>
              </w:rPr>
            </w:pPr>
            <w:r>
              <w:rPr>
                <w:rFonts w:ascii="宋体" w:hAnsi="宋体" w:eastAsia="宋体" w:cs="宋体"/>
                <w:spacing w:val="-17"/>
                <w:sz w:val="22"/>
                <w:szCs w:val="22"/>
              </w:rPr>
              <w:t>金额单位：万</w:t>
            </w:r>
            <w:r>
              <w:rPr>
                <w:rFonts w:ascii="宋体" w:hAnsi="宋体" w:eastAsia="宋体" w:cs="宋体"/>
                <w:sz w:val="22"/>
                <w:szCs w:val="22"/>
              </w:rPr>
              <w:t>元</w:t>
            </w:r>
          </w:p>
        </w:tc>
      </w:tr>
      <w:tr w14:paraId="48D6AD3A">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31" w:hRule="atLeast"/>
        </w:trPr>
        <w:tc>
          <w:tcPr>
            <w:tcW w:w="390" w:type="dxa"/>
            <w:tcBorders>
              <w:left w:val="single" w:color="EFF2F7" w:sz="4" w:space="0"/>
              <w:right w:val="single" w:color="EFF2F7" w:sz="4" w:space="0"/>
            </w:tcBorders>
            <w:shd w:val="clear" w:color="auto" w:fill="EFF2F7"/>
            <w:vAlign w:val="top"/>
          </w:tcPr>
          <w:p w14:paraId="2A6AAE8A">
            <w:pPr>
              <w:pStyle w:val="6"/>
            </w:pPr>
          </w:p>
        </w:tc>
        <w:tc>
          <w:tcPr>
            <w:tcW w:w="354" w:type="dxa"/>
            <w:tcBorders>
              <w:left w:val="single" w:color="EFF2F7" w:sz="4" w:space="0"/>
              <w:right w:val="single" w:color="EFF2F7" w:sz="8" w:space="0"/>
            </w:tcBorders>
            <w:shd w:val="clear" w:color="auto" w:fill="EFF2F7"/>
            <w:vAlign w:val="top"/>
          </w:tcPr>
          <w:p w14:paraId="188D7311">
            <w:pPr>
              <w:pStyle w:val="6"/>
            </w:pPr>
          </w:p>
        </w:tc>
        <w:tc>
          <w:tcPr>
            <w:tcW w:w="204" w:type="dxa"/>
            <w:tcBorders>
              <w:left w:val="single" w:color="EFF2F7" w:sz="8" w:space="0"/>
              <w:right w:val="single" w:color="EFF2F7" w:sz="8" w:space="0"/>
            </w:tcBorders>
            <w:shd w:val="clear" w:color="auto" w:fill="EFF2F7"/>
            <w:vAlign w:val="top"/>
          </w:tcPr>
          <w:p w14:paraId="558A9D24">
            <w:pPr>
              <w:pStyle w:val="6"/>
            </w:pPr>
          </w:p>
        </w:tc>
        <w:tc>
          <w:tcPr>
            <w:tcW w:w="451" w:type="dxa"/>
            <w:tcBorders>
              <w:left w:val="single" w:color="EFF2F7" w:sz="8" w:space="0"/>
              <w:right w:val="single" w:color="EFF2F7" w:sz="4" w:space="0"/>
            </w:tcBorders>
            <w:shd w:val="clear" w:color="auto" w:fill="EFF2F7"/>
            <w:vAlign w:val="top"/>
          </w:tcPr>
          <w:p w14:paraId="171D0AA1">
            <w:pPr>
              <w:pStyle w:val="6"/>
            </w:pPr>
          </w:p>
        </w:tc>
        <w:tc>
          <w:tcPr>
            <w:tcW w:w="515" w:type="dxa"/>
            <w:tcBorders>
              <w:left w:val="single" w:color="EFF2F7" w:sz="4" w:space="0"/>
              <w:right w:val="single" w:color="EFF2F7" w:sz="4" w:space="0"/>
            </w:tcBorders>
            <w:shd w:val="clear" w:color="auto" w:fill="EFF2F7"/>
            <w:vAlign w:val="top"/>
          </w:tcPr>
          <w:p w14:paraId="5D053BFD">
            <w:pPr>
              <w:pStyle w:val="6"/>
            </w:pPr>
          </w:p>
        </w:tc>
        <w:tc>
          <w:tcPr>
            <w:tcW w:w="426" w:type="dxa"/>
            <w:tcBorders>
              <w:left w:val="single" w:color="EFF2F7" w:sz="4" w:space="0"/>
              <w:right w:val="single" w:color="EFF2F7" w:sz="8" w:space="0"/>
            </w:tcBorders>
            <w:shd w:val="clear" w:color="auto" w:fill="EFF2F7"/>
            <w:vAlign w:val="top"/>
          </w:tcPr>
          <w:p w14:paraId="570954BF">
            <w:pPr>
              <w:pStyle w:val="6"/>
            </w:pPr>
          </w:p>
        </w:tc>
        <w:tc>
          <w:tcPr>
            <w:tcW w:w="222" w:type="dxa"/>
            <w:tcBorders>
              <w:left w:val="single" w:color="EFF2F7" w:sz="8" w:space="0"/>
              <w:right w:val="single" w:color="EFF2F7" w:sz="4" w:space="0"/>
            </w:tcBorders>
            <w:shd w:val="clear" w:color="auto" w:fill="EFF2F7"/>
            <w:vAlign w:val="top"/>
          </w:tcPr>
          <w:p w14:paraId="52F99210">
            <w:pPr>
              <w:pStyle w:val="6"/>
            </w:pPr>
          </w:p>
        </w:tc>
        <w:tc>
          <w:tcPr>
            <w:tcW w:w="540" w:type="dxa"/>
            <w:tcBorders>
              <w:left w:val="single" w:color="EFF2F7" w:sz="4" w:space="0"/>
              <w:right w:val="single" w:color="EFF2F7" w:sz="4" w:space="0"/>
            </w:tcBorders>
            <w:shd w:val="clear" w:color="auto" w:fill="EFF2F7"/>
            <w:vAlign w:val="top"/>
          </w:tcPr>
          <w:p w14:paraId="6CFEB581">
            <w:pPr>
              <w:pStyle w:val="6"/>
            </w:pPr>
          </w:p>
        </w:tc>
        <w:tc>
          <w:tcPr>
            <w:tcW w:w="202" w:type="dxa"/>
            <w:tcBorders>
              <w:left w:val="single" w:color="EFF2F7" w:sz="4" w:space="0"/>
              <w:right w:val="single" w:color="EFF2F7" w:sz="4" w:space="0"/>
            </w:tcBorders>
            <w:shd w:val="clear" w:color="auto" w:fill="EFF2F7"/>
            <w:vAlign w:val="top"/>
          </w:tcPr>
          <w:p w14:paraId="4CB14BB6">
            <w:pPr>
              <w:pStyle w:val="6"/>
            </w:pPr>
          </w:p>
        </w:tc>
        <w:tc>
          <w:tcPr>
            <w:tcW w:w="417" w:type="dxa"/>
            <w:tcBorders>
              <w:left w:val="single" w:color="EFF2F7" w:sz="4" w:space="0"/>
              <w:right w:val="single" w:color="EFF2F7" w:sz="8" w:space="0"/>
            </w:tcBorders>
            <w:shd w:val="clear" w:color="auto" w:fill="EFF2F7"/>
            <w:vAlign w:val="top"/>
          </w:tcPr>
          <w:p w14:paraId="5A69E80A">
            <w:pPr>
              <w:pStyle w:val="6"/>
            </w:pPr>
          </w:p>
        </w:tc>
        <w:tc>
          <w:tcPr>
            <w:tcW w:w="99" w:type="dxa"/>
            <w:tcBorders>
              <w:left w:val="single" w:color="EFF2F7" w:sz="8" w:space="0"/>
              <w:right w:val="single" w:color="EFF2F7" w:sz="4" w:space="0"/>
            </w:tcBorders>
            <w:shd w:val="clear" w:color="auto" w:fill="EFF2F7"/>
            <w:vAlign w:val="top"/>
          </w:tcPr>
          <w:p w14:paraId="6BEB2C57">
            <w:pPr>
              <w:pStyle w:val="6"/>
            </w:pPr>
          </w:p>
        </w:tc>
        <w:tc>
          <w:tcPr>
            <w:tcW w:w="84" w:type="dxa"/>
            <w:tcBorders>
              <w:left w:val="single" w:color="EFF2F7" w:sz="4" w:space="0"/>
              <w:right w:val="single" w:color="EFF2F7" w:sz="4" w:space="0"/>
            </w:tcBorders>
            <w:shd w:val="clear" w:color="auto" w:fill="EFF2F7"/>
            <w:vAlign w:val="top"/>
          </w:tcPr>
          <w:p w14:paraId="71C29CC9">
            <w:pPr>
              <w:pStyle w:val="6"/>
            </w:pPr>
          </w:p>
        </w:tc>
        <w:tc>
          <w:tcPr>
            <w:tcW w:w="456" w:type="dxa"/>
            <w:tcBorders>
              <w:left w:val="single" w:color="EFF2F7" w:sz="4" w:space="0"/>
              <w:right w:val="single" w:color="EFF2F7" w:sz="4" w:space="0"/>
            </w:tcBorders>
            <w:shd w:val="clear" w:color="auto" w:fill="EFF2F7"/>
            <w:vAlign w:val="top"/>
          </w:tcPr>
          <w:p w14:paraId="6EAC04FB">
            <w:pPr>
              <w:pStyle w:val="6"/>
            </w:pPr>
          </w:p>
        </w:tc>
        <w:tc>
          <w:tcPr>
            <w:tcW w:w="1441" w:type="dxa"/>
            <w:tcBorders>
              <w:left w:val="single" w:color="EFF2F7" w:sz="4" w:space="0"/>
              <w:right w:val="single" w:color="EFF2F7" w:sz="4" w:space="0"/>
            </w:tcBorders>
            <w:shd w:val="clear" w:color="auto" w:fill="EFF2F7"/>
            <w:vAlign w:val="top"/>
          </w:tcPr>
          <w:p w14:paraId="696CD0DF">
            <w:pPr>
              <w:spacing w:before="112" w:line="221" w:lineRule="auto"/>
              <w:ind w:left="53"/>
              <w:rPr>
                <w:rFonts w:ascii="宋体" w:hAnsi="宋体" w:eastAsia="宋体" w:cs="宋体"/>
                <w:sz w:val="22"/>
                <w:szCs w:val="22"/>
              </w:rPr>
            </w:pPr>
            <w:r>
              <w:rPr>
                <w:rFonts w:ascii="宋体" w:hAnsi="宋体" w:eastAsia="宋体" w:cs="宋体"/>
                <w:b/>
                <w:bCs/>
                <w:spacing w:val="-8"/>
                <w:sz w:val="22"/>
                <w:szCs w:val="22"/>
              </w:rPr>
              <w:t>项</w:t>
            </w:r>
            <w:r>
              <w:rPr>
                <w:rFonts w:ascii="宋体" w:hAnsi="宋体" w:eastAsia="宋体" w:cs="宋体"/>
                <w:spacing w:val="13"/>
                <w:sz w:val="22"/>
                <w:szCs w:val="22"/>
              </w:rPr>
              <w:t xml:space="preserve">    </w:t>
            </w:r>
            <w:r>
              <w:rPr>
                <w:rFonts w:ascii="宋体" w:hAnsi="宋体" w:eastAsia="宋体" w:cs="宋体"/>
                <w:b/>
                <w:bCs/>
                <w:spacing w:val="-8"/>
                <w:sz w:val="22"/>
                <w:szCs w:val="22"/>
              </w:rPr>
              <w:t>目</w:t>
            </w:r>
          </w:p>
        </w:tc>
        <w:tc>
          <w:tcPr>
            <w:tcW w:w="1441" w:type="dxa"/>
            <w:tcBorders>
              <w:left w:val="single" w:color="EFF2F7" w:sz="4" w:space="0"/>
              <w:right w:val="single" w:color="EFF2F7" w:sz="4" w:space="0"/>
            </w:tcBorders>
            <w:shd w:val="clear" w:color="auto" w:fill="EFF2F7"/>
            <w:vAlign w:val="top"/>
          </w:tcPr>
          <w:p w14:paraId="1276AEF2">
            <w:pPr>
              <w:pStyle w:val="6"/>
            </w:pPr>
          </w:p>
        </w:tc>
        <w:tc>
          <w:tcPr>
            <w:tcW w:w="73" w:type="dxa"/>
            <w:tcBorders>
              <w:left w:val="single" w:color="EFF2F7" w:sz="4" w:space="0"/>
              <w:right w:val="single" w:color="EFF2F7" w:sz="4" w:space="0"/>
            </w:tcBorders>
            <w:shd w:val="clear" w:color="auto" w:fill="EFF2F7"/>
            <w:vAlign w:val="top"/>
          </w:tcPr>
          <w:p w14:paraId="6C70F49A">
            <w:pPr>
              <w:pStyle w:val="6"/>
            </w:pPr>
          </w:p>
        </w:tc>
        <w:tc>
          <w:tcPr>
            <w:tcW w:w="132" w:type="dxa"/>
            <w:tcBorders>
              <w:left w:val="single" w:color="EFF2F7" w:sz="4" w:space="0"/>
              <w:right w:val="single" w:color="EFF2F7" w:sz="4" w:space="0"/>
            </w:tcBorders>
            <w:shd w:val="clear" w:color="auto" w:fill="EFF2F7"/>
            <w:vAlign w:val="top"/>
          </w:tcPr>
          <w:p w14:paraId="504D98DC">
            <w:pPr>
              <w:pStyle w:val="6"/>
            </w:pPr>
          </w:p>
        </w:tc>
        <w:tc>
          <w:tcPr>
            <w:tcW w:w="493" w:type="dxa"/>
            <w:tcBorders>
              <w:left w:val="single" w:color="EFF2F7" w:sz="4" w:space="0"/>
              <w:right w:val="single" w:color="EFF2F7" w:sz="4" w:space="0"/>
            </w:tcBorders>
            <w:shd w:val="clear" w:color="auto" w:fill="EFF2F7"/>
            <w:vAlign w:val="top"/>
          </w:tcPr>
          <w:p w14:paraId="671A82D3">
            <w:pPr>
              <w:pStyle w:val="6"/>
            </w:pPr>
          </w:p>
        </w:tc>
        <w:tc>
          <w:tcPr>
            <w:tcW w:w="250" w:type="dxa"/>
            <w:tcBorders>
              <w:left w:val="single" w:color="EFF2F7" w:sz="4" w:space="0"/>
              <w:right w:val="single" w:color="EFF2F7" w:sz="4" w:space="0"/>
            </w:tcBorders>
            <w:shd w:val="clear" w:color="auto" w:fill="EFF2F7"/>
            <w:vAlign w:val="top"/>
          </w:tcPr>
          <w:p w14:paraId="1C872444">
            <w:pPr>
              <w:pStyle w:val="6"/>
            </w:pPr>
          </w:p>
        </w:tc>
        <w:tc>
          <w:tcPr>
            <w:tcW w:w="72" w:type="dxa"/>
            <w:tcBorders>
              <w:left w:val="single" w:color="EFF2F7" w:sz="4" w:space="0"/>
              <w:right w:val="single" w:color="EFF2F7" w:sz="4" w:space="0"/>
            </w:tcBorders>
            <w:shd w:val="clear" w:color="auto" w:fill="EFF2F7"/>
            <w:vAlign w:val="top"/>
          </w:tcPr>
          <w:p w14:paraId="64CECCF7">
            <w:pPr>
              <w:pStyle w:val="6"/>
            </w:pPr>
          </w:p>
        </w:tc>
        <w:tc>
          <w:tcPr>
            <w:tcW w:w="398" w:type="dxa"/>
            <w:tcBorders>
              <w:left w:val="single" w:color="EFF2F7" w:sz="4" w:space="0"/>
              <w:right w:val="single" w:color="EFF2F7" w:sz="4" w:space="0"/>
            </w:tcBorders>
            <w:shd w:val="clear" w:color="auto" w:fill="EFF2F7"/>
            <w:vAlign w:val="top"/>
          </w:tcPr>
          <w:p w14:paraId="3C1D481E">
            <w:pPr>
              <w:pStyle w:val="6"/>
            </w:pPr>
          </w:p>
        </w:tc>
        <w:tc>
          <w:tcPr>
            <w:tcW w:w="630" w:type="dxa"/>
            <w:tcBorders>
              <w:left w:val="single" w:color="EFF2F7" w:sz="4" w:space="0"/>
              <w:right w:val="single" w:color="EFF2F7" w:sz="8" w:space="0"/>
            </w:tcBorders>
            <w:shd w:val="clear" w:color="auto" w:fill="EFF2F7"/>
            <w:vAlign w:val="top"/>
          </w:tcPr>
          <w:p w14:paraId="321FFED5">
            <w:pPr>
              <w:pStyle w:val="6"/>
            </w:pPr>
          </w:p>
        </w:tc>
        <w:tc>
          <w:tcPr>
            <w:tcW w:w="388" w:type="dxa"/>
            <w:tcBorders>
              <w:left w:val="single" w:color="EFF2F7" w:sz="8" w:space="0"/>
            </w:tcBorders>
            <w:shd w:val="clear" w:color="auto" w:fill="EFF2F7"/>
            <w:vAlign w:val="top"/>
          </w:tcPr>
          <w:p w14:paraId="3C43F2C1">
            <w:pPr>
              <w:pStyle w:val="6"/>
            </w:pPr>
          </w:p>
        </w:tc>
        <w:tc>
          <w:tcPr>
            <w:tcW w:w="131" w:type="dxa"/>
            <w:tcBorders>
              <w:right w:val="single" w:color="EFF2F7" w:sz="4" w:space="0"/>
            </w:tcBorders>
            <w:shd w:val="clear" w:color="auto" w:fill="EFF2F7"/>
            <w:vAlign w:val="top"/>
          </w:tcPr>
          <w:p w14:paraId="5A7336E3">
            <w:pPr>
              <w:pStyle w:val="6"/>
            </w:pPr>
          </w:p>
        </w:tc>
        <w:tc>
          <w:tcPr>
            <w:tcW w:w="916" w:type="dxa"/>
            <w:tcBorders>
              <w:left w:val="single" w:color="EFF2F7" w:sz="4" w:space="0"/>
              <w:right w:val="single" w:color="EFF2F7" w:sz="4" w:space="0"/>
            </w:tcBorders>
            <w:shd w:val="clear" w:color="auto" w:fill="EFF2F7"/>
            <w:vAlign w:val="top"/>
          </w:tcPr>
          <w:p w14:paraId="64EEA733">
            <w:pPr>
              <w:pStyle w:val="6"/>
            </w:pPr>
          </w:p>
        </w:tc>
        <w:tc>
          <w:tcPr>
            <w:tcW w:w="907" w:type="dxa"/>
            <w:gridSpan w:val="3"/>
            <w:tcBorders>
              <w:left w:val="single" w:color="EFF2F7" w:sz="4" w:space="0"/>
              <w:right w:val="single" w:color="EFF2F7" w:sz="4" w:space="0"/>
            </w:tcBorders>
            <w:shd w:val="clear" w:color="auto" w:fill="EFF2F7"/>
            <w:vAlign w:val="top"/>
          </w:tcPr>
          <w:p w14:paraId="0E265DB1">
            <w:pPr>
              <w:spacing w:before="112" w:line="220" w:lineRule="auto"/>
              <w:ind w:left="2"/>
              <w:rPr>
                <w:rFonts w:ascii="宋体" w:hAnsi="宋体" w:eastAsia="宋体" w:cs="宋体"/>
                <w:sz w:val="22"/>
                <w:szCs w:val="22"/>
              </w:rPr>
            </w:pPr>
            <w:r>
              <w:rPr>
                <w:rFonts w:ascii="宋体" w:hAnsi="宋体" w:eastAsia="宋体" w:cs="宋体"/>
                <w:b/>
                <w:bCs/>
                <w:spacing w:val="-4"/>
                <w:sz w:val="22"/>
                <w:szCs w:val="22"/>
              </w:rPr>
              <w:t>本年政府</w:t>
            </w:r>
          </w:p>
        </w:tc>
        <w:tc>
          <w:tcPr>
            <w:tcW w:w="168" w:type="dxa"/>
            <w:tcBorders>
              <w:left w:val="single" w:color="EFF2F7" w:sz="4" w:space="0"/>
              <w:right w:val="single" w:color="EFF2F7" w:sz="4" w:space="0"/>
            </w:tcBorders>
            <w:shd w:val="clear" w:color="auto" w:fill="EFF2F7"/>
            <w:vAlign w:val="top"/>
          </w:tcPr>
          <w:p w14:paraId="745EF2FF">
            <w:pPr>
              <w:spacing w:before="112" w:line="222" w:lineRule="auto"/>
              <w:jc w:val="right"/>
              <w:rPr>
                <w:rFonts w:ascii="宋体" w:hAnsi="宋体" w:eastAsia="宋体" w:cs="宋体"/>
                <w:sz w:val="22"/>
                <w:szCs w:val="22"/>
              </w:rPr>
            </w:pPr>
            <w:r>
              <w:rPr>
                <w:rFonts w:ascii="宋体" w:hAnsi="宋体" w:eastAsia="宋体" w:cs="宋体"/>
                <w:b/>
                <w:bCs/>
                <w:spacing w:val="-13"/>
                <w:w w:val="76"/>
                <w:sz w:val="22"/>
                <w:szCs w:val="22"/>
              </w:rPr>
              <w:t>性</w:t>
            </w:r>
          </w:p>
        </w:tc>
        <w:tc>
          <w:tcPr>
            <w:tcW w:w="363" w:type="dxa"/>
            <w:tcBorders>
              <w:left w:val="single" w:color="EFF2F7" w:sz="4" w:space="0"/>
              <w:right w:val="single" w:color="EFF2F7" w:sz="4" w:space="0"/>
            </w:tcBorders>
            <w:shd w:val="clear" w:color="auto" w:fill="EFF2F7"/>
            <w:vAlign w:val="top"/>
          </w:tcPr>
          <w:p w14:paraId="734C7BD7">
            <w:pPr>
              <w:spacing w:before="113" w:line="227" w:lineRule="auto"/>
              <w:ind w:left="30"/>
              <w:rPr>
                <w:rFonts w:ascii="宋体" w:hAnsi="宋体" w:eastAsia="宋体" w:cs="宋体"/>
                <w:sz w:val="22"/>
                <w:szCs w:val="22"/>
              </w:rPr>
            </w:pPr>
            <w:r>
              <w:rPr>
                <w:rFonts w:ascii="宋体" w:hAnsi="宋体" w:eastAsia="宋体" w:cs="宋体"/>
                <w:b/>
                <w:bCs/>
                <w:spacing w:val="-3"/>
                <w:sz w:val="22"/>
                <w:szCs w:val="22"/>
              </w:rPr>
              <w:t>基</w:t>
            </w:r>
          </w:p>
        </w:tc>
        <w:tc>
          <w:tcPr>
            <w:tcW w:w="1438" w:type="dxa"/>
            <w:gridSpan w:val="2"/>
            <w:tcBorders>
              <w:left w:val="single" w:color="EFF2F7" w:sz="4" w:space="0"/>
              <w:right w:val="single" w:color="EFF2F7" w:sz="4" w:space="0"/>
            </w:tcBorders>
            <w:shd w:val="clear" w:color="auto" w:fill="EFF2F7"/>
            <w:vAlign w:val="top"/>
          </w:tcPr>
          <w:p w14:paraId="5C551390">
            <w:pPr>
              <w:spacing w:before="112" w:line="221" w:lineRule="auto"/>
              <w:rPr>
                <w:rFonts w:ascii="宋体" w:hAnsi="宋体" w:eastAsia="宋体" w:cs="宋体"/>
                <w:sz w:val="22"/>
                <w:szCs w:val="22"/>
              </w:rPr>
            </w:pPr>
            <w:r>
              <w:rPr>
                <w:rFonts w:ascii="宋体" w:hAnsi="宋体" w:eastAsia="宋体" w:cs="宋体"/>
                <w:b/>
                <w:bCs/>
                <w:spacing w:val="-22"/>
                <w:sz w:val="22"/>
                <w:szCs w:val="22"/>
              </w:rPr>
              <w:t>金预算支出</w:t>
            </w:r>
          </w:p>
        </w:tc>
        <w:tc>
          <w:tcPr>
            <w:tcW w:w="168" w:type="dxa"/>
            <w:tcBorders>
              <w:left w:val="single" w:color="EFF2F7" w:sz="4" w:space="0"/>
              <w:right w:val="single" w:color="EFF2F7" w:sz="4" w:space="0"/>
            </w:tcBorders>
            <w:shd w:val="clear" w:color="auto" w:fill="EFF2F7"/>
            <w:vAlign w:val="top"/>
          </w:tcPr>
          <w:p w14:paraId="0BD20CFE">
            <w:pPr>
              <w:pStyle w:val="6"/>
            </w:pPr>
          </w:p>
        </w:tc>
        <w:tc>
          <w:tcPr>
            <w:tcW w:w="419" w:type="dxa"/>
            <w:tcBorders>
              <w:left w:val="single" w:color="EFF2F7" w:sz="4" w:space="0"/>
            </w:tcBorders>
            <w:shd w:val="clear" w:color="auto" w:fill="EFF2F7"/>
            <w:vAlign w:val="top"/>
          </w:tcPr>
          <w:p w14:paraId="684CD978">
            <w:pPr>
              <w:pStyle w:val="6"/>
            </w:pPr>
          </w:p>
        </w:tc>
      </w:tr>
      <w:tr w14:paraId="477699F0">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29" w:hRule="atLeast"/>
        </w:trPr>
        <w:tc>
          <w:tcPr>
            <w:tcW w:w="390" w:type="dxa"/>
            <w:tcBorders>
              <w:left w:val="single" w:color="EFF2F7" w:sz="4" w:space="0"/>
              <w:right w:val="single" w:color="EFF2F7" w:sz="4" w:space="0"/>
            </w:tcBorders>
            <w:shd w:val="clear" w:color="auto" w:fill="EFF2F7"/>
            <w:vAlign w:val="top"/>
          </w:tcPr>
          <w:p w14:paraId="4AB59DD3">
            <w:pPr>
              <w:pStyle w:val="6"/>
            </w:pPr>
          </w:p>
        </w:tc>
        <w:tc>
          <w:tcPr>
            <w:tcW w:w="354" w:type="dxa"/>
            <w:tcBorders>
              <w:left w:val="single" w:color="EFF2F7" w:sz="4" w:space="0"/>
              <w:right w:val="single" w:color="EFF2F7" w:sz="8" w:space="0"/>
            </w:tcBorders>
            <w:shd w:val="clear" w:color="auto" w:fill="EFF2F7"/>
            <w:vAlign w:val="top"/>
          </w:tcPr>
          <w:p w14:paraId="39114F4E">
            <w:pPr>
              <w:pStyle w:val="6"/>
            </w:pPr>
          </w:p>
        </w:tc>
        <w:tc>
          <w:tcPr>
            <w:tcW w:w="204" w:type="dxa"/>
            <w:tcBorders>
              <w:left w:val="single" w:color="EFF2F7" w:sz="8" w:space="0"/>
              <w:right w:val="single" w:color="EFF2F7" w:sz="8" w:space="0"/>
            </w:tcBorders>
            <w:shd w:val="clear" w:color="auto" w:fill="EFF2F7"/>
            <w:vAlign w:val="top"/>
          </w:tcPr>
          <w:p w14:paraId="5B55211B">
            <w:pPr>
              <w:pStyle w:val="6"/>
            </w:pPr>
          </w:p>
        </w:tc>
        <w:tc>
          <w:tcPr>
            <w:tcW w:w="451" w:type="dxa"/>
            <w:tcBorders>
              <w:left w:val="single" w:color="EFF2F7" w:sz="8" w:space="0"/>
              <w:right w:val="single" w:color="EFF2F7" w:sz="4" w:space="0"/>
            </w:tcBorders>
            <w:shd w:val="clear" w:color="auto" w:fill="EFF2F7"/>
            <w:vAlign w:val="top"/>
          </w:tcPr>
          <w:p w14:paraId="6BBE71C5">
            <w:pPr>
              <w:pStyle w:val="6"/>
            </w:pPr>
          </w:p>
        </w:tc>
        <w:tc>
          <w:tcPr>
            <w:tcW w:w="515" w:type="dxa"/>
            <w:tcBorders>
              <w:left w:val="single" w:color="EFF2F7" w:sz="4" w:space="0"/>
              <w:right w:val="single" w:color="EFF2F7" w:sz="4" w:space="0"/>
            </w:tcBorders>
            <w:shd w:val="clear" w:color="auto" w:fill="EFF2F7"/>
            <w:vAlign w:val="top"/>
          </w:tcPr>
          <w:p w14:paraId="4707C70B">
            <w:pPr>
              <w:spacing w:before="113" w:line="220" w:lineRule="auto"/>
              <w:ind w:left="30"/>
              <w:rPr>
                <w:rFonts w:ascii="宋体" w:hAnsi="宋体" w:eastAsia="宋体" w:cs="宋体"/>
                <w:sz w:val="22"/>
                <w:szCs w:val="22"/>
              </w:rPr>
            </w:pPr>
            <w:r>
              <w:rPr>
                <w:rFonts w:ascii="宋体" w:hAnsi="宋体" w:eastAsia="宋体" w:cs="宋体"/>
                <w:b/>
                <w:bCs/>
                <w:spacing w:val="-6"/>
                <w:sz w:val="22"/>
                <w:szCs w:val="22"/>
              </w:rPr>
              <w:t>科目</w:t>
            </w:r>
          </w:p>
        </w:tc>
        <w:tc>
          <w:tcPr>
            <w:tcW w:w="426" w:type="dxa"/>
            <w:tcBorders>
              <w:left w:val="single" w:color="EFF2F7" w:sz="4" w:space="0"/>
              <w:right w:val="single" w:color="EFF2F7" w:sz="8" w:space="0"/>
            </w:tcBorders>
            <w:shd w:val="clear" w:color="auto" w:fill="EFF2F7"/>
            <w:vAlign w:val="top"/>
          </w:tcPr>
          <w:p w14:paraId="43CA2437">
            <w:pPr>
              <w:spacing w:before="113" w:line="221" w:lineRule="auto"/>
              <w:rPr>
                <w:rFonts w:ascii="宋体" w:hAnsi="宋体" w:eastAsia="宋体" w:cs="宋体"/>
                <w:sz w:val="22"/>
                <w:szCs w:val="22"/>
              </w:rPr>
            </w:pPr>
            <w:r>
              <w:rPr>
                <w:rFonts w:ascii="宋体" w:hAnsi="宋体" w:eastAsia="宋体" w:cs="宋体"/>
                <w:b/>
                <w:bCs/>
                <w:spacing w:val="-23"/>
                <w:sz w:val="22"/>
                <w:szCs w:val="22"/>
              </w:rPr>
              <w:t>编</w:t>
            </w:r>
            <w:r>
              <w:rPr>
                <w:rFonts w:ascii="宋体" w:hAnsi="宋体" w:eastAsia="宋体" w:cs="宋体"/>
                <w:b/>
                <w:bCs/>
                <w:spacing w:val="-13"/>
                <w:sz w:val="22"/>
                <w:szCs w:val="22"/>
              </w:rPr>
              <w:t>码</w:t>
            </w:r>
          </w:p>
        </w:tc>
        <w:tc>
          <w:tcPr>
            <w:tcW w:w="222" w:type="dxa"/>
            <w:tcBorders>
              <w:left w:val="single" w:color="EFF2F7" w:sz="8" w:space="0"/>
              <w:right w:val="single" w:color="EFF2F7" w:sz="4" w:space="0"/>
            </w:tcBorders>
            <w:shd w:val="clear" w:color="auto" w:fill="EFF2F7"/>
            <w:vAlign w:val="top"/>
          </w:tcPr>
          <w:p w14:paraId="05A1B004">
            <w:pPr>
              <w:pStyle w:val="6"/>
            </w:pPr>
          </w:p>
        </w:tc>
        <w:tc>
          <w:tcPr>
            <w:tcW w:w="540" w:type="dxa"/>
            <w:tcBorders>
              <w:left w:val="single" w:color="EFF2F7" w:sz="4" w:space="0"/>
              <w:right w:val="single" w:color="EFF2F7" w:sz="4" w:space="0"/>
            </w:tcBorders>
            <w:shd w:val="clear" w:color="auto" w:fill="EFF2F7"/>
            <w:vAlign w:val="top"/>
          </w:tcPr>
          <w:p w14:paraId="483BBF26">
            <w:pPr>
              <w:pStyle w:val="6"/>
            </w:pPr>
          </w:p>
        </w:tc>
        <w:tc>
          <w:tcPr>
            <w:tcW w:w="202" w:type="dxa"/>
            <w:tcBorders>
              <w:left w:val="single" w:color="EFF2F7" w:sz="4" w:space="0"/>
              <w:right w:val="single" w:color="EFF2F7" w:sz="4" w:space="0"/>
            </w:tcBorders>
            <w:shd w:val="clear" w:color="auto" w:fill="EFF2F7"/>
            <w:vAlign w:val="top"/>
          </w:tcPr>
          <w:p w14:paraId="463D40F5">
            <w:pPr>
              <w:pStyle w:val="6"/>
            </w:pPr>
          </w:p>
        </w:tc>
        <w:tc>
          <w:tcPr>
            <w:tcW w:w="417" w:type="dxa"/>
            <w:tcBorders>
              <w:left w:val="single" w:color="EFF2F7" w:sz="4" w:space="0"/>
            </w:tcBorders>
            <w:shd w:val="clear" w:color="auto" w:fill="EFF2F7"/>
            <w:vAlign w:val="top"/>
          </w:tcPr>
          <w:p w14:paraId="33F04D2C">
            <w:pPr>
              <w:pStyle w:val="6"/>
            </w:pPr>
          </w:p>
        </w:tc>
        <w:tc>
          <w:tcPr>
            <w:tcW w:w="99" w:type="dxa"/>
            <w:vMerge w:val="restart"/>
            <w:tcBorders>
              <w:bottom w:val="nil"/>
              <w:right w:val="single" w:color="EFF2F7" w:sz="4" w:space="0"/>
            </w:tcBorders>
            <w:shd w:val="clear" w:color="auto" w:fill="EFF2F7"/>
            <w:vAlign w:val="top"/>
          </w:tcPr>
          <w:p w14:paraId="5626EEB2">
            <w:pPr>
              <w:pStyle w:val="6"/>
            </w:pPr>
          </w:p>
        </w:tc>
        <w:tc>
          <w:tcPr>
            <w:tcW w:w="84" w:type="dxa"/>
            <w:tcBorders>
              <w:left w:val="single" w:color="EFF2F7" w:sz="4" w:space="0"/>
              <w:bottom w:val="nil"/>
              <w:right w:val="single" w:color="EFF2F7" w:sz="4" w:space="0"/>
            </w:tcBorders>
            <w:shd w:val="clear" w:color="auto" w:fill="EFF2F7"/>
            <w:vAlign w:val="top"/>
          </w:tcPr>
          <w:p w14:paraId="356C39EB">
            <w:pPr>
              <w:pStyle w:val="6"/>
            </w:pPr>
          </w:p>
        </w:tc>
        <w:tc>
          <w:tcPr>
            <w:tcW w:w="456" w:type="dxa"/>
            <w:vMerge w:val="restart"/>
            <w:tcBorders>
              <w:left w:val="single" w:color="EFF2F7" w:sz="4" w:space="0"/>
              <w:bottom w:val="nil"/>
              <w:right w:val="single" w:color="EFF2F7" w:sz="4" w:space="0"/>
            </w:tcBorders>
            <w:shd w:val="clear" w:color="auto" w:fill="EFF2F7"/>
            <w:vAlign w:val="top"/>
          </w:tcPr>
          <w:p w14:paraId="6D5AA671">
            <w:pPr>
              <w:pStyle w:val="6"/>
            </w:pPr>
          </w:p>
        </w:tc>
        <w:tc>
          <w:tcPr>
            <w:tcW w:w="1441" w:type="dxa"/>
            <w:vMerge w:val="restart"/>
            <w:tcBorders>
              <w:left w:val="single" w:color="EFF2F7" w:sz="4" w:space="0"/>
              <w:bottom w:val="nil"/>
              <w:right w:val="single" w:color="EFF2F7" w:sz="4" w:space="0"/>
            </w:tcBorders>
            <w:shd w:val="clear" w:color="auto" w:fill="EFF2F7"/>
            <w:vAlign w:val="top"/>
          </w:tcPr>
          <w:p w14:paraId="3C899D3C">
            <w:pPr>
              <w:pStyle w:val="6"/>
              <w:spacing w:line="261" w:lineRule="auto"/>
            </w:pPr>
          </w:p>
          <w:p w14:paraId="77CD3D87">
            <w:pPr>
              <w:spacing w:before="72" w:line="219" w:lineRule="auto"/>
              <w:jc w:val="right"/>
              <w:rPr>
                <w:rFonts w:ascii="宋体" w:hAnsi="宋体" w:eastAsia="宋体" w:cs="宋体"/>
                <w:sz w:val="22"/>
                <w:szCs w:val="22"/>
              </w:rPr>
            </w:pPr>
            <w:r>
              <w:rPr>
                <w:rFonts w:ascii="宋体" w:hAnsi="宋体" w:eastAsia="宋体" w:cs="宋体"/>
                <w:b/>
                <w:bCs/>
                <w:spacing w:val="-9"/>
                <w:sz w:val="22"/>
                <w:szCs w:val="22"/>
              </w:rPr>
              <w:t>单位代</w:t>
            </w:r>
          </w:p>
        </w:tc>
        <w:tc>
          <w:tcPr>
            <w:tcW w:w="1441" w:type="dxa"/>
            <w:vMerge w:val="restart"/>
            <w:tcBorders>
              <w:left w:val="single" w:color="EFF2F7" w:sz="4" w:space="0"/>
              <w:bottom w:val="nil"/>
              <w:right w:val="single" w:color="EFF2F7" w:sz="4" w:space="0"/>
            </w:tcBorders>
            <w:shd w:val="clear" w:color="auto" w:fill="EFF2F7"/>
            <w:vAlign w:val="top"/>
          </w:tcPr>
          <w:p w14:paraId="65DC6112">
            <w:pPr>
              <w:pStyle w:val="6"/>
              <w:spacing w:line="261" w:lineRule="auto"/>
            </w:pPr>
          </w:p>
          <w:p w14:paraId="4BE3FFCB">
            <w:pPr>
              <w:spacing w:before="72" w:line="224" w:lineRule="auto"/>
              <w:ind w:left="9"/>
              <w:rPr>
                <w:rFonts w:ascii="宋体" w:hAnsi="宋体" w:eastAsia="宋体" w:cs="宋体"/>
                <w:sz w:val="22"/>
                <w:szCs w:val="22"/>
              </w:rPr>
            </w:pPr>
            <w:r>
              <w:rPr>
                <w:rFonts w:ascii="宋体" w:hAnsi="宋体" w:eastAsia="宋体" w:cs="宋体"/>
                <w:b/>
                <w:bCs/>
                <w:spacing w:val="-3"/>
                <w:sz w:val="22"/>
                <w:szCs w:val="22"/>
              </w:rPr>
              <w:t>码</w:t>
            </w:r>
          </w:p>
        </w:tc>
        <w:tc>
          <w:tcPr>
            <w:tcW w:w="73" w:type="dxa"/>
            <w:tcBorders>
              <w:left w:val="single" w:color="EFF2F7" w:sz="4" w:space="0"/>
              <w:bottom w:val="nil"/>
              <w:right w:val="single" w:color="EFF2F7" w:sz="4" w:space="0"/>
            </w:tcBorders>
            <w:shd w:val="clear" w:color="auto" w:fill="EFF2F7"/>
            <w:vAlign w:val="top"/>
          </w:tcPr>
          <w:p w14:paraId="62F6340A">
            <w:pPr>
              <w:pStyle w:val="6"/>
            </w:pPr>
          </w:p>
        </w:tc>
        <w:tc>
          <w:tcPr>
            <w:tcW w:w="132" w:type="dxa"/>
            <w:vMerge w:val="restart"/>
            <w:tcBorders>
              <w:left w:val="single" w:color="EFF2F7" w:sz="4" w:space="0"/>
              <w:bottom w:val="nil"/>
            </w:tcBorders>
            <w:shd w:val="clear" w:color="auto" w:fill="EFF2F7"/>
            <w:vAlign w:val="top"/>
          </w:tcPr>
          <w:p w14:paraId="6A10D5A7">
            <w:pPr>
              <w:pStyle w:val="6"/>
            </w:pPr>
          </w:p>
        </w:tc>
        <w:tc>
          <w:tcPr>
            <w:tcW w:w="493" w:type="dxa"/>
            <w:vMerge w:val="restart"/>
            <w:tcBorders>
              <w:bottom w:val="nil"/>
              <w:right w:val="single" w:color="EFF2F7" w:sz="4" w:space="0"/>
            </w:tcBorders>
            <w:shd w:val="clear" w:color="auto" w:fill="EFF2F7"/>
            <w:vAlign w:val="top"/>
          </w:tcPr>
          <w:p w14:paraId="391BED33">
            <w:pPr>
              <w:pStyle w:val="6"/>
              <w:spacing w:line="261" w:lineRule="auto"/>
            </w:pPr>
          </w:p>
          <w:p w14:paraId="3EC8F96D">
            <w:pPr>
              <w:spacing w:before="72" w:line="221" w:lineRule="auto"/>
              <w:ind w:right="20"/>
              <w:jc w:val="right"/>
              <w:rPr>
                <w:rFonts w:ascii="宋体" w:hAnsi="宋体" w:eastAsia="宋体" w:cs="宋体"/>
                <w:sz w:val="22"/>
                <w:szCs w:val="22"/>
              </w:rPr>
            </w:pPr>
            <w:r>
              <w:rPr>
                <w:rFonts w:ascii="宋体" w:hAnsi="宋体" w:eastAsia="宋体" w:cs="宋体"/>
                <w:b/>
                <w:bCs/>
                <w:spacing w:val="-3"/>
                <w:sz w:val="22"/>
                <w:szCs w:val="22"/>
              </w:rPr>
              <w:t>单</w:t>
            </w:r>
          </w:p>
        </w:tc>
        <w:tc>
          <w:tcPr>
            <w:tcW w:w="250" w:type="dxa"/>
            <w:vMerge w:val="restart"/>
            <w:tcBorders>
              <w:left w:val="single" w:color="EFF2F7" w:sz="4" w:space="0"/>
              <w:bottom w:val="nil"/>
              <w:right w:val="single" w:color="EFF2F7" w:sz="4" w:space="0"/>
            </w:tcBorders>
            <w:shd w:val="clear" w:color="auto" w:fill="EFF2F7"/>
            <w:vAlign w:val="top"/>
          </w:tcPr>
          <w:p w14:paraId="0B355C05">
            <w:pPr>
              <w:pStyle w:val="6"/>
              <w:spacing w:line="261" w:lineRule="auto"/>
            </w:pPr>
          </w:p>
          <w:p w14:paraId="29E6E250">
            <w:pPr>
              <w:spacing w:before="71" w:line="222" w:lineRule="auto"/>
              <w:rPr>
                <w:rFonts w:ascii="宋体" w:hAnsi="宋体" w:eastAsia="宋体" w:cs="宋体"/>
                <w:sz w:val="22"/>
                <w:szCs w:val="22"/>
              </w:rPr>
            </w:pPr>
            <w:r>
              <w:rPr>
                <w:rFonts w:ascii="宋体" w:hAnsi="宋体" w:eastAsia="宋体" w:cs="宋体"/>
                <w:b/>
                <w:bCs/>
                <w:spacing w:val="-3"/>
                <w:sz w:val="22"/>
                <w:szCs w:val="22"/>
              </w:rPr>
              <w:t>位</w:t>
            </w:r>
          </w:p>
        </w:tc>
        <w:tc>
          <w:tcPr>
            <w:tcW w:w="72" w:type="dxa"/>
            <w:tcBorders>
              <w:left w:val="single" w:color="EFF2F7" w:sz="4" w:space="0"/>
              <w:bottom w:val="nil"/>
              <w:right w:val="single" w:color="EFF2F7" w:sz="4" w:space="0"/>
            </w:tcBorders>
            <w:shd w:val="clear" w:color="auto" w:fill="EFF2F7"/>
            <w:vAlign w:val="top"/>
          </w:tcPr>
          <w:p w14:paraId="434516FF">
            <w:pPr>
              <w:pStyle w:val="6"/>
            </w:pPr>
          </w:p>
        </w:tc>
        <w:tc>
          <w:tcPr>
            <w:tcW w:w="398" w:type="dxa"/>
            <w:vMerge w:val="restart"/>
            <w:tcBorders>
              <w:left w:val="single" w:color="EFF2F7" w:sz="4" w:space="0"/>
              <w:bottom w:val="nil"/>
              <w:right w:val="single" w:color="EFF2F7" w:sz="4" w:space="0"/>
            </w:tcBorders>
            <w:shd w:val="clear" w:color="auto" w:fill="EFF2F7"/>
            <w:vAlign w:val="top"/>
          </w:tcPr>
          <w:p w14:paraId="0156A16E">
            <w:pPr>
              <w:pStyle w:val="6"/>
              <w:spacing w:line="261" w:lineRule="auto"/>
            </w:pPr>
          </w:p>
          <w:p w14:paraId="359A3EFB">
            <w:pPr>
              <w:spacing w:before="71" w:line="223" w:lineRule="auto"/>
              <w:ind w:left="87"/>
              <w:rPr>
                <w:rFonts w:ascii="宋体" w:hAnsi="宋体" w:eastAsia="宋体" w:cs="宋体"/>
                <w:sz w:val="22"/>
                <w:szCs w:val="22"/>
              </w:rPr>
            </w:pPr>
            <w:r>
              <w:rPr>
                <w:rFonts w:ascii="宋体" w:hAnsi="宋体" w:eastAsia="宋体" w:cs="宋体"/>
                <w:b/>
                <w:bCs/>
                <w:spacing w:val="-3"/>
                <w:sz w:val="22"/>
                <w:szCs w:val="22"/>
              </w:rPr>
              <w:t>称</w:t>
            </w:r>
          </w:p>
        </w:tc>
        <w:tc>
          <w:tcPr>
            <w:tcW w:w="630" w:type="dxa"/>
            <w:vMerge w:val="restart"/>
            <w:tcBorders>
              <w:left w:val="single" w:color="EFF2F7" w:sz="4" w:space="0"/>
              <w:bottom w:val="nil"/>
              <w:right w:val="single" w:color="EFF2F7" w:sz="8" w:space="0"/>
            </w:tcBorders>
            <w:shd w:val="clear" w:color="auto" w:fill="EFF2F7"/>
            <w:vAlign w:val="top"/>
          </w:tcPr>
          <w:p w14:paraId="46A1F905">
            <w:pPr>
              <w:pStyle w:val="6"/>
              <w:spacing w:line="261" w:lineRule="auto"/>
            </w:pPr>
          </w:p>
          <w:p w14:paraId="6F29D6CC">
            <w:pPr>
              <w:spacing w:before="71" w:line="220" w:lineRule="auto"/>
              <w:jc w:val="right"/>
              <w:rPr>
                <w:rFonts w:ascii="宋体" w:hAnsi="宋体" w:eastAsia="宋体" w:cs="宋体"/>
                <w:sz w:val="22"/>
                <w:szCs w:val="22"/>
              </w:rPr>
            </w:pPr>
            <w:r>
              <w:rPr>
                <w:rFonts w:ascii="宋体" w:hAnsi="宋体" w:eastAsia="宋体" w:cs="宋体"/>
                <w:b/>
                <w:bCs/>
                <w:spacing w:val="-51"/>
                <w:w w:val="92"/>
                <w:sz w:val="22"/>
                <w:szCs w:val="22"/>
              </w:rPr>
              <w:t>（科目）</w:t>
            </w:r>
          </w:p>
        </w:tc>
        <w:tc>
          <w:tcPr>
            <w:tcW w:w="388" w:type="dxa"/>
            <w:vMerge w:val="restart"/>
            <w:tcBorders>
              <w:left w:val="single" w:color="EFF2F7" w:sz="8" w:space="0"/>
              <w:bottom w:val="nil"/>
            </w:tcBorders>
            <w:shd w:val="clear" w:color="auto" w:fill="EFF2F7"/>
            <w:vAlign w:val="top"/>
          </w:tcPr>
          <w:p w14:paraId="792E7289">
            <w:pPr>
              <w:pStyle w:val="6"/>
            </w:pPr>
          </w:p>
        </w:tc>
        <w:tc>
          <w:tcPr>
            <w:tcW w:w="131" w:type="dxa"/>
            <w:vMerge w:val="restart"/>
            <w:tcBorders>
              <w:bottom w:val="nil"/>
              <w:right w:val="single" w:color="EFF2F7" w:sz="4" w:space="0"/>
            </w:tcBorders>
            <w:shd w:val="clear" w:color="auto" w:fill="EFF2F7"/>
            <w:vAlign w:val="top"/>
          </w:tcPr>
          <w:p w14:paraId="18417B32">
            <w:pPr>
              <w:pStyle w:val="6"/>
            </w:pPr>
          </w:p>
        </w:tc>
        <w:tc>
          <w:tcPr>
            <w:tcW w:w="916" w:type="dxa"/>
            <w:vMerge w:val="restart"/>
            <w:tcBorders>
              <w:left w:val="single" w:color="EFF2F7" w:sz="4" w:space="0"/>
              <w:bottom w:val="nil"/>
              <w:right w:val="single" w:color="EFF2F7" w:sz="4" w:space="0"/>
            </w:tcBorders>
            <w:shd w:val="clear" w:color="auto" w:fill="EFF2F7"/>
            <w:vAlign w:val="top"/>
          </w:tcPr>
          <w:p w14:paraId="17C23AEB">
            <w:pPr>
              <w:pStyle w:val="6"/>
              <w:spacing w:line="261" w:lineRule="auto"/>
            </w:pPr>
          </w:p>
          <w:p w14:paraId="3B23738C">
            <w:pPr>
              <w:spacing w:before="71" w:line="222" w:lineRule="auto"/>
              <w:ind w:left="395"/>
              <w:rPr>
                <w:rFonts w:ascii="宋体" w:hAnsi="宋体" w:eastAsia="宋体" w:cs="宋体"/>
                <w:sz w:val="22"/>
                <w:szCs w:val="22"/>
              </w:rPr>
            </w:pPr>
            <w:r>
              <w:rPr>
                <w:rFonts w:ascii="宋体" w:hAnsi="宋体" w:eastAsia="宋体" w:cs="宋体"/>
                <w:b/>
                <w:bCs/>
                <w:spacing w:val="-7"/>
                <w:sz w:val="22"/>
                <w:szCs w:val="22"/>
              </w:rPr>
              <w:t>合计</w:t>
            </w:r>
          </w:p>
        </w:tc>
        <w:tc>
          <w:tcPr>
            <w:tcW w:w="437" w:type="dxa"/>
            <w:gridSpan w:val="2"/>
            <w:vMerge w:val="restart"/>
            <w:tcBorders>
              <w:left w:val="single" w:color="EFF2F7" w:sz="4" w:space="0"/>
              <w:bottom w:val="nil"/>
            </w:tcBorders>
            <w:shd w:val="clear" w:color="auto" w:fill="EFF2F7"/>
            <w:vAlign w:val="top"/>
          </w:tcPr>
          <w:p w14:paraId="53653C2F">
            <w:pPr>
              <w:pStyle w:val="6"/>
            </w:pPr>
          </w:p>
        </w:tc>
        <w:tc>
          <w:tcPr>
            <w:tcW w:w="470" w:type="dxa"/>
            <w:vMerge w:val="restart"/>
            <w:tcBorders>
              <w:bottom w:val="nil"/>
              <w:right w:val="single" w:color="EFF2F7" w:sz="4" w:space="0"/>
            </w:tcBorders>
            <w:shd w:val="clear" w:color="auto" w:fill="EFF2F7"/>
            <w:vAlign w:val="top"/>
          </w:tcPr>
          <w:p w14:paraId="15ED8421">
            <w:pPr>
              <w:pStyle w:val="6"/>
            </w:pPr>
          </w:p>
        </w:tc>
        <w:tc>
          <w:tcPr>
            <w:tcW w:w="168" w:type="dxa"/>
            <w:vMerge w:val="restart"/>
            <w:tcBorders>
              <w:left w:val="single" w:color="EFF2F7" w:sz="4" w:space="0"/>
              <w:bottom w:val="nil"/>
              <w:right w:val="single" w:color="EFF2F7" w:sz="4" w:space="0"/>
            </w:tcBorders>
            <w:shd w:val="clear" w:color="auto" w:fill="EFF2F7"/>
            <w:vAlign w:val="top"/>
          </w:tcPr>
          <w:p w14:paraId="67C21D20">
            <w:pPr>
              <w:pStyle w:val="6"/>
            </w:pPr>
            <w:r>
              <w:pict>
                <v:shape id="_x0000_s1054" o:spid="_x0000_s1054" o:spt="202" type="#_x0000_t202" style="position:absolute;left:0pt;margin-left:-6.15pt;margin-top:15.95pt;height:15.55pt;width:12.65pt;mso-position-horizontal-relative:page;mso-position-vertical-relative:page;z-index:251707392;mso-width-relative:page;mso-height-relative:page;" filled="f" stroked="f" coordsize="21600,21600">
                  <v:path/>
                  <v:fill on="f" focussize="0,0"/>
                  <v:stroke on="f"/>
                  <v:imagedata o:title=""/>
                  <o:lock v:ext="edit" aspectratio="f"/>
                  <v:textbox inset="0mm,0mm,0mm,0mm">
                    <w:txbxContent>
                      <w:p w14:paraId="65750822">
                        <w:pPr>
                          <w:spacing w:before="20" w:line="227" w:lineRule="auto"/>
                          <w:ind w:left="20"/>
                          <w:rPr>
                            <w:rFonts w:ascii="宋体" w:hAnsi="宋体" w:eastAsia="宋体" w:cs="宋体"/>
                            <w:sz w:val="22"/>
                            <w:szCs w:val="22"/>
                          </w:rPr>
                        </w:pPr>
                        <w:r>
                          <w:rPr>
                            <w:rFonts w:ascii="宋体" w:hAnsi="宋体" w:eastAsia="宋体" w:cs="宋体"/>
                            <w:b/>
                            <w:bCs/>
                            <w:spacing w:val="-3"/>
                            <w:sz w:val="22"/>
                            <w:szCs w:val="22"/>
                          </w:rPr>
                          <w:t>基</w:t>
                        </w:r>
                      </w:p>
                    </w:txbxContent>
                  </v:textbox>
                </v:shape>
              </w:pict>
            </w:r>
          </w:p>
        </w:tc>
        <w:tc>
          <w:tcPr>
            <w:tcW w:w="363" w:type="dxa"/>
            <w:vMerge w:val="restart"/>
            <w:tcBorders>
              <w:left w:val="single" w:color="EFF2F7" w:sz="4" w:space="0"/>
              <w:bottom w:val="nil"/>
              <w:right w:val="single" w:color="EFF2F7" w:sz="4" w:space="0"/>
            </w:tcBorders>
            <w:shd w:val="clear" w:color="auto" w:fill="EFF2F7"/>
            <w:vAlign w:val="top"/>
          </w:tcPr>
          <w:p w14:paraId="1ECE2A29">
            <w:pPr>
              <w:pStyle w:val="6"/>
              <w:spacing w:line="261" w:lineRule="auto"/>
            </w:pPr>
          </w:p>
          <w:p w14:paraId="332F995A">
            <w:pPr>
              <w:spacing w:before="71" w:line="220" w:lineRule="auto"/>
              <w:jc w:val="right"/>
              <w:rPr>
                <w:rFonts w:ascii="宋体" w:hAnsi="宋体" w:eastAsia="宋体" w:cs="宋体"/>
                <w:sz w:val="22"/>
                <w:szCs w:val="22"/>
              </w:rPr>
            </w:pPr>
            <w:r>
              <w:rPr>
                <w:rFonts w:ascii="宋体" w:hAnsi="宋体" w:eastAsia="宋体" w:cs="宋体"/>
                <w:b/>
                <w:bCs/>
                <w:spacing w:val="-19"/>
                <w:w w:val="86"/>
                <w:sz w:val="22"/>
                <w:szCs w:val="22"/>
              </w:rPr>
              <w:t>本</w:t>
            </w:r>
            <w:r>
              <w:rPr>
                <w:rFonts w:ascii="宋体" w:hAnsi="宋体" w:eastAsia="宋体" w:cs="宋体"/>
                <w:b/>
                <w:bCs/>
                <w:spacing w:val="-13"/>
                <w:w w:val="86"/>
                <w:sz w:val="22"/>
                <w:szCs w:val="22"/>
              </w:rPr>
              <w:t>支</w:t>
            </w:r>
          </w:p>
        </w:tc>
        <w:tc>
          <w:tcPr>
            <w:tcW w:w="589" w:type="dxa"/>
            <w:vMerge w:val="restart"/>
            <w:tcBorders>
              <w:left w:val="single" w:color="EFF2F7" w:sz="4" w:space="0"/>
              <w:bottom w:val="nil"/>
            </w:tcBorders>
            <w:shd w:val="clear" w:color="auto" w:fill="EFF2F7"/>
            <w:vAlign w:val="top"/>
          </w:tcPr>
          <w:p w14:paraId="2630388E">
            <w:pPr>
              <w:pStyle w:val="6"/>
              <w:spacing w:line="261" w:lineRule="auto"/>
            </w:pPr>
          </w:p>
          <w:p w14:paraId="202BC092">
            <w:pPr>
              <w:spacing w:before="72" w:line="224" w:lineRule="auto"/>
              <w:ind w:left="41"/>
              <w:rPr>
                <w:rFonts w:ascii="宋体" w:hAnsi="宋体" w:eastAsia="宋体" w:cs="宋体"/>
                <w:sz w:val="22"/>
                <w:szCs w:val="22"/>
              </w:rPr>
            </w:pPr>
            <w:r>
              <w:rPr>
                <w:rFonts w:ascii="宋体" w:hAnsi="宋体" w:eastAsia="宋体" w:cs="宋体"/>
                <w:b/>
                <w:bCs/>
                <w:spacing w:val="-3"/>
                <w:sz w:val="22"/>
                <w:szCs w:val="22"/>
              </w:rPr>
              <w:t>出</w:t>
            </w:r>
          </w:p>
        </w:tc>
        <w:tc>
          <w:tcPr>
            <w:tcW w:w="849" w:type="dxa"/>
            <w:vMerge w:val="restart"/>
            <w:tcBorders>
              <w:bottom w:val="nil"/>
              <w:right w:val="single" w:color="EFF2F7" w:sz="4" w:space="0"/>
            </w:tcBorders>
            <w:shd w:val="clear" w:color="auto" w:fill="EFF2F7"/>
            <w:vAlign w:val="top"/>
          </w:tcPr>
          <w:p w14:paraId="7F525157">
            <w:pPr>
              <w:pStyle w:val="6"/>
              <w:spacing w:line="260" w:lineRule="auto"/>
            </w:pPr>
          </w:p>
          <w:p w14:paraId="2C82C08C">
            <w:pPr>
              <w:spacing w:before="72" w:line="221" w:lineRule="auto"/>
              <w:jc w:val="right"/>
              <w:rPr>
                <w:rFonts w:ascii="宋体" w:hAnsi="宋体" w:eastAsia="宋体" w:cs="宋体"/>
                <w:sz w:val="22"/>
                <w:szCs w:val="22"/>
              </w:rPr>
            </w:pPr>
            <w:r>
              <w:rPr>
                <w:rFonts w:ascii="宋体" w:hAnsi="宋体" w:eastAsia="宋体" w:cs="宋体"/>
                <w:position w:val="7"/>
                <w:sz w:val="22"/>
                <w:szCs w:val="22"/>
              </w:rPr>
              <w:drawing>
                <wp:inline distT="0" distB="0" distL="0" distR="0">
                  <wp:extent cx="5080" cy="5715"/>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49"/>
                          <a:stretch>
                            <a:fillRect/>
                          </a:stretch>
                        </pic:blipFill>
                        <pic:spPr>
                          <a:xfrm>
                            <a:off x="0" y="0"/>
                            <a:ext cx="5424" cy="6096"/>
                          </a:xfrm>
                          <a:prstGeom prst="rect">
                            <a:avLst/>
                          </a:prstGeom>
                        </pic:spPr>
                      </pic:pic>
                    </a:graphicData>
                  </a:graphic>
                </wp:inline>
              </w:drawing>
            </w:r>
            <w:r>
              <w:rPr>
                <w:rFonts w:ascii="宋体" w:hAnsi="宋体" w:eastAsia="宋体" w:cs="宋体"/>
                <w:spacing w:val="17"/>
                <w:sz w:val="22"/>
                <w:szCs w:val="22"/>
              </w:rPr>
              <w:t xml:space="preserve">  </w:t>
            </w:r>
            <w:r>
              <w:rPr>
                <w:rFonts w:ascii="宋体" w:hAnsi="宋体" w:eastAsia="宋体" w:cs="宋体"/>
                <w:b/>
                <w:bCs/>
                <w:spacing w:val="-39"/>
                <w:sz w:val="22"/>
                <w:szCs w:val="22"/>
              </w:rPr>
              <w:t>项</w:t>
            </w:r>
            <w:r>
              <w:rPr>
                <w:rFonts w:ascii="宋体" w:hAnsi="宋体" w:eastAsia="宋体" w:cs="宋体"/>
                <w:b/>
                <w:bCs/>
                <w:spacing w:val="-38"/>
                <w:sz w:val="22"/>
                <w:szCs w:val="22"/>
              </w:rPr>
              <w:t>目</w:t>
            </w:r>
            <w:r>
              <w:rPr>
                <w:rFonts w:ascii="宋体" w:hAnsi="宋体" w:eastAsia="宋体" w:cs="宋体"/>
                <w:b/>
                <w:bCs/>
                <w:spacing w:val="-13"/>
                <w:sz w:val="22"/>
                <w:szCs w:val="22"/>
              </w:rPr>
              <w:t>支</w:t>
            </w:r>
          </w:p>
        </w:tc>
        <w:tc>
          <w:tcPr>
            <w:tcW w:w="168" w:type="dxa"/>
            <w:vMerge w:val="restart"/>
            <w:tcBorders>
              <w:left w:val="single" w:color="EFF2F7" w:sz="4" w:space="0"/>
              <w:bottom w:val="nil"/>
              <w:right w:val="single" w:color="EFF2F7" w:sz="4" w:space="0"/>
            </w:tcBorders>
            <w:shd w:val="clear" w:color="auto" w:fill="EFF2F7"/>
            <w:vAlign w:val="top"/>
          </w:tcPr>
          <w:p w14:paraId="3257E660">
            <w:pPr>
              <w:pStyle w:val="6"/>
            </w:pPr>
            <w:r>
              <w:pict>
                <v:shape id="_x0000_s1055" o:spid="_x0000_s1055" o:spt="202" type="#_x0000_t202" style="position:absolute;left:0pt;margin-left:5.05pt;margin-top:15.95pt;height:15.4pt;width:11.7pt;mso-position-horizontal-relative:page;mso-position-vertical-relative:page;z-index:251716608;mso-width-relative:page;mso-height-relative:page;" filled="f" stroked="f" coordsize="21600,21600">
                  <v:path/>
                  <v:fill on="f" focussize="0,0"/>
                  <v:stroke on="f"/>
                  <v:imagedata o:title=""/>
                  <o:lock v:ext="edit" aspectratio="f"/>
                  <v:textbox inset="0mm,0mm,0mm,0mm">
                    <w:txbxContent>
                      <w:p w14:paraId="200795CB">
                        <w:pPr>
                          <w:spacing w:before="20" w:line="224" w:lineRule="auto"/>
                          <w:jc w:val="right"/>
                          <w:rPr>
                            <w:rFonts w:ascii="宋体" w:hAnsi="宋体" w:eastAsia="宋体" w:cs="宋体"/>
                            <w:sz w:val="22"/>
                            <w:szCs w:val="22"/>
                          </w:rPr>
                        </w:pPr>
                        <w:r>
                          <w:rPr>
                            <w:rFonts w:ascii="宋体" w:hAnsi="宋体" w:eastAsia="宋体" w:cs="宋体"/>
                            <w:b/>
                            <w:bCs/>
                            <w:spacing w:val="-30"/>
                            <w:sz w:val="22"/>
                            <w:szCs w:val="22"/>
                          </w:rPr>
                          <w:t>出</w:t>
                        </w:r>
                      </w:p>
                    </w:txbxContent>
                  </v:textbox>
                </v:shape>
              </w:pict>
            </w:r>
          </w:p>
        </w:tc>
        <w:tc>
          <w:tcPr>
            <w:tcW w:w="419" w:type="dxa"/>
            <w:vMerge w:val="restart"/>
            <w:tcBorders>
              <w:left w:val="single" w:color="EFF2F7" w:sz="4" w:space="0"/>
              <w:bottom w:val="nil"/>
            </w:tcBorders>
            <w:shd w:val="clear" w:color="auto" w:fill="EFF2F7"/>
            <w:vAlign w:val="top"/>
          </w:tcPr>
          <w:p w14:paraId="54DF930B">
            <w:pPr>
              <w:pStyle w:val="6"/>
            </w:pPr>
          </w:p>
        </w:tc>
      </w:tr>
      <w:tr w14:paraId="13103052">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39" w:hRule="atLeast"/>
        </w:trPr>
        <w:tc>
          <w:tcPr>
            <w:tcW w:w="390" w:type="dxa"/>
            <w:tcBorders>
              <w:left w:val="single" w:color="EFF2F7" w:sz="4" w:space="0"/>
              <w:right w:val="single" w:color="EFF2F7" w:sz="4" w:space="0"/>
            </w:tcBorders>
            <w:shd w:val="clear" w:color="auto" w:fill="EFF2F7"/>
            <w:vAlign w:val="top"/>
          </w:tcPr>
          <w:p w14:paraId="5674F3E3">
            <w:pPr>
              <w:pStyle w:val="6"/>
            </w:pPr>
          </w:p>
        </w:tc>
        <w:tc>
          <w:tcPr>
            <w:tcW w:w="354" w:type="dxa"/>
            <w:tcBorders>
              <w:left w:val="single" w:color="EFF2F7" w:sz="4" w:space="0"/>
              <w:right w:val="single" w:color="EFF2F7" w:sz="8" w:space="0"/>
            </w:tcBorders>
            <w:shd w:val="clear" w:color="auto" w:fill="EFF2F7"/>
            <w:vAlign w:val="top"/>
          </w:tcPr>
          <w:p w14:paraId="52E493C5">
            <w:pPr>
              <w:pStyle w:val="6"/>
            </w:pPr>
            <w:r>
              <w:pict>
                <v:shape id="_x0000_s1056" o:spid="_x0000_s1056" o:spt="202" type="#_x0000_t202" style="position:absolute;left:0pt;margin-left:9.95pt;margin-top:5.05pt;height:15.2pt;width:12.65pt;mso-position-horizontal-relative:page;mso-position-vertical-relative:page;z-index:251717632;mso-width-relative:page;mso-height-relative:page;" filled="f" stroked="f" coordsize="21600,21600">
                  <v:path/>
                  <v:fill on="f" focussize="0,0"/>
                  <v:stroke on="f"/>
                  <v:imagedata o:title=""/>
                  <o:lock v:ext="edit" aspectratio="f"/>
                  <v:textbox inset="0mm,0mm,0mm,0mm">
                    <w:txbxContent>
                      <w:p w14:paraId="4634ED4C">
                        <w:pPr>
                          <w:spacing w:before="19" w:line="221" w:lineRule="auto"/>
                          <w:ind w:left="20"/>
                          <w:rPr>
                            <w:rFonts w:ascii="宋体" w:hAnsi="宋体" w:eastAsia="宋体" w:cs="宋体"/>
                            <w:sz w:val="22"/>
                            <w:szCs w:val="22"/>
                          </w:rPr>
                        </w:pPr>
                        <w:r>
                          <w:rPr>
                            <w:rFonts w:ascii="宋体" w:hAnsi="宋体" w:eastAsia="宋体" w:cs="宋体"/>
                            <w:b/>
                            <w:bCs/>
                            <w:spacing w:val="-3"/>
                            <w:sz w:val="22"/>
                            <w:szCs w:val="22"/>
                          </w:rPr>
                          <w:t>类</w:t>
                        </w:r>
                      </w:p>
                    </w:txbxContent>
                  </v:textbox>
                </v:shape>
              </w:pict>
            </w:r>
          </w:p>
        </w:tc>
        <w:tc>
          <w:tcPr>
            <w:tcW w:w="204" w:type="dxa"/>
            <w:tcBorders>
              <w:left w:val="single" w:color="EFF2F7" w:sz="8" w:space="0"/>
              <w:right w:val="single" w:color="EFF2F7" w:sz="8" w:space="0"/>
            </w:tcBorders>
            <w:shd w:val="clear" w:color="auto" w:fill="EFF2F7"/>
            <w:vAlign w:val="top"/>
          </w:tcPr>
          <w:p w14:paraId="26673AB9">
            <w:pPr>
              <w:pStyle w:val="6"/>
            </w:pPr>
          </w:p>
        </w:tc>
        <w:tc>
          <w:tcPr>
            <w:tcW w:w="451" w:type="dxa"/>
            <w:tcBorders>
              <w:left w:val="single" w:color="EFF2F7" w:sz="8" w:space="0"/>
            </w:tcBorders>
            <w:shd w:val="clear" w:color="auto" w:fill="EFF2F7"/>
            <w:vAlign w:val="top"/>
          </w:tcPr>
          <w:p w14:paraId="7BFA6282">
            <w:pPr>
              <w:pStyle w:val="6"/>
            </w:pPr>
          </w:p>
        </w:tc>
        <w:tc>
          <w:tcPr>
            <w:tcW w:w="515" w:type="dxa"/>
            <w:shd w:val="clear" w:color="auto" w:fill="EFF2F7"/>
            <w:vAlign w:val="top"/>
          </w:tcPr>
          <w:p w14:paraId="46278535">
            <w:pPr>
              <w:spacing w:before="116" w:line="222" w:lineRule="auto"/>
              <w:ind w:left="158"/>
              <w:rPr>
                <w:rFonts w:ascii="宋体" w:hAnsi="宋体" w:eastAsia="宋体" w:cs="宋体"/>
                <w:sz w:val="22"/>
                <w:szCs w:val="22"/>
              </w:rPr>
            </w:pPr>
            <w:r>
              <w:rPr>
                <w:rFonts w:ascii="宋体" w:hAnsi="宋体" w:eastAsia="宋体" w:cs="宋体"/>
                <w:b/>
                <w:bCs/>
                <w:spacing w:val="-3"/>
                <w:sz w:val="22"/>
                <w:szCs w:val="22"/>
              </w:rPr>
              <w:t>款</w:t>
            </w:r>
          </w:p>
        </w:tc>
        <w:tc>
          <w:tcPr>
            <w:tcW w:w="426" w:type="dxa"/>
            <w:tcBorders>
              <w:right w:val="single" w:color="EFF2F7" w:sz="8" w:space="0"/>
            </w:tcBorders>
            <w:shd w:val="clear" w:color="auto" w:fill="EFF2F7"/>
            <w:vAlign w:val="top"/>
          </w:tcPr>
          <w:p w14:paraId="77CEB628">
            <w:pPr>
              <w:pStyle w:val="6"/>
            </w:pPr>
          </w:p>
        </w:tc>
        <w:tc>
          <w:tcPr>
            <w:tcW w:w="222" w:type="dxa"/>
            <w:tcBorders>
              <w:left w:val="single" w:color="EFF2F7" w:sz="8" w:space="0"/>
              <w:right w:val="single" w:color="EFF2F7" w:sz="4" w:space="0"/>
            </w:tcBorders>
            <w:shd w:val="clear" w:color="auto" w:fill="EFF2F7"/>
            <w:vAlign w:val="top"/>
          </w:tcPr>
          <w:p w14:paraId="2C2510FE">
            <w:pPr>
              <w:pStyle w:val="6"/>
            </w:pPr>
          </w:p>
        </w:tc>
        <w:tc>
          <w:tcPr>
            <w:tcW w:w="540" w:type="dxa"/>
            <w:tcBorders>
              <w:left w:val="single" w:color="EFF2F7" w:sz="4" w:space="0"/>
              <w:right w:val="single" w:color="EFF2F7" w:sz="4" w:space="0"/>
            </w:tcBorders>
            <w:shd w:val="clear" w:color="auto" w:fill="EFF2F7"/>
            <w:vAlign w:val="top"/>
          </w:tcPr>
          <w:p w14:paraId="09B28316">
            <w:pPr>
              <w:spacing w:before="116" w:line="221" w:lineRule="auto"/>
              <w:ind w:left="156"/>
              <w:rPr>
                <w:rFonts w:ascii="宋体" w:hAnsi="宋体" w:eastAsia="宋体" w:cs="宋体"/>
                <w:sz w:val="22"/>
                <w:szCs w:val="22"/>
              </w:rPr>
            </w:pPr>
            <w:r>
              <w:rPr>
                <w:rFonts w:ascii="宋体" w:hAnsi="宋体" w:eastAsia="宋体" w:cs="宋体"/>
                <w:b/>
                <w:bCs/>
                <w:spacing w:val="-3"/>
                <w:sz w:val="22"/>
                <w:szCs w:val="22"/>
              </w:rPr>
              <w:t>项</w:t>
            </w:r>
          </w:p>
        </w:tc>
        <w:tc>
          <w:tcPr>
            <w:tcW w:w="202" w:type="dxa"/>
            <w:tcBorders>
              <w:left w:val="single" w:color="EFF2F7" w:sz="4" w:space="0"/>
              <w:right w:val="single" w:color="EFF2F7" w:sz="4" w:space="0"/>
            </w:tcBorders>
            <w:shd w:val="clear" w:color="auto" w:fill="EFF2F7"/>
            <w:vAlign w:val="top"/>
          </w:tcPr>
          <w:p w14:paraId="3E9451D1">
            <w:pPr>
              <w:pStyle w:val="6"/>
            </w:pPr>
          </w:p>
        </w:tc>
        <w:tc>
          <w:tcPr>
            <w:tcW w:w="417" w:type="dxa"/>
            <w:tcBorders>
              <w:left w:val="single" w:color="EFF2F7" w:sz="4" w:space="0"/>
            </w:tcBorders>
            <w:shd w:val="clear" w:color="auto" w:fill="EFF2F7"/>
            <w:vAlign w:val="top"/>
          </w:tcPr>
          <w:p w14:paraId="4AA3D0EB">
            <w:pPr>
              <w:pStyle w:val="6"/>
            </w:pPr>
          </w:p>
        </w:tc>
        <w:tc>
          <w:tcPr>
            <w:tcW w:w="99" w:type="dxa"/>
            <w:vMerge w:val="continue"/>
            <w:tcBorders>
              <w:top w:val="nil"/>
              <w:right w:val="single" w:color="EFF2F7" w:sz="4" w:space="0"/>
            </w:tcBorders>
            <w:vAlign w:val="top"/>
          </w:tcPr>
          <w:p w14:paraId="6B551B60">
            <w:pPr>
              <w:pStyle w:val="6"/>
            </w:pPr>
          </w:p>
        </w:tc>
        <w:tc>
          <w:tcPr>
            <w:tcW w:w="84" w:type="dxa"/>
            <w:tcBorders>
              <w:top w:val="nil"/>
              <w:left w:val="single" w:color="EFF2F7" w:sz="4" w:space="0"/>
              <w:right w:val="single" w:color="EFF2F7" w:sz="4" w:space="0"/>
            </w:tcBorders>
            <w:shd w:val="clear" w:color="auto" w:fill="EFF2F7"/>
            <w:vAlign w:val="top"/>
          </w:tcPr>
          <w:p w14:paraId="488F6F47">
            <w:pPr>
              <w:pStyle w:val="6"/>
            </w:pPr>
          </w:p>
        </w:tc>
        <w:tc>
          <w:tcPr>
            <w:tcW w:w="456" w:type="dxa"/>
            <w:vMerge w:val="continue"/>
            <w:tcBorders>
              <w:top w:val="nil"/>
              <w:left w:val="single" w:color="EFF2F7" w:sz="4" w:space="0"/>
              <w:right w:val="single" w:color="EFF2F7" w:sz="4" w:space="0"/>
            </w:tcBorders>
            <w:vAlign w:val="top"/>
          </w:tcPr>
          <w:p w14:paraId="36BAC717">
            <w:pPr>
              <w:pStyle w:val="6"/>
            </w:pPr>
          </w:p>
        </w:tc>
        <w:tc>
          <w:tcPr>
            <w:tcW w:w="1441" w:type="dxa"/>
            <w:vMerge w:val="continue"/>
            <w:tcBorders>
              <w:top w:val="nil"/>
              <w:left w:val="single" w:color="EFF2F7" w:sz="4" w:space="0"/>
              <w:right w:val="single" w:color="EFF2F7" w:sz="4" w:space="0"/>
            </w:tcBorders>
            <w:vAlign w:val="top"/>
          </w:tcPr>
          <w:p w14:paraId="320A302D">
            <w:pPr>
              <w:pStyle w:val="6"/>
            </w:pPr>
          </w:p>
        </w:tc>
        <w:tc>
          <w:tcPr>
            <w:tcW w:w="1441" w:type="dxa"/>
            <w:vMerge w:val="continue"/>
            <w:tcBorders>
              <w:top w:val="nil"/>
              <w:left w:val="single" w:color="EFF2F7" w:sz="4" w:space="0"/>
              <w:right w:val="single" w:color="EFF2F7" w:sz="4" w:space="0"/>
            </w:tcBorders>
            <w:vAlign w:val="top"/>
          </w:tcPr>
          <w:p w14:paraId="015E15D4">
            <w:pPr>
              <w:pStyle w:val="6"/>
            </w:pPr>
          </w:p>
        </w:tc>
        <w:tc>
          <w:tcPr>
            <w:tcW w:w="73" w:type="dxa"/>
            <w:tcBorders>
              <w:top w:val="nil"/>
              <w:left w:val="single" w:color="EFF2F7" w:sz="4" w:space="0"/>
              <w:right w:val="single" w:color="EFF2F7" w:sz="4" w:space="0"/>
            </w:tcBorders>
            <w:shd w:val="clear" w:color="auto" w:fill="EFF2F7"/>
            <w:vAlign w:val="top"/>
          </w:tcPr>
          <w:p w14:paraId="289FE1DB">
            <w:pPr>
              <w:pStyle w:val="6"/>
            </w:pPr>
          </w:p>
        </w:tc>
        <w:tc>
          <w:tcPr>
            <w:tcW w:w="132" w:type="dxa"/>
            <w:vMerge w:val="continue"/>
            <w:tcBorders>
              <w:top w:val="nil"/>
              <w:left w:val="single" w:color="EFF2F7" w:sz="4" w:space="0"/>
            </w:tcBorders>
            <w:vAlign w:val="top"/>
          </w:tcPr>
          <w:p w14:paraId="724BFB22">
            <w:pPr>
              <w:pStyle w:val="6"/>
            </w:pPr>
          </w:p>
        </w:tc>
        <w:tc>
          <w:tcPr>
            <w:tcW w:w="493" w:type="dxa"/>
            <w:vMerge w:val="continue"/>
            <w:tcBorders>
              <w:top w:val="nil"/>
              <w:right w:val="single" w:color="EFF2F7" w:sz="4" w:space="0"/>
            </w:tcBorders>
            <w:vAlign w:val="top"/>
          </w:tcPr>
          <w:p w14:paraId="0DAD11F0">
            <w:pPr>
              <w:pStyle w:val="6"/>
            </w:pPr>
          </w:p>
        </w:tc>
        <w:tc>
          <w:tcPr>
            <w:tcW w:w="250" w:type="dxa"/>
            <w:vMerge w:val="continue"/>
            <w:tcBorders>
              <w:top w:val="nil"/>
              <w:left w:val="single" w:color="EFF2F7" w:sz="4" w:space="0"/>
              <w:right w:val="single" w:color="EFF2F7" w:sz="4" w:space="0"/>
            </w:tcBorders>
            <w:vAlign w:val="top"/>
          </w:tcPr>
          <w:p w14:paraId="0FC45CE6">
            <w:pPr>
              <w:pStyle w:val="6"/>
            </w:pPr>
          </w:p>
        </w:tc>
        <w:tc>
          <w:tcPr>
            <w:tcW w:w="72" w:type="dxa"/>
            <w:tcBorders>
              <w:top w:val="nil"/>
              <w:left w:val="single" w:color="EFF2F7" w:sz="4" w:space="0"/>
              <w:right w:val="single" w:color="EFF2F7" w:sz="4" w:space="0"/>
            </w:tcBorders>
            <w:shd w:val="clear" w:color="auto" w:fill="EFF2F7"/>
            <w:vAlign w:val="top"/>
          </w:tcPr>
          <w:p w14:paraId="7C6579B6">
            <w:pPr>
              <w:pStyle w:val="6"/>
            </w:pPr>
          </w:p>
        </w:tc>
        <w:tc>
          <w:tcPr>
            <w:tcW w:w="398" w:type="dxa"/>
            <w:vMerge w:val="continue"/>
            <w:tcBorders>
              <w:top w:val="nil"/>
              <w:left w:val="single" w:color="EFF2F7" w:sz="4" w:space="0"/>
              <w:right w:val="single" w:color="EFF2F7" w:sz="4" w:space="0"/>
            </w:tcBorders>
            <w:vAlign w:val="top"/>
          </w:tcPr>
          <w:p w14:paraId="233689F7">
            <w:pPr>
              <w:pStyle w:val="6"/>
            </w:pPr>
          </w:p>
        </w:tc>
        <w:tc>
          <w:tcPr>
            <w:tcW w:w="630" w:type="dxa"/>
            <w:vMerge w:val="continue"/>
            <w:tcBorders>
              <w:top w:val="nil"/>
              <w:left w:val="single" w:color="EFF2F7" w:sz="4" w:space="0"/>
              <w:right w:val="single" w:color="EFF2F7" w:sz="8" w:space="0"/>
            </w:tcBorders>
            <w:vAlign w:val="top"/>
          </w:tcPr>
          <w:p w14:paraId="3921DD37">
            <w:pPr>
              <w:pStyle w:val="6"/>
            </w:pPr>
          </w:p>
        </w:tc>
        <w:tc>
          <w:tcPr>
            <w:tcW w:w="388" w:type="dxa"/>
            <w:vMerge w:val="continue"/>
            <w:tcBorders>
              <w:top w:val="nil"/>
              <w:left w:val="single" w:color="EFF2F7" w:sz="8" w:space="0"/>
            </w:tcBorders>
            <w:vAlign w:val="top"/>
          </w:tcPr>
          <w:p w14:paraId="27067D2E">
            <w:pPr>
              <w:pStyle w:val="6"/>
            </w:pPr>
          </w:p>
        </w:tc>
        <w:tc>
          <w:tcPr>
            <w:tcW w:w="131" w:type="dxa"/>
            <w:vMerge w:val="continue"/>
            <w:tcBorders>
              <w:top w:val="nil"/>
              <w:right w:val="single" w:color="EFF2F7" w:sz="4" w:space="0"/>
            </w:tcBorders>
            <w:vAlign w:val="top"/>
          </w:tcPr>
          <w:p w14:paraId="3F7999B2">
            <w:pPr>
              <w:pStyle w:val="6"/>
            </w:pPr>
          </w:p>
        </w:tc>
        <w:tc>
          <w:tcPr>
            <w:tcW w:w="916" w:type="dxa"/>
            <w:vMerge w:val="continue"/>
            <w:tcBorders>
              <w:top w:val="nil"/>
              <w:left w:val="single" w:color="EFF2F7" w:sz="4" w:space="0"/>
              <w:right w:val="single" w:color="EFF2F7" w:sz="4" w:space="0"/>
            </w:tcBorders>
            <w:vAlign w:val="top"/>
          </w:tcPr>
          <w:p w14:paraId="05E3508B">
            <w:pPr>
              <w:pStyle w:val="6"/>
            </w:pPr>
          </w:p>
        </w:tc>
        <w:tc>
          <w:tcPr>
            <w:tcW w:w="437" w:type="dxa"/>
            <w:gridSpan w:val="2"/>
            <w:vMerge w:val="continue"/>
            <w:tcBorders>
              <w:top w:val="nil"/>
              <w:left w:val="single" w:color="EFF2F7" w:sz="4" w:space="0"/>
            </w:tcBorders>
            <w:vAlign w:val="top"/>
          </w:tcPr>
          <w:p w14:paraId="022BB163">
            <w:pPr>
              <w:pStyle w:val="6"/>
            </w:pPr>
          </w:p>
        </w:tc>
        <w:tc>
          <w:tcPr>
            <w:tcW w:w="470" w:type="dxa"/>
            <w:vMerge w:val="continue"/>
            <w:tcBorders>
              <w:top w:val="nil"/>
              <w:right w:val="single" w:color="EFF2F7" w:sz="4" w:space="0"/>
            </w:tcBorders>
            <w:vAlign w:val="top"/>
          </w:tcPr>
          <w:p w14:paraId="77934C4F">
            <w:pPr>
              <w:pStyle w:val="6"/>
            </w:pPr>
          </w:p>
        </w:tc>
        <w:tc>
          <w:tcPr>
            <w:tcW w:w="168" w:type="dxa"/>
            <w:vMerge w:val="continue"/>
            <w:tcBorders>
              <w:top w:val="nil"/>
              <w:left w:val="single" w:color="EFF2F7" w:sz="4" w:space="0"/>
              <w:right w:val="single" w:color="EFF2F7" w:sz="4" w:space="0"/>
            </w:tcBorders>
            <w:vAlign w:val="top"/>
          </w:tcPr>
          <w:p w14:paraId="355E2840">
            <w:pPr>
              <w:pStyle w:val="6"/>
            </w:pPr>
          </w:p>
        </w:tc>
        <w:tc>
          <w:tcPr>
            <w:tcW w:w="363" w:type="dxa"/>
            <w:vMerge w:val="continue"/>
            <w:tcBorders>
              <w:top w:val="nil"/>
              <w:left w:val="single" w:color="EFF2F7" w:sz="4" w:space="0"/>
              <w:right w:val="single" w:color="EFF2F7" w:sz="4" w:space="0"/>
            </w:tcBorders>
            <w:vAlign w:val="top"/>
          </w:tcPr>
          <w:p w14:paraId="79A6C88A">
            <w:pPr>
              <w:pStyle w:val="6"/>
            </w:pPr>
          </w:p>
        </w:tc>
        <w:tc>
          <w:tcPr>
            <w:tcW w:w="589" w:type="dxa"/>
            <w:vMerge w:val="continue"/>
            <w:tcBorders>
              <w:top w:val="nil"/>
              <w:left w:val="single" w:color="EFF2F7" w:sz="4" w:space="0"/>
            </w:tcBorders>
            <w:vAlign w:val="top"/>
          </w:tcPr>
          <w:p w14:paraId="1F636800">
            <w:pPr>
              <w:pStyle w:val="6"/>
            </w:pPr>
          </w:p>
        </w:tc>
        <w:tc>
          <w:tcPr>
            <w:tcW w:w="849" w:type="dxa"/>
            <w:vMerge w:val="continue"/>
            <w:tcBorders>
              <w:top w:val="nil"/>
              <w:right w:val="single" w:color="EFF2F7" w:sz="4" w:space="0"/>
            </w:tcBorders>
            <w:vAlign w:val="top"/>
          </w:tcPr>
          <w:p w14:paraId="63AEC57E">
            <w:pPr>
              <w:pStyle w:val="6"/>
            </w:pPr>
          </w:p>
        </w:tc>
        <w:tc>
          <w:tcPr>
            <w:tcW w:w="168" w:type="dxa"/>
            <w:vMerge w:val="continue"/>
            <w:tcBorders>
              <w:top w:val="nil"/>
              <w:left w:val="single" w:color="EFF2F7" w:sz="4" w:space="0"/>
              <w:right w:val="single" w:color="EFF2F7" w:sz="4" w:space="0"/>
            </w:tcBorders>
            <w:vAlign w:val="top"/>
          </w:tcPr>
          <w:p w14:paraId="3D1A0979">
            <w:pPr>
              <w:pStyle w:val="6"/>
            </w:pPr>
          </w:p>
        </w:tc>
        <w:tc>
          <w:tcPr>
            <w:tcW w:w="419" w:type="dxa"/>
            <w:vMerge w:val="continue"/>
            <w:tcBorders>
              <w:top w:val="nil"/>
              <w:left w:val="single" w:color="EFF2F7" w:sz="4" w:space="0"/>
            </w:tcBorders>
            <w:vAlign w:val="top"/>
          </w:tcPr>
          <w:p w14:paraId="0FD166DF">
            <w:pPr>
              <w:pStyle w:val="6"/>
            </w:pPr>
          </w:p>
        </w:tc>
      </w:tr>
      <w:tr w14:paraId="4EFED4B4">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1399" w:type="dxa"/>
            <w:gridSpan w:val="4"/>
            <w:vAlign w:val="top"/>
          </w:tcPr>
          <w:p w14:paraId="50155183">
            <w:pPr>
              <w:pStyle w:val="6"/>
            </w:pPr>
          </w:p>
        </w:tc>
        <w:tc>
          <w:tcPr>
            <w:tcW w:w="515" w:type="dxa"/>
            <w:vAlign w:val="top"/>
          </w:tcPr>
          <w:p w14:paraId="53782A27">
            <w:pPr>
              <w:pStyle w:val="6"/>
            </w:pPr>
          </w:p>
        </w:tc>
        <w:tc>
          <w:tcPr>
            <w:tcW w:w="1807" w:type="dxa"/>
            <w:gridSpan w:val="5"/>
            <w:vAlign w:val="top"/>
          </w:tcPr>
          <w:p w14:paraId="456FDB21">
            <w:pPr>
              <w:pStyle w:val="6"/>
            </w:pPr>
          </w:p>
        </w:tc>
        <w:tc>
          <w:tcPr>
            <w:tcW w:w="3726" w:type="dxa"/>
            <w:gridSpan w:val="7"/>
            <w:vAlign w:val="top"/>
          </w:tcPr>
          <w:p w14:paraId="2D91151F">
            <w:pPr>
              <w:pStyle w:val="6"/>
            </w:pPr>
          </w:p>
        </w:tc>
        <w:tc>
          <w:tcPr>
            <w:tcW w:w="2231" w:type="dxa"/>
            <w:gridSpan w:val="6"/>
            <w:vAlign w:val="top"/>
          </w:tcPr>
          <w:p w14:paraId="0CB86171">
            <w:pPr>
              <w:spacing w:before="94" w:line="222" w:lineRule="auto"/>
              <w:ind w:left="686"/>
              <w:rPr>
                <w:rFonts w:ascii="宋体" w:hAnsi="宋体" w:eastAsia="宋体" w:cs="宋体"/>
                <w:sz w:val="22"/>
                <w:szCs w:val="22"/>
              </w:rPr>
            </w:pPr>
            <w:r>
              <w:rPr>
                <w:rFonts w:ascii="宋体" w:hAnsi="宋体" w:eastAsia="宋体" w:cs="宋体"/>
                <w:b/>
                <w:bCs/>
                <w:spacing w:val="-7"/>
                <w:sz w:val="22"/>
                <w:szCs w:val="22"/>
              </w:rPr>
              <w:t>合</w:t>
            </w:r>
            <w:r>
              <w:rPr>
                <w:rFonts w:ascii="宋体" w:hAnsi="宋体" w:eastAsia="宋体" w:cs="宋体"/>
                <w:spacing w:val="2"/>
                <w:sz w:val="22"/>
                <w:szCs w:val="22"/>
              </w:rPr>
              <w:t xml:space="preserve">    </w:t>
            </w:r>
            <w:r>
              <w:rPr>
                <w:rFonts w:ascii="宋体" w:hAnsi="宋体" w:eastAsia="宋体" w:cs="宋体"/>
                <w:b/>
                <w:bCs/>
                <w:spacing w:val="-7"/>
                <w:sz w:val="22"/>
                <w:szCs w:val="22"/>
              </w:rPr>
              <w:t>计</w:t>
            </w:r>
          </w:p>
        </w:tc>
        <w:tc>
          <w:tcPr>
            <w:tcW w:w="1484" w:type="dxa"/>
            <w:gridSpan w:val="4"/>
            <w:vAlign w:val="top"/>
          </w:tcPr>
          <w:p w14:paraId="195E3BA0">
            <w:pPr>
              <w:pStyle w:val="6"/>
            </w:pPr>
          </w:p>
        </w:tc>
        <w:tc>
          <w:tcPr>
            <w:tcW w:w="1590" w:type="dxa"/>
            <w:gridSpan w:val="4"/>
            <w:vAlign w:val="top"/>
          </w:tcPr>
          <w:p w14:paraId="62608506">
            <w:pPr>
              <w:pStyle w:val="6"/>
            </w:pPr>
          </w:p>
        </w:tc>
        <w:tc>
          <w:tcPr>
            <w:tcW w:w="1436" w:type="dxa"/>
            <w:gridSpan w:val="3"/>
            <w:vAlign w:val="top"/>
          </w:tcPr>
          <w:p w14:paraId="575990CA">
            <w:pPr>
              <w:pStyle w:val="6"/>
            </w:pPr>
          </w:p>
        </w:tc>
      </w:tr>
      <w:tr w14:paraId="2DFA6EB5">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8" w:hRule="atLeast"/>
        </w:trPr>
        <w:tc>
          <w:tcPr>
            <w:tcW w:w="390" w:type="dxa"/>
            <w:tcBorders>
              <w:left w:val="single" w:color="FFFFFF" w:sz="4" w:space="0"/>
              <w:right w:val="single" w:color="FFFFFF" w:sz="4" w:space="0"/>
            </w:tcBorders>
            <w:vAlign w:val="top"/>
          </w:tcPr>
          <w:p w14:paraId="66B4DAC0">
            <w:pPr>
              <w:pStyle w:val="6"/>
            </w:pPr>
          </w:p>
        </w:tc>
        <w:tc>
          <w:tcPr>
            <w:tcW w:w="354" w:type="dxa"/>
            <w:tcBorders>
              <w:left w:val="single" w:color="FFFFFF" w:sz="4" w:space="0"/>
              <w:right w:val="single" w:color="FFFFFF" w:sz="8" w:space="0"/>
            </w:tcBorders>
            <w:vAlign w:val="top"/>
          </w:tcPr>
          <w:p w14:paraId="7B7D4ADA">
            <w:pPr>
              <w:pStyle w:val="6"/>
            </w:pPr>
          </w:p>
        </w:tc>
        <w:tc>
          <w:tcPr>
            <w:tcW w:w="204" w:type="dxa"/>
            <w:tcBorders>
              <w:left w:val="single" w:color="FFFFFF" w:sz="8" w:space="0"/>
              <w:right w:val="single" w:color="FFFFFF" w:sz="8" w:space="0"/>
            </w:tcBorders>
            <w:vAlign w:val="top"/>
          </w:tcPr>
          <w:p w14:paraId="54B0D849">
            <w:pPr>
              <w:pStyle w:val="6"/>
            </w:pPr>
          </w:p>
        </w:tc>
        <w:tc>
          <w:tcPr>
            <w:tcW w:w="451" w:type="dxa"/>
            <w:tcBorders>
              <w:left w:val="single" w:color="FFFFFF" w:sz="8" w:space="0"/>
            </w:tcBorders>
            <w:vAlign w:val="top"/>
          </w:tcPr>
          <w:p w14:paraId="747D7A57">
            <w:pPr>
              <w:pStyle w:val="6"/>
            </w:pPr>
          </w:p>
        </w:tc>
        <w:tc>
          <w:tcPr>
            <w:tcW w:w="515" w:type="dxa"/>
            <w:vAlign w:val="top"/>
          </w:tcPr>
          <w:p w14:paraId="2A02EB3A">
            <w:pPr>
              <w:pStyle w:val="6"/>
            </w:pPr>
          </w:p>
        </w:tc>
        <w:tc>
          <w:tcPr>
            <w:tcW w:w="426" w:type="dxa"/>
            <w:tcBorders>
              <w:right w:val="single" w:color="FFFFFF" w:sz="8" w:space="0"/>
            </w:tcBorders>
            <w:vAlign w:val="top"/>
          </w:tcPr>
          <w:p w14:paraId="3C7B174B">
            <w:pPr>
              <w:pStyle w:val="6"/>
            </w:pPr>
          </w:p>
        </w:tc>
        <w:tc>
          <w:tcPr>
            <w:tcW w:w="222" w:type="dxa"/>
            <w:tcBorders>
              <w:left w:val="single" w:color="FFFFFF" w:sz="8" w:space="0"/>
              <w:right w:val="single" w:color="FFFFFF" w:sz="4" w:space="0"/>
            </w:tcBorders>
            <w:vAlign w:val="top"/>
          </w:tcPr>
          <w:p w14:paraId="4DA5AF27">
            <w:pPr>
              <w:pStyle w:val="6"/>
            </w:pPr>
          </w:p>
        </w:tc>
        <w:tc>
          <w:tcPr>
            <w:tcW w:w="540" w:type="dxa"/>
            <w:tcBorders>
              <w:left w:val="single" w:color="FFFFFF" w:sz="4" w:space="0"/>
              <w:right w:val="single" w:color="FFFFFF" w:sz="4" w:space="0"/>
            </w:tcBorders>
            <w:vAlign w:val="top"/>
          </w:tcPr>
          <w:p w14:paraId="59F3F88E">
            <w:pPr>
              <w:pStyle w:val="6"/>
            </w:pPr>
          </w:p>
        </w:tc>
        <w:tc>
          <w:tcPr>
            <w:tcW w:w="202" w:type="dxa"/>
            <w:tcBorders>
              <w:left w:val="single" w:color="FFFFFF" w:sz="4" w:space="0"/>
              <w:right w:val="single" w:color="FFFFFF" w:sz="4" w:space="0"/>
            </w:tcBorders>
            <w:vAlign w:val="top"/>
          </w:tcPr>
          <w:p w14:paraId="02D8E48B">
            <w:pPr>
              <w:pStyle w:val="6"/>
            </w:pPr>
          </w:p>
        </w:tc>
        <w:tc>
          <w:tcPr>
            <w:tcW w:w="417" w:type="dxa"/>
            <w:tcBorders>
              <w:left w:val="single" w:color="FFFFFF" w:sz="4" w:space="0"/>
            </w:tcBorders>
            <w:vAlign w:val="top"/>
          </w:tcPr>
          <w:p w14:paraId="61A6DF51">
            <w:pPr>
              <w:pStyle w:val="6"/>
            </w:pPr>
          </w:p>
        </w:tc>
        <w:tc>
          <w:tcPr>
            <w:tcW w:w="99" w:type="dxa"/>
            <w:tcBorders>
              <w:right w:val="single" w:color="FFFFFF" w:sz="4" w:space="0"/>
            </w:tcBorders>
            <w:vAlign w:val="top"/>
          </w:tcPr>
          <w:p w14:paraId="4335811F">
            <w:pPr>
              <w:pStyle w:val="6"/>
            </w:pPr>
          </w:p>
        </w:tc>
        <w:tc>
          <w:tcPr>
            <w:tcW w:w="84" w:type="dxa"/>
            <w:tcBorders>
              <w:left w:val="single" w:color="FFFFFF" w:sz="4" w:space="0"/>
              <w:right w:val="single" w:color="FFFFFF" w:sz="4" w:space="0"/>
            </w:tcBorders>
            <w:vAlign w:val="top"/>
          </w:tcPr>
          <w:p w14:paraId="48D0B48C">
            <w:pPr>
              <w:pStyle w:val="6"/>
            </w:pPr>
          </w:p>
        </w:tc>
        <w:tc>
          <w:tcPr>
            <w:tcW w:w="456" w:type="dxa"/>
            <w:tcBorders>
              <w:left w:val="single" w:color="FFFFFF" w:sz="4" w:space="0"/>
              <w:right w:val="single" w:color="FFFFFF" w:sz="4" w:space="0"/>
            </w:tcBorders>
            <w:vAlign w:val="top"/>
          </w:tcPr>
          <w:p w14:paraId="28DE8CED">
            <w:pPr>
              <w:pStyle w:val="6"/>
            </w:pPr>
          </w:p>
        </w:tc>
        <w:tc>
          <w:tcPr>
            <w:tcW w:w="1441" w:type="dxa"/>
            <w:tcBorders>
              <w:left w:val="single" w:color="FFFFFF" w:sz="4" w:space="0"/>
              <w:right w:val="single" w:color="FFFFFF" w:sz="4" w:space="0"/>
            </w:tcBorders>
            <w:vAlign w:val="top"/>
          </w:tcPr>
          <w:p w14:paraId="2BEC6CDB">
            <w:pPr>
              <w:pStyle w:val="6"/>
            </w:pPr>
          </w:p>
        </w:tc>
        <w:tc>
          <w:tcPr>
            <w:tcW w:w="1441" w:type="dxa"/>
            <w:tcBorders>
              <w:left w:val="single" w:color="FFFFFF" w:sz="4" w:space="0"/>
              <w:right w:val="single" w:color="FFFFFF" w:sz="4" w:space="0"/>
            </w:tcBorders>
            <w:vAlign w:val="top"/>
          </w:tcPr>
          <w:p w14:paraId="6671BD2E">
            <w:pPr>
              <w:pStyle w:val="6"/>
            </w:pPr>
          </w:p>
        </w:tc>
        <w:tc>
          <w:tcPr>
            <w:tcW w:w="73" w:type="dxa"/>
            <w:tcBorders>
              <w:left w:val="single" w:color="FFFFFF" w:sz="4" w:space="0"/>
              <w:right w:val="single" w:color="FFFFFF" w:sz="4" w:space="0"/>
            </w:tcBorders>
            <w:vAlign w:val="top"/>
          </w:tcPr>
          <w:p w14:paraId="77F1AAB8">
            <w:pPr>
              <w:pStyle w:val="6"/>
            </w:pPr>
          </w:p>
        </w:tc>
        <w:tc>
          <w:tcPr>
            <w:tcW w:w="132" w:type="dxa"/>
            <w:tcBorders>
              <w:left w:val="single" w:color="FFFFFF" w:sz="4" w:space="0"/>
            </w:tcBorders>
            <w:vAlign w:val="top"/>
          </w:tcPr>
          <w:p w14:paraId="59D10B51">
            <w:pPr>
              <w:pStyle w:val="6"/>
            </w:pPr>
          </w:p>
        </w:tc>
        <w:tc>
          <w:tcPr>
            <w:tcW w:w="493" w:type="dxa"/>
            <w:tcBorders>
              <w:right w:val="single" w:color="FFFFFF" w:sz="4" w:space="0"/>
            </w:tcBorders>
            <w:vAlign w:val="top"/>
          </w:tcPr>
          <w:p w14:paraId="5171DC45">
            <w:pPr>
              <w:pStyle w:val="6"/>
            </w:pPr>
          </w:p>
        </w:tc>
        <w:tc>
          <w:tcPr>
            <w:tcW w:w="250" w:type="dxa"/>
            <w:tcBorders>
              <w:left w:val="single" w:color="FFFFFF" w:sz="4" w:space="0"/>
              <w:right w:val="single" w:color="FFFFFF" w:sz="4" w:space="0"/>
            </w:tcBorders>
            <w:vAlign w:val="top"/>
          </w:tcPr>
          <w:p w14:paraId="222FC6D8">
            <w:pPr>
              <w:pStyle w:val="6"/>
            </w:pPr>
          </w:p>
        </w:tc>
        <w:tc>
          <w:tcPr>
            <w:tcW w:w="72" w:type="dxa"/>
            <w:tcBorders>
              <w:left w:val="single" w:color="FFFFFF" w:sz="4" w:space="0"/>
              <w:right w:val="single" w:color="FFFFFF" w:sz="4" w:space="0"/>
            </w:tcBorders>
            <w:vAlign w:val="top"/>
          </w:tcPr>
          <w:p w14:paraId="05FE332A">
            <w:pPr>
              <w:pStyle w:val="6"/>
            </w:pPr>
          </w:p>
        </w:tc>
        <w:tc>
          <w:tcPr>
            <w:tcW w:w="398" w:type="dxa"/>
            <w:tcBorders>
              <w:left w:val="single" w:color="FFFFFF" w:sz="4" w:space="0"/>
              <w:right w:val="single" w:color="FFFFFF" w:sz="4" w:space="0"/>
            </w:tcBorders>
            <w:vAlign w:val="top"/>
          </w:tcPr>
          <w:p w14:paraId="4DA20DB1">
            <w:pPr>
              <w:pStyle w:val="6"/>
            </w:pPr>
          </w:p>
        </w:tc>
        <w:tc>
          <w:tcPr>
            <w:tcW w:w="630" w:type="dxa"/>
            <w:tcBorders>
              <w:left w:val="single" w:color="FFFFFF" w:sz="4" w:space="0"/>
              <w:right w:val="single" w:color="FFFFFF" w:sz="8" w:space="0"/>
            </w:tcBorders>
            <w:vAlign w:val="top"/>
          </w:tcPr>
          <w:p w14:paraId="42BD75D0">
            <w:pPr>
              <w:pStyle w:val="6"/>
            </w:pPr>
          </w:p>
        </w:tc>
        <w:tc>
          <w:tcPr>
            <w:tcW w:w="388" w:type="dxa"/>
            <w:tcBorders>
              <w:left w:val="single" w:color="FFFFFF" w:sz="8" w:space="0"/>
            </w:tcBorders>
            <w:vAlign w:val="top"/>
          </w:tcPr>
          <w:p w14:paraId="0714A2FC">
            <w:pPr>
              <w:pStyle w:val="6"/>
            </w:pPr>
          </w:p>
        </w:tc>
        <w:tc>
          <w:tcPr>
            <w:tcW w:w="1484" w:type="dxa"/>
            <w:gridSpan w:val="4"/>
            <w:vAlign w:val="top"/>
          </w:tcPr>
          <w:p w14:paraId="35F02089">
            <w:pPr>
              <w:pStyle w:val="6"/>
            </w:pPr>
          </w:p>
        </w:tc>
        <w:tc>
          <w:tcPr>
            <w:tcW w:w="1590" w:type="dxa"/>
            <w:gridSpan w:val="4"/>
            <w:vAlign w:val="top"/>
          </w:tcPr>
          <w:p w14:paraId="647A8F62">
            <w:pPr>
              <w:pStyle w:val="6"/>
            </w:pPr>
          </w:p>
        </w:tc>
        <w:tc>
          <w:tcPr>
            <w:tcW w:w="1436" w:type="dxa"/>
            <w:gridSpan w:val="3"/>
            <w:vAlign w:val="top"/>
          </w:tcPr>
          <w:p w14:paraId="2A5253B0">
            <w:pPr>
              <w:pStyle w:val="6"/>
            </w:pPr>
          </w:p>
        </w:tc>
      </w:tr>
    </w:tbl>
    <w:p w14:paraId="335791A8">
      <w:pPr>
        <w:pStyle w:val="2"/>
      </w:pPr>
    </w:p>
    <w:p w14:paraId="79A42E95">
      <w:pPr>
        <w:sectPr>
          <w:footerReference r:id="rId27" w:type="default"/>
          <w:pgSz w:w="16839" w:h="11906"/>
          <w:pgMar w:top="1012" w:right="1322" w:bottom="1429" w:left="1320" w:header="0" w:footer="988" w:gutter="0"/>
          <w:cols w:space="720" w:num="1"/>
        </w:sectPr>
      </w:pPr>
    </w:p>
    <w:p w14:paraId="00F5F75B">
      <w:pPr>
        <w:spacing w:before="21"/>
      </w:pPr>
    </w:p>
    <w:p w14:paraId="6D831A47">
      <w:pPr>
        <w:spacing w:before="21"/>
      </w:pPr>
    </w:p>
    <w:p w14:paraId="64714529">
      <w:pPr>
        <w:spacing w:before="21"/>
      </w:pPr>
    </w:p>
    <w:tbl>
      <w:tblPr>
        <w:tblStyle w:val="5"/>
        <w:tblW w:w="14188" w:type="dxa"/>
        <w:tblInd w:w="5" w:type="dxa"/>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Layout w:type="fixed"/>
        <w:tblCellMar>
          <w:top w:w="0" w:type="dxa"/>
          <w:left w:w="0" w:type="dxa"/>
          <w:bottom w:w="0" w:type="dxa"/>
          <w:right w:w="0" w:type="dxa"/>
        </w:tblCellMar>
      </w:tblPr>
      <w:tblGrid>
        <w:gridCol w:w="390"/>
        <w:gridCol w:w="354"/>
        <w:gridCol w:w="206"/>
        <w:gridCol w:w="449"/>
        <w:gridCol w:w="515"/>
        <w:gridCol w:w="408"/>
        <w:gridCol w:w="20"/>
        <w:gridCol w:w="224"/>
        <w:gridCol w:w="536"/>
        <w:gridCol w:w="200"/>
        <w:gridCol w:w="416"/>
        <w:gridCol w:w="102"/>
        <w:gridCol w:w="82"/>
        <w:gridCol w:w="455"/>
        <w:gridCol w:w="1436"/>
        <w:gridCol w:w="1438"/>
        <w:gridCol w:w="75"/>
        <w:gridCol w:w="133"/>
        <w:gridCol w:w="491"/>
        <w:gridCol w:w="252"/>
        <w:gridCol w:w="72"/>
        <w:gridCol w:w="396"/>
        <w:gridCol w:w="630"/>
        <w:gridCol w:w="390"/>
        <w:gridCol w:w="132"/>
        <w:gridCol w:w="912"/>
        <w:gridCol w:w="419"/>
        <w:gridCol w:w="20"/>
        <w:gridCol w:w="473"/>
        <w:gridCol w:w="169"/>
        <w:gridCol w:w="359"/>
        <w:gridCol w:w="572"/>
        <w:gridCol w:w="20"/>
        <w:gridCol w:w="872"/>
        <w:gridCol w:w="166"/>
        <w:gridCol w:w="404"/>
      </w:tblGrid>
      <w:tr w14:paraId="02D2DCCB">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8" w:hRule="atLeast"/>
        </w:trPr>
        <w:tc>
          <w:tcPr>
            <w:tcW w:w="390" w:type="dxa"/>
            <w:tcBorders>
              <w:right w:val="single" w:color="FFFFFF" w:sz="2" w:space="0"/>
            </w:tcBorders>
            <w:vAlign w:val="top"/>
          </w:tcPr>
          <w:p w14:paraId="28FCE6CC">
            <w:pPr>
              <w:pStyle w:val="6"/>
            </w:pPr>
          </w:p>
        </w:tc>
        <w:tc>
          <w:tcPr>
            <w:tcW w:w="354" w:type="dxa"/>
            <w:tcBorders>
              <w:left w:val="single" w:color="FFFFFF" w:sz="2" w:space="0"/>
              <w:right w:val="single" w:color="FFFFFF" w:sz="2" w:space="0"/>
            </w:tcBorders>
            <w:vAlign w:val="top"/>
          </w:tcPr>
          <w:p w14:paraId="728DD8CD">
            <w:pPr>
              <w:pStyle w:val="6"/>
            </w:pPr>
          </w:p>
        </w:tc>
        <w:tc>
          <w:tcPr>
            <w:tcW w:w="206" w:type="dxa"/>
            <w:tcBorders>
              <w:left w:val="single" w:color="FFFFFF" w:sz="2" w:space="0"/>
              <w:right w:val="single" w:color="FFFFFF" w:sz="2" w:space="0"/>
            </w:tcBorders>
            <w:vAlign w:val="top"/>
          </w:tcPr>
          <w:p w14:paraId="1DBE69F0">
            <w:pPr>
              <w:pStyle w:val="6"/>
            </w:pPr>
          </w:p>
        </w:tc>
        <w:tc>
          <w:tcPr>
            <w:tcW w:w="449" w:type="dxa"/>
            <w:tcBorders>
              <w:left w:val="single" w:color="FFFFFF" w:sz="2" w:space="0"/>
            </w:tcBorders>
            <w:vAlign w:val="top"/>
          </w:tcPr>
          <w:p w14:paraId="6B95ECE8">
            <w:pPr>
              <w:pStyle w:val="6"/>
            </w:pPr>
          </w:p>
        </w:tc>
        <w:tc>
          <w:tcPr>
            <w:tcW w:w="515" w:type="dxa"/>
            <w:vAlign w:val="top"/>
          </w:tcPr>
          <w:p w14:paraId="022448BB">
            <w:pPr>
              <w:pStyle w:val="6"/>
            </w:pPr>
          </w:p>
        </w:tc>
        <w:tc>
          <w:tcPr>
            <w:tcW w:w="408" w:type="dxa"/>
            <w:tcBorders>
              <w:right w:val="single" w:color="FFFFFF" w:sz="2" w:space="0"/>
            </w:tcBorders>
            <w:vAlign w:val="top"/>
          </w:tcPr>
          <w:p w14:paraId="0EBFE16A">
            <w:pPr>
              <w:pStyle w:val="6"/>
            </w:pPr>
          </w:p>
        </w:tc>
        <w:tc>
          <w:tcPr>
            <w:tcW w:w="244" w:type="dxa"/>
            <w:gridSpan w:val="2"/>
            <w:tcBorders>
              <w:left w:val="single" w:color="FFFFFF" w:sz="2" w:space="0"/>
              <w:right w:val="single" w:color="FFFFFF" w:sz="2" w:space="0"/>
            </w:tcBorders>
            <w:vAlign w:val="top"/>
          </w:tcPr>
          <w:p w14:paraId="3FBFA287">
            <w:pPr>
              <w:pStyle w:val="6"/>
            </w:pPr>
          </w:p>
        </w:tc>
        <w:tc>
          <w:tcPr>
            <w:tcW w:w="536" w:type="dxa"/>
            <w:tcBorders>
              <w:left w:val="single" w:color="FFFFFF" w:sz="2" w:space="0"/>
              <w:right w:val="single" w:color="FFFFFF" w:sz="2" w:space="0"/>
            </w:tcBorders>
            <w:vAlign w:val="top"/>
          </w:tcPr>
          <w:p w14:paraId="1D08000F">
            <w:pPr>
              <w:pStyle w:val="6"/>
            </w:pPr>
          </w:p>
        </w:tc>
        <w:tc>
          <w:tcPr>
            <w:tcW w:w="200" w:type="dxa"/>
            <w:tcBorders>
              <w:left w:val="single" w:color="FFFFFF" w:sz="2" w:space="0"/>
              <w:right w:val="single" w:color="FFFFFF" w:sz="2" w:space="0"/>
            </w:tcBorders>
            <w:vAlign w:val="top"/>
          </w:tcPr>
          <w:p w14:paraId="69517D57">
            <w:pPr>
              <w:pStyle w:val="6"/>
            </w:pPr>
          </w:p>
        </w:tc>
        <w:tc>
          <w:tcPr>
            <w:tcW w:w="416" w:type="dxa"/>
            <w:tcBorders>
              <w:left w:val="single" w:color="FFFFFF" w:sz="2" w:space="0"/>
            </w:tcBorders>
            <w:vAlign w:val="top"/>
          </w:tcPr>
          <w:p w14:paraId="489A2AF1">
            <w:pPr>
              <w:pStyle w:val="6"/>
            </w:pPr>
          </w:p>
        </w:tc>
        <w:tc>
          <w:tcPr>
            <w:tcW w:w="102" w:type="dxa"/>
            <w:tcBorders>
              <w:right w:val="single" w:color="FFFFFF" w:sz="2" w:space="0"/>
            </w:tcBorders>
            <w:vAlign w:val="top"/>
          </w:tcPr>
          <w:p w14:paraId="71B2C06C">
            <w:pPr>
              <w:pStyle w:val="6"/>
            </w:pPr>
          </w:p>
        </w:tc>
        <w:tc>
          <w:tcPr>
            <w:tcW w:w="82" w:type="dxa"/>
            <w:tcBorders>
              <w:left w:val="single" w:color="FFFFFF" w:sz="2" w:space="0"/>
              <w:right w:val="single" w:color="FFFFFF" w:sz="2" w:space="0"/>
            </w:tcBorders>
            <w:vAlign w:val="top"/>
          </w:tcPr>
          <w:p w14:paraId="6C80DC16">
            <w:pPr>
              <w:pStyle w:val="6"/>
            </w:pPr>
          </w:p>
        </w:tc>
        <w:tc>
          <w:tcPr>
            <w:tcW w:w="455" w:type="dxa"/>
            <w:tcBorders>
              <w:left w:val="single" w:color="FFFFFF" w:sz="2" w:space="0"/>
              <w:right w:val="single" w:color="FFFFFF" w:sz="2" w:space="0"/>
            </w:tcBorders>
            <w:vAlign w:val="top"/>
          </w:tcPr>
          <w:p w14:paraId="3FF0E989">
            <w:pPr>
              <w:pStyle w:val="6"/>
            </w:pPr>
          </w:p>
        </w:tc>
        <w:tc>
          <w:tcPr>
            <w:tcW w:w="1436" w:type="dxa"/>
            <w:tcBorders>
              <w:left w:val="single" w:color="FFFFFF" w:sz="2" w:space="0"/>
              <w:right w:val="single" w:color="FFFFFF" w:sz="2" w:space="0"/>
            </w:tcBorders>
            <w:vAlign w:val="top"/>
          </w:tcPr>
          <w:p w14:paraId="0F249F82">
            <w:pPr>
              <w:pStyle w:val="6"/>
            </w:pPr>
          </w:p>
        </w:tc>
        <w:tc>
          <w:tcPr>
            <w:tcW w:w="1438" w:type="dxa"/>
            <w:tcBorders>
              <w:left w:val="single" w:color="FFFFFF" w:sz="2" w:space="0"/>
              <w:right w:val="single" w:color="FFFFFF" w:sz="2" w:space="0"/>
            </w:tcBorders>
            <w:vAlign w:val="top"/>
          </w:tcPr>
          <w:p w14:paraId="6CAE41E5">
            <w:pPr>
              <w:pStyle w:val="6"/>
            </w:pPr>
          </w:p>
        </w:tc>
        <w:tc>
          <w:tcPr>
            <w:tcW w:w="75" w:type="dxa"/>
            <w:tcBorders>
              <w:left w:val="single" w:color="FFFFFF" w:sz="2" w:space="0"/>
              <w:right w:val="single" w:color="FFFFFF" w:sz="2" w:space="0"/>
            </w:tcBorders>
            <w:vAlign w:val="top"/>
          </w:tcPr>
          <w:p w14:paraId="47C72DFF">
            <w:pPr>
              <w:pStyle w:val="6"/>
            </w:pPr>
          </w:p>
        </w:tc>
        <w:tc>
          <w:tcPr>
            <w:tcW w:w="133" w:type="dxa"/>
            <w:tcBorders>
              <w:left w:val="single" w:color="FFFFFF" w:sz="2" w:space="0"/>
            </w:tcBorders>
            <w:vAlign w:val="top"/>
          </w:tcPr>
          <w:p w14:paraId="269E803A">
            <w:pPr>
              <w:pStyle w:val="6"/>
            </w:pPr>
          </w:p>
        </w:tc>
        <w:tc>
          <w:tcPr>
            <w:tcW w:w="491" w:type="dxa"/>
            <w:tcBorders>
              <w:right w:val="single" w:color="FFFFFF" w:sz="2" w:space="0"/>
            </w:tcBorders>
            <w:vAlign w:val="top"/>
          </w:tcPr>
          <w:p w14:paraId="624D4B1F">
            <w:pPr>
              <w:pStyle w:val="6"/>
            </w:pPr>
          </w:p>
        </w:tc>
        <w:tc>
          <w:tcPr>
            <w:tcW w:w="252" w:type="dxa"/>
            <w:tcBorders>
              <w:left w:val="single" w:color="FFFFFF" w:sz="2" w:space="0"/>
              <w:right w:val="single" w:color="FFFFFF" w:sz="2" w:space="0"/>
            </w:tcBorders>
            <w:vAlign w:val="top"/>
          </w:tcPr>
          <w:p w14:paraId="7A4E5CF5">
            <w:pPr>
              <w:pStyle w:val="6"/>
            </w:pPr>
          </w:p>
        </w:tc>
        <w:tc>
          <w:tcPr>
            <w:tcW w:w="72" w:type="dxa"/>
            <w:tcBorders>
              <w:left w:val="single" w:color="FFFFFF" w:sz="2" w:space="0"/>
              <w:right w:val="single" w:color="FFFFFF" w:sz="2" w:space="0"/>
            </w:tcBorders>
            <w:vAlign w:val="top"/>
          </w:tcPr>
          <w:p w14:paraId="3F860A3C">
            <w:pPr>
              <w:pStyle w:val="6"/>
            </w:pPr>
          </w:p>
        </w:tc>
        <w:tc>
          <w:tcPr>
            <w:tcW w:w="396" w:type="dxa"/>
            <w:tcBorders>
              <w:left w:val="single" w:color="FFFFFF" w:sz="2" w:space="0"/>
              <w:right w:val="single" w:color="FFFFFF" w:sz="2" w:space="0"/>
            </w:tcBorders>
            <w:vAlign w:val="top"/>
          </w:tcPr>
          <w:p w14:paraId="00044C2A">
            <w:pPr>
              <w:pStyle w:val="6"/>
            </w:pPr>
          </w:p>
        </w:tc>
        <w:tc>
          <w:tcPr>
            <w:tcW w:w="630" w:type="dxa"/>
            <w:tcBorders>
              <w:left w:val="single" w:color="FFFFFF" w:sz="2" w:space="0"/>
              <w:right w:val="single" w:color="FFFFFF" w:sz="2" w:space="0"/>
            </w:tcBorders>
            <w:vAlign w:val="top"/>
          </w:tcPr>
          <w:p w14:paraId="3561234B">
            <w:pPr>
              <w:pStyle w:val="6"/>
            </w:pPr>
          </w:p>
        </w:tc>
        <w:tc>
          <w:tcPr>
            <w:tcW w:w="390" w:type="dxa"/>
            <w:tcBorders>
              <w:left w:val="single" w:color="FFFFFF" w:sz="2" w:space="0"/>
            </w:tcBorders>
            <w:vAlign w:val="top"/>
          </w:tcPr>
          <w:p w14:paraId="69652120">
            <w:pPr>
              <w:pStyle w:val="6"/>
            </w:pPr>
          </w:p>
        </w:tc>
        <w:tc>
          <w:tcPr>
            <w:tcW w:w="1483" w:type="dxa"/>
            <w:gridSpan w:val="4"/>
            <w:vAlign w:val="top"/>
          </w:tcPr>
          <w:p w14:paraId="32085F94">
            <w:pPr>
              <w:pStyle w:val="6"/>
            </w:pPr>
          </w:p>
        </w:tc>
        <w:tc>
          <w:tcPr>
            <w:tcW w:w="1593" w:type="dxa"/>
            <w:gridSpan w:val="5"/>
            <w:vAlign w:val="top"/>
          </w:tcPr>
          <w:p w14:paraId="1B709657">
            <w:pPr>
              <w:pStyle w:val="6"/>
            </w:pPr>
          </w:p>
        </w:tc>
        <w:tc>
          <w:tcPr>
            <w:tcW w:w="1442" w:type="dxa"/>
            <w:gridSpan w:val="3"/>
            <w:vAlign w:val="top"/>
          </w:tcPr>
          <w:p w14:paraId="47FB422E">
            <w:pPr>
              <w:pStyle w:val="6"/>
            </w:pPr>
          </w:p>
        </w:tc>
      </w:tr>
      <w:tr w14:paraId="3E5178FD">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390" w:type="dxa"/>
            <w:tcBorders>
              <w:right w:val="single" w:color="FFFFFF" w:sz="2" w:space="0"/>
            </w:tcBorders>
            <w:vAlign w:val="top"/>
          </w:tcPr>
          <w:p w14:paraId="6C87C724">
            <w:pPr>
              <w:pStyle w:val="6"/>
            </w:pPr>
          </w:p>
        </w:tc>
        <w:tc>
          <w:tcPr>
            <w:tcW w:w="354" w:type="dxa"/>
            <w:tcBorders>
              <w:left w:val="single" w:color="FFFFFF" w:sz="2" w:space="0"/>
              <w:bottom w:val="single" w:color="FFFFFF" w:sz="2" w:space="0"/>
              <w:right w:val="single" w:color="FFFFFF" w:sz="2" w:space="0"/>
            </w:tcBorders>
            <w:vAlign w:val="top"/>
          </w:tcPr>
          <w:p w14:paraId="7D920C3D">
            <w:pPr>
              <w:pStyle w:val="6"/>
            </w:pPr>
          </w:p>
        </w:tc>
        <w:tc>
          <w:tcPr>
            <w:tcW w:w="206" w:type="dxa"/>
            <w:tcBorders>
              <w:left w:val="single" w:color="FFFFFF" w:sz="2" w:space="0"/>
              <w:bottom w:val="single" w:color="FFFFFF" w:sz="2" w:space="0"/>
              <w:right w:val="single" w:color="FFFFFF" w:sz="2" w:space="0"/>
            </w:tcBorders>
            <w:vAlign w:val="top"/>
          </w:tcPr>
          <w:p w14:paraId="1682CE6A">
            <w:pPr>
              <w:pStyle w:val="6"/>
            </w:pPr>
          </w:p>
        </w:tc>
        <w:tc>
          <w:tcPr>
            <w:tcW w:w="449" w:type="dxa"/>
            <w:tcBorders>
              <w:left w:val="single" w:color="FFFFFF" w:sz="2" w:space="0"/>
              <w:bottom w:val="single" w:color="FFFFFF" w:sz="2" w:space="0"/>
            </w:tcBorders>
            <w:vAlign w:val="top"/>
          </w:tcPr>
          <w:p w14:paraId="15D12D00">
            <w:pPr>
              <w:pStyle w:val="6"/>
            </w:pPr>
          </w:p>
        </w:tc>
        <w:tc>
          <w:tcPr>
            <w:tcW w:w="515" w:type="dxa"/>
            <w:tcBorders>
              <w:bottom w:val="single" w:color="FFFFFF" w:sz="2" w:space="0"/>
            </w:tcBorders>
            <w:vAlign w:val="top"/>
          </w:tcPr>
          <w:p w14:paraId="1561D93F">
            <w:pPr>
              <w:pStyle w:val="6"/>
            </w:pPr>
          </w:p>
        </w:tc>
        <w:tc>
          <w:tcPr>
            <w:tcW w:w="408" w:type="dxa"/>
            <w:tcBorders>
              <w:bottom w:val="single" w:color="FFFFFF" w:sz="2" w:space="0"/>
              <w:right w:val="single" w:color="FFFFFF" w:sz="2" w:space="0"/>
            </w:tcBorders>
            <w:vAlign w:val="top"/>
          </w:tcPr>
          <w:p w14:paraId="0DF9BC27">
            <w:pPr>
              <w:pStyle w:val="6"/>
            </w:pPr>
          </w:p>
        </w:tc>
        <w:tc>
          <w:tcPr>
            <w:tcW w:w="244" w:type="dxa"/>
            <w:gridSpan w:val="2"/>
            <w:tcBorders>
              <w:left w:val="single" w:color="FFFFFF" w:sz="2" w:space="0"/>
              <w:bottom w:val="single" w:color="FFFFFF" w:sz="2" w:space="0"/>
              <w:right w:val="single" w:color="FFFFFF" w:sz="2" w:space="0"/>
            </w:tcBorders>
            <w:vAlign w:val="top"/>
          </w:tcPr>
          <w:p w14:paraId="0975C939">
            <w:pPr>
              <w:pStyle w:val="6"/>
            </w:pPr>
          </w:p>
        </w:tc>
        <w:tc>
          <w:tcPr>
            <w:tcW w:w="536" w:type="dxa"/>
            <w:tcBorders>
              <w:left w:val="single" w:color="FFFFFF" w:sz="2" w:space="0"/>
              <w:bottom w:val="single" w:color="FFFFFF" w:sz="2" w:space="0"/>
              <w:right w:val="single" w:color="FFFFFF" w:sz="2" w:space="0"/>
            </w:tcBorders>
            <w:vAlign w:val="top"/>
          </w:tcPr>
          <w:p w14:paraId="236DF92F">
            <w:pPr>
              <w:pStyle w:val="6"/>
            </w:pPr>
          </w:p>
        </w:tc>
        <w:tc>
          <w:tcPr>
            <w:tcW w:w="200" w:type="dxa"/>
            <w:tcBorders>
              <w:left w:val="single" w:color="FFFFFF" w:sz="2" w:space="0"/>
              <w:bottom w:val="single" w:color="FFFFFF" w:sz="2" w:space="0"/>
              <w:right w:val="single" w:color="FFFFFF" w:sz="2" w:space="0"/>
            </w:tcBorders>
            <w:vAlign w:val="top"/>
          </w:tcPr>
          <w:p w14:paraId="735F3A79">
            <w:pPr>
              <w:pStyle w:val="6"/>
            </w:pPr>
          </w:p>
        </w:tc>
        <w:tc>
          <w:tcPr>
            <w:tcW w:w="416" w:type="dxa"/>
            <w:tcBorders>
              <w:left w:val="single" w:color="FFFFFF" w:sz="2" w:space="0"/>
              <w:bottom w:val="single" w:color="FFFFFF" w:sz="2" w:space="0"/>
            </w:tcBorders>
            <w:vAlign w:val="top"/>
          </w:tcPr>
          <w:p w14:paraId="63CD4D2F">
            <w:pPr>
              <w:pStyle w:val="6"/>
            </w:pPr>
          </w:p>
        </w:tc>
        <w:tc>
          <w:tcPr>
            <w:tcW w:w="102" w:type="dxa"/>
            <w:tcBorders>
              <w:bottom w:val="single" w:color="FFFFFF" w:sz="2" w:space="0"/>
              <w:right w:val="single" w:color="FFFFFF" w:sz="2" w:space="0"/>
            </w:tcBorders>
            <w:vAlign w:val="top"/>
          </w:tcPr>
          <w:p w14:paraId="5086F576">
            <w:pPr>
              <w:pStyle w:val="6"/>
            </w:pPr>
          </w:p>
        </w:tc>
        <w:tc>
          <w:tcPr>
            <w:tcW w:w="82" w:type="dxa"/>
            <w:tcBorders>
              <w:left w:val="single" w:color="FFFFFF" w:sz="2" w:space="0"/>
              <w:bottom w:val="single" w:color="FFFFFF" w:sz="2" w:space="0"/>
              <w:right w:val="single" w:color="FFFFFF" w:sz="2" w:space="0"/>
            </w:tcBorders>
            <w:vAlign w:val="top"/>
          </w:tcPr>
          <w:p w14:paraId="285E16F4">
            <w:pPr>
              <w:pStyle w:val="6"/>
            </w:pPr>
          </w:p>
        </w:tc>
        <w:tc>
          <w:tcPr>
            <w:tcW w:w="455" w:type="dxa"/>
            <w:tcBorders>
              <w:left w:val="single" w:color="FFFFFF" w:sz="2" w:space="0"/>
              <w:bottom w:val="single" w:color="FFFFFF" w:sz="2" w:space="0"/>
              <w:right w:val="single" w:color="FFFFFF" w:sz="2" w:space="0"/>
            </w:tcBorders>
            <w:vAlign w:val="top"/>
          </w:tcPr>
          <w:p w14:paraId="797F5CC3">
            <w:pPr>
              <w:pStyle w:val="6"/>
            </w:pPr>
          </w:p>
        </w:tc>
        <w:tc>
          <w:tcPr>
            <w:tcW w:w="1436" w:type="dxa"/>
            <w:tcBorders>
              <w:left w:val="single" w:color="FFFFFF" w:sz="2" w:space="0"/>
              <w:bottom w:val="single" w:color="FFFFFF" w:sz="2" w:space="0"/>
              <w:right w:val="single" w:color="FFFFFF" w:sz="2" w:space="0"/>
            </w:tcBorders>
            <w:vAlign w:val="top"/>
          </w:tcPr>
          <w:p w14:paraId="258C2556">
            <w:pPr>
              <w:pStyle w:val="6"/>
            </w:pPr>
          </w:p>
        </w:tc>
        <w:tc>
          <w:tcPr>
            <w:tcW w:w="1438" w:type="dxa"/>
            <w:tcBorders>
              <w:left w:val="single" w:color="FFFFFF" w:sz="2" w:space="0"/>
              <w:bottom w:val="single" w:color="FFFFFF" w:sz="2" w:space="0"/>
              <w:right w:val="single" w:color="FFFFFF" w:sz="2" w:space="0"/>
            </w:tcBorders>
            <w:vAlign w:val="top"/>
          </w:tcPr>
          <w:p w14:paraId="142D7732">
            <w:pPr>
              <w:pStyle w:val="6"/>
            </w:pPr>
          </w:p>
        </w:tc>
        <w:tc>
          <w:tcPr>
            <w:tcW w:w="75" w:type="dxa"/>
            <w:tcBorders>
              <w:left w:val="single" w:color="FFFFFF" w:sz="2" w:space="0"/>
              <w:bottom w:val="single" w:color="FFFFFF" w:sz="2" w:space="0"/>
              <w:right w:val="single" w:color="FFFFFF" w:sz="2" w:space="0"/>
            </w:tcBorders>
            <w:vAlign w:val="top"/>
          </w:tcPr>
          <w:p w14:paraId="07EBE428">
            <w:pPr>
              <w:pStyle w:val="6"/>
            </w:pPr>
          </w:p>
        </w:tc>
        <w:tc>
          <w:tcPr>
            <w:tcW w:w="133" w:type="dxa"/>
            <w:tcBorders>
              <w:left w:val="single" w:color="FFFFFF" w:sz="2" w:space="0"/>
              <w:bottom w:val="single" w:color="FFFFFF" w:sz="2" w:space="0"/>
            </w:tcBorders>
            <w:vAlign w:val="top"/>
          </w:tcPr>
          <w:p w14:paraId="611C9D49">
            <w:pPr>
              <w:pStyle w:val="6"/>
            </w:pPr>
          </w:p>
        </w:tc>
        <w:tc>
          <w:tcPr>
            <w:tcW w:w="491" w:type="dxa"/>
            <w:tcBorders>
              <w:bottom w:val="single" w:color="FFFFFF" w:sz="2" w:space="0"/>
              <w:right w:val="single" w:color="FFFFFF" w:sz="2" w:space="0"/>
            </w:tcBorders>
            <w:vAlign w:val="top"/>
          </w:tcPr>
          <w:p w14:paraId="5704774E">
            <w:pPr>
              <w:pStyle w:val="6"/>
            </w:pPr>
          </w:p>
        </w:tc>
        <w:tc>
          <w:tcPr>
            <w:tcW w:w="252" w:type="dxa"/>
            <w:tcBorders>
              <w:left w:val="single" w:color="FFFFFF" w:sz="2" w:space="0"/>
              <w:bottom w:val="single" w:color="FFFFFF" w:sz="2" w:space="0"/>
              <w:right w:val="single" w:color="FFFFFF" w:sz="2" w:space="0"/>
            </w:tcBorders>
            <w:vAlign w:val="top"/>
          </w:tcPr>
          <w:p w14:paraId="4526BAD2">
            <w:pPr>
              <w:pStyle w:val="6"/>
            </w:pPr>
          </w:p>
        </w:tc>
        <w:tc>
          <w:tcPr>
            <w:tcW w:w="72" w:type="dxa"/>
            <w:tcBorders>
              <w:left w:val="single" w:color="FFFFFF" w:sz="2" w:space="0"/>
              <w:bottom w:val="single" w:color="FFFFFF" w:sz="2" w:space="0"/>
              <w:right w:val="single" w:color="FFFFFF" w:sz="2" w:space="0"/>
            </w:tcBorders>
            <w:vAlign w:val="top"/>
          </w:tcPr>
          <w:p w14:paraId="61725CAD">
            <w:pPr>
              <w:pStyle w:val="6"/>
            </w:pPr>
          </w:p>
        </w:tc>
        <w:tc>
          <w:tcPr>
            <w:tcW w:w="396" w:type="dxa"/>
            <w:tcBorders>
              <w:left w:val="single" w:color="FFFFFF" w:sz="2" w:space="0"/>
              <w:bottom w:val="single" w:color="FFFFFF" w:sz="2" w:space="0"/>
              <w:right w:val="single" w:color="FFFFFF" w:sz="2" w:space="0"/>
            </w:tcBorders>
            <w:vAlign w:val="top"/>
          </w:tcPr>
          <w:p w14:paraId="7ADF5C20">
            <w:pPr>
              <w:pStyle w:val="6"/>
            </w:pPr>
          </w:p>
        </w:tc>
        <w:tc>
          <w:tcPr>
            <w:tcW w:w="630" w:type="dxa"/>
            <w:tcBorders>
              <w:left w:val="single" w:color="FFFFFF" w:sz="2" w:space="0"/>
              <w:bottom w:val="single" w:color="FFFFFF" w:sz="2" w:space="0"/>
              <w:right w:val="single" w:color="FFFFFF" w:sz="2" w:space="0"/>
            </w:tcBorders>
            <w:vAlign w:val="top"/>
          </w:tcPr>
          <w:p w14:paraId="4E339E17">
            <w:pPr>
              <w:pStyle w:val="6"/>
            </w:pPr>
          </w:p>
        </w:tc>
        <w:tc>
          <w:tcPr>
            <w:tcW w:w="390" w:type="dxa"/>
            <w:tcBorders>
              <w:left w:val="single" w:color="FFFFFF" w:sz="2" w:space="0"/>
              <w:bottom w:val="single" w:color="FFFFFF" w:sz="2" w:space="0"/>
            </w:tcBorders>
            <w:vAlign w:val="top"/>
          </w:tcPr>
          <w:p w14:paraId="0C7D13E7">
            <w:pPr>
              <w:pStyle w:val="6"/>
            </w:pPr>
          </w:p>
        </w:tc>
        <w:tc>
          <w:tcPr>
            <w:tcW w:w="1483" w:type="dxa"/>
            <w:gridSpan w:val="4"/>
            <w:tcBorders>
              <w:bottom w:val="single" w:color="FFFFFF" w:sz="2" w:space="0"/>
            </w:tcBorders>
            <w:vAlign w:val="top"/>
          </w:tcPr>
          <w:p w14:paraId="18429267">
            <w:pPr>
              <w:pStyle w:val="6"/>
            </w:pPr>
          </w:p>
        </w:tc>
        <w:tc>
          <w:tcPr>
            <w:tcW w:w="473" w:type="dxa"/>
            <w:tcBorders>
              <w:bottom w:val="single" w:color="FFFFFF" w:sz="2" w:space="0"/>
              <w:right w:val="single" w:color="FFFFFF" w:sz="2" w:space="0"/>
            </w:tcBorders>
            <w:vAlign w:val="top"/>
          </w:tcPr>
          <w:p w14:paraId="1CD07FCF">
            <w:pPr>
              <w:pStyle w:val="6"/>
            </w:pPr>
          </w:p>
        </w:tc>
        <w:tc>
          <w:tcPr>
            <w:tcW w:w="169" w:type="dxa"/>
            <w:tcBorders>
              <w:left w:val="single" w:color="FFFFFF" w:sz="2" w:space="0"/>
              <w:bottom w:val="single" w:color="FFFFFF" w:sz="2" w:space="0"/>
              <w:right w:val="single" w:color="FFFFFF" w:sz="2" w:space="0"/>
            </w:tcBorders>
            <w:vAlign w:val="top"/>
          </w:tcPr>
          <w:p w14:paraId="054200CD">
            <w:pPr>
              <w:pStyle w:val="6"/>
            </w:pPr>
          </w:p>
        </w:tc>
        <w:tc>
          <w:tcPr>
            <w:tcW w:w="359" w:type="dxa"/>
            <w:tcBorders>
              <w:left w:val="single" w:color="FFFFFF" w:sz="2" w:space="0"/>
              <w:bottom w:val="single" w:color="FFFFFF" w:sz="2" w:space="0"/>
              <w:right w:val="single" w:color="FFFFFF" w:sz="2" w:space="0"/>
            </w:tcBorders>
            <w:vAlign w:val="top"/>
          </w:tcPr>
          <w:p w14:paraId="696B0CD7">
            <w:pPr>
              <w:pStyle w:val="6"/>
            </w:pPr>
          </w:p>
        </w:tc>
        <w:tc>
          <w:tcPr>
            <w:tcW w:w="592" w:type="dxa"/>
            <w:gridSpan w:val="2"/>
            <w:tcBorders>
              <w:left w:val="single" w:color="FFFFFF" w:sz="2" w:space="0"/>
              <w:bottom w:val="single" w:color="FFFFFF" w:sz="2" w:space="0"/>
            </w:tcBorders>
            <w:vAlign w:val="top"/>
          </w:tcPr>
          <w:p w14:paraId="63A1A6D1">
            <w:pPr>
              <w:pStyle w:val="6"/>
            </w:pPr>
          </w:p>
        </w:tc>
        <w:tc>
          <w:tcPr>
            <w:tcW w:w="872" w:type="dxa"/>
            <w:tcBorders>
              <w:bottom w:val="single" w:color="FFFFFF" w:sz="2" w:space="0"/>
              <w:right w:val="single" w:color="000000" w:sz="2" w:space="0"/>
            </w:tcBorders>
            <w:vAlign w:val="top"/>
          </w:tcPr>
          <w:p w14:paraId="15D255E8">
            <w:pPr>
              <w:pStyle w:val="6"/>
            </w:pPr>
            <w:r>
              <w:drawing>
                <wp:anchor distT="0" distB="0" distL="0" distR="0" simplePos="0" relativeHeight="251718656" behindDoc="1" locked="0" layoutInCell="1" allowOverlap="1">
                  <wp:simplePos x="0" y="0"/>
                  <wp:positionH relativeFrom="rightMargin">
                    <wp:posOffset>-15240</wp:posOffset>
                  </wp:positionH>
                  <wp:positionV relativeFrom="topMargin">
                    <wp:posOffset>-6350</wp:posOffset>
                  </wp:positionV>
                  <wp:extent cx="7620" cy="266700"/>
                  <wp:effectExtent l="0" t="0" r="0" b="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50"/>
                          <a:stretch>
                            <a:fillRect/>
                          </a:stretch>
                        </pic:blipFill>
                        <pic:spPr>
                          <a:xfrm>
                            <a:off x="0" y="0"/>
                            <a:ext cx="7620" cy="266700"/>
                          </a:xfrm>
                          <a:prstGeom prst="rect">
                            <a:avLst/>
                          </a:prstGeom>
                        </pic:spPr>
                      </pic:pic>
                    </a:graphicData>
                  </a:graphic>
                </wp:anchor>
              </w:drawing>
            </w:r>
          </w:p>
        </w:tc>
        <w:tc>
          <w:tcPr>
            <w:tcW w:w="166" w:type="dxa"/>
            <w:tcBorders>
              <w:left w:val="single" w:color="FFFFFF" w:sz="2" w:space="0"/>
              <w:bottom w:val="single" w:color="FFFFFF" w:sz="2" w:space="0"/>
              <w:right w:val="single" w:color="FFFFFF" w:sz="2" w:space="0"/>
            </w:tcBorders>
            <w:vAlign w:val="top"/>
          </w:tcPr>
          <w:p w14:paraId="2601526D">
            <w:pPr>
              <w:pStyle w:val="6"/>
            </w:pPr>
          </w:p>
        </w:tc>
        <w:tc>
          <w:tcPr>
            <w:tcW w:w="404" w:type="dxa"/>
            <w:tcBorders>
              <w:left w:val="single" w:color="FFFFFF" w:sz="2" w:space="0"/>
            </w:tcBorders>
            <w:vAlign w:val="top"/>
          </w:tcPr>
          <w:p w14:paraId="72874199">
            <w:pPr>
              <w:pStyle w:val="6"/>
            </w:pPr>
          </w:p>
        </w:tc>
      </w:tr>
      <w:tr w14:paraId="58EEF70F">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1252" w:hRule="atLeast"/>
        </w:trPr>
        <w:tc>
          <w:tcPr>
            <w:tcW w:w="14188" w:type="dxa"/>
            <w:gridSpan w:val="36"/>
            <w:tcBorders>
              <w:left w:val="single" w:color="FFFFFF" w:sz="2" w:space="0"/>
              <w:bottom w:val="single" w:color="FFFFFF" w:sz="2" w:space="0"/>
              <w:right w:val="single" w:color="FFFFFF" w:sz="2" w:space="0"/>
            </w:tcBorders>
            <w:vAlign w:val="top"/>
          </w:tcPr>
          <w:p w14:paraId="6B0FBC5D">
            <w:pPr>
              <w:spacing w:before="150" w:line="221" w:lineRule="auto"/>
              <w:ind w:left="6308"/>
              <w:rPr>
                <w:rFonts w:ascii="宋体" w:hAnsi="宋体" w:eastAsia="宋体" w:cs="宋体"/>
                <w:sz w:val="32"/>
                <w:szCs w:val="32"/>
              </w:rPr>
            </w:pPr>
            <w:r>
              <w:rPr>
                <w:rFonts w:ascii="宋体" w:hAnsi="宋体" w:eastAsia="宋体" w:cs="宋体"/>
                <w:b/>
                <w:bCs/>
                <w:spacing w:val="-5"/>
                <w:sz w:val="32"/>
                <w:szCs w:val="32"/>
              </w:rPr>
              <w:t>此表无内容</w:t>
            </w:r>
          </w:p>
          <w:p w14:paraId="25D7339A">
            <w:pPr>
              <w:spacing w:before="241" w:line="220" w:lineRule="auto"/>
              <w:ind w:left="4218"/>
              <w:rPr>
                <w:rFonts w:ascii="宋体" w:hAnsi="宋体" w:eastAsia="宋体" w:cs="宋体"/>
                <w:sz w:val="32"/>
                <w:szCs w:val="32"/>
              </w:rPr>
            </w:pPr>
            <w:r>
              <w:rPr>
                <w:rFonts w:ascii="宋体" w:hAnsi="宋体" w:eastAsia="宋体" w:cs="宋体"/>
                <w:b/>
                <w:bCs/>
                <w:spacing w:val="-6"/>
                <w:sz w:val="32"/>
                <w:szCs w:val="32"/>
              </w:rPr>
              <w:t>政府性基金预算“三公</w:t>
            </w:r>
            <w:r>
              <w:rPr>
                <w:rFonts w:ascii="宋体" w:hAnsi="宋体" w:eastAsia="宋体" w:cs="宋体"/>
                <w:spacing w:val="-101"/>
                <w:sz w:val="32"/>
                <w:szCs w:val="32"/>
              </w:rPr>
              <w:t xml:space="preserve"> </w:t>
            </w:r>
            <w:r>
              <w:rPr>
                <w:rFonts w:ascii="宋体" w:hAnsi="宋体" w:eastAsia="宋体" w:cs="宋体"/>
                <w:b/>
                <w:bCs/>
                <w:spacing w:val="-6"/>
                <w:sz w:val="32"/>
                <w:szCs w:val="32"/>
              </w:rPr>
              <w:t>”经费支出预算表</w:t>
            </w:r>
          </w:p>
        </w:tc>
      </w:tr>
      <w:tr w14:paraId="52C53DFD">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345" w:hRule="atLeast"/>
        </w:trPr>
        <w:tc>
          <w:tcPr>
            <w:tcW w:w="2566" w:type="dxa"/>
            <w:gridSpan w:val="8"/>
            <w:tcBorders>
              <w:top w:val="single" w:color="FFFFFF" w:sz="2" w:space="0"/>
              <w:left w:val="single" w:color="EFF2F7" w:sz="4" w:space="0"/>
              <w:right w:val="single" w:color="FFFFFF" w:sz="2" w:space="0"/>
            </w:tcBorders>
            <w:vAlign w:val="top"/>
          </w:tcPr>
          <w:p w14:paraId="3FBD6D78">
            <w:pPr>
              <w:spacing w:before="59" w:line="221" w:lineRule="auto"/>
              <w:ind w:left="121"/>
              <w:rPr>
                <w:rFonts w:ascii="宋体" w:hAnsi="宋体" w:eastAsia="宋体" w:cs="宋体"/>
                <w:sz w:val="22"/>
                <w:szCs w:val="22"/>
              </w:rPr>
            </w:pPr>
            <w:r>
              <w:rPr>
                <w:rFonts w:ascii="宋体" w:hAnsi="宋体" w:eastAsia="宋体" w:cs="宋体"/>
                <w:spacing w:val="-4"/>
                <w:sz w:val="22"/>
                <w:szCs w:val="22"/>
              </w:rPr>
              <w:t>部门：</w:t>
            </w:r>
          </w:p>
        </w:tc>
        <w:tc>
          <w:tcPr>
            <w:tcW w:w="536" w:type="dxa"/>
            <w:tcBorders>
              <w:top w:val="single" w:color="FFFFFF" w:sz="2" w:space="0"/>
              <w:left w:val="single" w:color="FFFFFF" w:sz="2" w:space="0"/>
              <w:right w:val="single" w:color="FFFFFF" w:sz="2" w:space="0"/>
            </w:tcBorders>
            <w:vAlign w:val="top"/>
          </w:tcPr>
          <w:p w14:paraId="23E01779">
            <w:pPr>
              <w:pStyle w:val="6"/>
            </w:pPr>
          </w:p>
        </w:tc>
        <w:tc>
          <w:tcPr>
            <w:tcW w:w="718" w:type="dxa"/>
            <w:gridSpan w:val="3"/>
            <w:tcBorders>
              <w:top w:val="single" w:color="FFFFFF" w:sz="2" w:space="0"/>
              <w:left w:val="single" w:color="FFFFFF" w:sz="2" w:space="0"/>
              <w:right w:val="single" w:color="FFFFFF" w:sz="2" w:space="0"/>
            </w:tcBorders>
            <w:vAlign w:val="top"/>
          </w:tcPr>
          <w:p w14:paraId="48E33B95">
            <w:pPr>
              <w:pStyle w:val="6"/>
            </w:pPr>
          </w:p>
        </w:tc>
        <w:tc>
          <w:tcPr>
            <w:tcW w:w="537" w:type="dxa"/>
            <w:gridSpan w:val="2"/>
            <w:tcBorders>
              <w:top w:val="single" w:color="FFFFFF" w:sz="2" w:space="0"/>
              <w:left w:val="single" w:color="FFFFFF" w:sz="2" w:space="0"/>
              <w:right w:val="single" w:color="FFFFFF" w:sz="2" w:space="0"/>
            </w:tcBorders>
            <w:vAlign w:val="top"/>
          </w:tcPr>
          <w:p w14:paraId="0A378120">
            <w:pPr>
              <w:pStyle w:val="6"/>
            </w:pPr>
          </w:p>
        </w:tc>
        <w:tc>
          <w:tcPr>
            <w:tcW w:w="1436" w:type="dxa"/>
            <w:tcBorders>
              <w:top w:val="single" w:color="FFFFFF" w:sz="2" w:space="0"/>
              <w:left w:val="single" w:color="FFFFFF" w:sz="2" w:space="0"/>
              <w:right w:val="single" w:color="FFFFFF" w:sz="2" w:space="0"/>
            </w:tcBorders>
            <w:vAlign w:val="top"/>
          </w:tcPr>
          <w:p w14:paraId="25CF92BC">
            <w:pPr>
              <w:pStyle w:val="6"/>
            </w:pPr>
          </w:p>
        </w:tc>
        <w:tc>
          <w:tcPr>
            <w:tcW w:w="1438" w:type="dxa"/>
            <w:tcBorders>
              <w:top w:val="single" w:color="FFFFFF" w:sz="2" w:space="0"/>
              <w:left w:val="single" w:color="FFFFFF" w:sz="2" w:space="0"/>
              <w:right w:val="single" w:color="FFFFFF" w:sz="2" w:space="0"/>
            </w:tcBorders>
            <w:vAlign w:val="top"/>
          </w:tcPr>
          <w:p w14:paraId="4D6FECE1">
            <w:pPr>
              <w:pStyle w:val="6"/>
            </w:pPr>
          </w:p>
        </w:tc>
        <w:tc>
          <w:tcPr>
            <w:tcW w:w="6957" w:type="dxa"/>
            <w:gridSpan w:val="20"/>
            <w:tcBorders>
              <w:top w:val="single" w:color="FFFFFF" w:sz="2" w:space="0"/>
              <w:left w:val="single" w:color="FFFFFF" w:sz="2" w:space="0"/>
              <w:right w:val="single" w:color="FFFFFF" w:sz="2" w:space="0"/>
            </w:tcBorders>
            <w:vAlign w:val="top"/>
          </w:tcPr>
          <w:p w14:paraId="27B4CF49">
            <w:pPr>
              <w:spacing w:before="59" w:line="221" w:lineRule="auto"/>
              <w:ind w:left="2722"/>
              <w:rPr>
                <w:rFonts w:ascii="宋体" w:hAnsi="宋体" w:eastAsia="宋体" w:cs="宋体"/>
                <w:sz w:val="22"/>
                <w:szCs w:val="22"/>
              </w:rPr>
            </w:pPr>
            <w:r>
              <w:rPr>
                <w:rFonts w:ascii="宋体" w:hAnsi="宋体" w:eastAsia="宋体" w:cs="宋体"/>
                <w:spacing w:val="-1"/>
                <w:sz w:val="22"/>
                <w:szCs w:val="22"/>
              </w:rPr>
              <w:t>金额单位：万元</w:t>
            </w:r>
          </w:p>
        </w:tc>
      </w:tr>
      <w:tr w14:paraId="2D83B9FF">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32" w:hRule="atLeast"/>
        </w:trPr>
        <w:tc>
          <w:tcPr>
            <w:tcW w:w="390" w:type="dxa"/>
            <w:vMerge w:val="restart"/>
            <w:tcBorders>
              <w:left w:val="single" w:color="EFF2F7" w:sz="4" w:space="0"/>
              <w:bottom w:val="nil"/>
              <w:right w:val="single" w:color="EFF2F7" w:sz="4" w:space="0"/>
            </w:tcBorders>
            <w:shd w:val="clear" w:color="auto" w:fill="EFF2F7"/>
            <w:vAlign w:val="top"/>
          </w:tcPr>
          <w:p w14:paraId="2F5F046F">
            <w:pPr>
              <w:pStyle w:val="6"/>
              <w:spacing w:line="331" w:lineRule="auto"/>
            </w:pPr>
          </w:p>
          <w:p w14:paraId="4DB744E1">
            <w:pPr>
              <w:pStyle w:val="6"/>
              <w:spacing w:line="331" w:lineRule="auto"/>
            </w:pPr>
          </w:p>
          <w:p w14:paraId="27B557E4">
            <w:pPr>
              <w:spacing w:before="71" w:line="221" w:lineRule="auto"/>
              <w:ind w:right="6"/>
              <w:jc w:val="right"/>
              <w:rPr>
                <w:rFonts w:ascii="宋体" w:hAnsi="宋体" w:eastAsia="宋体" w:cs="宋体"/>
                <w:sz w:val="22"/>
                <w:szCs w:val="22"/>
              </w:rPr>
            </w:pPr>
            <w:r>
              <w:rPr>
                <w:rFonts w:ascii="宋体" w:hAnsi="宋体" w:eastAsia="宋体" w:cs="宋体"/>
                <w:b/>
                <w:bCs/>
                <w:spacing w:val="-3"/>
                <w:sz w:val="22"/>
                <w:szCs w:val="22"/>
              </w:rPr>
              <w:t>单</w:t>
            </w:r>
          </w:p>
        </w:tc>
        <w:tc>
          <w:tcPr>
            <w:tcW w:w="354" w:type="dxa"/>
            <w:vMerge w:val="restart"/>
            <w:tcBorders>
              <w:left w:val="single" w:color="EFF2F7" w:sz="4" w:space="0"/>
              <w:bottom w:val="nil"/>
              <w:right w:val="single" w:color="EFF2F7" w:sz="8" w:space="0"/>
            </w:tcBorders>
            <w:shd w:val="clear" w:color="auto" w:fill="EFF2F7"/>
            <w:vAlign w:val="top"/>
          </w:tcPr>
          <w:p w14:paraId="25E33299">
            <w:pPr>
              <w:pStyle w:val="6"/>
              <w:spacing w:line="330" w:lineRule="auto"/>
            </w:pPr>
          </w:p>
          <w:p w14:paraId="4B977385">
            <w:pPr>
              <w:pStyle w:val="6"/>
              <w:spacing w:line="330" w:lineRule="auto"/>
            </w:pPr>
          </w:p>
          <w:p w14:paraId="1ACB86B7">
            <w:pPr>
              <w:spacing w:before="72" w:line="266" w:lineRule="auto"/>
              <w:rPr>
                <w:rFonts w:ascii="宋体" w:hAnsi="宋体" w:eastAsia="宋体" w:cs="宋体"/>
                <w:sz w:val="22"/>
                <w:szCs w:val="22"/>
              </w:rPr>
            </w:pPr>
            <w:r>
              <w:rPr>
                <w:rFonts w:ascii="宋体" w:hAnsi="宋体" w:eastAsia="宋体" w:cs="宋体"/>
                <w:b/>
                <w:bCs/>
                <w:spacing w:val="-15"/>
                <w:w w:val="82"/>
                <w:sz w:val="22"/>
                <w:szCs w:val="22"/>
              </w:rPr>
              <w:t>位编</w:t>
            </w:r>
            <w:r>
              <w:rPr>
                <w:rFonts w:ascii="宋体" w:hAnsi="宋体" w:eastAsia="宋体" w:cs="宋体"/>
                <w:b/>
                <w:bCs/>
                <w:spacing w:val="-3"/>
                <w:sz w:val="22"/>
                <w:szCs w:val="22"/>
              </w:rPr>
              <w:t>码</w:t>
            </w:r>
          </w:p>
        </w:tc>
        <w:tc>
          <w:tcPr>
            <w:tcW w:w="206" w:type="dxa"/>
            <w:vMerge w:val="restart"/>
            <w:tcBorders>
              <w:left w:val="single" w:color="EFF2F7" w:sz="8" w:space="0"/>
              <w:bottom w:val="nil"/>
            </w:tcBorders>
            <w:shd w:val="clear" w:color="auto" w:fill="EFF2F7"/>
            <w:vAlign w:val="top"/>
          </w:tcPr>
          <w:p w14:paraId="6E68BF6F">
            <w:pPr>
              <w:pStyle w:val="6"/>
            </w:pPr>
          </w:p>
        </w:tc>
        <w:tc>
          <w:tcPr>
            <w:tcW w:w="449" w:type="dxa"/>
            <w:vMerge w:val="restart"/>
            <w:tcBorders>
              <w:bottom w:val="nil"/>
              <w:right w:val="single" w:color="EFF2F7" w:sz="4" w:space="0"/>
            </w:tcBorders>
            <w:shd w:val="clear" w:color="auto" w:fill="EFF2F7"/>
            <w:vAlign w:val="top"/>
          </w:tcPr>
          <w:p w14:paraId="7A45653C">
            <w:pPr>
              <w:pStyle w:val="6"/>
              <w:spacing w:line="331" w:lineRule="auto"/>
            </w:pPr>
          </w:p>
          <w:p w14:paraId="7E5CB913">
            <w:pPr>
              <w:pStyle w:val="6"/>
              <w:spacing w:line="331" w:lineRule="auto"/>
            </w:pPr>
          </w:p>
          <w:p w14:paraId="564DF8D4">
            <w:pPr>
              <w:spacing w:before="71" w:line="221" w:lineRule="auto"/>
              <w:ind w:left="156"/>
              <w:rPr>
                <w:rFonts w:ascii="宋体" w:hAnsi="宋体" w:eastAsia="宋体" w:cs="宋体"/>
                <w:sz w:val="22"/>
                <w:szCs w:val="22"/>
              </w:rPr>
            </w:pPr>
            <w:r>
              <w:rPr>
                <w:rFonts w:ascii="宋体" w:hAnsi="宋体" w:eastAsia="宋体" w:cs="宋体"/>
                <w:b/>
                <w:bCs/>
                <w:spacing w:val="-3"/>
                <w:sz w:val="22"/>
                <w:szCs w:val="22"/>
              </w:rPr>
              <w:t>单</w:t>
            </w:r>
          </w:p>
        </w:tc>
        <w:tc>
          <w:tcPr>
            <w:tcW w:w="515" w:type="dxa"/>
            <w:vMerge w:val="restart"/>
            <w:tcBorders>
              <w:left w:val="single" w:color="EFF2F7" w:sz="4" w:space="0"/>
              <w:bottom w:val="nil"/>
              <w:right w:val="single" w:color="EFF2F7" w:sz="4" w:space="0"/>
            </w:tcBorders>
            <w:shd w:val="clear" w:color="auto" w:fill="EFF2F7"/>
            <w:vAlign w:val="top"/>
          </w:tcPr>
          <w:p w14:paraId="2630A6D3">
            <w:pPr>
              <w:pStyle w:val="6"/>
              <w:spacing w:line="331" w:lineRule="auto"/>
            </w:pPr>
          </w:p>
          <w:p w14:paraId="4AD6DF97">
            <w:pPr>
              <w:pStyle w:val="6"/>
              <w:spacing w:line="331" w:lineRule="auto"/>
            </w:pPr>
          </w:p>
          <w:p w14:paraId="2A33787A">
            <w:pPr>
              <w:spacing w:before="71" w:line="265" w:lineRule="auto"/>
              <w:jc w:val="right"/>
              <w:rPr>
                <w:rFonts w:ascii="宋体" w:hAnsi="宋体" w:eastAsia="宋体" w:cs="宋体"/>
                <w:sz w:val="22"/>
                <w:szCs w:val="22"/>
              </w:rPr>
            </w:pPr>
            <w:r>
              <w:rPr>
                <w:rFonts w:ascii="宋体" w:hAnsi="宋体" w:eastAsia="宋体" w:cs="宋体"/>
                <w:b/>
                <w:bCs/>
                <w:spacing w:val="-15"/>
                <w:w w:val="81"/>
                <w:sz w:val="22"/>
                <w:szCs w:val="22"/>
              </w:rPr>
              <w:t>位名</w:t>
            </w:r>
            <w:r>
              <w:rPr>
                <w:rFonts w:ascii="宋体" w:hAnsi="宋体" w:eastAsia="宋体" w:cs="宋体"/>
                <w:b/>
                <w:bCs/>
                <w:spacing w:val="-12"/>
                <w:w w:val="81"/>
                <w:sz w:val="22"/>
                <w:szCs w:val="22"/>
              </w:rPr>
              <w:t>称</w:t>
            </w:r>
            <w:r>
              <w:rPr>
                <w:rFonts w:ascii="宋体" w:hAnsi="宋体" w:eastAsia="宋体" w:cs="宋体"/>
                <w:b/>
                <w:bCs/>
                <w:spacing w:val="-47"/>
                <w:sz w:val="22"/>
                <w:szCs w:val="22"/>
              </w:rPr>
              <w:t>目）</w:t>
            </w:r>
          </w:p>
        </w:tc>
        <w:tc>
          <w:tcPr>
            <w:tcW w:w="408" w:type="dxa"/>
            <w:vMerge w:val="restart"/>
            <w:tcBorders>
              <w:left w:val="single" w:color="EFF2F7" w:sz="4" w:space="0"/>
              <w:bottom w:val="nil"/>
              <w:right w:val="single" w:color="EFF2F7" w:sz="8" w:space="0"/>
            </w:tcBorders>
            <w:shd w:val="clear" w:color="auto" w:fill="EFF2F7"/>
            <w:vAlign w:val="top"/>
          </w:tcPr>
          <w:p w14:paraId="0A4997EB">
            <w:pPr>
              <w:pStyle w:val="6"/>
              <w:spacing w:line="330" w:lineRule="auto"/>
            </w:pPr>
          </w:p>
          <w:p w14:paraId="5F88FC17">
            <w:pPr>
              <w:pStyle w:val="6"/>
              <w:spacing w:line="331" w:lineRule="auto"/>
            </w:pPr>
          </w:p>
          <w:p w14:paraId="2E242AFA">
            <w:pPr>
              <w:spacing w:before="72" w:line="220" w:lineRule="auto"/>
              <w:jc w:val="right"/>
              <w:rPr>
                <w:rFonts w:ascii="宋体" w:hAnsi="宋体" w:eastAsia="宋体" w:cs="宋体"/>
                <w:sz w:val="22"/>
                <w:szCs w:val="22"/>
              </w:rPr>
            </w:pPr>
            <w:r>
              <w:rPr>
                <w:rFonts w:ascii="宋体" w:hAnsi="宋体" w:eastAsia="宋体" w:cs="宋体"/>
                <w:b/>
                <w:bCs/>
                <w:spacing w:val="-58"/>
                <w:w w:val="85"/>
                <w:sz w:val="22"/>
                <w:szCs w:val="22"/>
              </w:rPr>
              <w:t>（</w:t>
            </w:r>
            <w:r>
              <w:rPr>
                <w:rFonts w:ascii="宋体" w:hAnsi="宋体" w:eastAsia="宋体" w:cs="宋体"/>
                <w:b/>
                <w:bCs/>
                <w:spacing w:val="-8"/>
                <w:w w:val="85"/>
                <w:sz w:val="22"/>
                <w:szCs w:val="22"/>
              </w:rPr>
              <w:t>科</w:t>
            </w:r>
          </w:p>
        </w:tc>
        <w:tc>
          <w:tcPr>
            <w:tcW w:w="244" w:type="dxa"/>
            <w:gridSpan w:val="2"/>
            <w:vMerge w:val="restart"/>
            <w:tcBorders>
              <w:left w:val="single" w:color="EFF2F7" w:sz="8" w:space="0"/>
              <w:bottom w:val="nil"/>
            </w:tcBorders>
            <w:shd w:val="clear" w:color="auto" w:fill="EFF2F7"/>
            <w:vAlign w:val="top"/>
          </w:tcPr>
          <w:p w14:paraId="7AF23836">
            <w:pPr>
              <w:pStyle w:val="6"/>
            </w:pPr>
          </w:p>
        </w:tc>
        <w:tc>
          <w:tcPr>
            <w:tcW w:w="736" w:type="dxa"/>
            <w:gridSpan w:val="2"/>
            <w:tcBorders>
              <w:right w:val="single" w:color="EFF2F7" w:sz="4" w:space="0"/>
            </w:tcBorders>
            <w:shd w:val="clear" w:color="auto" w:fill="EFF2F7"/>
            <w:vAlign w:val="top"/>
          </w:tcPr>
          <w:p w14:paraId="5EBAEBE6">
            <w:pPr>
              <w:pStyle w:val="6"/>
            </w:pPr>
          </w:p>
        </w:tc>
        <w:tc>
          <w:tcPr>
            <w:tcW w:w="416" w:type="dxa"/>
            <w:tcBorders>
              <w:left w:val="single" w:color="EFF2F7" w:sz="4" w:space="0"/>
              <w:right w:val="single" w:color="EFF2F7" w:sz="8" w:space="0"/>
            </w:tcBorders>
            <w:shd w:val="clear" w:color="auto" w:fill="EFF2F7"/>
            <w:vAlign w:val="top"/>
          </w:tcPr>
          <w:p w14:paraId="09BD2B97">
            <w:pPr>
              <w:pStyle w:val="6"/>
            </w:pPr>
          </w:p>
        </w:tc>
        <w:tc>
          <w:tcPr>
            <w:tcW w:w="184" w:type="dxa"/>
            <w:gridSpan w:val="2"/>
            <w:tcBorders>
              <w:left w:val="single" w:color="EFF2F7" w:sz="8" w:space="0"/>
              <w:right w:val="single" w:color="EFF2F7" w:sz="4" w:space="0"/>
            </w:tcBorders>
            <w:shd w:val="clear" w:color="auto" w:fill="EFF2F7"/>
            <w:vAlign w:val="top"/>
          </w:tcPr>
          <w:p w14:paraId="5812844C">
            <w:pPr>
              <w:pStyle w:val="6"/>
            </w:pPr>
          </w:p>
        </w:tc>
        <w:tc>
          <w:tcPr>
            <w:tcW w:w="3404" w:type="dxa"/>
            <w:gridSpan w:val="4"/>
            <w:tcBorders>
              <w:left w:val="single" w:color="EFF2F7" w:sz="4" w:space="0"/>
              <w:right w:val="single" w:color="EFF2F7" w:sz="4" w:space="0"/>
            </w:tcBorders>
            <w:shd w:val="clear" w:color="auto" w:fill="EFF2F7"/>
            <w:vAlign w:val="top"/>
          </w:tcPr>
          <w:p w14:paraId="4CE136A0">
            <w:pPr>
              <w:pStyle w:val="6"/>
            </w:pPr>
          </w:p>
        </w:tc>
        <w:tc>
          <w:tcPr>
            <w:tcW w:w="133" w:type="dxa"/>
            <w:tcBorders>
              <w:left w:val="single" w:color="EFF2F7" w:sz="4" w:space="0"/>
              <w:right w:val="single" w:color="EFF2F7" w:sz="4" w:space="0"/>
            </w:tcBorders>
            <w:shd w:val="clear" w:color="auto" w:fill="EFF2F7"/>
            <w:vAlign w:val="top"/>
          </w:tcPr>
          <w:p w14:paraId="03A98CD0">
            <w:pPr>
              <w:pStyle w:val="6"/>
            </w:pPr>
            <w:r>
              <w:pict>
                <v:shape id="_x0000_s1057" o:spid="_x0000_s1057" o:spt="202" type="#_x0000_t202" style="position:absolute;left:0pt;margin-left:-1.3pt;margin-top:4.65pt;height:15.3pt;width:11.95pt;mso-position-horizontal-relative:page;mso-position-vertical-relative:page;z-index:251722752;mso-width-relative:page;mso-height-relative:page;" filled="f" stroked="f" coordsize="21600,21600">
                  <v:path/>
                  <v:fill on="f" focussize="0,0"/>
                  <v:stroke on="f"/>
                  <v:imagedata o:title=""/>
                  <o:lock v:ext="edit" aspectratio="f"/>
                  <v:textbox inset="0mm,0mm,0mm,0mm">
                    <w:txbxContent>
                      <w:p w14:paraId="1AA10224">
                        <w:pPr>
                          <w:spacing w:before="19" w:line="223" w:lineRule="auto"/>
                          <w:jc w:val="right"/>
                          <w:rPr>
                            <w:rFonts w:ascii="宋体" w:hAnsi="宋体" w:eastAsia="宋体" w:cs="宋体"/>
                            <w:sz w:val="22"/>
                            <w:szCs w:val="22"/>
                          </w:rPr>
                        </w:pPr>
                        <w:r>
                          <w:rPr>
                            <w:rFonts w:ascii="宋体" w:hAnsi="宋体" w:eastAsia="宋体" w:cs="宋体"/>
                            <w:b/>
                            <w:bCs/>
                            <w:spacing w:val="-25"/>
                            <w:sz w:val="22"/>
                            <w:szCs w:val="22"/>
                          </w:rPr>
                          <w:t>当</w:t>
                        </w:r>
                      </w:p>
                    </w:txbxContent>
                  </v:textbox>
                </v:shape>
              </w:pict>
            </w:r>
          </w:p>
        </w:tc>
        <w:tc>
          <w:tcPr>
            <w:tcW w:w="491" w:type="dxa"/>
            <w:tcBorders>
              <w:left w:val="single" w:color="EFF2F7" w:sz="4" w:space="0"/>
              <w:right w:val="single" w:color="EFF2F7" w:sz="4" w:space="0"/>
            </w:tcBorders>
            <w:shd w:val="clear" w:color="auto" w:fill="EFF2F7"/>
            <w:vAlign w:val="top"/>
          </w:tcPr>
          <w:p w14:paraId="11993F49">
            <w:pPr>
              <w:spacing w:before="108" w:line="221" w:lineRule="auto"/>
              <w:jc w:val="right"/>
              <w:rPr>
                <w:rFonts w:ascii="宋体" w:hAnsi="宋体" w:eastAsia="宋体" w:cs="宋体"/>
                <w:sz w:val="22"/>
                <w:szCs w:val="22"/>
              </w:rPr>
            </w:pPr>
            <w:r>
              <w:rPr>
                <w:rFonts w:ascii="宋体" w:hAnsi="宋体" w:eastAsia="宋体" w:cs="宋体"/>
                <w:b/>
                <w:bCs/>
                <w:spacing w:val="-19"/>
                <w:sz w:val="22"/>
                <w:szCs w:val="22"/>
              </w:rPr>
              <w:t>年</w:t>
            </w:r>
            <w:r>
              <w:rPr>
                <w:rFonts w:ascii="宋体" w:hAnsi="宋体" w:eastAsia="宋体" w:cs="宋体"/>
                <w:b/>
                <w:bCs/>
                <w:spacing w:val="-9"/>
                <w:sz w:val="22"/>
                <w:szCs w:val="22"/>
              </w:rPr>
              <w:t>财</w:t>
            </w:r>
          </w:p>
        </w:tc>
        <w:tc>
          <w:tcPr>
            <w:tcW w:w="252" w:type="dxa"/>
            <w:tcBorders>
              <w:left w:val="single" w:color="EFF2F7" w:sz="4" w:space="0"/>
              <w:right w:val="single" w:color="EFF2F7" w:sz="4" w:space="0"/>
            </w:tcBorders>
            <w:shd w:val="clear" w:color="auto" w:fill="EFF2F7"/>
            <w:vAlign w:val="top"/>
          </w:tcPr>
          <w:p w14:paraId="6576DC78">
            <w:pPr>
              <w:spacing w:before="108" w:line="222" w:lineRule="auto"/>
              <w:ind w:left="11"/>
              <w:rPr>
                <w:rFonts w:ascii="宋体" w:hAnsi="宋体" w:eastAsia="宋体" w:cs="宋体"/>
                <w:sz w:val="22"/>
                <w:szCs w:val="22"/>
              </w:rPr>
            </w:pPr>
            <w:r>
              <w:rPr>
                <w:rFonts w:ascii="宋体" w:hAnsi="宋体" w:eastAsia="宋体" w:cs="宋体"/>
                <w:b/>
                <w:bCs/>
                <w:spacing w:val="-3"/>
                <w:sz w:val="22"/>
                <w:szCs w:val="22"/>
              </w:rPr>
              <w:t>政</w:t>
            </w:r>
          </w:p>
        </w:tc>
        <w:tc>
          <w:tcPr>
            <w:tcW w:w="72" w:type="dxa"/>
            <w:tcBorders>
              <w:left w:val="single" w:color="EFF2F7" w:sz="4" w:space="0"/>
              <w:right w:val="single" w:color="EFF2F7" w:sz="4" w:space="0"/>
            </w:tcBorders>
            <w:shd w:val="clear" w:color="auto" w:fill="EFF2F7"/>
            <w:vAlign w:val="top"/>
          </w:tcPr>
          <w:p w14:paraId="40E463FC">
            <w:pPr>
              <w:pStyle w:val="6"/>
            </w:pPr>
          </w:p>
        </w:tc>
        <w:tc>
          <w:tcPr>
            <w:tcW w:w="396" w:type="dxa"/>
            <w:tcBorders>
              <w:left w:val="single" w:color="EFF2F7" w:sz="4" w:space="0"/>
              <w:right w:val="single" w:color="EFF2F7" w:sz="4" w:space="0"/>
            </w:tcBorders>
            <w:shd w:val="clear" w:color="auto" w:fill="EFF2F7"/>
            <w:vAlign w:val="top"/>
          </w:tcPr>
          <w:p w14:paraId="11623918">
            <w:pPr>
              <w:spacing w:before="108" w:line="221" w:lineRule="auto"/>
              <w:jc w:val="right"/>
              <w:rPr>
                <w:rFonts w:ascii="宋体" w:hAnsi="宋体" w:eastAsia="宋体" w:cs="宋体"/>
                <w:sz w:val="22"/>
                <w:szCs w:val="22"/>
              </w:rPr>
            </w:pPr>
            <w:r>
              <w:rPr>
                <w:rFonts w:ascii="宋体" w:hAnsi="宋体" w:eastAsia="宋体" w:cs="宋体"/>
                <w:b/>
                <w:bCs/>
                <w:spacing w:val="-20"/>
                <w:w w:val="83"/>
                <w:sz w:val="22"/>
                <w:szCs w:val="22"/>
              </w:rPr>
              <w:t>拨</w:t>
            </w:r>
            <w:r>
              <w:rPr>
                <w:rFonts w:ascii="宋体" w:hAnsi="宋体" w:eastAsia="宋体" w:cs="宋体"/>
                <w:b/>
                <w:bCs/>
                <w:spacing w:val="-10"/>
                <w:w w:val="83"/>
                <w:sz w:val="22"/>
                <w:szCs w:val="22"/>
              </w:rPr>
              <w:t>款</w:t>
            </w:r>
          </w:p>
        </w:tc>
        <w:tc>
          <w:tcPr>
            <w:tcW w:w="630" w:type="dxa"/>
            <w:tcBorders>
              <w:left w:val="single" w:color="EFF2F7" w:sz="4" w:space="0"/>
              <w:right w:val="single" w:color="EFF2F7" w:sz="8" w:space="0"/>
            </w:tcBorders>
            <w:shd w:val="clear" w:color="auto" w:fill="EFF2F7"/>
            <w:vAlign w:val="top"/>
          </w:tcPr>
          <w:p w14:paraId="2E734275">
            <w:pPr>
              <w:spacing w:before="108" w:line="221" w:lineRule="auto"/>
              <w:jc w:val="right"/>
              <w:rPr>
                <w:rFonts w:ascii="宋体" w:hAnsi="宋体" w:eastAsia="宋体" w:cs="宋体"/>
                <w:sz w:val="22"/>
                <w:szCs w:val="22"/>
              </w:rPr>
            </w:pPr>
            <w:r>
              <w:rPr>
                <w:rFonts w:ascii="宋体" w:hAnsi="宋体" w:eastAsia="宋体" w:cs="宋体"/>
                <w:b/>
                <w:bCs/>
                <w:spacing w:val="-24"/>
                <w:sz w:val="22"/>
                <w:szCs w:val="22"/>
              </w:rPr>
              <w:t>预</w:t>
            </w:r>
            <w:r>
              <w:rPr>
                <w:rFonts w:ascii="宋体" w:hAnsi="宋体" w:eastAsia="宋体" w:cs="宋体"/>
                <w:b/>
                <w:bCs/>
                <w:spacing w:val="-23"/>
                <w:sz w:val="22"/>
                <w:szCs w:val="22"/>
              </w:rPr>
              <w:t>算</w:t>
            </w:r>
            <w:r>
              <w:rPr>
                <w:rFonts w:ascii="宋体" w:hAnsi="宋体" w:eastAsia="宋体" w:cs="宋体"/>
                <w:b/>
                <w:bCs/>
                <w:spacing w:val="-13"/>
                <w:sz w:val="22"/>
                <w:szCs w:val="22"/>
              </w:rPr>
              <w:t>安</w:t>
            </w:r>
          </w:p>
        </w:tc>
        <w:tc>
          <w:tcPr>
            <w:tcW w:w="390" w:type="dxa"/>
            <w:tcBorders>
              <w:left w:val="single" w:color="EFF2F7" w:sz="8" w:space="0"/>
              <w:right w:val="single" w:color="EFF2F7" w:sz="4" w:space="0"/>
            </w:tcBorders>
            <w:shd w:val="clear" w:color="auto" w:fill="EFF2F7"/>
            <w:vAlign w:val="top"/>
          </w:tcPr>
          <w:p w14:paraId="3AB404C6">
            <w:pPr>
              <w:spacing w:before="108" w:line="223" w:lineRule="auto"/>
              <w:rPr>
                <w:rFonts w:ascii="宋体" w:hAnsi="宋体" w:eastAsia="宋体" w:cs="宋体"/>
                <w:sz w:val="22"/>
                <w:szCs w:val="22"/>
              </w:rPr>
            </w:pPr>
            <w:r>
              <w:rPr>
                <w:rFonts w:ascii="宋体" w:hAnsi="宋体" w:eastAsia="宋体" w:cs="宋体"/>
                <w:b/>
                <w:bCs/>
                <w:spacing w:val="-3"/>
                <w:sz w:val="22"/>
                <w:szCs w:val="22"/>
              </w:rPr>
              <w:t>排</w:t>
            </w:r>
          </w:p>
        </w:tc>
        <w:tc>
          <w:tcPr>
            <w:tcW w:w="132" w:type="dxa"/>
            <w:tcBorders>
              <w:left w:val="single" w:color="EFF2F7" w:sz="4" w:space="0"/>
              <w:right w:val="single" w:color="EFF2F7" w:sz="4" w:space="0"/>
            </w:tcBorders>
            <w:shd w:val="clear" w:color="auto" w:fill="EFF2F7"/>
            <w:vAlign w:val="top"/>
          </w:tcPr>
          <w:p w14:paraId="7BE09F85">
            <w:pPr>
              <w:pStyle w:val="6"/>
            </w:pPr>
          </w:p>
        </w:tc>
        <w:tc>
          <w:tcPr>
            <w:tcW w:w="912" w:type="dxa"/>
            <w:tcBorders>
              <w:left w:val="single" w:color="EFF2F7" w:sz="4" w:space="0"/>
              <w:right w:val="single" w:color="EFF2F7" w:sz="4" w:space="0"/>
            </w:tcBorders>
            <w:shd w:val="clear" w:color="auto" w:fill="EFF2F7"/>
            <w:vAlign w:val="top"/>
          </w:tcPr>
          <w:p w14:paraId="49583AA8">
            <w:pPr>
              <w:pStyle w:val="6"/>
            </w:pPr>
          </w:p>
        </w:tc>
        <w:tc>
          <w:tcPr>
            <w:tcW w:w="419" w:type="dxa"/>
            <w:tcBorders>
              <w:left w:val="single" w:color="EFF2F7" w:sz="4" w:space="0"/>
              <w:right w:val="single" w:color="EFF2F7" w:sz="4" w:space="0"/>
            </w:tcBorders>
            <w:shd w:val="clear" w:color="auto" w:fill="EFF2F7"/>
            <w:vAlign w:val="top"/>
          </w:tcPr>
          <w:p w14:paraId="024F9199">
            <w:pPr>
              <w:pStyle w:val="6"/>
            </w:pPr>
          </w:p>
        </w:tc>
        <w:tc>
          <w:tcPr>
            <w:tcW w:w="493" w:type="dxa"/>
            <w:gridSpan w:val="2"/>
            <w:tcBorders>
              <w:left w:val="single" w:color="EFF2F7" w:sz="4" w:space="0"/>
              <w:right w:val="single" w:color="EFF2F7" w:sz="4" w:space="0"/>
            </w:tcBorders>
            <w:shd w:val="clear" w:color="auto" w:fill="EFF2F7"/>
            <w:vAlign w:val="top"/>
          </w:tcPr>
          <w:p w14:paraId="450DE5CB">
            <w:pPr>
              <w:pStyle w:val="6"/>
            </w:pPr>
          </w:p>
        </w:tc>
        <w:tc>
          <w:tcPr>
            <w:tcW w:w="169" w:type="dxa"/>
            <w:tcBorders>
              <w:left w:val="single" w:color="EFF2F7" w:sz="4" w:space="0"/>
              <w:right w:val="single" w:color="EFF2F7" w:sz="4" w:space="0"/>
            </w:tcBorders>
            <w:shd w:val="clear" w:color="auto" w:fill="EFF2F7"/>
            <w:vAlign w:val="top"/>
          </w:tcPr>
          <w:p w14:paraId="74E61521">
            <w:pPr>
              <w:pStyle w:val="6"/>
            </w:pPr>
          </w:p>
        </w:tc>
        <w:tc>
          <w:tcPr>
            <w:tcW w:w="359" w:type="dxa"/>
            <w:tcBorders>
              <w:left w:val="single" w:color="EFF2F7" w:sz="4" w:space="0"/>
              <w:right w:val="single" w:color="EFF2F7" w:sz="4" w:space="0"/>
            </w:tcBorders>
            <w:shd w:val="clear" w:color="auto" w:fill="EFF2F7"/>
            <w:vAlign w:val="top"/>
          </w:tcPr>
          <w:p w14:paraId="6F928FEA">
            <w:pPr>
              <w:pStyle w:val="6"/>
            </w:pPr>
          </w:p>
        </w:tc>
        <w:tc>
          <w:tcPr>
            <w:tcW w:w="572" w:type="dxa"/>
            <w:tcBorders>
              <w:left w:val="single" w:color="EFF2F7" w:sz="4" w:space="0"/>
              <w:right w:val="single" w:color="EFF2F7" w:sz="4" w:space="0"/>
            </w:tcBorders>
            <w:shd w:val="clear" w:color="auto" w:fill="EFF2F7"/>
            <w:vAlign w:val="top"/>
          </w:tcPr>
          <w:p w14:paraId="5853374E">
            <w:pPr>
              <w:pStyle w:val="6"/>
            </w:pPr>
          </w:p>
        </w:tc>
        <w:tc>
          <w:tcPr>
            <w:tcW w:w="892" w:type="dxa"/>
            <w:gridSpan w:val="2"/>
            <w:tcBorders>
              <w:left w:val="single" w:color="EFF2F7" w:sz="4" w:space="0"/>
              <w:right w:val="single" w:color="EFF2F7" w:sz="4" w:space="0"/>
            </w:tcBorders>
            <w:vAlign w:val="top"/>
          </w:tcPr>
          <w:p w14:paraId="2309D9C2">
            <w:pPr>
              <w:pStyle w:val="6"/>
            </w:pPr>
            <w:r>
              <w:drawing>
                <wp:anchor distT="0" distB="0" distL="0" distR="0" simplePos="0" relativeHeight="251719680" behindDoc="1" locked="0" layoutInCell="1" allowOverlap="1">
                  <wp:simplePos x="0" y="0"/>
                  <wp:positionH relativeFrom="rightMargin">
                    <wp:posOffset>-13335</wp:posOffset>
                  </wp:positionH>
                  <wp:positionV relativeFrom="topMargin">
                    <wp:posOffset>-5715</wp:posOffset>
                  </wp:positionV>
                  <wp:extent cx="7620" cy="281940"/>
                  <wp:effectExtent l="0" t="0" r="0" b="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51"/>
                          <a:stretch>
                            <a:fillRect/>
                          </a:stretch>
                        </pic:blipFill>
                        <pic:spPr>
                          <a:xfrm>
                            <a:off x="0" y="0"/>
                            <a:ext cx="7620" cy="281940"/>
                          </a:xfrm>
                          <a:prstGeom prst="rect">
                            <a:avLst/>
                          </a:prstGeom>
                        </pic:spPr>
                      </pic:pic>
                    </a:graphicData>
                  </a:graphic>
                </wp:anchor>
              </w:drawing>
            </w:r>
          </w:p>
        </w:tc>
        <w:tc>
          <w:tcPr>
            <w:tcW w:w="166" w:type="dxa"/>
            <w:tcBorders>
              <w:left w:val="single" w:color="EFF2F7" w:sz="4" w:space="0"/>
              <w:right w:val="single" w:color="EFF2F7" w:sz="4" w:space="0"/>
            </w:tcBorders>
            <w:shd w:val="clear" w:color="auto" w:fill="EFF2F7"/>
            <w:vAlign w:val="top"/>
          </w:tcPr>
          <w:p w14:paraId="21B08D52">
            <w:pPr>
              <w:pStyle w:val="6"/>
            </w:pPr>
          </w:p>
        </w:tc>
        <w:tc>
          <w:tcPr>
            <w:tcW w:w="404" w:type="dxa"/>
            <w:tcBorders>
              <w:left w:val="single" w:color="EFF2F7" w:sz="4" w:space="0"/>
            </w:tcBorders>
            <w:shd w:val="clear" w:color="auto" w:fill="EFF2F7"/>
            <w:vAlign w:val="top"/>
          </w:tcPr>
          <w:p w14:paraId="1DD02179">
            <w:pPr>
              <w:pStyle w:val="6"/>
            </w:pPr>
          </w:p>
        </w:tc>
      </w:tr>
      <w:tr w14:paraId="66B80CC7">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23" w:hRule="atLeast"/>
        </w:trPr>
        <w:tc>
          <w:tcPr>
            <w:tcW w:w="390" w:type="dxa"/>
            <w:vMerge w:val="continue"/>
            <w:tcBorders>
              <w:top w:val="nil"/>
              <w:left w:val="single" w:color="EFF2F7" w:sz="4" w:space="0"/>
              <w:bottom w:val="nil"/>
              <w:right w:val="single" w:color="EFF2F7" w:sz="4" w:space="0"/>
            </w:tcBorders>
            <w:vAlign w:val="top"/>
          </w:tcPr>
          <w:p w14:paraId="736CC0E2">
            <w:pPr>
              <w:pStyle w:val="6"/>
            </w:pPr>
          </w:p>
        </w:tc>
        <w:tc>
          <w:tcPr>
            <w:tcW w:w="354" w:type="dxa"/>
            <w:vMerge w:val="continue"/>
            <w:tcBorders>
              <w:top w:val="nil"/>
              <w:left w:val="single" w:color="EFF2F7" w:sz="4" w:space="0"/>
              <w:bottom w:val="nil"/>
              <w:right w:val="single" w:color="EFF2F7" w:sz="8" w:space="0"/>
            </w:tcBorders>
            <w:vAlign w:val="top"/>
          </w:tcPr>
          <w:p w14:paraId="657037D8">
            <w:pPr>
              <w:pStyle w:val="6"/>
            </w:pPr>
          </w:p>
        </w:tc>
        <w:tc>
          <w:tcPr>
            <w:tcW w:w="206" w:type="dxa"/>
            <w:vMerge w:val="continue"/>
            <w:tcBorders>
              <w:top w:val="nil"/>
              <w:left w:val="single" w:color="EFF2F7" w:sz="8" w:space="0"/>
              <w:bottom w:val="nil"/>
            </w:tcBorders>
            <w:vAlign w:val="top"/>
          </w:tcPr>
          <w:p w14:paraId="194CB434">
            <w:pPr>
              <w:pStyle w:val="6"/>
            </w:pPr>
          </w:p>
        </w:tc>
        <w:tc>
          <w:tcPr>
            <w:tcW w:w="449" w:type="dxa"/>
            <w:vMerge w:val="continue"/>
            <w:tcBorders>
              <w:top w:val="nil"/>
              <w:bottom w:val="nil"/>
              <w:right w:val="single" w:color="EFF2F7" w:sz="4" w:space="0"/>
            </w:tcBorders>
            <w:vAlign w:val="top"/>
          </w:tcPr>
          <w:p w14:paraId="140B05DC">
            <w:pPr>
              <w:pStyle w:val="6"/>
            </w:pPr>
          </w:p>
        </w:tc>
        <w:tc>
          <w:tcPr>
            <w:tcW w:w="515" w:type="dxa"/>
            <w:vMerge w:val="continue"/>
            <w:tcBorders>
              <w:top w:val="nil"/>
              <w:left w:val="single" w:color="EFF2F7" w:sz="4" w:space="0"/>
              <w:bottom w:val="nil"/>
              <w:right w:val="single" w:color="EFF2F7" w:sz="4" w:space="0"/>
            </w:tcBorders>
            <w:vAlign w:val="top"/>
          </w:tcPr>
          <w:p w14:paraId="1B290CE9">
            <w:pPr>
              <w:pStyle w:val="6"/>
            </w:pPr>
          </w:p>
        </w:tc>
        <w:tc>
          <w:tcPr>
            <w:tcW w:w="408" w:type="dxa"/>
            <w:vMerge w:val="continue"/>
            <w:tcBorders>
              <w:top w:val="nil"/>
              <w:left w:val="single" w:color="EFF2F7" w:sz="4" w:space="0"/>
              <w:bottom w:val="nil"/>
              <w:right w:val="single" w:color="EFF2F7" w:sz="8" w:space="0"/>
            </w:tcBorders>
            <w:vAlign w:val="top"/>
          </w:tcPr>
          <w:p w14:paraId="21884C57">
            <w:pPr>
              <w:pStyle w:val="6"/>
            </w:pPr>
          </w:p>
        </w:tc>
        <w:tc>
          <w:tcPr>
            <w:tcW w:w="244" w:type="dxa"/>
            <w:gridSpan w:val="2"/>
            <w:vMerge w:val="continue"/>
            <w:tcBorders>
              <w:top w:val="nil"/>
              <w:left w:val="single" w:color="EFF2F7" w:sz="8" w:space="0"/>
              <w:bottom w:val="nil"/>
            </w:tcBorders>
            <w:vAlign w:val="top"/>
          </w:tcPr>
          <w:p w14:paraId="2641C94E">
            <w:pPr>
              <w:pStyle w:val="6"/>
            </w:pPr>
          </w:p>
        </w:tc>
        <w:tc>
          <w:tcPr>
            <w:tcW w:w="536" w:type="dxa"/>
            <w:vMerge w:val="restart"/>
            <w:tcBorders>
              <w:bottom w:val="nil"/>
            </w:tcBorders>
            <w:shd w:val="clear" w:color="auto" w:fill="EFF2F7"/>
            <w:textDirection w:val="tbRlV"/>
            <w:vAlign w:val="top"/>
          </w:tcPr>
          <w:p w14:paraId="6BEBFEAB">
            <w:pPr>
              <w:spacing w:before="147" w:line="210" w:lineRule="auto"/>
              <w:ind w:left="516"/>
              <w:rPr>
                <w:rFonts w:ascii="宋体" w:hAnsi="宋体" w:eastAsia="宋体" w:cs="宋体"/>
                <w:sz w:val="22"/>
                <w:szCs w:val="22"/>
              </w:rPr>
            </w:pPr>
            <w:r>
              <w:rPr>
                <w:rFonts w:ascii="宋体" w:hAnsi="宋体" w:eastAsia="宋体" w:cs="宋体"/>
                <w:b/>
                <w:bCs/>
                <w:spacing w:val="-1"/>
                <w:sz w:val="22"/>
                <w:szCs w:val="22"/>
              </w:rPr>
              <w:t>合</w:t>
            </w:r>
            <w:r>
              <w:rPr>
                <w:rFonts w:ascii="宋体" w:hAnsi="宋体" w:eastAsia="宋体" w:cs="宋体"/>
                <w:spacing w:val="-20"/>
                <w:sz w:val="22"/>
                <w:szCs w:val="22"/>
              </w:rPr>
              <w:t xml:space="preserve"> </w:t>
            </w:r>
            <w:r>
              <w:rPr>
                <w:rFonts w:ascii="宋体" w:hAnsi="宋体" w:eastAsia="宋体" w:cs="宋体"/>
                <w:b/>
                <w:bCs/>
                <w:spacing w:val="-1"/>
                <w:sz w:val="22"/>
                <w:szCs w:val="22"/>
              </w:rPr>
              <w:t>计</w:t>
            </w:r>
          </w:p>
        </w:tc>
        <w:tc>
          <w:tcPr>
            <w:tcW w:w="200" w:type="dxa"/>
            <w:vMerge w:val="restart"/>
            <w:tcBorders>
              <w:bottom w:val="nil"/>
              <w:right w:val="single" w:color="EFF2F7" w:sz="4" w:space="0"/>
            </w:tcBorders>
            <w:vAlign w:val="top"/>
          </w:tcPr>
          <w:p w14:paraId="3127D328">
            <w:pPr>
              <w:pStyle w:val="6"/>
            </w:pPr>
          </w:p>
        </w:tc>
        <w:tc>
          <w:tcPr>
            <w:tcW w:w="416" w:type="dxa"/>
            <w:vMerge w:val="restart"/>
            <w:tcBorders>
              <w:left w:val="single" w:color="EFF2F7" w:sz="4" w:space="0"/>
              <w:bottom w:val="nil"/>
              <w:right w:val="single" w:color="EFF2F7" w:sz="8" w:space="0"/>
            </w:tcBorders>
            <w:shd w:val="clear" w:color="auto" w:fill="EFF2F7"/>
            <w:vAlign w:val="top"/>
          </w:tcPr>
          <w:p w14:paraId="47E78C2F">
            <w:pPr>
              <w:spacing w:before="50" w:line="221" w:lineRule="auto"/>
              <w:rPr>
                <w:rFonts w:ascii="宋体" w:hAnsi="宋体" w:eastAsia="宋体" w:cs="宋体"/>
                <w:sz w:val="22"/>
                <w:szCs w:val="22"/>
              </w:rPr>
            </w:pPr>
            <w:r>
              <w:rPr>
                <w:rFonts w:ascii="宋体" w:hAnsi="宋体" w:eastAsia="宋体" w:cs="宋体"/>
                <w:b/>
                <w:bCs/>
                <w:spacing w:val="-31"/>
                <w:sz w:val="22"/>
                <w:szCs w:val="22"/>
              </w:rPr>
              <w:t>因</w:t>
            </w:r>
            <w:r>
              <w:rPr>
                <w:rFonts w:ascii="宋体" w:hAnsi="宋体" w:eastAsia="宋体" w:cs="宋体"/>
                <w:b/>
                <w:bCs/>
                <w:spacing w:val="-17"/>
                <w:sz w:val="22"/>
                <w:szCs w:val="22"/>
              </w:rPr>
              <w:t>公</w:t>
            </w:r>
          </w:p>
          <w:p w14:paraId="503ADA8B">
            <w:pPr>
              <w:spacing w:before="48" w:line="224" w:lineRule="auto"/>
              <w:rPr>
                <w:rFonts w:ascii="宋体" w:hAnsi="宋体" w:eastAsia="宋体" w:cs="宋体"/>
                <w:sz w:val="22"/>
                <w:szCs w:val="22"/>
              </w:rPr>
            </w:pPr>
            <w:r>
              <w:rPr>
                <w:rFonts w:ascii="宋体" w:hAnsi="宋体" w:eastAsia="宋体" w:cs="宋体"/>
                <w:b/>
                <w:bCs/>
                <w:spacing w:val="-24"/>
                <w:sz w:val="22"/>
                <w:szCs w:val="22"/>
              </w:rPr>
              <w:t>出国</w:t>
            </w:r>
          </w:p>
          <w:p w14:paraId="3AA8F4FA">
            <w:pPr>
              <w:spacing w:before="46" w:line="221" w:lineRule="auto"/>
              <w:rPr>
                <w:rFonts w:ascii="宋体" w:hAnsi="宋体" w:eastAsia="宋体" w:cs="宋体"/>
                <w:sz w:val="22"/>
                <w:szCs w:val="22"/>
              </w:rPr>
            </w:pPr>
            <w:r>
              <w:rPr>
                <w:rFonts w:ascii="宋体" w:hAnsi="宋体" w:eastAsia="宋体" w:cs="宋体"/>
                <w:b/>
                <w:bCs/>
                <w:spacing w:val="-34"/>
                <w:sz w:val="22"/>
                <w:szCs w:val="22"/>
              </w:rPr>
              <w:t>（</w:t>
            </w:r>
            <w:r>
              <w:rPr>
                <w:rFonts w:ascii="宋体" w:hAnsi="宋体" w:eastAsia="宋体" w:cs="宋体"/>
                <w:b/>
                <w:bCs/>
                <w:spacing w:val="-32"/>
                <w:sz w:val="22"/>
                <w:szCs w:val="22"/>
              </w:rPr>
              <w:t>境</w:t>
            </w:r>
          </w:p>
          <w:p w14:paraId="10E4A375">
            <w:pPr>
              <w:spacing w:before="48" w:line="220" w:lineRule="auto"/>
              <w:jc w:val="right"/>
              <w:rPr>
                <w:rFonts w:ascii="宋体" w:hAnsi="宋体" w:eastAsia="宋体" w:cs="宋体"/>
                <w:sz w:val="22"/>
                <w:szCs w:val="22"/>
              </w:rPr>
            </w:pPr>
            <w:r>
              <w:rPr>
                <w:rFonts w:ascii="宋体" w:hAnsi="宋体" w:eastAsia="宋体" w:cs="宋体"/>
                <w:b/>
                <w:bCs/>
                <w:spacing w:val="-24"/>
                <w:w w:val="84"/>
                <w:sz w:val="22"/>
                <w:szCs w:val="22"/>
              </w:rPr>
              <w:t>)</w:t>
            </w:r>
            <w:r>
              <w:rPr>
                <w:rFonts w:ascii="宋体" w:hAnsi="宋体" w:eastAsia="宋体" w:cs="宋体"/>
                <w:spacing w:val="24"/>
                <w:sz w:val="22"/>
                <w:szCs w:val="22"/>
              </w:rPr>
              <w:t xml:space="preserve"> </w:t>
            </w:r>
            <w:r>
              <w:rPr>
                <w:rFonts w:ascii="宋体" w:hAnsi="宋体" w:eastAsia="宋体" w:cs="宋体"/>
                <w:b/>
                <w:bCs/>
                <w:spacing w:val="-14"/>
                <w:w w:val="84"/>
                <w:sz w:val="22"/>
                <w:szCs w:val="22"/>
              </w:rPr>
              <w:t>费</w:t>
            </w:r>
          </w:p>
          <w:p w14:paraId="3B011D51">
            <w:pPr>
              <w:spacing w:before="49" w:line="215" w:lineRule="auto"/>
              <w:ind w:left="58"/>
              <w:rPr>
                <w:rFonts w:ascii="宋体" w:hAnsi="宋体" w:eastAsia="宋体" w:cs="宋体"/>
                <w:sz w:val="22"/>
                <w:szCs w:val="22"/>
              </w:rPr>
            </w:pPr>
            <w:r>
              <w:rPr>
                <w:rFonts w:ascii="宋体" w:hAnsi="宋体" w:eastAsia="宋体" w:cs="宋体"/>
                <w:b/>
                <w:bCs/>
                <w:spacing w:val="-3"/>
                <w:sz w:val="22"/>
                <w:szCs w:val="22"/>
              </w:rPr>
              <w:t>用</w:t>
            </w:r>
          </w:p>
        </w:tc>
        <w:tc>
          <w:tcPr>
            <w:tcW w:w="102" w:type="dxa"/>
            <w:vMerge w:val="restart"/>
            <w:tcBorders>
              <w:left w:val="single" w:color="EFF2F7" w:sz="8" w:space="0"/>
              <w:bottom w:val="nil"/>
            </w:tcBorders>
            <w:vAlign w:val="top"/>
          </w:tcPr>
          <w:p w14:paraId="519C1782">
            <w:pPr>
              <w:pStyle w:val="6"/>
            </w:pPr>
          </w:p>
        </w:tc>
        <w:tc>
          <w:tcPr>
            <w:tcW w:w="82" w:type="dxa"/>
            <w:tcBorders>
              <w:right w:val="single" w:color="EFF2F7" w:sz="4" w:space="0"/>
            </w:tcBorders>
            <w:shd w:val="clear" w:color="auto" w:fill="EFF2F7"/>
            <w:vAlign w:val="top"/>
          </w:tcPr>
          <w:p w14:paraId="4F61D5FB">
            <w:pPr>
              <w:pStyle w:val="6"/>
            </w:pPr>
          </w:p>
        </w:tc>
        <w:tc>
          <w:tcPr>
            <w:tcW w:w="455" w:type="dxa"/>
            <w:tcBorders>
              <w:left w:val="single" w:color="EFF2F7" w:sz="4" w:space="0"/>
              <w:right w:val="single" w:color="EFF2F7" w:sz="4" w:space="0"/>
            </w:tcBorders>
            <w:shd w:val="clear" w:color="auto" w:fill="EFF2F7"/>
            <w:vAlign w:val="top"/>
          </w:tcPr>
          <w:p w14:paraId="0F08FEF1">
            <w:pPr>
              <w:pStyle w:val="6"/>
            </w:pPr>
          </w:p>
        </w:tc>
        <w:tc>
          <w:tcPr>
            <w:tcW w:w="1436" w:type="dxa"/>
            <w:tcBorders>
              <w:left w:val="single" w:color="EFF2F7" w:sz="4" w:space="0"/>
              <w:right w:val="single" w:color="EFF2F7" w:sz="4" w:space="0"/>
            </w:tcBorders>
            <w:shd w:val="clear" w:color="auto" w:fill="EFF2F7"/>
            <w:vAlign w:val="top"/>
          </w:tcPr>
          <w:p w14:paraId="1C839FCE">
            <w:pPr>
              <w:spacing w:before="108" w:line="221" w:lineRule="auto"/>
              <w:ind w:left="83"/>
              <w:rPr>
                <w:rFonts w:ascii="宋体" w:hAnsi="宋体" w:eastAsia="宋体" w:cs="宋体"/>
                <w:sz w:val="22"/>
                <w:szCs w:val="22"/>
              </w:rPr>
            </w:pPr>
            <w:r>
              <w:rPr>
                <w:rFonts w:ascii="宋体" w:hAnsi="宋体" w:eastAsia="宋体" w:cs="宋体"/>
                <w:b/>
                <w:bCs/>
                <w:spacing w:val="-5"/>
                <w:sz w:val="22"/>
                <w:szCs w:val="22"/>
              </w:rPr>
              <w:t>公务用车购置</w:t>
            </w:r>
          </w:p>
        </w:tc>
        <w:tc>
          <w:tcPr>
            <w:tcW w:w="1438" w:type="dxa"/>
            <w:tcBorders>
              <w:left w:val="single" w:color="EFF2F7" w:sz="4" w:space="0"/>
            </w:tcBorders>
            <w:shd w:val="clear" w:color="auto" w:fill="EFF2F7"/>
            <w:vAlign w:val="top"/>
          </w:tcPr>
          <w:p w14:paraId="47DAFE68">
            <w:pPr>
              <w:spacing w:before="108" w:line="220" w:lineRule="auto"/>
              <w:rPr>
                <w:rFonts w:ascii="宋体" w:hAnsi="宋体" w:eastAsia="宋体" w:cs="宋体"/>
                <w:sz w:val="22"/>
                <w:szCs w:val="22"/>
              </w:rPr>
            </w:pPr>
            <w:r>
              <w:rPr>
                <w:rFonts w:ascii="宋体" w:hAnsi="宋体" w:eastAsia="宋体" w:cs="宋体"/>
                <w:b/>
                <w:bCs/>
                <w:spacing w:val="-11"/>
                <w:sz w:val="22"/>
                <w:szCs w:val="22"/>
              </w:rPr>
              <w:t>及运行费</w:t>
            </w:r>
          </w:p>
        </w:tc>
        <w:tc>
          <w:tcPr>
            <w:tcW w:w="75" w:type="dxa"/>
            <w:tcBorders>
              <w:bottom w:val="nil"/>
              <w:right w:val="single" w:color="EFF2F7" w:sz="4" w:space="0"/>
            </w:tcBorders>
            <w:shd w:val="clear" w:color="auto" w:fill="EFF2F7"/>
            <w:vAlign w:val="top"/>
          </w:tcPr>
          <w:p w14:paraId="5E40CD73">
            <w:pPr>
              <w:pStyle w:val="6"/>
            </w:pPr>
          </w:p>
        </w:tc>
        <w:tc>
          <w:tcPr>
            <w:tcW w:w="133" w:type="dxa"/>
            <w:vMerge w:val="restart"/>
            <w:tcBorders>
              <w:left w:val="single" w:color="EFF2F7" w:sz="4" w:space="0"/>
              <w:bottom w:val="nil"/>
              <w:right w:val="single" w:color="EFF2F7" w:sz="4" w:space="0"/>
            </w:tcBorders>
            <w:shd w:val="clear" w:color="auto" w:fill="EFF2F7"/>
            <w:vAlign w:val="top"/>
          </w:tcPr>
          <w:p w14:paraId="3DDB7AFA">
            <w:pPr>
              <w:pStyle w:val="6"/>
            </w:pPr>
          </w:p>
        </w:tc>
        <w:tc>
          <w:tcPr>
            <w:tcW w:w="491" w:type="dxa"/>
            <w:vMerge w:val="restart"/>
            <w:tcBorders>
              <w:left w:val="single" w:color="EFF2F7" w:sz="4" w:space="0"/>
              <w:bottom w:val="nil"/>
              <w:right w:val="single" w:color="EFF2F7" w:sz="4" w:space="0"/>
            </w:tcBorders>
            <w:shd w:val="clear" w:color="auto" w:fill="EFF2F7"/>
            <w:vAlign w:val="top"/>
          </w:tcPr>
          <w:p w14:paraId="5E5AEC5C">
            <w:pPr>
              <w:pStyle w:val="6"/>
            </w:pPr>
          </w:p>
        </w:tc>
        <w:tc>
          <w:tcPr>
            <w:tcW w:w="252" w:type="dxa"/>
            <w:vMerge w:val="restart"/>
            <w:tcBorders>
              <w:left w:val="single" w:color="EFF2F7" w:sz="4" w:space="0"/>
              <w:bottom w:val="nil"/>
              <w:right w:val="single" w:color="EFF2F7" w:sz="4" w:space="0"/>
            </w:tcBorders>
            <w:shd w:val="clear" w:color="auto" w:fill="EFF2F7"/>
            <w:vAlign w:val="top"/>
          </w:tcPr>
          <w:p w14:paraId="4D2D26F0">
            <w:pPr>
              <w:pStyle w:val="6"/>
            </w:pPr>
          </w:p>
        </w:tc>
        <w:tc>
          <w:tcPr>
            <w:tcW w:w="72" w:type="dxa"/>
            <w:tcBorders>
              <w:left w:val="single" w:color="EFF2F7" w:sz="4" w:space="0"/>
              <w:bottom w:val="nil"/>
              <w:right w:val="single" w:color="EFF2F7" w:sz="4" w:space="0"/>
            </w:tcBorders>
            <w:shd w:val="clear" w:color="auto" w:fill="EFF2F7"/>
            <w:vAlign w:val="top"/>
          </w:tcPr>
          <w:p w14:paraId="421D7D8C">
            <w:pPr>
              <w:pStyle w:val="6"/>
            </w:pPr>
          </w:p>
        </w:tc>
        <w:tc>
          <w:tcPr>
            <w:tcW w:w="396" w:type="dxa"/>
            <w:vMerge w:val="restart"/>
            <w:tcBorders>
              <w:left w:val="single" w:color="EFF2F7" w:sz="4" w:space="0"/>
              <w:bottom w:val="nil"/>
              <w:right w:val="single" w:color="EFF2F7" w:sz="4" w:space="0"/>
            </w:tcBorders>
            <w:shd w:val="clear" w:color="auto" w:fill="EFF2F7"/>
            <w:vAlign w:val="top"/>
          </w:tcPr>
          <w:p w14:paraId="65B091B9">
            <w:pPr>
              <w:pStyle w:val="6"/>
            </w:pPr>
          </w:p>
        </w:tc>
        <w:tc>
          <w:tcPr>
            <w:tcW w:w="630" w:type="dxa"/>
            <w:vMerge w:val="restart"/>
            <w:tcBorders>
              <w:left w:val="single" w:color="EFF2F7" w:sz="4" w:space="0"/>
              <w:bottom w:val="nil"/>
              <w:right w:val="single" w:color="EFF2F7" w:sz="8" w:space="0"/>
            </w:tcBorders>
            <w:shd w:val="clear" w:color="auto" w:fill="EFF2F7"/>
            <w:vAlign w:val="top"/>
          </w:tcPr>
          <w:p w14:paraId="0E75A16D">
            <w:pPr>
              <w:pStyle w:val="6"/>
            </w:pPr>
          </w:p>
        </w:tc>
        <w:tc>
          <w:tcPr>
            <w:tcW w:w="390" w:type="dxa"/>
            <w:vMerge w:val="restart"/>
            <w:tcBorders>
              <w:left w:val="single" w:color="EFF2F7" w:sz="8" w:space="0"/>
              <w:bottom w:val="nil"/>
              <w:right w:val="single" w:color="EFF2F7" w:sz="4" w:space="0"/>
            </w:tcBorders>
            <w:shd w:val="clear" w:color="auto" w:fill="EFF2F7"/>
            <w:vAlign w:val="top"/>
          </w:tcPr>
          <w:p w14:paraId="28C1683D">
            <w:pPr>
              <w:pStyle w:val="6"/>
            </w:pPr>
          </w:p>
        </w:tc>
        <w:tc>
          <w:tcPr>
            <w:tcW w:w="132" w:type="dxa"/>
            <w:vMerge w:val="restart"/>
            <w:tcBorders>
              <w:left w:val="single" w:color="EFF2F7" w:sz="4" w:space="0"/>
              <w:bottom w:val="nil"/>
              <w:right w:val="single" w:color="EFF2F7" w:sz="4" w:space="0"/>
            </w:tcBorders>
            <w:shd w:val="clear" w:color="auto" w:fill="EFF2F7"/>
            <w:vAlign w:val="top"/>
          </w:tcPr>
          <w:p w14:paraId="317CEC03">
            <w:pPr>
              <w:pStyle w:val="6"/>
            </w:pPr>
          </w:p>
        </w:tc>
        <w:tc>
          <w:tcPr>
            <w:tcW w:w="912" w:type="dxa"/>
            <w:vMerge w:val="restart"/>
            <w:tcBorders>
              <w:left w:val="single" w:color="EFF2F7" w:sz="4" w:space="0"/>
              <w:bottom w:val="nil"/>
              <w:right w:val="single" w:color="EFF2F7" w:sz="4" w:space="0"/>
            </w:tcBorders>
            <w:shd w:val="clear" w:color="auto" w:fill="EFF2F7"/>
            <w:vAlign w:val="top"/>
          </w:tcPr>
          <w:p w14:paraId="7E4EDE4D">
            <w:pPr>
              <w:pStyle w:val="6"/>
              <w:spacing w:line="299" w:lineRule="auto"/>
            </w:pPr>
          </w:p>
          <w:p w14:paraId="65CA9A64">
            <w:pPr>
              <w:pStyle w:val="6"/>
              <w:spacing w:line="300" w:lineRule="auto"/>
            </w:pPr>
          </w:p>
          <w:p w14:paraId="49B7EAE3">
            <w:pPr>
              <w:spacing w:before="71" w:line="221" w:lineRule="auto"/>
              <w:ind w:left="374"/>
              <w:rPr>
                <w:rFonts w:ascii="宋体" w:hAnsi="宋体" w:eastAsia="宋体" w:cs="宋体"/>
                <w:sz w:val="22"/>
                <w:szCs w:val="22"/>
              </w:rPr>
            </w:pPr>
            <w:r>
              <w:rPr>
                <w:rFonts w:ascii="宋体" w:hAnsi="宋体" w:eastAsia="宋体" w:cs="宋体"/>
                <w:b/>
                <w:bCs/>
                <w:spacing w:val="-10"/>
                <w:sz w:val="22"/>
                <w:szCs w:val="22"/>
              </w:rPr>
              <w:t>公务</w:t>
            </w:r>
          </w:p>
        </w:tc>
        <w:tc>
          <w:tcPr>
            <w:tcW w:w="419" w:type="dxa"/>
            <w:vMerge w:val="restart"/>
            <w:tcBorders>
              <w:left w:val="single" w:color="EFF2F7" w:sz="4" w:space="0"/>
              <w:bottom w:val="nil"/>
              <w:right w:val="single" w:color="EFF2F7" w:sz="4" w:space="0"/>
            </w:tcBorders>
            <w:shd w:val="clear" w:color="auto" w:fill="EFF2F7"/>
            <w:vAlign w:val="top"/>
          </w:tcPr>
          <w:p w14:paraId="71DA50D1">
            <w:pPr>
              <w:pStyle w:val="6"/>
              <w:spacing w:line="314" w:lineRule="auto"/>
            </w:pPr>
          </w:p>
          <w:p w14:paraId="2C96FA87">
            <w:pPr>
              <w:pStyle w:val="6"/>
              <w:spacing w:line="314" w:lineRule="auto"/>
            </w:pPr>
          </w:p>
          <w:p w14:paraId="213FFA71">
            <w:pPr>
              <w:spacing w:before="42" w:line="222" w:lineRule="exact"/>
              <w:jc w:val="right"/>
              <w:rPr>
                <w:rFonts w:ascii="宋体" w:hAnsi="宋体" w:eastAsia="宋体" w:cs="宋体"/>
                <w:sz w:val="13"/>
                <w:szCs w:val="13"/>
              </w:rPr>
            </w:pPr>
            <w:r>
              <w:rPr>
                <w:rFonts w:ascii="宋体" w:hAnsi="宋体" w:eastAsia="宋体" w:cs="宋体"/>
                <w:b/>
                <w:bCs/>
                <w:spacing w:val="4"/>
                <w:position w:val="2"/>
                <w:sz w:val="13"/>
                <w:szCs w:val="13"/>
              </w:rPr>
              <w:t>接待费</w:t>
            </w:r>
          </w:p>
        </w:tc>
        <w:tc>
          <w:tcPr>
            <w:tcW w:w="493" w:type="dxa"/>
            <w:gridSpan w:val="2"/>
            <w:vMerge w:val="restart"/>
            <w:tcBorders>
              <w:left w:val="single" w:color="EFF2F7" w:sz="4" w:space="0"/>
              <w:bottom w:val="nil"/>
              <w:right w:val="single" w:color="EFF2F7" w:sz="4" w:space="0"/>
            </w:tcBorders>
            <w:shd w:val="clear" w:color="auto" w:fill="EFF2F7"/>
            <w:vAlign w:val="top"/>
          </w:tcPr>
          <w:p w14:paraId="7AB2E7A9">
            <w:pPr>
              <w:pStyle w:val="6"/>
            </w:pPr>
          </w:p>
        </w:tc>
        <w:tc>
          <w:tcPr>
            <w:tcW w:w="169" w:type="dxa"/>
            <w:vMerge w:val="restart"/>
            <w:tcBorders>
              <w:left w:val="single" w:color="EFF2F7" w:sz="4" w:space="0"/>
              <w:bottom w:val="nil"/>
              <w:right w:val="single" w:color="EFF2F7" w:sz="4" w:space="0"/>
            </w:tcBorders>
            <w:shd w:val="clear" w:color="auto" w:fill="EFF2F7"/>
            <w:vAlign w:val="top"/>
          </w:tcPr>
          <w:p w14:paraId="7DFD6D72">
            <w:pPr>
              <w:pStyle w:val="6"/>
            </w:pPr>
          </w:p>
        </w:tc>
        <w:tc>
          <w:tcPr>
            <w:tcW w:w="359" w:type="dxa"/>
            <w:vMerge w:val="restart"/>
            <w:tcBorders>
              <w:left w:val="single" w:color="EFF2F7" w:sz="4" w:space="0"/>
              <w:bottom w:val="nil"/>
              <w:right w:val="single" w:color="EFF2F7" w:sz="4" w:space="0"/>
            </w:tcBorders>
            <w:shd w:val="clear" w:color="auto" w:fill="EFF2F7"/>
            <w:vAlign w:val="top"/>
          </w:tcPr>
          <w:p w14:paraId="5F892D37">
            <w:pPr>
              <w:pStyle w:val="6"/>
            </w:pPr>
          </w:p>
        </w:tc>
        <w:tc>
          <w:tcPr>
            <w:tcW w:w="572" w:type="dxa"/>
            <w:vMerge w:val="restart"/>
            <w:tcBorders>
              <w:left w:val="single" w:color="EFF2F7" w:sz="4" w:space="0"/>
              <w:bottom w:val="nil"/>
              <w:right w:val="single" w:color="EFF2F7" w:sz="4" w:space="0"/>
            </w:tcBorders>
            <w:shd w:val="clear" w:color="auto" w:fill="EFF2F7"/>
            <w:vAlign w:val="top"/>
          </w:tcPr>
          <w:p w14:paraId="11AA52FB">
            <w:pPr>
              <w:pStyle w:val="6"/>
            </w:pPr>
          </w:p>
        </w:tc>
        <w:tc>
          <w:tcPr>
            <w:tcW w:w="892" w:type="dxa"/>
            <w:gridSpan w:val="2"/>
            <w:vMerge w:val="restart"/>
            <w:tcBorders>
              <w:left w:val="single" w:color="EFF2F7" w:sz="4" w:space="0"/>
              <w:bottom w:val="nil"/>
              <w:right w:val="single" w:color="EFF2F7" w:sz="4" w:space="0"/>
            </w:tcBorders>
            <w:vAlign w:val="top"/>
          </w:tcPr>
          <w:p w14:paraId="0CFB1587">
            <w:pPr>
              <w:pStyle w:val="6"/>
            </w:pPr>
            <w:r>
              <w:drawing>
                <wp:anchor distT="0" distB="0" distL="0" distR="0" simplePos="0" relativeHeight="251720704" behindDoc="1" locked="0" layoutInCell="1" allowOverlap="1">
                  <wp:simplePos x="0" y="0"/>
                  <wp:positionH relativeFrom="rightMargin">
                    <wp:posOffset>-13335</wp:posOffset>
                  </wp:positionH>
                  <wp:positionV relativeFrom="topMargin">
                    <wp:posOffset>-1270</wp:posOffset>
                  </wp:positionV>
                  <wp:extent cx="7620" cy="998220"/>
                  <wp:effectExtent l="0" t="0" r="0" b="0"/>
                  <wp:wrapNone/>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52"/>
                          <a:stretch>
                            <a:fillRect/>
                          </a:stretch>
                        </pic:blipFill>
                        <pic:spPr>
                          <a:xfrm>
                            <a:off x="0" y="0"/>
                            <a:ext cx="7620" cy="998220"/>
                          </a:xfrm>
                          <a:prstGeom prst="rect">
                            <a:avLst/>
                          </a:prstGeom>
                        </pic:spPr>
                      </pic:pic>
                    </a:graphicData>
                  </a:graphic>
                </wp:anchor>
              </w:drawing>
            </w:r>
          </w:p>
        </w:tc>
        <w:tc>
          <w:tcPr>
            <w:tcW w:w="166" w:type="dxa"/>
            <w:vMerge w:val="restart"/>
            <w:tcBorders>
              <w:left w:val="single" w:color="EFF2F7" w:sz="4" w:space="0"/>
              <w:bottom w:val="nil"/>
              <w:right w:val="single" w:color="EFF2F7" w:sz="4" w:space="0"/>
            </w:tcBorders>
            <w:shd w:val="clear" w:color="auto" w:fill="EFF2F7"/>
            <w:vAlign w:val="top"/>
          </w:tcPr>
          <w:p w14:paraId="30BBCEA3">
            <w:pPr>
              <w:pStyle w:val="6"/>
            </w:pPr>
          </w:p>
        </w:tc>
        <w:tc>
          <w:tcPr>
            <w:tcW w:w="404" w:type="dxa"/>
            <w:vMerge w:val="restart"/>
            <w:tcBorders>
              <w:left w:val="single" w:color="EFF2F7" w:sz="4" w:space="0"/>
              <w:bottom w:val="nil"/>
            </w:tcBorders>
            <w:shd w:val="clear" w:color="auto" w:fill="EFF2F7"/>
            <w:vAlign w:val="top"/>
          </w:tcPr>
          <w:p w14:paraId="3E2D2CDA">
            <w:pPr>
              <w:pStyle w:val="6"/>
            </w:pPr>
          </w:p>
        </w:tc>
      </w:tr>
      <w:tr w14:paraId="13D17888">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1137" w:hRule="atLeast"/>
        </w:trPr>
        <w:tc>
          <w:tcPr>
            <w:tcW w:w="390" w:type="dxa"/>
            <w:vMerge w:val="continue"/>
            <w:tcBorders>
              <w:top w:val="nil"/>
              <w:left w:val="single" w:color="EFF2F7" w:sz="4" w:space="0"/>
              <w:right w:val="single" w:color="EFF2F7" w:sz="4" w:space="0"/>
            </w:tcBorders>
            <w:vAlign w:val="top"/>
          </w:tcPr>
          <w:p w14:paraId="40705DF6">
            <w:pPr>
              <w:pStyle w:val="6"/>
            </w:pPr>
          </w:p>
        </w:tc>
        <w:tc>
          <w:tcPr>
            <w:tcW w:w="354" w:type="dxa"/>
            <w:vMerge w:val="continue"/>
            <w:tcBorders>
              <w:top w:val="nil"/>
              <w:left w:val="single" w:color="EFF2F7" w:sz="4" w:space="0"/>
              <w:right w:val="single" w:color="EFF2F7" w:sz="8" w:space="0"/>
            </w:tcBorders>
            <w:vAlign w:val="top"/>
          </w:tcPr>
          <w:p w14:paraId="444988C4">
            <w:pPr>
              <w:pStyle w:val="6"/>
            </w:pPr>
          </w:p>
        </w:tc>
        <w:tc>
          <w:tcPr>
            <w:tcW w:w="206" w:type="dxa"/>
            <w:vMerge w:val="continue"/>
            <w:tcBorders>
              <w:top w:val="nil"/>
              <w:left w:val="single" w:color="EFF2F7" w:sz="8" w:space="0"/>
            </w:tcBorders>
            <w:vAlign w:val="top"/>
          </w:tcPr>
          <w:p w14:paraId="5F74A1CA">
            <w:pPr>
              <w:pStyle w:val="6"/>
            </w:pPr>
          </w:p>
        </w:tc>
        <w:tc>
          <w:tcPr>
            <w:tcW w:w="449" w:type="dxa"/>
            <w:vMerge w:val="continue"/>
            <w:tcBorders>
              <w:top w:val="nil"/>
              <w:right w:val="single" w:color="EFF2F7" w:sz="4" w:space="0"/>
            </w:tcBorders>
            <w:vAlign w:val="top"/>
          </w:tcPr>
          <w:p w14:paraId="03C69D88">
            <w:pPr>
              <w:pStyle w:val="6"/>
            </w:pPr>
          </w:p>
        </w:tc>
        <w:tc>
          <w:tcPr>
            <w:tcW w:w="515" w:type="dxa"/>
            <w:vMerge w:val="continue"/>
            <w:tcBorders>
              <w:top w:val="nil"/>
              <w:left w:val="single" w:color="EFF2F7" w:sz="4" w:space="0"/>
              <w:right w:val="single" w:color="EFF2F7" w:sz="4" w:space="0"/>
            </w:tcBorders>
            <w:vAlign w:val="top"/>
          </w:tcPr>
          <w:p w14:paraId="6F530C84">
            <w:pPr>
              <w:pStyle w:val="6"/>
            </w:pPr>
          </w:p>
        </w:tc>
        <w:tc>
          <w:tcPr>
            <w:tcW w:w="408" w:type="dxa"/>
            <w:vMerge w:val="continue"/>
            <w:tcBorders>
              <w:top w:val="nil"/>
              <w:left w:val="single" w:color="EFF2F7" w:sz="4" w:space="0"/>
              <w:right w:val="single" w:color="EFF2F7" w:sz="8" w:space="0"/>
            </w:tcBorders>
            <w:vAlign w:val="top"/>
          </w:tcPr>
          <w:p w14:paraId="3FC30DA9">
            <w:pPr>
              <w:pStyle w:val="6"/>
            </w:pPr>
          </w:p>
        </w:tc>
        <w:tc>
          <w:tcPr>
            <w:tcW w:w="244" w:type="dxa"/>
            <w:gridSpan w:val="2"/>
            <w:vMerge w:val="continue"/>
            <w:tcBorders>
              <w:top w:val="nil"/>
              <w:left w:val="single" w:color="EFF2F7" w:sz="8" w:space="0"/>
            </w:tcBorders>
            <w:vAlign w:val="top"/>
          </w:tcPr>
          <w:p w14:paraId="69095C7D">
            <w:pPr>
              <w:pStyle w:val="6"/>
            </w:pPr>
          </w:p>
        </w:tc>
        <w:tc>
          <w:tcPr>
            <w:tcW w:w="536" w:type="dxa"/>
            <w:vMerge w:val="continue"/>
            <w:tcBorders>
              <w:top w:val="nil"/>
            </w:tcBorders>
            <w:textDirection w:val="tbRlV"/>
            <w:vAlign w:val="top"/>
          </w:tcPr>
          <w:p w14:paraId="08569795">
            <w:pPr>
              <w:pStyle w:val="6"/>
            </w:pPr>
          </w:p>
        </w:tc>
        <w:tc>
          <w:tcPr>
            <w:tcW w:w="200" w:type="dxa"/>
            <w:vMerge w:val="continue"/>
            <w:tcBorders>
              <w:top w:val="nil"/>
              <w:right w:val="single" w:color="EFF2F7" w:sz="4" w:space="0"/>
            </w:tcBorders>
            <w:vAlign w:val="top"/>
          </w:tcPr>
          <w:p w14:paraId="31DB085B">
            <w:pPr>
              <w:pStyle w:val="6"/>
            </w:pPr>
          </w:p>
        </w:tc>
        <w:tc>
          <w:tcPr>
            <w:tcW w:w="416" w:type="dxa"/>
            <w:vMerge w:val="continue"/>
            <w:tcBorders>
              <w:top w:val="nil"/>
              <w:left w:val="single" w:color="EFF2F7" w:sz="4" w:space="0"/>
              <w:right w:val="single" w:color="EFF2F7" w:sz="8" w:space="0"/>
            </w:tcBorders>
            <w:vAlign w:val="top"/>
          </w:tcPr>
          <w:p w14:paraId="7E794C69">
            <w:pPr>
              <w:pStyle w:val="6"/>
            </w:pPr>
          </w:p>
        </w:tc>
        <w:tc>
          <w:tcPr>
            <w:tcW w:w="102" w:type="dxa"/>
            <w:vMerge w:val="continue"/>
            <w:tcBorders>
              <w:top w:val="nil"/>
              <w:left w:val="single" w:color="EFF2F7" w:sz="8" w:space="0"/>
            </w:tcBorders>
            <w:vAlign w:val="top"/>
          </w:tcPr>
          <w:p w14:paraId="1409CF6D">
            <w:pPr>
              <w:pStyle w:val="6"/>
            </w:pPr>
          </w:p>
        </w:tc>
        <w:tc>
          <w:tcPr>
            <w:tcW w:w="82" w:type="dxa"/>
            <w:tcBorders>
              <w:right w:val="single" w:color="EFF2F7" w:sz="4" w:space="0"/>
            </w:tcBorders>
            <w:vAlign w:val="top"/>
          </w:tcPr>
          <w:p w14:paraId="7284F1A6">
            <w:pPr>
              <w:pStyle w:val="6"/>
            </w:pPr>
          </w:p>
        </w:tc>
        <w:tc>
          <w:tcPr>
            <w:tcW w:w="455" w:type="dxa"/>
            <w:tcBorders>
              <w:left w:val="single" w:color="EFF2F7" w:sz="4" w:space="0"/>
            </w:tcBorders>
            <w:shd w:val="clear" w:color="auto" w:fill="EFF2F7"/>
            <w:textDirection w:val="tbRlV"/>
            <w:vAlign w:val="top"/>
          </w:tcPr>
          <w:p w14:paraId="68B2ADD6">
            <w:pPr>
              <w:spacing w:before="149" w:line="210" w:lineRule="auto"/>
              <w:ind w:left="309"/>
              <w:rPr>
                <w:rFonts w:ascii="宋体" w:hAnsi="宋体" w:eastAsia="宋体" w:cs="宋体"/>
                <w:sz w:val="22"/>
                <w:szCs w:val="22"/>
              </w:rPr>
            </w:pPr>
            <w:r>
              <w:rPr>
                <w:rFonts w:ascii="宋体" w:hAnsi="宋体" w:eastAsia="宋体" w:cs="宋体"/>
                <w:b/>
                <w:bCs/>
                <w:spacing w:val="-1"/>
                <w:sz w:val="22"/>
                <w:szCs w:val="22"/>
              </w:rPr>
              <w:t>小</w:t>
            </w:r>
            <w:r>
              <w:rPr>
                <w:rFonts w:ascii="宋体" w:hAnsi="宋体" w:eastAsia="宋体" w:cs="宋体"/>
                <w:spacing w:val="-20"/>
                <w:sz w:val="22"/>
                <w:szCs w:val="22"/>
              </w:rPr>
              <w:t xml:space="preserve"> </w:t>
            </w:r>
            <w:r>
              <w:rPr>
                <w:rFonts w:ascii="宋体" w:hAnsi="宋体" w:eastAsia="宋体" w:cs="宋体"/>
                <w:b/>
                <w:bCs/>
                <w:spacing w:val="-1"/>
                <w:sz w:val="22"/>
                <w:szCs w:val="22"/>
              </w:rPr>
              <w:t>计</w:t>
            </w:r>
          </w:p>
        </w:tc>
        <w:tc>
          <w:tcPr>
            <w:tcW w:w="1436" w:type="dxa"/>
            <w:shd w:val="clear" w:color="auto" w:fill="EFF2F7"/>
            <w:vAlign w:val="top"/>
          </w:tcPr>
          <w:p w14:paraId="6BBFC825">
            <w:pPr>
              <w:spacing w:before="310" w:line="263" w:lineRule="auto"/>
              <w:ind w:left="508" w:right="155" w:hanging="322"/>
              <w:rPr>
                <w:rFonts w:ascii="宋体" w:hAnsi="宋体" w:eastAsia="宋体" w:cs="宋体"/>
                <w:sz w:val="22"/>
                <w:szCs w:val="22"/>
              </w:rPr>
            </w:pPr>
            <w:r>
              <w:rPr>
                <w:rFonts w:ascii="宋体" w:hAnsi="宋体" w:eastAsia="宋体" w:cs="宋体"/>
                <w:b/>
                <w:bCs/>
                <w:spacing w:val="-5"/>
                <w:sz w:val="22"/>
                <w:szCs w:val="22"/>
              </w:rPr>
              <w:t>公务用车购置费</w:t>
            </w:r>
          </w:p>
        </w:tc>
        <w:tc>
          <w:tcPr>
            <w:tcW w:w="1438" w:type="dxa"/>
            <w:shd w:val="clear" w:color="auto" w:fill="EFF2F7"/>
            <w:vAlign w:val="top"/>
          </w:tcPr>
          <w:p w14:paraId="174E914C">
            <w:pPr>
              <w:spacing w:before="310" w:line="263" w:lineRule="auto"/>
              <w:ind w:left="517" w:right="153" w:hanging="327"/>
              <w:rPr>
                <w:rFonts w:ascii="宋体" w:hAnsi="宋体" w:eastAsia="宋体" w:cs="宋体"/>
                <w:sz w:val="22"/>
                <w:szCs w:val="22"/>
              </w:rPr>
            </w:pPr>
            <w:r>
              <w:rPr>
                <w:rFonts w:ascii="宋体" w:hAnsi="宋体" w:eastAsia="宋体" w:cs="宋体"/>
                <w:b/>
                <w:bCs/>
                <w:spacing w:val="-5"/>
                <w:sz w:val="22"/>
                <w:szCs w:val="22"/>
              </w:rPr>
              <w:t>公务用车运</w:t>
            </w:r>
            <w:r>
              <w:rPr>
                <w:rFonts w:ascii="宋体" w:hAnsi="宋体" w:eastAsia="宋体" w:cs="宋体"/>
                <w:b/>
                <w:bCs/>
                <w:spacing w:val="-8"/>
                <w:sz w:val="22"/>
                <w:szCs w:val="22"/>
              </w:rPr>
              <w:t>行费</w:t>
            </w:r>
          </w:p>
        </w:tc>
        <w:tc>
          <w:tcPr>
            <w:tcW w:w="75" w:type="dxa"/>
            <w:tcBorders>
              <w:top w:val="nil"/>
              <w:right w:val="single" w:color="EFF2F7" w:sz="4" w:space="0"/>
            </w:tcBorders>
            <w:shd w:val="clear" w:color="auto" w:fill="EFF2F7"/>
            <w:vAlign w:val="top"/>
          </w:tcPr>
          <w:p w14:paraId="39689185">
            <w:pPr>
              <w:pStyle w:val="6"/>
            </w:pPr>
          </w:p>
        </w:tc>
        <w:tc>
          <w:tcPr>
            <w:tcW w:w="133" w:type="dxa"/>
            <w:vMerge w:val="continue"/>
            <w:tcBorders>
              <w:top w:val="nil"/>
              <w:left w:val="single" w:color="EFF2F7" w:sz="4" w:space="0"/>
              <w:right w:val="single" w:color="EFF2F7" w:sz="4" w:space="0"/>
            </w:tcBorders>
            <w:vAlign w:val="top"/>
          </w:tcPr>
          <w:p w14:paraId="4DC7F418">
            <w:pPr>
              <w:pStyle w:val="6"/>
            </w:pPr>
          </w:p>
        </w:tc>
        <w:tc>
          <w:tcPr>
            <w:tcW w:w="491" w:type="dxa"/>
            <w:vMerge w:val="continue"/>
            <w:tcBorders>
              <w:top w:val="nil"/>
              <w:left w:val="single" w:color="EFF2F7" w:sz="4" w:space="0"/>
              <w:right w:val="single" w:color="EFF2F7" w:sz="4" w:space="0"/>
            </w:tcBorders>
            <w:vAlign w:val="top"/>
          </w:tcPr>
          <w:p w14:paraId="3E2757E0">
            <w:pPr>
              <w:pStyle w:val="6"/>
            </w:pPr>
          </w:p>
        </w:tc>
        <w:tc>
          <w:tcPr>
            <w:tcW w:w="252" w:type="dxa"/>
            <w:vMerge w:val="continue"/>
            <w:tcBorders>
              <w:top w:val="nil"/>
              <w:left w:val="single" w:color="EFF2F7" w:sz="4" w:space="0"/>
              <w:right w:val="single" w:color="EFF2F7" w:sz="4" w:space="0"/>
            </w:tcBorders>
            <w:vAlign w:val="top"/>
          </w:tcPr>
          <w:p w14:paraId="17B43397">
            <w:pPr>
              <w:pStyle w:val="6"/>
            </w:pPr>
          </w:p>
        </w:tc>
        <w:tc>
          <w:tcPr>
            <w:tcW w:w="72" w:type="dxa"/>
            <w:tcBorders>
              <w:top w:val="nil"/>
              <w:left w:val="single" w:color="EFF2F7" w:sz="4" w:space="0"/>
              <w:right w:val="single" w:color="EFF2F7" w:sz="4" w:space="0"/>
            </w:tcBorders>
            <w:shd w:val="clear" w:color="auto" w:fill="EFF2F7"/>
            <w:vAlign w:val="top"/>
          </w:tcPr>
          <w:p w14:paraId="70BDA047">
            <w:pPr>
              <w:pStyle w:val="6"/>
            </w:pPr>
          </w:p>
        </w:tc>
        <w:tc>
          <w:tcPr>
            <w:tcW w:w="396" w:type="dxa"/>
            <w:vMerge w:val="continue"/>
            <w:tcBorders>
              <w:top w:val="nil"/>
              <w:left w:val="single" w:color="EFF2F7" w:sz="4" w:space="0"/>
              <w:right w:val="single" w:color="EFF2F7" w:sz="4" w:space="0"/>
            </w:tcBorders>
            <w:vAlign w:val="top"/>
          </w:tcPr>
          <w:p w14:paraId="6C6A905A">
            <w:pPr>
              <w:pStyle w:val="6"/>
            </w:pPr>
          </w:p>
        </w:tc>
        <w:tc>
          <w:tcPr>
            <w:tcW w:w="630" w:type="dxa"/>
            <w:vMerge w:val="continue"/>
            <w:tcBorders>
              <w:top w:val="nil"/>
              <w:left w:val="single" w:color="EFF2F7" w:sz="4" w:space="0"/>
              <w:right w:val="single" w:color="EFF2F7" w:sz="8" w:space="0"/>
            </w:tcBorders>
            <w:vAlign w:val="top"/>
          </w:tcPr>
          <w:p w14:paraId="1BD1E6EE">
            <w:pPr>
              <w:pStyle w:val="6"/>
            </w:pPr>
          </w:p>
        </w:tc>
        <w:tc>
          <w:tcPr>
            <w:tcW w:w="390" w:type="dxa"/>
            <w:vMerge w:val="continue"/>
            <w:tcBorders>
              <w:top w:val="nil"/>
              <w:left w:val="single" w:color="EFF2F7" w:sz="8" w:space="0"/>
              <w:right w:val="single" w:color="EFF2F7" w:sz="4" w:space="0"/>
            </w:tcBorders>
            <w:vAlign w:val="top"/>
          </w:tcPr>
          <w:p w14:paraId="543EACA7">
            <w:pPr>
              <w:pStyle w:val="6"/>
            </w:pPr>
          </w:p>
        </w:tc>
        <w:tc>
          <w:tcPr>
            <w:tcW w:w="132" w:type="dxa"/>
            <w:vMerge w:val="continue"/>
            <w:tcBorders>
              <w:top w:val="nil"/>
              <w:left w:val="single" w:color="EFF2F7" w:sz="4" w:space="0"/>
              <w:right w:val="single" w:color="EFF2F7" w:sz="4" w:space="0"/>
            </w:tcBorders>
            <w:vAlign w:val="top"/>
          </w:tcPr>
          <w:p w14:paraId="483DEAA0">
            <w:pPr>
              <w:pStyle w:val="6"/>
            </w:pPr>
          </w:p>
        </w:tc>
        <w:tc>
          <w:tcPr>
            <w:tcW w:w="912" w:type="dxa"/>
            <w:vMerge w:val="continue"/>
            <w:tcBorders>
              <w:top w:val="nil"/>
              <w:left w:val="single" w:color="EFF2F7" w:sz="4" w:space="0"/>
              <w:right w:val="single" w:color="EFF2F7" w:sz="4" w:space="0"/>
            </w:tcBorders>
            <w:vAlign w:val="top"/>
          </w:tcPr>
          <w:p w14:paraId="46AF2EE4">
            <w:pPr>
              <w:pStyle w:val="6"/>
            </w:pPr>
          </w:p>
        </w:tc>
        <w:tc>
          <w:tcPr>
            <w:tcW w:w="419" w:type="dxa"/>
            <w:vMerge w:val="continue"/>
            <w:tcBorders>
              <w:top w:val="nil"/>
              <w:left w:val="single" w:color="EFF2F7" w:sz="4" w:space="0"/>
              <w:right w:val="single" w:color="EFF2F7" w:sz="4" w:space="0"/>
            </w:tcBorders>
            <w:vAlign w:val="top"/>
          </w:tcPr>
          <w:p w14:paraId="48DE652B">
            <w:pPr>
              <w:pStyle w:val="6"/>
            </w:pPr>
          </w:p>
        </w:tc>
        <w:tc>
          <w:tcPr>
            <w:tcW w:w="493" w:type="dxa"/>
            <w:gridSpan w:val="2"/>
            <w:vMerge w:val="continue"/>
            <w:tcBorders>
              <w:top w:val="nil"/>
              <w:left w:val="single" w:color="EFF2F7" w:sz="4" w:space="0"/>
              <w:right w:val="single" w:color="EFF2F7" w:sz="4" w:space="0"/>
            </w:tcBorders>
            <w:vAlign w:val="top"/>
          </w:tcPr>
          <w:p w14:paraId="167312F0">
            <w:pPr>
              <w:pStyle w:val="6"/>
            </w:pPr>
          </w:p>
        </w:tc>
        <w:tc>
          <w:tcPr>
            <w:tcW w:w="169" w:type="dxa"/>
            <w:vMerge w:val="continue"/>
            <w:tcBorders>
              <w:top w:val="nil"/>
              <w:left w:val="single" w:color="EFF2F7" w:sz="4" w:space="0"/>
              <w:right w:val="single" w:color="EFF2F7" w:sz="4" w:space="0"/>
            </w:tcBorders>
            <w:vAlign w:val="top"/>
          </w:tcPr>
          <w:p w14:paraId="17D4B011">
            <w:pPr>
              <w:pStyle w:val="6"/>
            </w:pPr>
          </w:p>
        </w:tc>
        <w:tc>
          <w:tcPr>
            <w:tcW w:w="359" w:type="dxa"/>
            <w:vMerge w:val="continue"/>
            <w:tcBorders>
              <w:top w:val="nil"/>
              <w:left w:val="single" w:color="EFF2F7" w:sz="4" w:space="0"/>
              <w:right w:val="single" w:color="EFF2F7" w:sz="4" w:space="0"/>
            </w:tcBorders>
            <w:vAlign w:val="top"/>
          </w:tcPr>
          <w:p w14:paraId="7B106A0E">
            <w:pPr>
              <w:pStyle w:val="6"/>
            </w:pPr>
          </w:p>
        </w:tc>
        <w:tc>
          <w:tcPr>
            <w:tcW w:w="572" w:type="dxa"/>
            <w:vMerge w:val="continue"/>
            <w:tcBorders>
              <w:top w:val="nil"/>
              <w:left w:val="single" w:color="EFF2F7" w:sz="4" w:space="0"/>
              <w:right w:val="single" w:color="EFF2F7" w:sz="4" w:space="0"/>
            </w:tcBorders>
            <w:vAlign w:val="top"/>
          </w:tcPr>
          <w:p w14:paraId="00EBF73D">
            <w:pPr>
              <w:pStyle w:val="6"/>
            </w:pPr>
          </w:p>
        </w:tc>
        <w:tc>
          <w:tcPr>
            <w:tcW w:w="892" w:type="dxa"/>
            <w:gridSpan w:val="2"/>
            <w:vMerge w:val="continue"/>
            <w:tcBorders>
              <w:top w:val="nil"/>
              <w:left w:val="single" w:color="EFF2F7" w:sz="4" w:space="0"/>
              <w:right w:val="single" w:color="EFF2F7" w:sz="4" w:space="0"/>
            </w:tcBorders>
            <w:vAlign w:val="top"/>
          </w:tcPr>
          <w:p w14:paraId="349D0ECB">
            <w:pPr>
              <w:pStyle w:val="6"/>
            </w:pPr>
          </w:p>
        </w:tc>
        <w:tc>
          <w:tcPr>
            <w:tcW w:w="166" w:type="dxa"/>
            <w:vMerge w:val="continue"/>
            <w:tcBorders>
              <w:top w:val="nil"/>
              <w:left w:val="single" w:color="EFF2F7" w:sz="4" w:space="0"/>
              <w:right w:val="single" w:color="EFF2F7" w:sz="4" w:space="0"/>
            </w:tcBorders>
            <w:vAlign w:val="top"/>
          </w:tcPr>
          <w:p w14:paraId="708440DB">
            <w:pPr>
              <w:pStyle w:val="6"/>
            </w:pPr>
          </w:p>
        </w:tc>
        <w:tc>
          <w:tcPr>
            <w:tcW w:w="404" w:type="dxa"/>
            <w:vMerge w:val="continue"/>
            <w:tcBorders>
              <w:top w:val="nil"/>
              <w:left w:val="single" w:color="EFF2F7" w:sz="4" w:space="0"/>
            </w:tcBorders>
            <w:vAlign w:val="top"/>
          </w:tcPr>
          <w:p w14:paraId="25473B47">
            <w:pPr>
              <w:pStyle w:val="6"/>
            </w:pPr>
          </w:p>
        </w:tc>
      </w:tr>
      <w:tr w14:paraId="2A6ACF20">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950" w:type="dxa"/>
            <w:gridSpan w:val="3"/>
            <w:vAlign w:val="top"/>
          </w:tcPr>
          <w:p w14:paraId="1F5AB400">
            <w:pPr>
              <w:pStyle w:val="6"/>
            </w:pPr>
          </w:p>
        </w:tc>
        <w:tc>
          <w:tcPr>
            <w:tcW w:w="1616" w:type="dxa"/>
            <w:gridSpan w:val="5"/>
            <w:vAlign w:val="top"/>
          </w:tcPr>
          <w:p w14:paraId="051CF23A">
            <w:pPr>
              <w:spacing w:before="93" w:line="222" w:lineRule="auto"/>
              <w:ind w:left="376"/>
              <w:rPr>
                <w:rFonts w:ascii="宋体" w:hAnsi="宋体" w:eastAsia="宋体" w:cs="宋体"/>
                <w:sz w:val="22"/>
                <w:szCs w:val="22"/>
              </w:rPr>
            </w:pPr>
            <w:r>
              <w:rPr>
                <w:rFonts w:ascii="宋体" w:hAnsi="宋体" w:eastAsia="宋体" w:cs="宋体"/>
                <w:b/>
                <w:bCs/>
                <w:spacing w:val="-7"/>
                <w:sz w:val="22"/>
                <w:szCs w:val="22"/>
              </w:rPr>
              <w:t>合</w:t>
            </w:r>
            <w:r>
              <w:rPr>
                <w:rFonts w:ascii="宋体" w:hAnsi="宋体" w:eastAsia="宋体" w:cs="宋体"/>
                <w:spacing w:val="2"/>
                <w:sz w:val="22"/>
                <w:szCs w:val="22"/>
              </w:rPr>
              <w:t xml:space="preserve">    </w:t>
            </w:r>
            <w:r>
              <w:rPr>
                <w:rFonts w:ascii="宋体" w:hAnsi="宋体" w:eastAsia="宋体" w:cs="宋体"/>
                <w:b/>
                <w:bCs/>
                <w:spacing w:val="-7"/>
                <w:sz w:val="22"/>
                <w:szCs w:val="22"/>
              </w:rPr>
              <w:t>计</w:t>
            </w:r>
          </w:p>
        </w:tc>
        <w:tc>
          <w:tcPr>
            <w:tcW w:w="536" w:type="dxa"/>
            <w:vAlign w:val="top"/>
          </w:tcPr>
          <w:p w14:paraId="55D79E89">
            <w:pPr>
              <w:pStyle w:val="6"/>
            </w:pPr>
          </w:p>
        </w:tc>
        <w:tc>
          <w:tcPr>
            <w:tcW w:w="718" w:type="dxa"/>
            <w:gridSpan w:val="3"/>
            <w:vAlign w:val="top"/>
          </w:tcPr>
          <w:p w14:paraId="067DFC94">
            <w:pPr>
              <w:pStyle w:val="6"/>
            </w:pPr>
          </w:p>
        </w:tc>
        <w:tc>
          <w:tcPr>
            <w:tcW w:w="537" w:type="dxa"/>
            <w:gridSpan w:val="2"/>
            <w:vAlign w:val="top"/>
          </w:tcPr>
          <w:p w14:paraId="3BF6E210">
            <w:pPr>
              <w:pStyle w:val="6"/>
            </w:pPr>
          </w:p>
        </w:tc>
        <w:tc>
          <w:tcPr>
            <w:tcW w:w="1436" w:type="dxa"/>
            <w:vAlign w:val="top"/>
          </w:tcPr>
          <w:p w14:paraId="2ADE7C7B">
            <w:pPr>
              <w:pStyle w:val="6"/>
            </w:pPr>
          </w:p>
        </w:tc>
        <w:tc>
          <w:tcPr>
            <w:tcW w:w="1438" w:type="dxa"/>
            <w:vAlign w:val="top"/>
          </w:tcPr>
          <w:p w14:paraId="563ABE1D">
            <w:pPr>
              <w:pStyle w:val="6"/>
            </w:pPr>
          </w:p>
        </w:tc>
        <w:tc>
          <w:tcPr>
            <w:tcW w:w="6957" w:type="dxa"/>
            <w:gridSpan w:val="20"/>
            <w:vAlign w:val="top"/>
          </w:tcPr>
          <w:p w14:paraId="34AF39B5">
            <w:pPr>
              <w:pStyle w:val="6"/>
            </w:pPr>
          </w:p>
        </w:tc>
      </w:tr>
      <w:tr w14:paraId="67BFADEF">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390" w:type="dxa"/>
            <w:tcBorders>
              <w:right w:val="single" w:color="FFFFFF" w:sz="2" w:space="0"/>
            </w:tcBorders>
            <w:vAlign w:val="top"/>
          </w:tcPr>
          <w:p w14:paraId="6F7E3F46">
            <w:pPr>
              <w:pStyle w:val="6"/>
            </w:pPr>
          </w:p>
        </w:tc>
        <w:tc>
          <w:tcPr>
            <w:tcW w:w="354" w:type="dxa"/>
            <w:tcBorders>
              <w:left w:val="single" w:color="FFFFFF" w:sz="2" w:space="0"/>
              <w:right w:val="single" w:color="FFFFFF" w:sz="2" w:space="0"/>
            </w:tcBorders>
            <w:vAlign w:val="top"/>
          </w:tcPr>
          <w:p w14:paraId="70621CB9">
            <w:pPr>
              <w:pStyle w:val="6"/>
            </w:pPr>
          </w:p>
        </w:tc>
        <w:tc>
          <w:tcPr>
            <w:tcW w:w="206" w:type="dxa"/>
            <w:tcBorders>
              <w:left w:val="single" w:color="FFFFFF" w:sz="2" w:space="0"/>
            </w:tcBorders>
            <w:vAlign w:val="top"/>
          </w:tcPr>
          <w:p w14:paraId="4C74331D">
            <w:pPr>
              <w:pStyle w:val="6"/>
            </w:pPr>
          </w:p>
        </w:tc>
        <w:tc>
          <w:tcPr>
            <w:tcW w:w="449" w:type="dxa"/>
            <w:tcBorders>
              <w:right w:val="single" w:color="FFFFFF" w:sz="2" w:space="0"/>
            </w:tcBorders>
            <w:vAlign w:val="top"/>
          </w:tcPr>
          <w:p w14:paraId="1192E338">
            <w:pPr>
              <w:pStyle w:val="6"/>
            </w:pPr>
          </w:p>
        </w:tc>
        <w:tc>
          <w:tcPr>
            <w:tcW w:w="515" w:type="dxa"/>
            <w:tcBorders>
              <w:left w:val="single" w:color="FFFFFF" w:sz="2" w:space="0"/>
              <w:right w:val="single" w:color="FFFFFF" w:sz="2" w:space="0"/>
            </w:tcBorders>
            <w:vAlign w:val="top"/>
          </w:tcPr>
          <w:p w14:paraId="159AE816">
            <w:pPr>
              <w:pStyle w:val="6"/>
            </w:pPr>
          </w:p>
        </w:tc>
        <w:tc>
          <w:tcPr>
            <w:tcW w:w="408" w:type="dxa"/>
            <w:tcBorders>
              <w:left w:val="single" w:color="FFFFFF" w:sz="2" w:space="0"/>
              <w:right w:val="single" w:color="FFFFFF" w:sz="2" w:space="0"/>
            </w:tcBorders>
            <w:vAlign w:val="top"/>
          </w:tcPr>
          <w:p w14:paraId="4DBEA88A">
            <w:pPr>
              <w:pStyle w:val="6"/>
            </w:pPr>
          </w:p>
        </w:tc>
        <w:tc>
          <w:tcPr>
            <w:tcW w:w="244" w:type="dxa"/>
            <w:gridSpan w:val="2"/>
            <w:tcBorders>
              <w:left w:val="single" w:color="FFFFFF" w:sz="2" w:space="0"/>
            </w:tcBorders>
            <w:vAlign w:val="top"/>
          </w:tcPr>
          <w:p w14:paraId="36BAC7D3">
            <w:pPr>
              <w:pStyle w:val="6"/>
            </w:pPr>
          </w:p>
        </w:tc>
        <w:tc>
          <w:tcPr>
            <w:tcW w:w="536" w:type="dxa"/>
            <w:vAlign w:val="top"/>
          </w:tcPr>
          <w:p w14:paraId="4BB0B0DB">
            <w:pPr>
              <w:pStyle w:val="6"/>
            </w:pPr>
          </w:p>
        </w:tc>
        <w:tc>
          <w:tcPr>
            <w:tcW w:w="718" w:type="dxa"/>
            <w:gridSpan w:val="3"/>
            <w:vAlign w:val="top"/>
          </w:tcPr>
          <w:p w14:paraId="59311A7E">
            <w:pPr>
              <w:pStyle w:val="6"/>
            </w:pPr>
          </w:p>
        </w:tc>
        <w:tc>
          <w:tcPr>
            <w:tcW w:w="537" w:type="dxa"/>
            <w:gridSpan w:val="2"/>
            <w:vAlign w:val="top"/>
          </w:tcPr>
          <w:p w14:paraId="0C21304E">
            <w:pPr>
              <w:pStyle w:val="6"/>
            </w:pPr>
          </w:p>
        </w:tc>
        <w:tc>
          <w:tcPr>
            <w:tcW w:w="1436" w:type="dxa"/>
            <w:vAlign w:val="top"/>
          </w:tcPr>
          <w:p w14:paraId="3D0DE320">
            <w:pPr>
              <w:pStyle w:val="6"/>
            </w:pPr>
          </w:p>
        </w:tc>
        <w:tc>
          <w:tcPr>
            <w:tcW w:w="1438" w:type="dxa"/>
            <w:vAlign w:val="top"/>
          </w:tcPr>
          <w:p w14:paraId="3DB3F0E9">
            <w:pPr>
              <w:pStyle w:val="6"/>
            </w:pPr>
          </w:p>
        </w:tc>
        <w:tc>
          <w:tcPr>
            <w:tcW w:w="6957" w:type="dxa"/>
            <w:gridSpan w:val="20"/>
            <w:vAlign w:val="top"/>
          </w:tcPr>
          <w:p w14:paraId="1B084FD6">
            <w:pPr>
              <w:pStyle w:val="6"/>
            </w:pPr>
          </w:p>
        </w:tc>
      </w:tr>
      <w:tr w14:paraId="358BF56E">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3" w:hRule="atLeast"/>
        </w:trPr>
        <w:tc>
          <w:tcPr>
            <w:tcW w:w="390" w:type="dxa"/>
            <w:tcBorders>
              <w:right w:val="single" w:color="FFFFFF" w:sz="2" w:space="0"/>
            </w:tcBorders>
            <w:vAlign w:val="top"/>
          </w:tcPr>
          <w:p w14:paraId="57F3E938">
            <w:pPr>
              <w:pStyle w:val="6"/>
            </w:pPr>
          </w:p>
        </w:tc>
        <w:tc>
          <w:tcPr>
            <w:tcW w:w="354" w:type="dxa"/>
            <w:tcBorders>
              <w:left w:val="single" w:color="FFFFFF" w:sz="2" w:space="0"/>
              <w:bottom w:val="single" w:color="FFFFFF" w:sz="2" w:space="0"/>
              <w:right w:val="single" w:color="FFFFFF" w:sz="2" w:space="0"/>
            </w:tcBorders>
            <w:vAlign w:val="top"/>
          </w:tcPr>
          <w:p w14:paraId="0B3EE049">
            <w:pPr>
              <w:pStyle w:val="6"/>
            </w:pPr>
          </w:p>
        </w:tc>
        <w:tc>
          <w:tcPr>
            <w:tcW w:w="206" w:type="dxa"/>
            <w:tcBorders>
              <w:left w:val="single" w:color="FFFFFF" w:sz="2" w:space="0"/>
              <w:bottom w:val="single" w:color="FFFFFF" w:sz="2" w:space="0"/>
            </w:tcBorders>
            <w:vAlign w:val="top"/>
          </w:tcPr>
          <w:p w14:paraId="0D73D3FD">
            <w:pPr>
              <w:pStyle w:val="6"/>
            </w:pPr>
          </w:p>
        </w:tc>
        <w:tc>
          <w:tcPr>
            <w:tcW w:w="449" w:type="dxa"/>
            <w:tcBorders>
              <w:bottom w:val="single" w:color="FFFFFF" w:sz="2" w:space="0"/>
              <w:right w:val="single" w:color="FFFFFF" w:sz="2" w:space="0"/>
            </w:tcBorders>
            <w:vAlign w:val="top"/>
          </w:tcPr>
          <w:p w14:paraId="2F5FFAE2">
            <w:pPr>
              <w:pStyle w:val="6"/>
            </w:pPr>
          </w:p>
        </w:tc>
        <w:tc>
          <w:tcPr>
            <w:tcW w:w="515" w:type="dxa"/>
            <w:tcBorders>
              <w:left w:val="single" w:color="FFFFFF" w:sz="2" w:space="0"/>
              <w:bottom w:val="single" w:color="FFFFFF" w:sz="2" w:space="0"/>
              <w:right w:val="single" w:color="FFFFFF" w:sz="2" w:space="0"/>
            </w:tcBorders>
            <w:vAlign w:val="top"/>
          </w:tcPr>
          <w:p w14:paraId="36FF4F7D">
            <w:pPr>
              <w:pStyle w:val="6"/>
            </w:pPr>
          </w:p>
        </w:tc>
        <w:tc>
          <w:tcPr>
            <w:tcW w:w="408" w:type="dxa"/>
            <w:tcBorders>
              <w:left w:val="single" w:color="FFFFFF" w:sz="2" w:space="0"/>
              <w:bottom w:val="single" w:color="FFFFFF" w:sz="2" w:space="0"/>
              <w:right w:val="single" w:color="FFFFFF" w:sz="2" w:space="0"/>
            </w:tcBorders>
            <w:vAlign w:val="top"/>
          </w:tcPr>
          <w:p w14:paraId="36BFF350">
            <w:pPr>
              <w:pStyle w:val="6"/>
            </w:pPr>
          </w:p>
        </w:tc>
        <w:tc>
          <w:tcPr>
            <w:tcW w:w="244" w:type="dxa"/>
            <w:gridSpan w:val="2"/>
            <w:tcBorders>
              <w:left w:val="single" w:color="FFFFFF" w:sz="2" w:space="0"/>
              <w:bottom w:val="single" w:color="FFFFFF" w:sz="2" w:space="0"/>
            </w:tcBorders>
            <w:vAlign w:val="top"/>
          </w:tcPr>
          <w:p w14:paraId="6B54CE67">
            <w:pPr>
              <w:pStyle w:val="6"/>
            </w:pPr>
          </w:p>
        </w:tc>
        <w:tc>
          <w:tcPr>
            <w:tcW w:w="536" w:type="dxa"/>
            <w:tcBorders>
              <w:bottom w:val="single" w:color="FFFFFF" w:sz="2" w:space="0"/>
            </w:tcBorders>
            <w:vAlign w:val="top"/>
          </w:tcPr>
          <w:p w14:paraId="28F25ED3">
            <w:pPr>
              <w:pStyle w:val="6"/>
            </w:pPr>
          </w:p>
        </w:tc>
        <w:tc>
          <w:tcPr>
            <w:tcW w:w="200" w:type="dxa"/>
            <w:tcBorders>
              <w:bottom w:val="single" w:color="FFFFFF" w:sz="2" w:space="0"/>
              <w:right w:val="single" w:color="FFFFFF" w:sz="2" w:space="0"/>
            </w:tcBorders>
            <w:vAlign w:val="top"/>
          </w:tcPr>
          <w:p w14:paraId="609EBF49">
            <w:pPr>
              <w:pStyle w:val="6"/>
            </w:pPr>
          </w:p>
        </w:tc>
        <w:tc>
          <w:tcPr>
            <w:tcW w:w="416" w:type="dxa"/>
            <w:tcBorders>
              <w:left w:val="single" w:color="FFFFFF" w:sz="2" w:space="0"/>
              <w:bottom w:val="single" w:color="FFFFFF" w:sz="2" w:space="0"/>
              <w:right w:val="single" w:color="FFFFFF" w:sz="2" w:space="0"/>
            </w:tcBorders>
            <w:vAlign w:val="top"/>
          </w:tcPr>
          <w:p w14:paraId="6C5BD2A8">
            <w:pPr>
              <w:pStyle w:val="6"/>
            </w:pPr>
          </w:p>
        </w:tc>
        <w:tc>
          <w:tcPr>
            <w:tcW w:w="102" w:type="dxa"/>
            <w:tcBorders>
              <w:left w:val="single" w:color="FFFFFF" w:sz="2" w:space="0"/>
              <w:bottom w:val="single" w:color="FFFFFF" w:sz="2" w:space="0"/>
            </w:tcBorders>
            <w:vAlign w:val="top"/>
          </w:tcPr>
          <w:p w14:paraId="49BBFF23">
            <w:pPr>
              <w:pStyle w:val="6"/>
            </w:pPr>
          </w:p>
        </w:tc>
        <w:tc>
          <w:tcPr>
            <w:tcW w:w="82" w:type="dxa"/>
            <w:tcBorders>
              <w:bottom w:val="single" w:color="FFFFFF" w:sz="2" w:space="0"/>
              <w:right w:val="single" w:color="FFFFFF" w:sz="2" w:space="0"/>
            </w:tcBorders>
            <w:vAlign w:val="top"/>
          </w:tcPr>
          <w:p w14:paraId="47F1BF2C">
            <w:pPr>
              <w:pStyle w:val="6"/>
            </w:pPr>
          </w:p>
        </w:tc>
        <w:tc>
          <w:tcPr>
            <w:tcW w:w="455" w:type="dxa"/>
            <w:tcBorders>
              <w:left w:val="single" w:color="FFFFFF" w:sz="2" w:space="0"/>
              <w:bottom w:val="single" w:color="FFFFFF" w:sz="2" w:space="0"/>
            </w:tcBorders>
            <w:vAlign w:val="top"/>
          </w:tcPr>
          <w:p w14:paraId="6136C20A">
            <w:pPr>
              <w:pStyle w:val="6"/>
            </w:pPr>
          </w:p>
        </w:tc>
        <w:tc>
          <w:tcPr>
            <w:tcW w:w="1436" w:type="dxa"/>
            <w:tcBorders>
              <w:bottom w:val="single" w:color="FFFFFF" w:sz="2" w:space="0"/>
            </w:tcBorders>
            <w:vAlign w:val="top"/>
          </w:tcPr>
          <w:p w14:paraId="41A2A5D5">
            <w:pPr>
              <w:pStyle w:val="6"/>
            </w:pPr>
          </w:p>
        </w:tc>
        <w:tc>
          <w:tcPr>
            <w:tcW w:w="1438" w:type="dxa"/>
            <w:tcBorders>
              <w:bottom w:val="single" w:color="FFFFFF" w:sz="2" w:space="0"/>
            </w:tcBorders>
            <w:vAlign w:val="top"/>
          </w:tcPr>
          <w:p w14:paraId="3C713A4D">
            <w:pPr>
              <w:pStyle w:val="6"/>
            </w:pPr>
          </w:p>
        </w:tc>
        <w:tc>
          <w:tcPr>
            <w:tcW w:w="75" w:type="dxa"/>
            <w:tcBorders>
              <w:bottom w:val="single" w:color="FFFFFF" w:sz="2" w:space="0"/>
              <w:right w:val="single" w:color="FFFFFF" w:sz="2" w:space="0"/>
            </w:tcBorders>
            <w:vAlign w:val="top"/>
          </w:tcPr>
          <w:p w14:paraId="4A03ED4D">
            <w:pPr>
              <w:pStyle w:val="6"/>
            </w:pPr>
          </w:p>
        </w:tc>
        <w:tc>
          <w:tcPr>
            <w:tcW w:w="133" w:type="dxa"/>
            <w:tcBorders>
              <w:left w:val="single" w:color="FFFFFF" w:sz="2" w:space="0"/>
              <w:bottom w:val="single" w:color="FFFFFF" w:sz="2" w:space="0"/>
              <w:right w:val="single" w:color="FFFFFF" w:sz="2" w:space="0"/>
            </w:tcBorders>
            <w:vAlign w:val="top"/>
          </w:tcPr>
          <w:p w14:paraId="0E41C915">
            <w:pPr>
              <w:pStyle w:val="6"/>
            </w:pPr>
          </w:p>
        </w:tc>
        <w:tc>
          <w:tcPr>
            <w:tcW w:w="491" w:type="dxa"/>
            <w:tcBorders>
              <w:left w:val="single" w:color="FFFFFF" w:sz="2" w:space="0"/>
              <w:bottom w:val="single" w:color="FFFFFF" w:sz="2" w:space="0"/>
              <w:right w:val="single" w:color="FFFFFF" w:sz="2" w:space="0"/>
            </w:tcBorders>
            <w:vAlign w:val="top"/>
          </w:tcPr>
          <w:p w14:paraId="7688B475">
            <w:pPr>
              <w:pStyle w:val="6"/>
            </w:pPr>
          </w:p>
        </w:tc>
        <w:tc>
          <w:tcPr>
            <w:tcW w:w="252" w:type="dxa"/>
            <w:tcBorders>
              <w:left w:val="single" w:color="FFFFFF" w:sz="2" w:space="0"/>
              <w:bottom w:val="single" w:color="FFFFFF" w:sz="2" w:space="0"/>
              <w:right w:val="single" w:color="FFFFFF" w:sz="2" w:space="0"/>
            </w:tcBorders>
            <w:vAlign w:val="top"/>
          </w:tcPr>
          <w:p w14:paraId="7D9BF69B">
            <w:pPr>
              <w:pStyle w:val="6"/>
            </w:pPr>
          </w:p>
        </w:tc>
        <w:tc>
          <w:tcPr>
            <w:tcW w:w="72" w:type="dxa"/>
            <w:tcBorders>
              <w:left w:val="single" w:color="FFFFFF" w:sz="2" w:space="0"/>
              <w:bottom w:val="single" w:color="FFFFFF" w:sz="2" w:space="0"/>
              <w:right w:val="single" w:color="FFFFFF" w:sz="2" w:space="0"/>
            </w:tcBorders>
            <w:vAlign w:val="top"/>
          </w:tcPr>
          <w:p w14:paraId="38FDDBF1">
            <w:pPr>
              <w:pStyle w:val="6"/>
            </w:pPr>
          </w:p>
        </w:tc>
        <w:tc>
          <w:tcPr>
            <w:tcW w:w="396" w:type="dxa"/>
            <w:tcBorders>
              <w:left w:val="single" w:color="FFFFFF" w:sz="2" w:space="0"/>
              <w:bottom w:val="single" w:color="FFFFFF" w:sz="2" w:space="0"/>
              <w:right w:val="single" w:color="FFFFFF" w:sz="2" w:space="0"/>
            </w:tcBorders>
            <w:vAlign w:val="top"/>
          </w:tcPr>
          <w:p w14:paraId="36F2B424">
            <w:pPr>
              <w:pStyle w:val="6"/>
            </w:pPr>
          </w:p>
        </w:tc>
        <w:tc>
          <w:tcPr>
            <w:tcW w:w="630" w:type="dxa"/>
            <w:tcBorders>
              <w:left w:val="single" w:color="FFFFFF" w:sz="2" w:space="0"/>
              <w:bottom w:val="single" w:color="FFFFFF" w:sz="2" w:space="0"/>
              <w:right w:val="single" w:color="FFFFFF" w:sz="2" w:space="0"/>
            </w:tcBorders>
            <w:vAlign w:val="top"/>
          </w:tcPr>
          <w:p w14:paraId="2E4327C7">
            <w:pPr>
              <w:pStyle w:val="6"/>
            </w:pPr>
          </w:p>
        </w:tc>
        <w:tc>
          <w:tcPr>
            <w:tcW w:w="390" w:type="dxa"/>
            <w:tcBorders>
              <w:left w:val="single" w:color="FFFFFF" w:sz="2" w:space="0"/>
              <w:bottom w:val="single" w:color="FFFFFF" w:sz="2" w:space="0"/>
              <w:right w:val="single" w:color="FFFFFF" w:sz="2" w:space="0"/>
            </w:tcBorders>
            <w:vAlign w:val="top"/>
          </w:tcPr>
          <w:p w14:paraId="167FE0D6">
            <w:pPr>
              <w:pStyle w:val="6"/>
            </w:pPr>
          </w:p>
        </w:tc>
        <w:tc>
          <w:tcPr>
            <w:tcW w:w="132" w:type="dxa"/>
            <w:tcBorders>
              <w:left w:val="single" w:color="FFFFFF" w:sz="2" w:space="0"/>
              <w:bottom w:val="single" w:color="FFFFFF" w:sz="2" w:space="0"/>
              <w:right w:val="single" w:color="FFFFFF" w:sz="2" w:space="0"/>
            </w:tcBorders>
            <w:vAlign w:val="top"/>
          </w:tcPr>
          <w:p w14:paraId="50F3C16B">
            <w:pPr>
              <w:pStyle w:val="6"/>
            </w:pPr>
          </w:p>
        </w:tc>
        <w:tc>
          <w:tcPr>
            <w:tcW w:w="912" w:type="dxa"/>
            <w:tcBorders>
              <w:left w:val="single" w:color="FFFFFF" w:sz="2" w:space="0"/>
              <w:bottom w:val="single" w:color="FFFFFF" w:sz="2" w:space="0"/>
              <w:right w:val="single" w:color="FFFFFF" w:sz="2" w:space="0"/>
            </w:tcBorders>
            <w:vAlign w:val="top"/>
          </w:tcPr>
          <w:p w14:paraId="4BCC3F52">
            <w:pPr>
              <w:pStyle w:val="6"/>
            </w:pPr>
          </w:p>
        </w:tc>
        <w:tc>
          <w:tcPr>
            <w:tcW w:w="419" w:type="dxa"/>
            <w:tcBorders>
              <w:left w:val="single" w:color="FFFFFF" w:sz="2" w:space="0"/>
              <w:bottom w:val="single" w:color="FFFFFF" w:sz="2" w:space="0"/>
              <w:right w:val="single" w:color="FFFFFF" w:sz="2" w:space="0"/>
            </w:tcBorders>
            <w:vAlign w:val="top"/>
          </w:tcPr>
          <w:p w14:paraId="58BE3D59">
            <w:pPr>
              <w:pStyle w:val="6"/>
            </w:pPr>
          </w:p>
        </w:tc>
        <w:tc>
          <w:tcPr>
            <w:tcW w:w="493" w:type="dxa"/>
            <w:gridSpan w:val="2"/>
            <w:tcBorders>
              <w:left w:val="single" w:color="FFFFFF" w:sz="2" w:space="0"/>
              <w:bottom w:val="single" w:color="FFFFFF" w:sz="2" w:space="0"/>
              <w:right w:val="single" w:color="FFFFFF" w:sz="2" w:space="0"/>
            </w:tcBorders>
            <w:vAlign w:val="top"/>
          </w:tcPr>
          <w:p w14:paraId="375C79EB">
            <w:pPr>
              <w:pStyle w:val="6"/>
            </w:pPr>
          </w:p>
        </w:tc>
        <w:tc>
          <w:tcPr>
            <w:tcW w:w="169" w:type="dxa"/>
            <w:tcBorders>
              <w:left w:val="single" w:color="FFFFFF" w:sz="2" w:space="0"/>
              <w:bottom w:val="single" w:color="FFFFFF" w:sz="2" w:space="0"/>
              <w:right w:val="single" w:color="FFFFFF" w:sz="2" w:space="0"/>
            </w:tcBorders>
            <w:vAlign w:val="top"/>
          </w:tcPr>
          <w:p w14:paraId="6B3D1297">
            <w:pPr>
              <w:pStyle w:val="6"/>
            </w:pPr>
          </w:p>
        </w:tc>
        <w:tc>
          <w:tcPr>
            <w:tcW w:w="359" w:type="dxa"/>
            <w:tcBorders>
              <w:left w:val="single" w:color="FFFFFF" w:sz="2" w:space="0"/>
              <w:bottom w:val="single" w:color="FFFFFF" w:sz="2" w:space="0"/>
              <w:right w:val="single" w:color="FFFFFF" w:sz="2" w:space="0"/>
            </w:tcBorders>
            <w:vAlign w:val="top"/>
          </w:tcPr>
          <w:p w14:paraId="366E275F">
            <w:pPr>
              <w:pStyle w:val="6"/>
            </w:pPr>
          </w:p>
        </w:tc>
        <w:tc>
          <w:tcPr>
            <w:tcW w:w="572" w:type="dxa"/>
            <w:tcBorders>
              <w:left w:val="single" w:color="FFFFFF" w:sz="2" w:space="0"/>
              <w:bottom w:val="single" w:color="FFFFFF" w:sz="2" w:space="0"/>
              <w:right w:val="single" w:color="FFFFFF" w:sz="2" w:space="0"/>
            </w:tcBorders>
            <w:vAlign w:val="top"/>
          </w:tcPr>
          <w:p w14:paraId="60AEAD41">
            <w:pPr>
              <w:pStyle w:val="6"/>
            </w:pPr>
          </w:p>
        </w:tc>
        <w:tc>
          <w:tcPr>
            <w:tcW w:w="892" w:type="dxa"/>
            <w:gridSpan w:val="2"/>
            <w:tcBorders>
              <w:left w:val="single" w:color="000000" w:sz="2" w:space="0"/>
              <w:bottom w:val="single" w:color="000000" w:sz="2" w:space="0"/>
              <w:right w:val="single" w:color="000000" w:sz="2" w:space="0"/>
            </w:tcBorders>
            <w:vAlign w:val="top"/>
          </w:tcPr>
          <w:p w14:paraId="3B720271">
            <w:pPr>
              <w:pStyle w:val="6"/>
            </w:pPr>
            <w:r>
              <w:drawing>
                <wp:anchor distT="0" distB="0" distL="0" distR="0" simplePos="0" relativeHeight="251721728" behindDoc="1" locked="0" layoutInCell="1" allowOverlap="1">
                  <wp:simplePos x="0" y="0"/>
                  <wp:positionH relativeFrom="rightMargin">
                    <wp:posOffset>-15240</wp:posOffset>
                  </wp:positionH>
                  <wp:positionV relativeFrom="topMargin">
                    <wp:posOffset>-7620</wp:posOffset>
                  </wp:positionV>
                  <wp:extent cx="7620" cy="266700"/>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50"/>
                          <a:stretch>
                            <a:fillRect/>
                          </a:stretch>
                        </pic:blipFill>
                        <pic:spPr>
                          <a:xfrm>
                            <a:off x="0" y="0"/>
                            <a:ext cx="7620" cy="266700"/>
                          </a:xfrm>
                          <a:prstGeom prst="rect">
                            <a:avLst/>
                          </a:prstGeom>
                        </pic:spPr>
                      </pic:pic>
                    </a:graphicData>
                  </a:graphic>
                </wp:anchor>
              </w:drawing>
            </w:r>
          </w:p>
        </w:tc>
        <w:tc>
          <w:tcPr>
            <w:tcW w:w="166" w:type="dxa"/>
            <w:tcBorders>
              <w:left w:val="single" w:color="FFFFFF" w:sz="2" w:space="0"/>
              <w:right w:val="single" w:color="FFFFFF" w:sz="2" w:space="0"/>
            </w:tcBorders>
            <w:vAlign w:val="top"/>
          </w:tcPr>
          <w:p w14:paraId="6FDF6371">
            <w:pPr>
              <w:pStyle w:val="6"/>
            </w:pPr>
          </w:p>
        </w:tc>
        <w:tc>
          <w:tcPr>
            <w:tcW w:w="404" w:type="dxa"/>
            <w:tcBorders>
              <w:left w:val="single" w:color="FFFFFF" w:sz="2" w:space="0"/>
            </w:tcBorders>
            <w:vAlign w:val="top"/>
          </w:tcPr>
          <w:p w14:paraId="02232B79">
            <w:pPr>
              <w:pStyle w:val="6"/>
            </w:pPr>
          </w:p>
        </w:tc>
      </w:tr>
      <w:tr w14:paraId="6C00D5B8">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316" w:hRule="atLeast"/>
        </w:trPr>
        <w:tc>
          <w:tcPr>
            <w:tcW w:w="2342" w:type="dxa"/>
            <w:gridSpan w:val="7"/>
            <w:tcBorders>
              <w:left w:val="single" w:color="FFFFFF" w:sz="2" w:space="0"/>
              <w:bottom w:val="single" w:color="FFFFFF" w:sz="2" w:space="0"/>
              <w:right w:val="single" w:color="FFFFFF" w:sz="2" w:space="0"/>
            </w:tcBorders>
            <w:vAlign w:val="top"/>
          </w:tcPr>
          <w:p w14:paraId="3FCF1DEC">
            <w:pPr>
              <w:pStyle w:val="6"/>
            </w:pPr>
          </w:p>
        </w:tc>
        <w:tc>
          <w:tcPr>
            <w:tcW w:w="1560" w:type="dxa"/>
            <w:gridSpan w:val="6"/>
            <w:tcBorders>
              <w:top w:val="single" w:color="FFFFFF" w:sz="2" w:space="0"/>
              <w:left w:val="single" w:color="FFFFFF" w:sz="2" w:space="0"/>
              <w:bottom w:val="single" w:color="FFFFFF" w:sz="2" w:space="0"/>
              <w:right w:val="single" w:color="FFFFFF" w:sz="2" w:space="0"/>
            </w:tcBorders>
            <w:vAlign w:val="top"/>
          </w:tcPr>
          <w:p w14:paraId="52DA2062">
            <w:pPr>
              <w:pStyle w:val="6"/>
            </w:pPr>
          </w:p>
        </w:tc>
        <w:tc>
          <w:tcPr>
            <w:tcW w:w="4280" w:type="dxa"/>
            <w:gridSpan w:val="7"/>
            <w:tcBorders>
              <w:top w:val="single" w:color="FFFFFF" w:sz="2" w:space="0"/>
              <w:left w:val="single" w:color="FFFFFF" w:sz="2" w:space="0"/>
              <w:bottom w:val="single" w:color="FFFFFF" w:sz="2" w:space="0"/>
              <w:right w:val="single" w:color="FFFFFF" w:sz="2" w:space="0"/>
            </w:tcBorders>
            <w:vAlign w:val="top"/>
          </w:tcPr>
          <w:p w14:paraId="6EA0E649">
            <w:pPr>
              <w:pStyle w:val="6"/>
            </w:pPr>
          </w:p>
        </w:tc>
        <w:tc>
          <w:tcPr>
            <w:tcW w:w="1620" w:type="dxa"/>
            <w:gridSpan w:val="5"/>
            <w:tcBorders>
              <w:top w:val="single" w:color="FFFFFF" w:sz="2" w:space="0"/>
              <w:left w:val="single" w:color="FFFFFF" w:sz="2" w:space="0"/>
              <w:bottom w:val="single" w:color="FFFFFF" w:sz="2" w:space="0"/>
              <w:right w:val="single" w:color="FFFFFF" w:sz="2" w:space="0"/>
            </w:tcBorders>
            <w:vAlign w:val="top"/>
          </w:tcPr>
          <w:p w14:paraId="0818ED9D">
            <w:pPr>
              <w:pStyle w:val="6"/>
            </w:pPr>
          </w:p>
        </w:tc>
        <w:tc>
          <w:tcPr>
            <w:tcW w:w="1993" w:type="dxa"/>
            <w:gridSpan w:val="5"/>
            <w:tcBorders>
              <w:top w:val="single" w:color="FFFFFF" w:sz="2" w:space="0"/>
              <w:left w:val="single" w:color="FFFFFF" w:sz="2" w:space="0"/>
              <w:bottom w:val="single" w:color="FFFFFF" w:sz="2" w:space="0"/>
              <w:right w:val="single" w:color="FFFFFF" w:sz="2" w:space="0"/>
            </w:tcBorders>
            <w:vAlign w:val="top"/>
          </w:tcPr>
          <w:p w14:paraId="4D73D68A">
            <w:pPr>
              <w:pStyle w:val="6"/>
            </w:pPr>
          </w:p>
        </w:tc>
        <w:tc>
          <w:tcPr>
            <w:tcW w:w="1989" w:type="dxa"/>
            <w:gridSpan w:val="5"/>
            <w:tcBorders>
              <w:top w:val="single" w:color="000000" w:sz="2" w:space="0"/>
              <w:left w:val="single" w:color="FFFFFF" w:sz="2" w:space="0"/>
              <w:bottom w:val="single" w:color="FFFFFF" w:sz="2" w:space="0"/>
              <w:right w:val="single" w:color="FFFFFF" w:sz="2" w:space="0"/>
            </w:tcBorders>
            <w:vAlign w:val="top"/>
          </w:tcPr>
          <w:p w14:paraId="265A237B">
            <w:pPr>
              <w:spacing w:before="49" w:line="215" w:lineRule="auto"/>
              <w:ind w:left="1515"/>
              <w:rPr>
                <w:rFonts w:ascii="宋体" w:hAnsi="宋体" w:eastAsia="宋体" w:cs="宋体"/>
                <w:sz w:val="22"/>
                <w:szCs w:val="22"/>
              </w:rPr>
            </w:pPr>
            <w:r>
              <w:rPr>
                <w:rFonts w:ascii="宋体" w:hAnsi="宋体" w:eastAsia="宋体" w:cs="宋体"/>
                <w:spacing w:val="-4"/>
                <w:sz w:val="22"/>
                <w:szCs w:val="22"/>
              </w:rPr>
              <w:t>表</w:t>
            </w:r>
            <w:r>
              <w:rPr>
                <w:rFonts w:ascii="宋体" w:hAnsi="宋体" w:eastAsia="宋体" w:cs="宋体"/>
                <w:spacing w:val="-45"/>
                <w:sz w:val="22"/>
                <w:szCs w:val="22"/>
              </w:rPr>
              <w:t xml:space="preserve"> </w:t>
            </w:r>
            <w:r>
              <w:rPr>
                <w:rFonts w:ascii="宋体" w:hAnsi="宋体" w:eastAsia="宋体" w:cs="宋体"/>
                <w:spacing w:val="-4"/>
                <w:sz w:val="22"/>
                <w:szCs w:val="22"/>
              </w:rPr>
              <w:t>5</w:t>
            </w:r>
          </w:p>
        </w:tc>
        <w:tc>
          <w:tcPr>
            <w:tcW w:w="404" w:type="dxa"/>
            <w:tcBorders>
              <w:left w:val="single" w:color="FFFFFF" w:sz="2" w:space="0"/>
              <w:bottom w:val="nil"/>
              <w:right w:val="nil"/>
            </w:tcBorders>
            <w:vAlign w:val="top"/>
          </w:tcPr>
          <w:p w14:paraId="64AEE31F">
            <w:pPr>
              <w:pStyle w:val="6"/>
            </w:pPr>
          </w:p>
        </w:tc>
      </w:tr>
      <w:tr w14:paraId="3AE6064C">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1877" w:hRule="atLeast"/>
        </w:trPr>
        <w:tc>
          <w:tcPr>
            <w:tcW w:w="13784" w:type="dxa"/>
            <w:gridSpan w:val="35"/>
            <w:tcBorders>
              <w:top w:val="single" w:color="FFFFFF" w:sz="2" w:space="0"/>
              <w:left w:val="single" w:color="FFFFFF" w:sz="2" w:space="0"/>
              <w:bottom w:val="single" w:color="FFFFFF" w:sz="2" w:space="0"/>
              <w:right w:val="single" w:color="FFFFFF" w:sz="2" w:space="0"/>
            </w:tcBorders>
            <w:vAlign w:val="top"/>
          </w:tcPr>
          <w:p w14:paraId="5B5601F4">
            <w:pPr>
              <w:spacing w:before="156" w:line="221" w:lineRule="auto"/>
              <w:ind w:left="6121"/>
              <w:rPr>
                <w:rFonts w:ascii="宋体" w:hAnsi="宋体" w:eastAsia="宋体" w:cs="宋体"/>
                <w:sz w:val="32"/>
                <w:szCs w:val="32"/>
              </w:rPr>
            </w:pPr>
            <w:r>
              <w:rPr>
                <w:rFonts w:ascii="宋体" w:hAnsi="宋体" w:eastAsia="宋体" w:cs="宋体"/>
                <w:b/>
                <w:bCs/>
                <w:spacing w:val="-5"/>
                <w:sz w:val="32"/>
                <w:szCs w:val="32"/>
              </w:rPr>
              <w:t>此表无内容</w:t>
            </w:r>
          </w:p>
          <w:p w14:paraId="6CD2F9E7">
            <w:pPr>
              <w:pStyle w:val="6"/>
              <w:spacing w:line="251" w:lineRule="auto"/>
            </w:pPr>
          </w:p>
          <w:p w14:paraId="4D18FEBE">
            <w:pPr>
              <w:pStyle w:val="6"/>
              <w:spacing w:line="252" w:lineRule="auto"/>
            </w:pPr>
          </w:p>
          <w:p w14:paraId="4A255F85">
            <w:pPr>
              <w:pStyle w:val="6"/>
              <w:spacing w:line="252" w:lineRule="auto"/>
            </w:pPr>
          </w:p>
          <w:p w14:paraId="2482E898">
            <w:pPr>
              <w:spacing w:before="104" w:line="220" w:lineRule="auto"/>
              <w:ind w:left="4870"/>
              <w:rPr>
                <w:rFonts w:ascii="宋体" w:hAnsi="宋体" w:eastAsia="宋体" w:cs="宋体"/>
                <w:sz w:val="32"/>
                <w:szCs w:val="32"/>
              </w:rPr>
            </w:pPr>
            <w:r>
              <w:rPr>
                <w:rFonts w:ascii="宋体" w:hAnsi="宋体" w:eastAsia="宋体" w:cs="宋体"/>
                <w:b/>
                <w:bCs/>
                <w:spacing w:val="-6"/>
                <w:sz w:val="32"/>
                <w:szCs w:val="32"/>
              </w:rPr>
              <w:t>国有资本经营预算支出预算表</w:t>
            </w:r>
          </w:p>
        </w:tc>
        <w:tc>
          <w:tcPr>
            <w:tcW w:w="404" w:type="dxa"/>
            <w:tcBorders>
              <w:top w:val="nil"/>
              <w:left w:val="single" w:color="FFFFFF" w:sz="2" w:space="0"/>
              <w:bottom w:val="nil"/>
              <w:right w:val="nil"/>
            </w:tcBorders>
            <w:vAlign w:val="top"/>
          </w:tcPr>
          <w:p w14:paraId="46C273E4">
            <w:pPr>
              <w:pStyle w:val="6"/>
            </w:pPr>
          </w:p>
        </w:tc>
      </w:tr>
      <w:tr w14:paraId="67098595">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345" w:hRule="atLeast"/>
        </w:trPr>
        <w:tc>
          <w:tcPr>
            <w:tcW w:w="8182" w:type="dxa"/>
            <w:gridSpan w:val="20"/>
            <w:tcBorders>
              <w:top w:val="single" w:color="FFFFFF" w:sz="2" w:space="0"/>
              <w:left w:val="single" w:color="FFFFFF" w:sz="2" w:space="0"/>
              <w:bottom w:val="nil"/>
              <w:right w:val="single" w:color="FFFFFF" w:sz="2" w:space="0"/>
            </w:tcBorders>
            <w:vAlign w:val="top"/>
          </w:tcPr>
          <w:p w14:paraId="6208DE2C">
            <w:pPr>
              <w:spacing w:before="64" w:line="221" w:lineRule="auto"/>
              <w:ind w:left="147"/>
              <w:rPr>
                <w:rFonts w:ascii="宋体" w:hAnsi="宋体" w:eastAsia="宋体" w:cs="宋体"/>
                <w:sz w:val="22"/>
                <w:szCs w:val="22"/>
              </w:rPr>
            </w:pPr>
            <w:r>
              <w:rPr>
                <w:rFonts w:ascii="宋体" w:hAnsi="宋体" w:eastAsia="宋体" w:cs="宋体"/>
                <w:spacing w:val="-4"/>
                <w:sz w:val="22"/>
                <w:szCs w:val="22"/>
              </w:rPr>
              <w:t>部门：</w:t>
            </w:r>
          </w:p>
        </w:tc>
        <w:tc>
          <w:tcPr>
            <w:tcW w:w="1620" w:type="dxa"/>
            <w:gridSpan w:val="5"/>
            <w:tcBorders>
              <w:top w:val="single" w:color="FFFFFF" w:sz="2" w:space="0"/>
              <w:left w:val="single" w:color="FFFFFF" w:sz="2" w:space="0"/>
              <w:bottom w:val="nil"/>
              <w:right w:val="single" w:color="FFFFFF" w:sz="2" w:space="0"/>
            </w:tcBorders>
            <w:vAlign w:val="top"/>
          </w:tcPr>
          <w:p w14:paraId="3F645857">
            <w:pPr>
              <w:pStyle w:val="6"/>
            </w:pPr>
          </w:p>
        </w:tc>
        <w:tc>
          <w:tcPr>
            <w:tcW w:w="1993" w:type="dxa"/>
            <w:gridSpan w:val="5"/>
            <w:tcBorders>
              <w:top w:val="single" w:color="FFFFFF" w:sz="2" w:space="0"/>
              <w:left w:val="single" w:color="FFFFFF" w:sz="2" w:space="0"/>
              <w:bottom w:val="nil"/>
              <w:right w:val="single" w:color="FFFFFF" w:sz="2" w:space="0"/>
            </w:tcBorders>
            <w:vAlign w:val="top"/>
          </w:tcPr>
          <w:p w14:paraId="2AE45A5E">
            <w:pPr>
              <w:pStyle w:val="6"/>
            </w:pPr>
          </w:p>
        </w:tc>
        <w:tc>
          <w:tcPr>
            <w:tcW w:w="1989" w:type="dxa"/>
            <w:gridSpan w:val="5"/>
            <w:tcBorders>
              <w:top w:val="single" w:color="FFFFFF" w:sz="2" w:space="0"/>
              <w:left w:val="single" w:color="FFFFFF" w:sz="2" w:space="0"/>
              <w:bottom w:val="nil"/>
              <w:right w:val="single" w:color="FFFFFF" w:sz="2" w:space="0"/>
            </w:tcBorders>
            <w:vAlign w:val="top"/>
          </w:tcPr>
          <w:p w14:paraId="4461C81A">
            <w:pPr>
              <w:spacing w:before="64" w:line="221" w:lineRule="auto"/>
              <w:ind w:left="246"/>
              <w:rPr>
                <w:rFonts w:ascii="宋体" w:hAnsi="宋体" w:eastAsia="宋体" w:cs="宋体"/>
                <w:sz w:val="22"/>
                <w:szCs w:val="22"/>
              </w:rPr>
            </w:pPr>
            <w:r>
              <w:rPr>
                <w:rFonts w:ascii="宋体" w:hAnsi="宋体" w:eastAsia="宋体" w:cs="宋体"/>
                <w:spacing w:val="-2"/>
                <w:sz w:val="22"/>
                <w:szCs w:val="22"/>
              </w:rPr>
              <w:t>金额单位：万元</w:t>
            </w:r>
          </w:p>
        </w:tc>
        <w:tc>
          <w:tcPr>
            <w:tcW w:w="404" w:type="dxa"/>
            <w:tcBorders>
              <w:top w:val="nil"/>
              <w:left w:val="single" w:color="FFFFFF" w:sz="2" w:space="0"/>
              <w:bottom w:val="nil"/>
              <w:right w:val="nil"/>
            </w:tcBorders>
            <w:vAlign w:val="top"/>
          </w:tcPr>
          <w:p w14:paraId="67ECA3DF">
            <w:pPr>
              <w:pStyle w:val="6"/>
            </w:pPr>
          </w:p>
        </w:tc>
      </w:tr>
    </w:tbl>
    <w:p w14:paraId="598A3B83">
      <w:pPr>
        <w:pStyle w:val="2"/>
      </w:pPr>
    </w:p>
    <w:p w14:paraId="054C4AA8">
      <w:pPr>
        <w:sectPr>
          <w:footerReference r:id="rId28" w:type="default"/>
          <w:pgSz w:w="16839" w:h="11906"/>
          <w:pgMar w:top="1012" w:right="1322" w:bottom="1429" w:left="1320" w:header="0" w:footer="985" w:gutter="0"/>
          <w:cols w:space="720" w:num="1"/>
        </w:sectPr>
      </w:pPr>
    </w:p>
    <w:p w14:paraId="02ADF360">
      <w:pPr>
        <w:spacing w:before="21"/>
      </w:pPr>
      <w:r>
        <w:pict>
          <v:shape id="_x0000_s1058" o:spid="_x0000_s1058" o:spt="202" type="#_x0000_t202" style="position:absolute;left:0pt;margin-left:249.4pt;margin-top:94.6pt;height:15.2pt;width:12.45pt;mso-position-horizontal-relative:page;mso-position-vertical-relative:page;z-index:251725824;mso-width-relative:page;mso-height-relative:page;" filled="f" stroked="f" coordsize="21600,21600" o:allowincell="f">
            <v:path/>
            <v:fill on="f" focussize="0,0"/>
            <v:stroke on="f"/>
            <v:imagedata o:title=""/>
            <o:lock v:ext="edit" aspectratio="f"/>
            <v:textbox inset="0mm,0mm,0mm,0mm">
              <w:txbxContent>
                <w:p w14:paraId="3EBF9A4B">
                  <w:pPr>
                    <w:spacing w:before="20" w:line="221" w:lineRule="auto"/>
                    <w:ind w:left="20"/>
                    <w:rPr>
                      <w:rFonts w:ascii="宋体" w:hAnsi="宋体" w:eastAsia="宋体" w:cs="宋体"/>
                      <w:sz w:val="22"/>
                      <w:szCs w:val="22"/>
                    </w:rPr>
                  </w:pPr>
                  <w:r>
                    <w:rPr>
                      <w:rFonts w:ascii="宋体" w:hAnsi="宋体" w:eastAsia="宋体" w:cs="宋体"/>
                      <w:b/>
                      <w:bCs/>
                      <w:spacing w:val="-3"/>
                      <w:sz w:val="22"/>
                      <w:szCs w:val="22"/>
                    </w:rPr>
                    <w:t>项</w:t>
                  </w:r>
                </w:p>
              </w:txbxContent>
            </v:textbox>
          </v:shape>
        </w:pict>
      </w:r>
    </w:p>
    <w:p w14:paraId="4754CFD4">
      <w:pPr>
        <w:spacing w:before="21"/>
      </w:pPr>
    </w:p>
    <w:p w14:paraId="3E275CF5">
      <w:pPr>
        <w:spacing w:before="21"/>
      </w:pPr>
    </w:p>
    <w:tbl>
      <w:tblPr>
        <w:tblStyle w:val="5"/>
        <w:tblW w:w="13770" w:type="dxa"/>
        <w:tblInd w:w="2" w:type="dxa"/>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Layout w:type="fixed"/>
        <w:tblCellMar>
          <w:top w:w="0" w:type="dxa"/>
          <w:left w:w="0" w:type="dxa"/>
          <w:bottom w:w="0" w:type="dxa"/>
          <w:right w:w="0" w:type="dxa"/>
        </w:tblCellMar>
      </w:tblPr>
      <w:tblGrid>
        <w:gridCol w:w="367"/>
        <w:gridCol w:w="361"/>
        <w:gridCol w:w="201"/>
        <w:gridCol w:w="452"/>
        <w:gridCol w:w="518"/>
        <w:gridCol w:w="430"/>
        <w:gridCol w:w="221"/>
        <w:gridCol w:w="542"/>
        <w:gridCol w:w="205"/>
        <w:gridCol w:w="416"/>
        <w:gridCol w:w="102"/>
        <w:gridCol w:w="89"/>
        <w:gridCol w:w="450"/>
        <w:gridCol w:w="1447"/>
        <w:gridCol w:w="1447"/>
        <w:gridCol w:w="133"/>
        <w:gridCol w:w="494"/>
        <w:gridCol w:w="260"/>
        <w:gridCol w:w="73"/>
        <w:gridCol w:w="398"/>
        <w:gridCol w:w="633"/>
        <w:gridCol w:w="392"/>
        <w:gridCol w:w="134"/>
        <w:gridCol w:w="915"/>
        <w:gridCol w:w="434"/>
        <w:gridCol w:w="482"/>
        <w:gridCol w:w="174"/>
        <w:gridCol w:w="353"/>
        <w:gridCol w:w="591"/>
        <w:gridCol w:w="856"/>
        <w:gridCol w:w="24"/>
        <w:gridCol w:w="176"/>
      </w:tblGrid>
      <w:tr w14:paraId="3F5796BD">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36" w:hRule="atLeast"/>
        </w:trPr>
        <w:tc>
          <w:tcPr>
            <w:tcW w:w="367" w:type="dxa"/>
            <w:tcBorders>
              <w:right w:val="single" w:color="EFF2F7" w:sz="4" w:space="0"/>
            </w:tcBorders>
            <w:shd w:val="clear" w:color="auto" w:fill="EFF2F7"/>
            <w:vAlign w:val="top"/>
          </w:tcPr>
          <w:p w14:paraId="04DCB12B">
            <w:pPr>
              <w:pStyle w:val="6"/>
            </w:pPr>
          </w:p>
        </w:tc>
        <w:tc>
          <w:tcPr>
            <w:tcW w:w="361" w:type="dxa"/>
            <w:tcBorders>
              <w:left w:val="single" w:color="EFF2F7" w:sz="4" w:space="0"/>
              <w:right w:val="single" w:color="EFF2F7" w:sz="8" w:space="0"/>
            </w:tcBorders>
            <w:shd w:val="clear" w:color="auto" w:fill="EFF2F7"/>
            <w:vAlign w:val="top"/>
          </w:tcPr>
          <w:p w14:paraId="7796BEDA">
            <w:pPr>
              <w:pStyle w:val="6"/>
            </w:pPr>
          </w:p>
        </w:tc>
        <w:tc>
          <w:tcPr>
            <w:tcW w:w="201" w:type="dxa"/>
            <w:tcBorders>
              <w:left w:val="single" w:color="EFF2F7" w:sz="8" w:space="0"/>
              <w:right w:val="single" w:color="EFF2F7" w:sz="8" w:space="0"/>
            </w:tcBorders>
            <w:shd w:val="clear" w:color="auto" w:fill="EFF2F7"/>
            <w:vAlign w:val="top"/>
          </w:tcPr>
          <w:p w14:paraId="50381DF3">
            <w:pPr>
              <w:pStyle w:val="6"/>
            </w:pPr>
          </w:p>
        </w:tc>
        <w:tc>
          <w:tcPr>
            <w:tcW w:w="452" w:type="dxa"/>
            <w:tcBorders>
              <w:left w:val="single" w:color="EFF2F7" w:sz="8" w:space="0"/>
              <w:right w:val="single" w:color="EFF2F7" w:sz="4" w:space="0"/>
            </w:tcBorders>
            <w:shd w:val="clear" w:color="auto" w:fill="EFF2F7"/>
            <w:vAlign w:val="top"/>
          </w:tcPr>
          <w:p w14:paraId="3ADBDCF1">
            <w:pPr>
              <w:pStyle w:val="6"/>
            </w:pPr>
          </w:p>
        </w:tc>
        <w:tc>
          <w:tcPr>
            <w:tcW w:w="518" w:type="dxa"/>
            <w:tcBorders>
              <w:left w:val="single" w:color="EFF2F7" w:sz="4" w:space="0"/>
              <w:right w:val="single" w:color="EFF2F7" w:sz="4" w:space="0"/>
            </w:tcBorders>
            <w:shd w:val="clear" w:color="auto" w:fill="EFF2F7"/>
            <w:vAlign w:val="top"/>
          </w:tcPr>
          <w:p w14:paraId="61B19811">
            <w:pPr>
              <w:pStyle w:val="6"/>
            </w:pPr>
          </w:p>
        </w:tc>
        <w:tc>
          <w:tcPr>
            <w:tcW w:w="430" w:type="dxa"/>
            <w:tcBorders>
              <w:left w:val="single" w:color="EFF2F7" w:sz="4" w:space="0"/>
              <w:right w:val="single" w:color="EFF2F7" w:sz="8" w:space="0"/>
            </w:tcBorders>
            <w:shd w:val="clear" w:color="auto" w:fill="EFF2F7"/>
            <w:vAlign w:val="top"/>
          </w:tcPr>
          <w:p w14:paraId="49C5EC9C">
            <w:pPr>
              <w:pStyle w:val="6"/>
            </w:pPr>
          </w:p>
        </w:tc>
        <w:tc>
          <w:tcPr>
            <w:tcW w:w="221" w:type="dxa"/>
            <w:tcBorders>
              <w:left w:val="single" w:color="EFF2F7" w:sz="8" w:space="0"/>
              <w:right w:val="single" w:color="EFF2F7" w:sz="4" w:space="0"/>
            </w:tcBorders>
            <w:shd w:val="clear" w:color="auto" w:fill="EFF2F7"/>
            <w:vAlign w:val="top"/>
          </w:tcPr>
          <w:p w14:paraId="4B3EE940">
            <w:pPr>
              <w:pStyle w:val="6"/>
            </w:pPr>
          </w:p>
        </w:tc>
        <w:tc>
          <w:tcPr>
            <w:tcW w:w="542" w:type="dxa"/>
            <w:tcBorders>
              <w:left w:val="single" w:color="EFF2F7" w:sz="4" w:space="0"/>
              <w:right w:val="single" w:color="EFF2F7" w:sz="4" w:space="0"/>
            </w:tcBorders>
            <w:shd w:val="clear" w:color="auto" w:fill="EFF2F7"/>
            <w:vAlign w:val="top"/>
          </w:tcPr>
          <w:p w14:paraId="6A553D5A">
            <w:pPr>
              <w:pStyle w:val="6"/>
            </w:pPr>
          </w:p>
        </w:tc>
        <w:tc>
          <w:tcPr>
            <w:tcW w:w="205" w:type="dxa"/>
            <w:tcBorders>
              <w:left w:val="single" w:color="EFF2F7" w:sz="4" w:space="0"/>
              <w:right w:val="single" w:color="EFF2F7" w:sz="4" w:space="0"/>
            </w:tcBorders>
            <w:shd w:val="clear" w:color="auto" w:fill="EFF2F7"/>
            <w:vAlign w:val="top"/>
          </w:tcPr>
          <w:p w14:paraId="3A43F092">
            <w:pPr>
              <w:pStyle w:val="6"/>
            </w:pPr>
          </w:p>
        </w:tc>
        <w:tc>
          <w:tcPr>
            <w:tcW w:w="416" w:type="dxa"/>
            <w:tcBorders>
              <w:left w:val="single" w:color="EFF2F7" w:sz="4" w:space="0"/>
              <w:right w:val="single" w:color="EFF2F7" w:sz="8" w:space="0"/>
            </w:tcBorders>
            <w:shd w:val="clear" w:color="auto" w:fill="EFF2F7"/>
            <w:vAlign w:val="top"/>
          </w:tcPr>
          <w:p w14:paraId="721B2488">
            <w:pPr>
              <w:pStyle w:val="6"/>
            </w:pPr>
          </w:p>
        </w:tc>
        <w:tc>
          <w:tcPr>
            <w:tcW w:w="102" w:type="dxa"/>
            <w:tcBorders>
              <w:left w:val="single" w:color="EFF2F7" w:sz="8" w:space="0"/>
              <w:right w:val="single" w:color="EFF2F7" w:sz="4" w:space="0"/>
            </w:tcBorders>
            <w:shd w:val="clear" w:color="auto" w:fill="EFF2F7"/>
            <w:vAlign w:val="top"/>
          </w:tcPr>
          <w:p w14:paraId="3B79B41A">
            <w:pPr>
              <w:pStyle w:val="6"/>
            </w:pPr>
          </w:p>
        </w:tc>
        <w:tc>
          <w:tcPr>
            <w:tcW w:w="89" w:type="dxa"/>
            <w:tcBorders>
              <w:left w:val="single" w:color="EFF2F7" w:sz="4" w:space="0"/>
              <w:right w:val="single" w:color="EFF2F7" w:sz="4" w:space="0"/>
            </w:tcBorders>
            <w:shd w:val="clear" w:color="auto" w:fill="EFF2F7"/>
            <w:vAlign w:val="top"/>
          </w:tcPr>
          <w:p w14:paraId="16C1BEC0">
            <w:pPr>
              <w:pStyle w:val="6"/>
            </w:pPr>
          </w:p>
        </w:tc>
        <w:tc>
          <w:tcPr>
            <w:tcW w:w="450" w:type="dxa"/>
            <w:tcBorders>
              <w:left w:val="single" w:color="EFF2F7" w:sz="4" w:space="0"/>
              <w:right w:val="single" w:color="EFF2F7" w:sz="4" w:space="0"/>
            </w:tcBorders>
            <w:shd w:val="clear" w:color="auto" w:fill="EFF2F7"/>
            <w:vAlign w:val="top"/>
          </w:tcPr>
          <w:p w14:paraId="05F035D5">
            <w:pPr>
              <w:pStyle w:val="6"/>
            </w:pPr>
          </w:p>
        </w:tc>
        <w:tc>
          <w:tcPr>
            <w:tcW w:w="1447" w:type="dxa"/>
            <w:tcBorders>
              <w:left w:val="single" w:color="EFF2F7" w:sz="4" w:space="0"/>
              <w:right w:val="single" w:color="EFF2F7" w:sz="4" w:space="0"/>
            </w:tcBorders>
            <w:shd w:val="clear" w:color="auto" w:fill="EFF2F7"/>
            <w:vAlign w:val="top"/>
          </w:tcPr>
          <w:p w14:paraId="4F1DCC4A">
            <w:pPr>
              <w:spacing w:before="107" w:line="224" w:lineRule="auto"/>
              <w:ind w:left="4"/>
              <w:rPr>
                <w:rFonts w:ascii="宋体" w:hAnsi="宋体" w:eastAsia="宋体" w:cs="宋体"/>
                <w:sz w:val="22"/>
                <w:szCs w:val="22"/>
              </w:rPr>
            </w:pPr>
            <w:r>
              <w:rPr>
                <w:rFonts w:ascii="宋体" w:hAnsi="宋体" w:eastAsia="宋体" w:cs="宋体"/>
                <w:b/>
                <w:bCs/>
                <w:spacing w:val="-3"/>
                <w:sz w:val="22"/>
                <w:szCs w:val="22"/>
              </w:rPr>
              <w:t>目</w:t>
            </w:r>
          </w:p>
        </w:tc>
        <w:tc>
          <w:tcPr>
            <w:tcW w:w="1447" w:type="dxa"/>
            <w:tcBorders>
              <w:left w:val="single" w:color="EFF2F7" w:sz="4" w:space="0"/>
              <w:right w:val="single" w:color="EFF2F7" w:sz="4" w:space="0"/>
            </w:tcBorders>
            <w:shd w:val="clear" w:color="auto" w:fill="EFF2F7"/>
            <w:vAlign w:val="top"/>
          </w:tcPr>
          <w:p w14:paraId="280A3AEC">
            <w:pPr>
              <w:pStyle w:val="6"/>
            </w:pPr>
          </w:p>
        </w:tc>
        <w:tc>
          <w:tcPr>
            <w:tcW w:w="133" w:type="dxa"/>
            <w:tcBorders>
              <w:left w:val="single" w:color="EFF2F7" w:sz="4" w:space="0"/>
              <w:right w:val="single" w:color="EFF2F7" w:sz="4" w:space="0"/>
            </w:tcBorders>
            <w:shd w:val="clear" w:color="auto" w:fill="EFF2F7"/>
            <w:vAlign w:val="top"/>
          </w:tcPr>
          <w:p w14:paraId="6F04B515">
            <w:pPr>
              <w:pStyle w:val="6"/>
            </w:pPr>
          </w:p>
        </w:tc>
        <w:tc>
          <w:tcPr>
            <w:tcW w:w="494" w:type="dxa"/>
            <w:tcBorders>
              <w:left w:val="single" w:color="EFF2F7" w:sz="4" w:space="0"/>
              <w:right w:val="single" w:color="EFF2F7" w:sz="4" w:space="0"/>
            </w:tcBorders>
            <w:shd w:val="clear" w:color="auto" w:fill="EFF2F7"/>
            <w:vAlign w:val="top"/>
          </w:tcPr>
          <w:p w14:paraId="33E7D461">
            <w:pPr>
              <w:pStyle w:val="6"/>
            </w:pPr>
          </w:p>
        </w:tc>
        <w:tc>
          <w:tcPr>
            <w:tcW w:w="260" w:type="dxa"/>
            <w:tcBorders>
              <w:left w:val="single" w:color="EFF2F7" w:sz="4" w:space="0"/>
            </w:tcBorders>
            <w:shd w:val="clear" w:color="auto" w:fill="EFF2F7"/>
            <w:vAlign w:val="top"/>
          </w:tcPr>
          <w:p w14:paraId="390D95E9">
            <w:pPr>
              <w:pStyle w:val="6"/>
            </w:pPr>
          </w:p>
        </w:tc>
        <w:tc>
          <w:tcPr>
            <w:tcW w:w="73" w:type="dxa"/>
            <w:tcBorders>
              <w:right w:val="single" w:color="EFF2F7" w:sz="4" w:space="0"/>
            </w:tcBorders>
            <w:shd w:val="clear" w:color="auto" w:fill="EFF2F7"/>
            <w:vAlign w:val="top"/>
          </w:tcPr>
          <w:p w14:paraId="7EAA4A4C">
            <w:pPr>
              <w:pStyle w:val="6"/>
            </w:pPr>
          </w:p>
        </w:tc>
        <w:tc>
          <w:tcPr>
            <w:tcW w:w="398" w:type="dxa"/>
            <w:tcBorders>
              <w:left w:val="single" w:color="EFF2F7" w:sz="4" w:space="0"/>
              <w:right w:val="single" w:color="EFF2F7" w:sz="4" w:space="0"/>
            </w:tcBorders>
            <w:shd w:val="clear" w:color="auto" w:fill="EFF2F7"/>
            <w:vAlign w:val="top"/>
          </w:tcPr>
          <w:p w14:paraId="61FAC233">
            <w:pPr>
              <w:pStyle w:val="6"/>
            </w:pPr>
          </w:p>
        </w:tc>
        <w:tc>
          <w:tcPr>
            <w:tcW w:w="633" w:type="dxa"/>
            <w:tcBorders>
              <w:left w:val="single" w:color="EFF2F7" w:sz="4" w:space="0"/>
              <w:right w:val="single" w:color="EFF2F7" w:sz="8" w:space="0"/>
            </w:tcBorders>
            <w:shd w:val="clear" w:color="auto" w:fill="EFF2F7"/>
            <w:vAlign w:val="top"/>
          </w:tcPr>
          <w:p w14:paraId="36A36C50">
            <w:pPr>
              <w:pStyle w:val="6"/>
            </w:pPr>
          </w:p>
        </w:tc>
        <w:tc>
          <w:tcPr>
            <w:tcW w:w="392" w:type="dxa"/>
            <w:tcBorders>
              <w:left w:val="single" w:color="EFF2F7" w:sz="8" w:space="0"/>
              <w:right w:val="single" w:color="EFF2F7" w:sz="4" w:space="0"/>
            </w:tcBorders>
            <w:shd w:val="clear" w:color="auto" w:fill="EFF2F7"/>
            <w:vAlign w:val="top"/>
          </w:tcPr>
          <w:p w14:paraId="01B069D5">
            <w:pPr>
              <w:pStyle w:val="6"/>
            </w:pPr>
          </w:p>
        </w:tc>
        <w:tc>
          <w:tcPr>
            <w:tcW w:w="134" w:type="dxa"/>
            <w:tcBorders>
              <w:left w:val="single" w:color="EFF2F7" w:sz="4" w:space="0"/>
              <w:right w:val="single" w:color="EFF2F7" w:sz="4" w:space="0"/>
            </w:tcBorders>
            <w:shd w:val="clear" w:color="auto" w:fill="EFF2F7"/>
            <w:vAlign w:val="top"/>
          </w:tcPr>
          <w:p w14:paraId="571D3A0A">
            <w:pPr>
              <w:pStyle w:val="6"/>
            </w:pPr>
            <w:r>
              <w:pict>
                <v:shape id="_x0000_s1059" o:spid="_x0000_s1059" o:spt="202" type="#_x0000_t202" style="position:absolute;left:0pt;margin-left:0.2pt;margin-top:4.6pt;height:15.15pt;width:12.6pt;mso-position-horizontal-relative:page;mso-position-vertical-relative:page;z-index:251726848;mso-width-relative:page;mso-height-relative:page;" filled="f" stroked="f" coordsize="21600,21600">
                  <v:path/>
                  <v:fill on="f" focussize="0,0"/>
                  <v:stroke on="f"/>
                  <v:imagedata o:title=""/>
                  <o:lock v:ext="edit" aspectratio="f"/>
                  <v:textbox inset="0mm,0mm,0mm,0mm">
                    <w:txbxContent>
                      <w:p w14:paraId="42CBA55F">
                        <w:pPr>
                          <w:spacing w:before="20" w:line="220" w:lineRule="auto"/>
                          <w:ind w:left="20"/>
                          <w:rPr>
                            <w:rFonts w:ascii="宋体" w:hAnsi="宋体" w:eastAsia="宋体" w:cs="宋体"/>
                            <w:sz w:val="22"/>
                            <w:szCs w:val="22"/>
                          </w:rPr>
                        </w:pPr>
                        <w:r>
                          <w:rPr>
                            <w:rFonts w:ascii="宋体" w:hAnsi="宋体" w:eastAsia="宋体" w:cs="宋体"/>
                            <w:b/>
                            <w:bCs/>
                            <w:spacing w:val="-3"/>
                            <w:sz w:val="22"/>
                            <w:szCs w:val="22"/>
                          </w:rPr>
                          <w:t>本</w:t>
                        </w:r>
                      </w:p>
                    </w:txbxContent>
                  </v:textbox>
                </v:shape>
              </w:pict>
            </w:r>
          </w:p>
        </w:tc>
        <w:tc>
          <w:tcPr>
            <w:tcW w:w="915" w:type="dxa"/>
            <w:tcBorders>
              <w:left w:val="single" w:color="EFF2F7" w:sz="4" w:space="0"/>
              <w:right w:val="single" w:color="EFF2F7" w:sz="4" w:space="0"/>
            </w:tcBorders>
            <w:shd w:val="clear" w:color="auto" w:fill="EFF2F7"/>
            <w:vAlign w:val="top"/>
          </w:tcPr>
          <w:p w14:paraId="58AB8417">
            <w:pPr>
              <w:spacing w:before="107" w:line="221" w:lineRule="auto"/>
              <w:jc w:val="right"/>
              <w:rPr>
                <w:rFonts w:ascii="宋体" w:hAnsi="宋体" w:eastAsia="宋体" w:cs="宋体"/>
                <w:sz w:val="22"/>
                <w:szCs w:val="22"/>
              </w:rPr>
            </w:pPr>
            <w:r>
              <w:rPr>
                <w:rFonts w:ascii="宋体" w:hAnsi="宋体" w:eastAsia="宋体" w:cs="宋体"/>
                <w:b/>
                <w:bCs/>
                <w:spacing w:val="-25"/>
                <w:sz w:val="22"/>
                <w:szCs w:val="22"/>
              </w:rPr>
              <w:t>年国有</w:t>
            </w:r>
            <w:r>
              <w:rPr>
                <w:rFonts w:ascii="宋体" w:hAnsi="宋体" w:eastAsia="宋体" w:cs="宋体"/>
                <w:b/>
                <w:bCs/>
                <w:spacing w:val="-17"/>
                <w:sz w:val="22"/>
                <w:szCs w:val="22"/>
              </w:rPr>
              <w:t>资</w:t>
            </w:r>
          </w:p>
        </w:tc>
        <w:tc>
          <w:tcPr>
            <w:tcW w:w="434" w:type="dxa"/>
            <w:tcBorders>
              <w:left w:val="single" w:color="EFF2F7" w:sz="4" w:space="0"/>
              <w:right w:val="single" w:color="EFF2F7" w:sz="4" w:space="0"/>
            </w:tcBorders>
            <w:shd w:val="clear" w:color="auto" w:fill="EFF2F7"/>
            <w:vAlign w:val="top"/>
          </w:tcPr>
          <w:p w14:paraId="2EE1C56A">
            <w:pPr>
              <w:spacing w:before="107" w:line="220" w:lineRule="auto"/>
              <w:jc w:val="right"/>
              <w:rPr>
                <w:rFonts w:ascii="宋体" w:hAnsi="宋体" w:eastAsia="宋体" w:cs="宋体"/>
                <w:sz w:val="22"/>
                <w:szCs w:val="22"/>
              </w:rPr>
            </w:pPr>
            <w:r>
              <w:rPr>
                <w:rFonts w:ascii="宋体" w:hAnsi="宋体" w:eastAsia="宋体" w:cs="宋体"/>
                <w:b/>
                <w:bCs/>
                <w:spacing w:val="-22"/>
                <w:w w:val="85"/>
                <w:sz w:val="22"/>
                <w:szCs w:val="22"/>
              </w:rPr>
              <w:t>本</w:t>
            </w:r>
            <w:r>
              <w:rPr>
                <w:rFonts w:ascii="宋体" w:hAnsi="宋体" w:eastAsia="宋体" w:cs="宋体"/>
                <w:b/>
                <w:bCs/>
                <w:spacing w:val="-10"/>
                <w:w w:val="85"/>
                <w:sz w:val="22"/>
                <w:szCs w:val="22"/>
              </w:rPr>
              <w:t>经</w:t>
            </w:r>
          </w:p>
        </w:tc>
        <w:tc>
          <w:tcPr>
            <w:tcW w:w="482" w:type="dxa"/>
            <w:tcBorders>
              <w:left w:val="single" w:color="EFF2F7" w:sz="4" w:space="0"/>
              <w:right w:val="single" w:color="EFF2F7" w:sz="4" w:space="0"/>
            </w:tcBorders>
            <w:shd w:val="clear" w:color="auto" w:fill="EFF2F7"/>
            <w:vAlign w:val="top"/>
          </w:tcPr>
          <w:p w14:paraId="09F0C6B0">
            <w:pPr>
              <w:spacing w:before="108" w:line="221" w:lineRule="auto"/>
              <w:jc w:val="right"/>
              <w:rPr>
                <w:rFonts w:ascii="宋体" w:hAnsi="宋体" w:eastAsia="宋体" w:cs="宋体"/>
                <w:sz w:val="22"/>
                <w:szCs w:val="22"/>
              </w:rPr>
            </w:pPr>
            <w:r>
              <w:rPr>
                <w:rFonts w:ascii="宋体" w:hAnsi="宋体" w:eastAsia="宋体" w:cs="宋体"/>
                <w:b/>
                <w:bCs/>
                <w:spacing w:val="-36"/>
                <w:w w:val="96"/>
                <w:sz w:val="22"/>
                <w:szCs w:val="22"/>
              </w:rPr>
              <w:t>营</w:t>
            </w:r>
            <w:r>
              <w:rPr>
                <w:rFonts w:ascii="宋体" w:hAnsi="宋体" w:eastAsia="宋体" w:cs="宋体"/>
                <w:b/>
                <w:bCs/>
                <w:spacing w:val="-10"/>
                <w:w w:val="96"/>
                <w:sz w:val="22"/>
                <w:szCs w:val="22"/>
              </w:rPr>
              <w:t>预</w:t>
            </w:r>
          </w:p>
        </w:tc>
        <w:tc>
          <w:tcPr>
            <w:tcW w:w="174" w:type="dxa"/>
            <w:tcBorders>
              <w:left w:val="single" w:color="EFF2F7" w:sz="4" w:space="0"/>
              <w:right w:val="single" w:color="EFF2F7" w:sz="4" w:space="0"/>
            </w:tcBorders>
            <w:shd w:val="clear" w:color="auto" w:fill="EFF2F7"/>
            <w:vAlign w:val="top"/>
          </w:tcPr>
          <w:p w14:paraId="7CB72C34">
            <w:pPr>
              <w:pStyle w:val="6"/>
            </w:pPr>
            <w:r>
              <w:pict>
                <v:shape id="_x0000_s1060" o:spid="_x0000_s1060" o:spt="202" type="#_x0000_t202" style="position:absolute;left:0pt;margin-left:1.4pt;margin-top:4.6pt;height:15.2pt;width:12.55pt;mso-position-horizontal-relative:page;mso-position-vertical-relative:page;z-index:251728896;mso-width-relative:page;mso-height-relative:page;" filled="f" stroked="f" coordsize="21600,21600">
                  <v:path/>
                  <v:fill on="f" focussize="0,0"/>
                  <v:stroke on="f"/>
                  <v:imagedata o:title=""/>
                  <o:lock v:ext="edit" aspectratio="f"/>
                  <v:textbox inset="0mm,0mm,0mm,0mm">
                    <w:txbxContent>
                      <w:p w14:paraId="4895B82A">
                        <w:pPr>
                          <w:spacing w:before="19" w:line="221" w:lineRule="auto"/>
                          <w:ind w:left="20"/>
                          <w:rPr>
                            <w:rFonts w:ascii="宋体" w:hAnsi="宋体" w:eastAsia="宋体" w:cs="宋体"/>
                            <w:sz w:val="22"/>
                            <w:szCs w:val="22"/>
                          </w:rPr>
                        </w:pPr>
                        <w:r>
                          <w:rPr>
                            <w:rFonts w:ascii="宋体" w:hAnsi="宋体" w:eastAsia="宋体" w:cs="宋体"/>
                            <w:b/>
                            <w:bCs/>
                            <w:spacing w:val="-3"/>
                            <w:sz w:val="22"/>
                            <w:szCs w:val="22"/>
                          </w:rPr>
                          <w:t>算</w:t>
                        </w:r>
                      </w:p>
                    </w:txbxContent>
                  </v:textbox>
                </v:shape>
              </w:pict>
            </w:r>
          </w:p>
        </w:tc>
        <w:tc>
          <w:tcPr>
            <w:tcW w:w="353" w:type="dxa"/>
            <w:tcBorders>
              <w:left w:val="single" w:color="EFF2F7" w:sz="4" w:space="0"/>
              <w:right w:val="single" w:color="EFF2F7" w:sz="4" w:space="0"/>
            </w:tcBorders>
            <w:shd w:val="clear" w:color="auto" w:fill="EFF2F7"/>
            <w:vAlign w:val="top"/>
          </w:tcPr>
          <w:p w14:paraId="353F8773">
            <w:pPr>
              <w:pStyle w:val="6"/>
            </w:pPr>
            <w:r>
              <w:pict>
                <v:shape id="_x0000_s1061" o:spid="_x0000_s1061" o:spt="202" type="#_x0000_t202" style="position:absolute;left:0pt;margin-left:3.65pt;margin-top:4.6pt;height:15.2pt;width:23.65pt;mso-position-horizontal-relative:page;mso-position-vertical-relative:page;z-index:251727872;mso-width-relative:page;mso-height-relative:page;" filled="f" stroked="f" coordsize="21600,21600">
                  <v:path/>
                  <v:fill on="f" focussize="0,0"/>
                  <v:stroke on="f"/>
                  <v:imagedata o:title=""/>
                  <o:lock v:ext="edit" aspectratio="f"/>
                  <v:textbox inset="0mm,0mm,0mm,0mm">
                    <w:txbxContent>
                      <w:p w14:paraId="2D4430F8">
                        <w:pPr>
                          <w:spacing w:before="20" w:line="221" w:lineRule="auto"/>
                          <w:ind w:left="20"/>
                          <w:rPr>
                            <w:rFonts w:ascii="宋体" w:hAnsi="宋体" w:eastAsia="宋体" w:cs="宋体"/>
                            <w:sz w:val="22"/>
                            <w:szCs w:val="22"/>
                          </w:rPr>
                        </w:pPr>
                        <w:r>
                          <w:rPr>
                            <w:rFonts w:ascii="宋体" w:hAnsi="宋体" w:eastAsia="宋体" w:cs="宋体"/>
                            <w:b/>
                            <w:bCs/>
                            <w:spacing w:val="-7"/>
                            <w:sz w:val="22"/>
                            <w:szCs w:val="22"/>
                          </w:rPr>
                          <w:t>支出</w:t>
                        </w:r>
                      </w:p>
                    </w:txbxContent>
                  </v:textbox>
                </v:shape>
              </w:pict>
            </w:r>
          </w:p>
        </w:tc>
        <w:tc>
          <w:tcPr>
            <w:tcW w:w="591" w:type="dxa"/>
            <w:tcBorders>
              <w:left w:val="single" w:color="EFF2F7" w:sz="4" w:space="0"/>
              <w:right w:val="single" w:color="EFF2F7" w:sz="4" w:space="0"/>
            </w:tcBorders>
            <w:shd w:val="clear" w:color="auto" w:fill="EFF2F7"/>
            <w:vAlign w:val="top"/>
          </w:tcPr>
          <w:p w14:paraId="14153929">
            <w:pPr>
              <w:pStyle w:val="6"/>
            </w:pPr>
          </w:p>
        </w:tc>
        <w:tc>
          <w:tcPr>
            <w:tcW w:w="880" w:type="dxa"/>
            <w:gridSpan w:val="2"/>
            <w:tcBorders>
              <w:left w:val="single" w:color="EFF2F7" w:sz="4" w:space="0"/>
              <w:right w:val="single" w:color="EFF2F7" w:sz="4" w:space="0"/>
            </w:tcBorders>
            <w:vAlign w:val="top"/>
          </w:tcPr>
          <w:p w14:paraId="7ECA882F">
            <w:pPr>
              <w:pStyle w:val="6"/>
            </w:pPr>
            <w:r>
              <w:drawing>
                <wp:anchor distT="0" distB="0" distL="0" distR="0" simplePos="0" relativeHeight="251723776" behindDoc="1" locked="0" layoutInCell="1" allowOverlap="1">
                  <wp:simplePos x="0" y="0"/>
                  <wp:positionH relativeFrom="rightMargin">
                    <wp:posOffset>-12065</wp:posOffset>
                  </wp:positionH>
                  <wp:positionV relativeFrom="topMargin">
                    <wp:posOffset>-3175</wp:posOffset>
                  </wp:positionV>
                  <wp:extent cx="7620" cy="281940"/>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53"/>
                          <a:stretch>
                            <a:fillRect/>
                          </a:stretch>
                        </pic:blipFill>
                        <pic:spPr>
                          <a:xfrm>
                            <a:off x="0" y="0"/>
                            <a:ext cx="7620" cy="281939"/>
                          </a:xfrm>
                          <a:prstGeom prst="rect">
                            <a:avLst/>
                          </a:prstGeom>
                        </pic:spPr>
                      </pic:pic>
                    </a:graphicData>
                  </a:graphic>
                </wp:anchor>
              </w:drawing>
            </w:r>
          </w:p>
        </w:tc>
        <w:tc>
          <w:tcPr>
            <w:tcW w:w="176" w:type="dxa"/>
            <w:tcBorders>
              <w:left w:val="single" w:color="EFF2F7" w:sz="4" w:space="0"/>
            </w:tcBorders>
            <w:shd w:val="clear" w:color="auto" w:fill="EFF2F7"/>
            <w:vAlign w:val="top"/>
          </w:tcPr>
          <w:p w14:paraId="5AA742DF">
            <w:pPr>
              <w:pStyle w:val="6"/>
            </w:pPr>
          </w:p>
        </w:tc>
      </w:tr>
      <w:tr w14:paraId="483BB392">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15" w:hRule="atLeast"/>
        </w:trPr>
        <w:tc>
          <w:tcPr>
            <w:tcW w:w="367" w:type="dxa"/>
            <w:tcBorders>
              <w:right w:val="single" w:color="EFF2F7" w:sz="4" w:space="0"/>
            </w:tcBorders>
            <w:shd w:val="clear" w:color="auto" w:fill="EFF2F7"/>
            <w:vAlign w:val="top"/>
          </w:tcPr>
          <w:p w14:paraId="2BC54620">
            <w:pPr>
              <w:pStyle w:val="6"/>
            </w:pPr>
          </w:p>
        </w:tc>
        <w:tc>
          <w:tcPr>
            <w:tcW w:w="361" w:type="dxa"/>
            <w:tcBorders>
              <w:left w:val="single" w:color="EFF2F7" w:sz="4" w:space="0"/>
              <w:right w:val="single" w:color="EFF2F7" w:sz="8" w:space="0"/>
            </w:tcBorders>
            <w:shd w:val="clear" w:color="auto" w:fill="EFF2F7"/>
            <w:vAlign w:val="top"/>
          </w:tcPr>
          <w:p w14:paraId="6DD24C9C">
            <w:pPr>
              <w:pStyle w:val="6"/>
            </w:pPr>
          </w:p>
        </w:tc>
        <w:tc>
          <w:tcPr>
            <w:tcW w:w="201" w:type="dxa"/>
            <w:tcBorders>
              <w:left w:val="single" w:color="EFF2F7" w:sz="8" w:space="0"/>
              <w:right w:val="single" w:color="EFF2F7" w:sz="8" w:space="0"/>
            </w:tcBorders>
            <w:shd w:val="clear" w:color="auto" w:fill="EFF2F7"/>
            <w:vAlign w:val="top"/>
          </w:tcPr>
          <w:p w14:paraId="4517A7D5">
            <w:pPr>
              <w:spacing w:before="103" w:line="220" w:lineRule="auto"/>
              <w:jc w:val="right"/>
              <w:rPr>
                <w:rFonts w:ascii="宋体" w:hAnsi="宋体" w:eastAsia="宋体" w:cs="宋体"/>
                <w:sz w:val="22"/>
                <w:szCs w:val="22"/>
              </w:rPr>
            </w:pPr>
            <w:r>
              <w:rPr>
                <w:rFonts w:ascii="宋体" w:hAnsi="宋体" w:eastAsia="宋体" w:cs="宋体"/>
                <w:b/>
                <w:bCs/>
                <w:spacing w:val="-13"/>
                <w:w w:val="87"/>
                <w:sz w:val="22"/>
                <w:szCs w:val="22"/>
              </w:rPr>
              <w:t>科</w:t>
            </w:r>
          </w:p>
        </w:tc>
        <w:tc>
          <w:tcPr>
            <w:tcW w:w="452" w:type="dxa"/>
            <w:tcBorders>
              <w:left w:val="single" w:color="EFF2F7" w:sz="8" w:space="0"/>
              <w:right w:val="single" w:color="EFF2F7" w:sz="4" w:space="0"/>
            </w:tcBorders>
            <w:shd w:val="clear" w:color="auto" w:fill="EFF2F7"/>
            <w:vAlign w:val="top"/>
          </w:tcPr>
          <w:p w14:paraId="33523906">
            <w:pPr>
              <w:spacing w:before="103" w:line="221" w:lineRule="auto"/>
              <w:jc w:val="right"/>
              <w:rPr>
                <w:rFonts w:ascii="宋体" w:hAnsi="宋体" w:eastAsia="宋体" w:cs="宋体"/>
                <w:sz w:val="22"/>
                <w:szCs w:val="22"/>
              </w:rPr>
            </w:pPr>
            <w:r>
              <w:rPr>
                <w:rFonts w:ascii="宋体" w:hAnsi="宋体" w:eastAsia="宋体" w:cs="宋体"/>
                <w:b/>
                <w:bCs/>
                <w:spacing w:val="-51"/>
                <w:sz w:val="22"/>
                <w:szCs w:val="22"/>
              </w:rPr>
              <w:t>目</w:t>
            </w:r>
            <w:r>
              <w:rPr>
                <w:rFonts w:ascii="宋体" w:hAnsi="宋体" w:eastAsia="宋体" w:cs="宋体"/>
                <w:b/>
                <w:bCs/>
                <w:spacing w:val="-17"/>
                <w:sz w:val="22"/>
                <w:szCs w:val="22"/>
              </w:rPr>
              <w:t>编</w:t>
            </w:r>
          </w:p>
        </w:tc>
        <w:tc>
          <w:tcPr>
            <w:tcW w:w="518" w:type="dxa"/>
            <w:tcBorders>
              <w:left w:val="single" w:color="EFF2F7" w:sz="4" w:space="0"/>
              <w:right w:val="single" w:color="EFF2F7" w:sz="4" w:space="0"/>
            </w:tcBorders>
            <w:shd w:val="clear" w:color="auto" w:fill="EFF2F7"/>
            <w:vAlign w:val="top"/>
          </w:tcPr>
          <w:p w14:paraId="51CABD6B">
            <w:pPr>
              <w:spacing w:before="103" w:line="224" w:lineRule="auto"/>
              <w:ind w:left="11"/>
              <w:rPr>
                <w:rFonts w:ascii="宋体" w:hAnsi="宋体" w:eastAsia="宋体" w:cs="宋体"/>
                <w:sz w:val="22"/>
                <w:szCs w:val="22"/>
              </w:rPr>
            </w:pPr>
            <w:r>
              <w:rPr>
                <w:rFonts w:ascii="宋体" w:hAnsi="宋体" w:eastAsia="宋体" w:cs="宋体"/>
                <w:b/>
                <w:bCs/>
                <w:spacing w:val="-3"/>
                <w:sz w:val="22"/>
                <w:szCs w:val="22"/>
              </w:rPr>
              <w:t>码</w:t>
            </w:r>
          </w:p>
        </w:tc>
        <w:tc>
          <w:tcPr>
            <w:tcW w:w="430" w:type="dxa"/>
            <w:tcBorders>
              <w:left w:val="single" w:color="EFF2F7" w:sz="4" w:space="0"/>
            </w:tcBorders>
            <w:shd w:val="clear" w:color="auto" w:fill="EFF2F7"/>
            <w:vAlign w:val="top"/>
          </w:tcPr>
          <w:p w14:paraId="75EE3D22">
            <w:pPr>
              <w:pStyle w:val="6"/>
            </w:pPr>
          </w:p>
        </w:tc>
        <w:tc>
          <w:tcPr>
            <w:tcW w:w="221" w:type="dxa"/>
            <w:vMerge w:val="restart"/>
            <w:tcBorders>
              <w:bottom w:val="nil"/>
              <w:right w:val="single" w:color="EFF2F7" w:sz="4" w:space="0"/>
            </w:tcBorders>
            <w:shd w:val="clear" w:color="auto" w:fill="EFF2F7"/>
            <w:vAlign w:val="top"/>
          </w:tcPr>
          <w:p w14:paraId="50191FB2">
            <w:pPr>
              <w:pStyle w:val="6"/>
            </w:pPr>
          </w:p>
        </w:tc>
        <w:tc>
          <w:tcPr>
            <w:tcW w:w="542" w:type="dxa"/>
            <w:vMerge w:val="restart"/>
            <w:tcBorders>
              <w:left w:val="single" w:color="EFF2F7" w:sz="4" w:space="0"/>
              <w:bottom w:val="nil"/>
              <w:right w:val="single" w:color="EFF2F7" w:sz="4" w:space="0"/>
            </w:tcBorders>
            <w:shd w:val="clear" w:color="auto" w:fill="EFF2F7"/>
            <w:vAlign w:val="top"/>
          </w:tcPr>
          <w:p w14:paraId="61C04382">
            <w:pPr>
              <w:pStyle w:val="6"/>
              <w:spacing w:line="251" w:lineRule="auto"/>
            </w:pPr>
          </w:p>
          <w:p w14:paraId="69180BC5">
            <w:pPr>
              <w:spacing w:before="72" w:line="221" w:lineRule="auto"/>
              <w:jc w:val="right"/>
              <w:rPr>
                <w:rFonts w:ascii="宋体" w:hAnsi="宋体" w:eastAsia="宋体" w:cs="宋体"/>
                <w:sz w:val="22"/>
                <w:szCs w:val="22"/>
              </w:rPr>
            </w:pPr>
            <w:r>
              <w:rPr>
                <w:rFonts w:ascii="宋体" w:hAnsi="宋体" w:eastAsia="宋体" w:cs="宋体"/>
                <w:b/>
                <w:bCs/>
                <w:spacing w:val="-27"/>
                <w:sz w:val="22"/>
                <w:szCs w:val="22"/>
              </w:rPr>
              <w:t>单</w:t>
            </w:r>
            <w:r>
              <w:rPr>
                <w:rFonts w:ascii="宋体" w:hAnsi="宋体" w:eastAsia="宋体" w:cs="宋体"/>
                <w:b/>
                <w:bCs/>
                <w:spacing w:val="-9"/>
                <w:sz w:val="22"/>
                <w:szCs w:val="22"/>
              </w:rPr>
              <w:t>位</w:t>
            </w:r>
          </w:p>
        </w:tc>
        <w:tc>
          <w:tcPr>
            <w:tcW w:w="205" w:type="dxa"/>
            <w:vMerge w:val="restart"/>
            <w:tcBorders>
              <w:left w:val="single" w:color="EFF2F7" w:sz="4" w:space="0"/>
              <w:bottom w:val="nil"/>
              <w:right w:val="single" w:color="EFF2F7" w:sz="4" w:space="0"/>
            </w:tcBorders>
            <w:shd w:val="clear" w:color="auto" w:fill="EFF2F7"/>
            <w:vAlign w:val="top"/>
          </w:tcPr>
          <w:p w14:paraId="1379B2C5">
            <w:pPr>
              <w:pStyle w:val="6"/>
              <w:spacing w:line="250" w:lineRule="auto"/>
            </w:pPr>
          </w:p>
          <w:p w14:paraId="187EDA16">
            <w:pPr>
              <w:spacing w:before="72" w:line="221" w:lineRule="auto"/>
              <w:jc w:val="right"/>
              <w:rPr>
                <w:rFonts w:ascii="宋体" w:hAnsi="宋体" w:eastAsia="宋体" w:cs="宋体"/>
                <w:sz w:val="22"/>
                <w:szCs w:val="22"/>
              </w:rPr>
            </w:pPr>
            <w:r>
              <w:rPr>
                <w:rFonts w:ascii="宋体" w:hAnsi="宋体" w:eastAsia="宋体" w:cs="宋体"/>
                <w:b/>
                <w:bCs/>
                <w:spacing w:val="-12"/>
                <w:w w:val="84"/>
                <w:sz w:val="22"/>
                <w:szCs w:val="22"/>
              </w:rPr>
              <w:t>代</w:t>
            </w:r>
          </w:p>
        </w:tc>
        <w:tc>
          <w:tcPr>
            <w:tcW w:w="416" w:type="dxa"/>
            <w:vMerge w:val="restart"/>
            <w:tcBorders>
              <w:left w:val="single" w:color="EFF2F7" w:sz="4" w:space="0"/>
              <w:bottom w:val="nil"/>
              <w:right w:val="single" w:color="EFF2F7" w:sz="8" w:space="0"/>
            </w:tcBorders>
            <w:shd w:val="clear" w:color="auto" w:fill="EFF2F7"/>
            <w:vAlign w:val="top"/>
          </w:tcPr>
          <w:p w14:paraId="0C81EB39">
            <w:pPr>
              <w:pStyle w:val="6"/>
              <w:spacing w:line="251" w:lineRule="auto"/>
            </w:pPr>
          </w:p>
          <w:p w14:paraId="3D539ACC">
            <w:pPr>
              <w:spacing w:before="72" w:line="224" w:lineRule="auto"/>
              <w:ind w:left="34"/>
              <w:rPr>
                <w:rFonts w:ascii="宋体" w:hAnsi="宋体" w:eastAsia="宋体" w:cs="宋体"/>
                <w:sz w:val="22"/>
                <w:szCs w:val="22"/>
              </w:rPr>
            </w:pPr>
            <w:r>
              <w:rPr>
                <w:rFonts w:ascii="宋体" w:hAnsi="宋体" w:eastAsia="宋体" w:cs="宋体"/>
                <w:b/>
                <w:bCs/>
                <w:spacing w:val="-3"/>
                <w:sz w:val="22"/>
                <w:szCs w:val="22"/>
              </w:rPr>
              <w:t>码</w:t>
            </w:r>
          </w:p>
        </w:tc>
        <w:tc>
          <w:tcPr>
            <w:tcW w:w="102" w:type="dxa"/>
            <w:tcBorders>
              <w:left w:val="single" w:color="EFF2F7" w:sz="8" w:space="0"/>
              <w:bottom w:val="nil"/>
              <w:right w:val="single" w:color="EFF2F7" w:sz="4" w:space="0"/>
            </w:tcBorders>
            <w:shd w:val="clear" w:color="auto" w:fill="EFF2F7"/>
            <w:vAlign w:val="top"/>
          </w:tcPr>
          <w:p w14:paraId="445803D4">
            <w:pPr>
              <w:pStyle w:val="6"/>
            </w:pPr>
          </w:p>
        </w:tc>
        <w:tc>
          <w:tcPr>
            <w:tcW w:w="89" w:type="dxa"/>
            <w:tcBorders>
              <w:left w:val="single" w:color="EFF2F7" w:sz="4" w:space="0"/>
              <w:bottom w:val="nil"/>
            </w:tcBorders>
            <w:shd w:val="clear" w:color="auto" w:fill="EFF2F7"/>
            <w:vAlign w:val="top"/>
          </w:tcPr>
          <w:p w14:paraId="0DEB0FB2">
            <w:pPr>
              <w:pStyle w:val="6"/>
            </w:pPr>
          </w:p>
        </w:tc>
        <w:tc>
          <w:tcPr>
            <w:tcW w:w="450" w:type="dxa"/>
            <w:vMerge w:val="restart"/>
            <w:tcBorders>
              <w:bottom w:val="nil"/>
              <w:right w:val="single" w:color="EFF2F7" w:sz="4" w:space="0"/>
            </w:tcBorders>
            <w:shd w:val="clear" w:color="auto" w:fill="EFF2F7"/>
            <w:vAlign w:val="top"/>
          </w:tcPr>
          <w:p w14:paraId="4C930380">
            <w:pPr>
              <w:pStyle w:val="6"/>
            </w:pPr>
          </w:p>
        </w:tc>
        <w:tc>
          <w:tcPr>
            <w:tcW w:w="1447" w:type="dxa"/>
            <w:vMerge w:val="restart"/>
            <w:tcBorders>
              <w:left w:val="single" w:color="EFF2F7" w:sz="4" w:space="0"/>
              <w:bottom w:val="nil"/>
              <w:right w:val="single" w:color="EFF2F7" w:sz="4" w:space="0"/>
            </w:tcBorders>
            <w:shd w:val="clear" w:color="auto" w:fill="EFF2F7"/>
            <w:vAlign w:val="top"/>
          </w:tcPr>
          <w:p w14:paraId="020E1031">
            <w:pPr>
              <w:pStyle w:val="6"/>
              <w:spacing w:line="251" w:lineRule="auto"/>
            </w:pPr>
          </w:p>
          <w:p w14:paraId="3703F1B2">
            <w:pPr>
              <w:spacing w:before="72" w:line="221" w:lineRule="auto"/>
              <w:jc w:val="right"/>
              <w:rPr>
                <w:rFonts w:ascii="宋体" w:hAnsi="宋体" w:eastAsia="宋体" w:cs="宋体"/>
                <w:sz w:val="22"/>
                <w:szCs w:val="22"/>
              </w:rPr>
            </w:pPr>
            <w:r>
              <w:rPr>
                <w:rFonts w:ascii="宋体" w:hAnsi="宋体" w:eastAsia="宋体" w:cs="宋体"/>
                <w:b/>
                <w:bCs/>
                <w:spacing w:val="-10"/>
                <w:sz w:val="22"/>
                <w:szCs w:val="22"/>
              </w:rPr>
              <w:t>单位名</w:t>
            </w:r>
          </w:p>
        </w:tc>
        <w:tc>
          <w:tcPr>
            <w:tcW w:w="1447" w:type="dxa"/>
            <w:vMerge w:val="restart"/>
            <w:tcBorders>
              <w:left w:val="single" w:color="EFF2F7" w:sz="4" w:space="0"/>
              <w:bottom w:val="nil"/>
              <w:right w:val="single" w:color="EFF2F7" w:sz="4" w:space="0"/>
            </w:tcBorders>
            <w:shd w:val="clear" w:color="auto" w:fill="EFF2F7"/>
            <w:vAlign w:val="top"/>
          </w:tcPr>
          <w:p w14:paraId="00E3B159">
            <w:pPr>
              <w:pStyle w:val="6"/>
              <w:spacing w:line="251" w:lineRule="auto"/>
            </w:pPr>
          </w:p>
          <w:p w14:paraId="1C8FB797">
            <w:pPr>
              <w:spacing w:before="71" w:line="220" w:lineRule="auto"/>
              <w:ind w:left="12"/>
              <w:rPr>
                <w:rFonts w:ascii="宋体" w:hAnsi="宋体" w:eastAsia="宋体" w:cs="宋体"/>
                <w:sz w:val="22"/>
                <w:szCs w:val="22"/>
              </w:rPr>
            </w:pPr>
            <w:r>
              <w:rPr>
                <w:rFonts w:ascii="宋体" w:hAnsi="宋体" w:eastAsia="宋体" w:cs="宋体"/>
                <w:b/>
                <w:bCs/>
                <w:spacing w:val="-4"/>
                <w:sz w:val="22"/>
                <w:szCs w:val="22"/>
              </w:rPr>
              <w:t>称（科目）</w:t>
            </w:r>
          </w:p>
        </w:tc>
        <w:tc>
          <w:tcPr>
            <w:tcW w:w="133" w:type="dxa"/>
            <w:vMerge w:val="restart"/>
            <w:tcBorders>
              <w:left w:val="single" w:color="EFF2F7" w:sz="4" w:space="0"/>
              <w:bottom w:val="nil"/>
              <w:right w:val="single" w:color="EFF2F7" w:sz="4" w:space="0"/>
            </w:tcBorders>
            <w:shd w:val="clear" w:color="auto" w:fill="EFF2F7"/>
            <w:vAlign w:val="top"/>
          </w:tcPr>
          <w:p w14:paraId="6A982850">
            <w:pPr>
              <w:pStyle w:val="6"/>
            </w:pPr>
          </w:p>
        </w:tc>
        <w:tc>
          <w:tcPr>
            <w:tcW w:w="494" w:type="dxa"/>
            <w:vMerge w:val="restart"/>
            <w:tcBorders>
              <w:left w:val="single" w:color="EFF2F7" w:sz="4" w:space="0"/>
              <w:bottom w:val="nil"/>
              <w:right w:val="single" w:color="EFF2F7" w:sz="4" w:space="0"/>
            </w:tcBorders>
            <w:shd w:val="clear" w:color="auto" w:fill="EFF2F7"/>
            <w:vAlign w:val="top"/>
          </w:tcPr>
          <w:p w14:paraId="6916311C">
            <w:pPr>
              <w:pStyle w:val="6"/>
            </w:pPr>
          </w:p>
        </w:tc>
        <w:tc>
          <w:tcPr>
            <w:tcW w:w="260" w:type="dxa"/>
            <w:vMerge w:val="restart"/>
            <w:tcBorders>
              <w:left w:val="single" w:color="EFF2F7" w:sz="4" w:space="0"/>
              <w:bottom w:val="nil"/>
            </w:tcBorders>
            <w:shd w:val="clear" w:color="auto" w:fill="EFF2F7"/>
            <w:vAlign w:val="top"/>
          </w:tcPr>
          <w:p w14:paraId="1F9E0457">
            <w:pPr>
              <w:pStyle w:val="6"/>
            </w:pPr>
          </w:p>
        </w:tc>
        <w:tc>
          <w:tcPr>
            <w:tcW w:w="73" w:type="dxa"/>
            <w:tcBorders>
              <w:bottom w:val="nil"/>
              <w:right w:val="single" w:color="EFF2F7" w:sz="4" w:space="0"/>
            </w:tcBorders>
            <w:shd w:val="clear" w:color="auto" w:fill="EFF2F7"/>
            <w:vAlign w:val="top"/>
          </w:tcPr>
          <w:p w14:paraId="19D78FFE">
            <w:pPr>
              <w:pStyle w:val="6"/>
            </w:pPr>
          </w:p>
        </w:tc>
        <w:tc>
          <w:tcPr>
            <w:tcW w:w="398" w:type="dxa"/>
            <w:vMerge w:val="restart"/>
            <w:tcBorders>
              <w:left w:val="single" w:color="EFF2F7" w:sz="4" w:space="0"/>
              <w:bottom w:val="nil"/>
              <w:right w:val="single" w:color="EFF2F7" w:sz="4" w:space="0"/>
            </w:tcBorders>
            <w:shd w:val="clear" w:color="auto" w:fill="EFF2F7"/>
            <w:vAlign w:val="top"/>
          </w:tcPr>
          <w:p w14:paraId="059B2F9C">
            <w:pPr>
              <w:pStyle w:val="6"/>
            </w:pPr>
          </w:p>
        </w:tc>
        <w:tc>
          <w:tcPr>
            <w:tcW w:w="633" w:type="dxa"/>
            <w:vMerge w:val="restart"/>
            <w:tcBorders>
              <w:left w:val="single" w:color="EFF2F7" w:sz="4" w:space="0"/>
              <w:bottom w:val="nil"/>
              <w:right w:val="single" w:color="EFF2F7" w:sz="8" w:space="0"/>
            </w:tcBorders>
            <w:shd w:val="clear" w:color="auto" w:fill="EFF2F7"/>
            <w:vAlign w:val="top"/>
          </w:tcPr>
          <w:p w14:paraId="2A2C7E66">
            <w:pPr>
              <w:pStyle w:val="6"/>
              <w:spacing w:line="251" w:lineRule="auto"/>
            </w:pPr>
          </w:p>
          <w:p w14:paraId="67D4B973">
            <w:pPr>
              <w:spacing w:before="72" w:line="222" w:lineRule="auto"/>
              <w:ind w:right="25"/>
              <w:jc w:val="right"/>
              <w:rPr>
                <w:rFonts w:ascii="宋体" w:hAnsi="宋体" w:eastAsia="宋体" w:cs="宋体"/>
                <w:sz w:val="22"/>
                <w:szCs w:val="22"/>
              </w:rPr>
            </w:pPr>
            <w:r>
              <w:rPr>
                <w:rFonts w:ascii="宋体" w:hAnsi="宋体" w:eastAsia="宋体" w:cs="宋体"/>
                <w:b/>
                <w:bCs/>
                <w:spacing w:val="-7"/>
                <w:sz w:val="22"/>
                <w:szCs w:val="22"/>
              </w:rPr>
              <w:t>合计</w:t>
            </w:r>
          </w:p>
        </w:tc>
        <w:tc>
          <w:tcPr>
            <w:tcW w:w="392" w:type="dxa"/>
            <w:vMerge w:val="restart"/>
            <w:tcBorders>
              <w:left w:val="single" w:color="EFF2F7" w:sz="8" w:space="0"/>
              <w:bottom w:val="nil"/>
              <w:right w:val="single" w:color="EFF2F7" w:sz="4" w:space="0"/>
            </w:tcBorders>
            <w:shd w:val="clear" w:color="auto" w:fill="EFF2F7"/>
            <w:vAlign w:val="top"/>
          </w:tcPr>
          <w:p w14:paraId="05A5C82D">
            <w:pPr>
              <w:pStyle w:val="6"/>
            </w:pPr>
          </w:p>
        </w:tc>
        <w:tc>
          <w:tcPr>
            <w:tcW w:w="134" w:type="dxa"/>
            <w:tcBorders>
              <w:left w:val="single" w:color="EFF2F7" w:sz="4" w:space="0"/>
              <w:bottom w:val="nil"/>
            </w:tcBorders>
            <w:shd w:val="clear" w:color="auto" w:fill="EFF2F7"/>
            <w:vAlign w:val="top"/>
          </w:tcPr>
          <w:p w14:paraId="57E89622">
            <w:pPr>
              <w:pStyle w:val="6"/>
            </w:pPr>
          </w:p>
        </w:tc>
        <w:tc>
          <w:tcPr>
            <w:tcW w:w="915" w:type="dxa"/>
            <w:vMerge w:val="restart"/>
            <w:tcBorders>
              <w:bottom w:val="nil"/>
              <w:right w:val="single" w:color="EFF2F7" w:sz="4" w:space="0"/>
            </w:tcBorders>
            <w:shd w:val="clear" w:color="auto" w:fill="EFF2F7"/>
            <w:vAlign w:val="top"/>
          </w:tcPr>
          <w:p w14:paraId="35256EAD">
            <w:pPr>
              <w:pStyle w:val="6"/>
              <w:spacing w:line="251" w:lineRule="auto"/>
            </w:pPr>
          </w:p>
          <w:p w14:paraId="5EA73D8C">
            <w:pPr>
              <w:spacing w:before="71" w:line="220" w:lineRule="auto"/>
              <w:jc w:val="right"/>
              <w:rPr>
                <w:rFonts w:ascii="宋体" w:hAnsi="宋体" w:eastAsia="宋体" w:cs="宋体"/>
                <w:sz w:val="22"/>
                <w:szCs w:val="22"/>
              </w:rPr>
            </w:pPr>
            <w:r>
              <w:rPr>
                <w:rFonts w:ascii="宋体" w:hAnsi="宋体" w:eastAsia="宋体" w:cs="宋体"/>
                <w:b/>
                <w:bCs/>
                <w:spacing w:val="-15"/>
                <w:w w:val="76"/>
                <w:sz w:val="22"/>
                <w:szCs w:val="22"/>
              </w:rPr>
              <w:t>基</w:t>
            </w:r>
            <w:r>
              <w:rPr>
                <w:rFonts w:ascii="宋体" w:hAnsi="宋体" w:eastAsia="宋体" w:cs="宋体"/>
                <w:b/>
                <w:bCs/>
                <w:spacing w:val="-11"/>
                <w:w w:val="76"/>
                <w:sz w:val="22"/>
                <w:szCs w:val="22"/>
              </w:rPr>
              <w:t>本</w:t>
            </w:r>
          </w:p>
        </w:tc>
        <w:tc>
          <w:tcPr>
            <w:tcW w:w="434" w:type="dxa"/>
            <w:vMerge w:val="restart"/>
            <w:tcBorders>
              <w:left w:val="single" w:color="EFF2F7" w:sz="4" w:space="0"/>
              <w:bottom w:val="nil"/>
              <w:right w:val="single" w:color="EFF2F7" w:sz="4" w:space="0"/>
            </w:tcBorders>
            <w:shd w:val="clear" w:color="auto" w:fill="EFF2F7"/>
            <w:vAlign w:val="top"/>
          </w:tcPr>
          <w:p w14:paraId="536354E9">
            <w:pPr>
              <w:pStyle w:val="6"/>
              <w:spacing w:line="251" w:lineRule="auto"/>
            </w:pPr>
          </w:p>
          <w:p w14:paraId="2A878388">
            <w:pPr>
              <w:spacing w:before="72" w:line="221" w:lineRule="auto"/>
              <w:jc w:val="right"/>
              <w:rPr>
                <w:rFonts w:ascii="宋体" w:hAnsi="宋体" w:eastAsia="宋体" w:cs="宋体"/>
                <w:sz w:val="22"/>
                <w:szCs w:val="22"/>
              </w:rPr>
            </w:pPr>
            <w:r>
              <w:rPr>
                <w:rFonts w:ascii="宋体" w:hAnsi="宋体" w:eastAsia="宋体" w:cs="宋体"/>
                <w:b/>
                <w:bCs/>
                <w:spacing w:val="-31"/>
                <w:w w:val="81"/>
                <w:sz w:val="22"/>
                <w:szCs w:val="22"/>
              </w:rPr>
              <w:t>支</w:t>
            </w:r>
            <w:r>
              <w:rPr>
                <w:rFonts w:ascii="宋体" w:hAnsi="宋体" w:eastAsia="宋体" w:cs="宋体"/>
                <w:b/>
                <w:bCs/>
                <w:spacing w:val="-27"/>
                <w:w w:val="81"/>
                <w:sz w:val="22"/>
                <w:szCs w:val="22"/>
              </w:rPr>
              <w:t>出</w:t>
            </w:r>
          </w:p>
        </w:tc>
        <w:tc>
          <w:tcPr>
            <w:tcW w:w="482" w:type="dxa"/>
            <w:vMerge w:val="restart"/>
            <w:tcBorders>
              <w:left w:val="single" w:color="EFF2F7" w:sz="4" w:space="0"/>
              <w:bottom w:val="nil"/>
              <w:right w:val="single" w:color="EFF2F7" w:sz="4" w:space="0"/>
            </w:tcBorders>
            <w:shd w:val="clear" w:color="auto" w:fill="EFF2F7"/>
            <w:vAlign w:val="top"/>
          </w:tcPr>
          <w:p w14:paraId="4F95D774">
            <w:pPr>
              <w:pStyle w:val="6"/>
            </w:pPr>
          </w:p>
        </w:tc>
        <w:tc>
          <w:tcPr>
            <w:tcW w:w="174" w:type="dxa"/>
            <w:tcBorders>
              <w:left w:val="single" w:color="EFF2F7" w:sz="4" w:space="0"/>
              <w:bottom w:val="nil"/>
            </w:tcBorders>
            <w:shd w:val="clear" w:color="auto" w:fill="EFF2F7"/>
            <w:vAlign w:val="top"/>
          </w:tcPr>
          <w:p w14:paraId="39021FBB">
            <w:pPr>
              <w:pStyle w:val="6"/>
            </w:pPr>
          </w:p>
        </w:tc>
        <w:tc>
          <w:tcPr>
            <w:tcW w:w="353" w:type="dxa"/>
            <w:vMerge w:val="restart"/>
            <w:tcBorders>
              <w:bottom w:val="nil"/>
              <w:right w:val="single" w:color="EFF2F7" w:sz="4" w:space="0"/>
            </w:tcBorders>
            <w:shd w:val="clear" w:color="auto" w:fill="EFF2F7"/>
            <w:vAlign w:val="top"/>
          </w:tcPr>
          <w:p w14:paraId="2C9BEB94">
            <w:pPr>
              <w:pStyle w:val="6"/>
            </w:pPr>
          </w:p>
        </w:tc>
        <w:tc>
          <w:tcPr>
            <w:tcW w:w="591" w:type="dxa"/>
            <w:vMerge w:val="restart"/>
            <w:tcBorders>
              <w:left w:val="single" w:color="EFF2F7" w:sz="4" w:space="0"/>
              <w:bottom w:val="nil"/>
              <w:right w:val="single" w:color="EFF2F7" w:sz="4" w:space="0"/>
            </w:tcBorders>
            <w:shd w:val="clear" w:color="auto" w:fill="EFF2F7"/>
            <w:vAlign w:val="top"/>
          </w:tcPr>
          <w:p w14:paraId="64D5531E">
            <w:pPr>
              <w:pStyle w:val="6"/>
              <w:spacing w:line="251" w:lineRule="auto"/>
            </w:pPr>
          </w:p>
          <w:p w14:paraId="4E5C3DFC">
            <w:pPr>
              <w:spacing w:before="72" w:line="221" w:lineRule="auto"/>
              <w:jc w:val="right"/>
              <w:rPr>
                <w:rFonts w:ascii="宋体" w:hAnsi="宋体" w:eastAsia="宋体" w:cs="宋体"/>
                <w:sz w:val="22"/>
                <w:szCs w:val="22"/>
              </w:rPr>
            </w:pPr>
            <w:r>
              <w:rPr>
                <w:rFonts w:ascii="宋体" w:hAnsi="宋体" w:eastAsia="宋体" w:cs="宋体"/>
                <w:b/>
                <w:bCs/>
                <w:spacing w:val="-45"/>
                <w:sz w:val="22"/>
                <w:szCs w:val="22"/>
              </w:rPr>
              <w:t>项</w:t>
            </w:r>
            <w:r>
              <w:rPr>
                <w:rFonts w:ascii="宋体" w:hAnsi="宋体" w:eastAsia="宋体" w:cs="宋体"/>
                <w:b/>
                <w:bCs/>
                <w:spacing w:val="-43"/>
                <w:sz w:val="22"/>
                <w:szCs w:val="22"/>
              </w:rPr>
              <w:t>目</w:t>
            </w:r>
          </w:p>
        </w:tc>
        <w:tc>
          <w:tcPr>
            <w:tcW w:w="856" w:type="dxa"/>
            <w:vMerge w:val="restart"/>
            <w:tcBorders>
              <w:left w:val="single" w:color="EFF2F7" w:sz="4" w:space="0"/>
              <w:bottom w:val="nil"/>
              <w:right w:val="single" w:color="EFF2F7" w:sz="8" w:space="0"/>
            </w:tcBorders>
            <w:shd w:val="clear" w:color="auto" w:fill="EFF2F7"/>
            <w:vAlign w:val="top"/>
          </w:tcPr>
          <w:p w14:paraId="113C2B55">
            <w:pPr>
              <w:pStyle w:val="6"/>
              <w:spacing w:line="251" w:lineRule="auto"/>
            </w:pPr>
          </w:p>
          <w:p w14:paraId="7AC0064B">
            <w:pPr>
              <w:spacing w:before="72" w:line="221" w:lineRule="auto"/>
              <w:ind w:left="70"/>
              <w:rPr>
                <w:rFonts w:ascii="宋体" w:hAnsi="宋体" w:eastAsia="宋体" w:cs="宋体"/>
                <w:sz w:val="22"/>
                <w:szCs w:val="22"/>
              </w:rPr>
            </w:pPr>
            <w:r>
              <w:rPr>
                <w:rFonts w:ascii="宋体" w:hAnsi="宋体" w:eastAsia="宋体" w:cs="宋体"/>
                <w:b/>
                <w:bCs/>
                <w:spacing w:val="-7"/>
                <w:sz w:val="22"/>
                <w:szCs w:val="22"/>
              </w:rPr>
              <w:t>支出</w:t>
            </w:r>
          </w:p>
        </w:tc>
        <w:tc>
          <w:tcPr>
            <w:tcW w:w="24" w:type="dxa"/>
            <w:vMerge w:val="restart"/>
            <w:tcBorders>
              <w:left w:val="single" w:color="EFF2F7" w:sz="2" w:space="0"/>
              <w:bottom w:val="nil"/>
              <w:right w:val="single" w:color="EFF2F7" w:sz="4" w:space="0"/>
            </w:tcBorders>
            <w:shd w:val="clear" w:color="auto" w:fill="EFF2F7"/>
            <w:vAlign w:val="top"/>
          </w:tcPr>
          <w:p w14:paraId="06A99676">
            <w:pPr>
              <w:pStyle w:val="6"/>
            </w:pPr>
          </w:p>
        </w:tc>
        <w:tc>
          <w:tcPr>
            <w:tcW w:w="176" w:type="dxa"/>
            <w:tcBorders>
              <w:left w:val="single" w:color="EFF2F7" w:sz="4" w:space="0"/>
              <w:bottom w:val="nil"/>
            </w:tcBorders>
            <w:shd w:val="clear" w:color="auto" w:fill="EFF2F7"/>
            <w:vAlign w:val="top"/>
          </w:tcPr>
          <w:p w14:paraId="594EDFA6">
            <w:pPr>
              <w:pStyle w:val="6"/>
            </w:pPr>
          </w:p>
        </w:tc>
      </w:tr>
      <w:tr w14:paraId="787335C8">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142" w:hRule="atLeast"/>
        </w:trPr>
        <w:tc>
          <w:tcPr>
            <w:tcW w:w="367" w:type="dxa"/>
            <w:vMerge w:val="restart"/>
            <w:tcBorders>
              <w:bottom w:val="nil"/>
            </w:tcBorders>
            <w:shd w:val="clear" w:color="auto" w:fill="EFF2F7"/>
            <w:vAlign w:val="top"/>
          </w:tcPr>
          <w:p w14:paraId="75E13F6C">
            <w:pPr>
              <w:spacing w:before="124" w:line="221" w:lineRule="auto"/>
              <w:ind w:left="123"/>
              <w:rPr>
                <w:rFonts w:ascii="宋体" w:hAnsi="宋体" w:eastAsia="宋体" w:cs="宋体"/>
                <w:sz w:val="22"/>
                <w:szCs w:val="22"/>
              </w:rPr>
            </w:pPr>
            <w:r>
              <w:rPr>
                <w:rFonts w:ascii="宋体" w:hAnsi="宋体" w:eastAsia="宋体" w:cs="宋体"/>
                <w:b/>
                <w:bCs/>
                <w:spacing w:val="-3"/>
                <w:sz w:val="22"/>
                <w:szCs w:val="22"/>
              </w:rPr>
              <w:t>类</w:t>
            </w:r>
          </w:p>
        </w:tc>
        <w:tc>
          <w:tcPr>
            <w:tcW w:w="361" w:type="dxa"/>
            <w:vMerge w:val="restart"/>
            <w:tcBorders>
              <w:bottom w:val="nil"/>
            </w:tcBorders>
            <w:shd w:val="clear" w:color="auto" w:fill="EFF2F7"/>
            <w:vAlign w:val="top"/>
          </w:tcPr>
          <w:p w14:paraId="64989AF3">
            <w:pPr>
              <w:spacing w:before="125" w:line="222" w:lineRule="auto"/>
              <w:ind w:left="112"/>
              <w:rPr>
                <w:rFonts w:ascii="宋体" w:hAnsi="宋体" w:eastAsia="宋体" w:cs="宋体"/>
                <w:sz w:val="22"/>
                <w:szCs w:val="22"/>
              </w:rPr>
            </w:pPr>
            <w:r>
              <w:rPr>
                <w:rFonts w:ascii="宋体" w:hAnsi="宋体" w:eastAsia="宋体" w:cs="宋体"/>
                <w:b/>
                <w:bCs/>
                <w:spacing w:val="-3"/>
                <w:sz w:val="22"/>
                <w:szCs w:val="22"/>
              </w:rPr>
              <w:t>款</w:t>
            </w:r>
          </w:p>
        </w:tc>
        <w:tc>
          <w:tcPr>
            <w:tcW w:w="201" w:type="dxa"/>
            <w:vMerge w:val="restart"/>
            <w:tcBorders>
              <w:bottom w:val="nil"/>
              <w:right w:val="single" w:color="EFF2F7" w:sz="8" w:space="0"/>
            </w:tcBorders>
            <w:shd w:val="clear" w:color="auto" w:fill="EFF2F7"/>
            <w:vAlign w:val="top"/>
          </w:tcPr>
          <w:p w14:paraId="26E42944">
            <w:pPr>
              <w:pStyle w:val="6"/>
            </w:pPr>
          </w:p>
        </w:tc>
        <w:tc>
          <w:tcPr>
            <w:tcW w:w="452" w:type="dxa"/>
            <w:vMerge w:val="restart"/>
            <w:tcBorders>
              <w:left w:val="single" w:color="EFF2F7" w:sz="8" w:space="0"/>
              <w:bottom w:val="nil"/>
              <w:right w:val="single" w:color="EFF2F7" w:sz="4" w:space="0"/>
            </w:tcBorders>
            <w:shd w:val="clear" w:color="auto" w:fill="EFF2F7"/>
            <w:vAlign w:val="top"/>
          </w:tcPr>
          <w:p w14:paraId="5C80BB60">
            <w:pPr>
              <w:pStyle w:val="6"/>
            </w:pPr>
          </w:p>
        </w:tc>
        <w:tc>
          <w:tcPr>
            <w:tcW w:w="518" w:type="dxa"/>
            <w:vMerge w:val="restart"/>
            <w:tcBorders>
              <w:left w:val="single" w:color="EFF2F7" w:sz="4" w:space="0"/>
              <w:bottom w:val="nil"/>
              <w:right w:val="single" w:color="EFF2F7" w:sz="4" w:space="0"/>
            </w:tcBorders>
            <w:shd w:val="clear" w:color="auto" w:fill="EFF2F7"/>
            <w:vAlign w:val="top"/>
          </w:tcPr>
          <w:p w14:paraId="134C98F2">
            <w:pPr>
              <w:spacing w:before="125" w:line="221" w:lineRule="auto"/>
              <w:ind w:left="39"/>
              <w:rPr>
                <w:rFonts w:ascii="宋体" w:hAnsi="宋体" w:eastAsia="宋体" w:cs="宋体"/>
                <w:sz w:val="22"/>
                <w:szCs w:val="22"/>
              </w:rPr>
            </w:pPr>
            <w:r>
              <w:rPr>
                <w:rFonts w:ascii="宋体" w:hAnsi="宋体" w:eastAsia="宋体" w:cs="宋体"/>
                <w:b/>
                <w:bCs/>
                <w:spacing w:val="-3"/>
                <w:sz w:val="22"/>
                <w:szCs w:val="22"/>
              </w:rPr>
              <w:t>项</w:t>
            </w:r>
          </w:p>
        </w:tc>
        <w:tc>
          <w:tcPr>
            <w:tcW w:w="430" w:type="dxa"/>
            <w:vMerge w:val="restart"/>
            <w:tcBorders>
              <w:left w:val="single" w:color="EFF2F7" w:sz="4" w:space="0"/>
              <w:bottom w:val="nil"/>
            </w:tcBorders>
            <w:shd w:val="clear" w:color="auto" w:fill="EFF2F7"/>
            <w:vAlign w:val="top"/>
          </w:tcPr>
          <w:p w14:paraId="0C88BA6C">
            <w:pPr>
              <w:pStyle w:val="6"/>
            </w:pPr>
          </w:p>
        </w:tc>
        <w:tc>
          <w:tcPr>
            <w:tcW w:w="221" w:type="dxa"/>
            <w:vMerge w:val="continue"/>
            <w:tcBorders>
              <w:top w:val="nil"/>
              <w:bottom w:val="nil"/>
              <w:right w:val="single" w:color="EFF2F7" w:sz="4" w:space="0"/>
            </w:tcBorders>
            <w:vAlign w:val="top"/>
          </w:tcPr>
          <w:p w14:paraId="0C8680F8">
            <w:pPr>
              <w:pStyle w:val="6"/>
            </w:pPr>
          </w:p>
        </w:tc>
        <w:tc>
          <w:tcPr>
            <w:tcW w:w="542" w:type="dxa"/>
            <w:vMerge w:val="continue"/>
            <w:tcBorders>
              <w:top w:val="nil"/>
              <w:left w:val="single" w:color="EFF2F7" w:sz="4" w:space="0"/>
              <w:bottom w:val="nil"/>
              <w:right w:val="single" w:color="EFF2F7" w:sz="4" w:space="0"/>
            </w:tcBorders>
            <w:vAlign w:val="top"/>
          </w:tcPr>
          <w:p w14:paraId="0B6FFF5E">
            <w:pPr>
              <w:pStyle w:val="6"/>
            </w:pPr>
          </w:p>
        </w:tc>
        <w:tc>
          <w:tcPr>
            <w:tcW w:w="205" w:type="dxa"/>
            <w:vMerge w:val="continue"/>
            <w:tcBorders>
              <w:top w:val="nil"/>
              <w:left w:val="single" w:color="EFF2F7" w:sz="4" w:space="0"/>
              <w:bottom w:val="nil"/>
              <w:right w:val="single" w:color="EFF2F7" w:sz="4" w:space="0"/>
            </w:tcBorders>
            <w:vAlign w:val="top"/>
          </w:tcPr>
          <w:p w14:paraId="007961F0">
            <w:pPr>
              <w:pStyle w:val="6"/>
            </w:pPr>
          </w:p>
        </w:tc>
        <w:tc>
          <w:tcPr>
            <w:tcW w:w="416" w:type="dxa"/>
            <w:vMerge w:val="continue"/>
            <w:tcBorders>
              <w:top w:val="nil"/>
              <w:left w:val="single" w:color="EFF2F7" w:sz="4" w:space="0"/>
              <w:bottom w:val="nil"/>
              <w:right w:val="single" w:color="EFF2F7" w:sz="8" w:space="0"/>
            </w:tcBorders>
            <w:vAlign w:val="top"/>
          </w:tcPr>
          <w:p w14:paraId="426F35ED">
            <w:pPr>
              <w:pStyle w:val="6"/>
            </w:pPr>
          </w:p>
        </w:tc>
        <w:tc>
          <w:tcPr>
            <w:tcW w:w="102" w:type="dxa"/>
            <w:tcBorders>
              <w:top w:val="nil"/>
              <w:left w:val="single" w:color="EFF2F7" w:sz="8" w:space="0"/>
              <w:bottom w:val="nil"/>
              <w:right w:val="single" w:color="EFF2F7" w:sz="4" w:space="0"/>
            </w:tcBorders>
            <w:shd w:val="clear" w:color="auto" w:fill="EFF2F7"/>
            <w:vAlign w:val="top"/>
          </w:tcPr>
          <w:p w14:paraId="6965A0B0">
            <w:pPr>
              <w:pStyle w:val="6"/>
              <w:spacing w:line="132" w:lineRule="exact"/>
              <w:rPr>
                <w:sz w:val="11"/>
              </w:rPr>
            </w:pPr>
          </w:p>
        </w:tc>
        <w:tc>
          <w:tcPr>
            <w:tcW w:w="89" w:type="dxa"/>
            <w:tcBorders>
              <w:top w:val="nil"/>
              <w:left w:val="single" w:color="EFF2F7" w:sz="4" w:space="0"/>
              <w:bottom w:val="nil"/>
            </w:tcBorders>
            <w:shd w:val="clear" w:color="auto" w:fill="EFF2F7"/>
            <w:vAlign w:val="top"/>
          </w:tcPr>
          <w:p w14:paraId="5CFFA00C">
            <w:pPr>
              <w:pStyle w:val="6"/>
              <w:spacing w:line="132" w:lineRule="exact"/>
              <w:rPr>
                <w:sz w:val="11"/>
              </w:rPr>
            </w:pPr>
          </w:p>
        </w:tc>
        <w:tc>
          <w:tcPr>
            <w:tcW w:w="450" w:type="dxa"/>
            <w:vMerge w:val="continue"/>
            <w:tcBorders>
              <w:top w:val="nil"/>
              <w:bottom w:val="nil"/>
              <w:right w:val="single" w:color="EFF2F7" w:sz="4" w:space="0"/>
            </w:tcBorders>
            <w:vAlign w:val="top"/>
          </w:tcPr>
          <w:p w14:paraId="0B269E48">
            <w:pPr>
              <w:pStyle w:val="6"/>
            </w:pPr>
          </w:p>
        </w:tc>
        <w:tc>
          <w:tcPr>
            <w:tcW w:w="1447" w:type="dxa"/>
            <w:vMerge w:val="continue"/>
            <w:tcBorders>
              <w:top w:val="nil"/>
              <w:left w:val="single" w:color="EFF2F7" w:sz="4" w:space="0"/>
              <w:bottom w:val="nil"/>
              <w:right w:val="single" w:color="EFF2F7" w:sz="4" w:space="0"/>
            </w:tcBorders>
            <w:vAlign w:val="top"/>
          </w:tcPr>
          <w:p w14:paraId="7369A8A1">
            <w:pPr>
              <w:pStyle w:val="6"/>
            </w:pPr>
          </w:p>
        </w:tc>
        <w:tc>
          <w:tcPr>
            <w:tcW w:w="1447" w:type="dxa"/>
            <w:vMerge w:val="continue"/>
            <w:tcBorders>
              <w:top w:val="nil"/>
              <w:left w:val="single" w:color="EFF2F7" w:sz="4" w:space="0"/>
              <w:bottom w:val="nil"/>
              <w:right w:val="single" w:color="EFF2F7" w:sz="4" w:space="0"/>
            </w:tcBorders>
            <w:vAlign w:val="top"/>
          </w:tcPr>
          <w:p w14:paraId="33DA0351">
            <w:pPr>
              <w:pStyle w:val="6"/>
            </w:pPr>
          </w:p>
        </w:tc>
        <w:tc>
          <w:tcPr>
            <w:tcW w:w="133" w:type="dxa"/>
            <w:vMerge w:val="continue"/>
            <w:tcBorders>
              <w:top w:val="nil"/>
              <w:left w:val="single" w:color="EFF2F7" w:sz="4" w:space="0"/>
              <w:bottom w:val="nil"/>
              <w:right w:val="single" w:color="EFF2F7" w:sz="4" w:space="0"/>
            </w:tcBorders>
            <w:vAlign w:val="top"/>
          </w:tcPr>
          <w:p w14:paraId="0221B258">
            <w:pPr>
              <w:pStyle w:val="6"/>
            </w:pPr>
          </w:p>
        </w:tc>
        <w:tc>
          <w:tcPr>
            <w:tcW w:w="494" w:type="dxa"/>
            <w:vMerge w:val="continue"/>
            <w:tcBorders>
              <w:top w:val="nil"/>
              <w:left w:val="single" w:color="EFF2F7" w:sz="4" w:space="0"/>
              <w:bottom w:val="nil"/>
              <w:right w:val="single" w:color="EFF2F7" w:sz="4" w:space="0"/>
            </w:tcBorders>
            <w:vAlign w:val="top"/>
          </w:tcPr>
          <w:p w14:paraId="26EA1096">
            <w:pPr>
              <w:pStyle w:val="6"/>
            </w:pPr>
          </w:p>
        </w:tc>
        <w:tc>
          <w:tcPr>
            <w:tcW w:w="260" w:type="dxa"/>
            <w:vMerge w:val="continue"/>
            <w:tcBorders>
              <w:top w:val="nil"/>
              <w:left w:val="single" w:color="EFF2F7" w:sz="4" w:space="0"/>
              <w:bottom w:val="nil"/>
            </w:tcBorders>
            <w:vAlign w:val="top"/>
          </w:tcPr>
          <w:p w14:paraId="7342746D">
            <w:pPr>
              <w:pStyle w:val="6"/>
            </w:pPr>
          </w:p>
        </w:tc>
        <w:tc>
          <w:tcPr>
            <w:tcW w:w="73" w:type="dxa"/>
            <w:tcBorders>
              <w:top w:val="nil"/>
              <w:bottom w:val="nil"/>
              <w:right w:val="single" w:color="EFF2F7" w:sz="4" w:space="0"/>
            </w:tcBorders>
            <w:shd w:val="clear" w:color="auto" w:fill="EFF2F7"/>
            <w:vAlign w:val="top"/>
          </w:tcPr>
          <w:p w14:paraId="19989976">
            <w:pPr>
              <w:pStyle w:val="6"/>
              <w:spacing w:line="132" w:lineRule="exact"/>
              <w:rPr>
                <w:sz w:val="11"/>
              </w:rPr>
            </w:pPr>
          </w:p>
        </w:tc>
        <w:tc>
          <w:tcPr>
            <w:tcW w:w="398" w:type="dxa"/>
            <w:vMerge w:val="continue"/>
            <w:tcBorders>
              <w:top w:val="nil"/>
              <w:left w:val="single" w:color="EFF2F7" w:sz="4" w:space="0"/>
              <w:bottom w:val="nil"/>
              <w:right w:val="single" w:color="EFF2F7" w:sz="4" w:space="0"/>
            </w:tcBorders>
            <w:vAlign w:val="top"/>
          </w:tcPr>
          <w:p w14:paraId="02C16F67">
            <w:pPr>
              <w:pStyle w:val="6"/>
            </w:pPr>
          </w:p>
        </w:tc>
        <w:tc>
          <w:tcPr>
            <w:tcW w:w="633" w:type="dxa"/>
            <w:vMerge w:val="continue"/>
            <w:tcBorders>
              <w:top w:val="nil"/>
              <w:left w:val="single" w:color="EFF2F7" w:sz="4" w:space="0"/>
              <w:bottom w:val="nil"/>
              <w:right w:val="single" w:color="EFF2F7" w:sz="8" w:space="0"/>
            </w:tcBorders>
            <w:vAlign w:val="top"/>
          </w:tcPr>
          <w:p w14:paraId="24CBA37A">
            <w:pPr>
              <w:pStyle w:val="6"/>
            </w:pPr>
          </w:p>
        </w:tc>
        <w:tc>
          <w:tcPr>
            <w:tcW w:w="392" w:type="dxa"/>
            <w:vMerge w:val="continue"/>
            <w:tcBorders>
              <w:top w:val="nil"/>
              <w:left w:val="single" w:color="EFF2F7" w:sz="8" w:space="0"/>
              <w:bottom w:val="nil"/>
              <w:right w:val="single" w:color="EFF2F7" w:sz="4" w:space="0"/>
            </w:tcBorders>
            <w:vAlign w:val="top"/>
          </w:tcPr>
          <w:p w14:paraId="7057A0C4">
            <w:pPr>
              <w:pStyle w:val="6"/>
            </w:pPr>
          </w:p>
        </w:tc>
        <w:tc>
          <w:tcPr>
            <w:tcW w:w="134" w:type="dxa"/>
            <w:tcBorders>
              <w:top w:val="nil"/>
              <w:left w:val="single" w:color="EFF2F7" w:sz="4" w:space="0"/>
              <w:bottom w:val="nil"/>
            </w:tcBorders>
            <w:shd w:val="clear" w:color="auto" w:fill="EFF2F7"/>
            <w:vAlign w:val="top"/>
          </w:tcPr>
          <w:p w14:paraId="136E855A">
            <w:pPr>
              <w:pStyle w:val="6"/>
              <w:spacing w:line="132" w:lineRule="exact"/>
              <w:rPr>
                <w:sz w:val="11"/>
              </w:rPr>
            </w:pPr>
          </w:p>
        </w:tc>
        <w:tc>
          <w:tcPr>
            <w:tcW w:w="915" w:type="dxa"/>
            <w:vMerge w:val="continue"/>
            <w:tcBorders>
              <w:top w:val="nil"/>
              <w:bottom w:val="nil"/>
              <w:right w:val="single" w:color="EFF2F7" w:sz="4" w:space="0"/>
            </w:tcBorders>
            <w:vAlign w:val="top"/>
          </w:tcPr>
          <w:p w14:paraId="43E6A2F5">
            <w:pPr>
              <w:pStyle w:val="6"/>
            </w:pPr>
          </w:p>
        </w:tc>
        <w:tc>
          <w:tcPr>
            <w:tcW w:w="434" w:type="dxa"/>
            <w:vMerge w:val="continue"/>
            <w:tcBorders>
              <w:top w:val="nil"/>
              <w:left w:val="single" w:color="EFF2F7" w:sz="4" w:space="0"/>
              <w:bottom w:val="nil"/>
              <w:right w:val="single" w:color="EFF2F7" w:sz="4" w:space="0"/>
            </w:tcBorders>
            <w:vAlign w:val="top"/>
          </w:tcPr>
          <w:p w14:paraId="54136ADE">
            <w:pPr>
              <w:pStyle w:val="6"/>
            </w:pPr>
          </w:p>
        </w:tc>
        <w:tc>
          <w:tcPr>
            <w:tcW w:w="482" w:type="dxa"/>
            <w:vMerge w:val="continue"/>
            <w:tcBorders>
              <w:top w:val="nil"/>
              <w:left w:val="single" w:color="EFF2F7" w:sz="4" w:space="0"/>
              <w:bottom w:val="nil"/>
              <w:right w:val="single" w:color="EFF2F7" w:sz="4" w:space="0"/>
            </w:tcBorders>
            <w:vAlign w:val="top"/>
          </w:tcPr>
          <w:p w14:paraId="4D0CC93C">
            <w:pPr>
              <w:pStyle w:val="6"/>
            </w:pPr>
          </w:p>
        </w:tc>
        <w:tc>
          <w:tcPr>
            <w:tcW w:w="174" w:type="dxa"/>
            <w:tcBorders>
              <w:top w:val="nil"/>
              <w:left w:val="single" w:color="EFF2F7" w:sz="4" w:space="0"/>
              <w:bottom w:val="nil"/>
            </w:tcBorders>
            <w:shd w:val="clear" w:color="auto" w:fill="EFF2F7"/>
            <w:vAlign w:val="top"/>
          </w:tcPr>
          <w:p w14:paraId="61CB1022">
            <w:pPr>
              <w:pStyle w:val="6"/>
              <w:spacing w:line="132" w:lineRule="exact"/>
              <w:rPr>
                <w:sz w:val="11"/>
              </w:rPr>
            </w:pPr>
          </w:p>
        </w:tc>
        <w:tc>
          <w:tcPr>
            <w:tcW w:w="353" w:type="dxa"/>
            <w:vMerge w:val="continue"/>
            <w:tcBorders>
              <w:top w:val="nil"/>
              <w:bottom w:val="nil"/>
              <w:right w:val="single" w:color="EFF2F7" w:sz="4" w:space="0"/>
            </w:tcBorders>
            <w:vAlign w:val="top"/>
          </w:tcPr>
          <w:p w14:paraId="6D73E55E">
            <w:pPr>
              <w:pStyle w:val="6"/>
            </w:pPr>
          </w:p>
        </w:tc>
        <w:tc>
          <w:tcPr>
            <w:tcW w:w="591" w:type="dxa"/>
            <w:vMerge w:val="continue"/>
            <w:tcBorders>
              <w:top w:val="nil"/>
              <w:left w:val="single" w:color="EFF2F7" w:sz="4" w:space="0"/>
              <w:bottom w:val="nil"/>
              <w:right w:val="single" w:color="EFF2F7" w:sz="4" w:space="0"/>
            </w:tcBorders>
            <w:vAlign w:val="top"/>
          </w:tcPr>
          <w:p w14:paraId="177D0CB3">
            <w:pPr>
              <w:pStyle w:val="6"/>
            </w:pPr>
          </w:p>
        </w:tc>
        <w:tc>
          <w:tcPr>
            <w:tcW w:w="856" w:type="dxa"/>
            <w:vMerge w:val="continue"/>
            <w:tcBorders>
              <w:top w:val="nil"/>
              <w:left w:val="single" w:color="EFF2F7" w:sz="4" w:space="0"/>
              <w:bottom w:val="nil"/>
              <w:right w:val="single" w:color="EFF2F7" w:sz="8" w:space="0"/>
            </w:tcBorders>
            <w:vAlign w:val="top"/>
          </w:tcPr>
          <w:p w14:paraId="4ED331C7">
            <w:pPr>
              <w:pStyle w:val="6"/>
            </w:pPr>
          </w:p>
        </w:tc>
        <w:tc>
          <w:tcPr>
            <w:tcW w:w="24" w:type="dxa"/>
            <w:vMerge w:val="continue"/>
            <w:tcBorders>
              <w:top w:val="nil"/>
              <w:left w:val="single" w:color="EFF2F7" w:sz="2" w:space="0"/>
              <w:bottom w:val="nil"/>
              <w:right w:val="single" w:color="EFF2F7" w:sz="4" w:space="0"/>
            </w:tcBorders>
            <w:vAlign w:val="top"/>
          </w:tcPr>
          <w:p w14:paraId="7867BE0F">
            <w:pPr>
              <w:pStyle w:val="6"/>
            </w:pPr>
          </w:p>
        </w:tc>
        <w:tc>
          <w:tcPr>
            <w:tcW w:w="176" w:type="dxa"/>
            <w:tcBorders>
              <w:top w:val="nil"/>
              <w:left w:val="single" w:color="EFF2F7" w:sz="4" w:space="0"/>
              <w:bottom w:val="nil"/>
            </w:tcBorders>
            <w:shd w:val="clear" w:color="auto" w:fill="EFF2F7"/>
            <w:vAlign w:val="top"/>
          </w:tcPr>
          <w:p w14:paraId="0CE6831E">
            <w:pPr>
              <w:pStyle w:val="6"/>
              <w:spacing w:line="132" w:lineRule="exact"/>
              <w:rPr>
                <w:sz w:val="11"/>
              </w:rPr>
            </w:pPr>
          </w:p>
        </w:tc>
      </w:tr>
      <w:tr w14:paraId="12500A35">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305" w:hRule="atLeast"/>
        </w:trPr>
        <w:tc>
          <w:tcPr>
            <w:tcW w:w="367" w:type="dxa"/>
            <w:vMerge w:val="continue"/>
            <w:tcBorders>
              <w:top w:val="nil"/>
            </w:tcBorders>
            <w:vAlign w:val="top"/>
          </w:tcPr>
          <w:p w14:paraId="5F695A61">
            <w:pPr>
              <w:pStyle w:val="6"/>
            </w:pPr>
          </w:p>
        </w:tc>
        <w:tc>
          <w:tcPr>
            <w:tcW w:w="361" w:type="dxa"/>
            <w:vMerge w:val="continue"/>
            <w:tcBorders>
              <w:top w:val="nil"/>
            </w:tcBorders>
            <w:vAlign w:val="top"/>
          </w:tcPr>
          <w:p w14:paraId="0B4FDEF0">
            <w:pPr>
              <w:pStyle w:val="6"/>
            </w:pPr>
          </w:p>
        </w:tc>
        <w:tc>
          <w:tcPr>
            <w:tcW w:w="201" w:type="dxa"/>
            <w:vMerge w:val="continue"/>
            <w:tcBorders>
              <w:top w:val="nil"/>
              <w:right w:val="single" w:color="EFF2F7" w:sz="8" w:space="0"/>
            </w:tcBorders>
            <w:vAlign w:val="top"/>
          </w:tcPr>
          <w:p w14:paraId="0279A871">
            <w:pPr>
              <w:pStyle w:val="6"/>
            </w:pPr>
          </w:p>
        </w:tc>
        <w:tc>
          <w:tcPr>
            <w:tcW w:w="452" w:type="dxa"/>
            <w:vMerge w:val="continue"/>
            <w:tcBorders>
              <w:top w:val="nil"/>
              <w:left w:val="single" w:color="EFF2F7" w:sz="8" w:space="0"/>
              <w:right w:val="single" w:color="EFF2F7" w:sz="4" w:space="0"/>
            </w:tcBorders>
            <w:vAlign w:val="top"/>
          </w:tcPr>
          <w:p w14:paraId="2A2F64B6">
            <w:pPr>
              <w:pStyle w:val="6"/>
            </w:pPr>
          </w:p>
        </w:tc>
        <w:tc>
          <w:tcPr>
            <w:tcW w:w="518" w:type="dxa"/>
            <w:vMerge w:val="continue"/>
            <w:tcBorders>
              <w:top w:val="nil"/>
              <w:left w:val="single" w:color="EFF2F7" w:sz="4" w:space="0"/>
              <w:right w:val="single" w:color="EFF2F7" w:sz="4" w:space="0"/>
            </w:tcBorders>
            <w:vAlign w:val="top"/>
          </w:tcPr>
          <w:p w14:paraId="350C6EA0">
            <w:pPr>
              <w:pStyle w:val="6"/>
            </w:pPr>
          </w:p>
        </w:tc>
        <w:tc>
          <w:tcPr>
            <w:tcW w:w="430" w:type="dxa"/>
            <w:vMerge w:val="continue"/>
            <w:tcBorders>
              <w:top w:val="nil"/>
              <w:left w:val="single" w:color="EFF2F7" w:sz="4" w:space="0"/>
            </w:tcBorders>
            <w:vAlign w:val="top"/>
          </w:tcPr>
          <w:p w14:paraId="6AE0D8C0">
            <w:pPr>
              <w:pStyle w:val="6"/>
            </w:pPr>
          </w:p>
        </w:tc>
        <w:tc>
          <w:tcPr>
            <w:tcW w:w="221" w:type="dxa"/>
            <w:vMerge w:val="continue"/>
            <w:tcBorders>
              <w:top w:val="nil"/>
              <w:right w:val="single" w:color="EFF2F7" w:sz="4" w:space="0"/>
            </w:tcBorders>
            <w:vAlign w:val="top"/>
          </w:tcPr>
          <w:p w14:paraId="01012DC0">
            <w:pPr>
              <w:pStyle w:val="6"/>
            </w:pPr>
          </w:p>
        </w:tc>
        <w:tc>
          <w:tcPr>
            <w:tcW w:w="542" w:type="dxa"/>
            <w:vMerge w:val="continue"/>
            <w:tcBorders>
              <w:top w:val="nil"/>
              <w:left w:val="single" w:color="EFF2F7" w:sz="4" w:space="0"/>
              <w:right w:val="single" w:color="EFF2F7" w:sz="4" w:space="0"/>
            </w:tcBorders>
            <w:vAlign w:val="top"/>
          </w:tcPr>
          <w:p w14:paraId="5ED008DD">
            <w:pPr>
              <w:pStyle w:val="6"/>
            </w:pPr>
          </w:p>
        </w:tc>
        <w:tc>
          <w:tcPr>
            <w:tcW w:w="205" w:type="dxa"/>
            <w:vMerge w:val="continue"/>
            <w:tcBorders>
              <w:top w:val="nil"/>
              <w:left w:val="single" w:color="EFF2F7" w:sz="4" w:space="0"/>
              <w:right w:val="single" w:color="EFF2F7" w:sz="4" w:space="0"/>
            </w:tcBorders>
            <w:vAlign w:val="top"/>
          </w:tcPr>
          <w:p w14:paraId="5A00D57F">
            <w:pPr>
              <w:pStyle w:val="6"/>
            </w:pPr>
          </w:p>
        </w:tc>
        <w:tc>
          <w:tcPr>
            <w:tcW w:w="416" w:type="dxa"/>
            <w:vMerge w:val="continue"/>
            <w:tcBorders>
              <w:top w:val="nil"/>
              <w:left w:val="single" w:color="EFF2F7" w:sz="4" w:space="0"/>
              <w:right w:val="single" w:color="EFF2F7" w:sz="8" w:space="0"/>
            </w:tcBorders>
            <w:vAlign w:val="top"/>
          </w:tcPr>
          <w:p w14:paraId="45F134A9">
            <w:pPr>
              <w:pStyle w:val="6"/>
            </w:pPr>
          </w:p>
        </w:tc>
        <w:tc>
          <w:tcPr>
            <w:tcW w:w="102" w:type="dxa"/>
            <w:tcBorders>
              <w:top w:val="nil"/>
              <w:left w:val="single" w:color="EFF2F7" w:sz="8" w:space="0"/>
              <w:right w:val="single" w:color="EFF2F7" w:sz="4" w:space="0"/>
            </w:tcBorders>
            <w:shd w:val="clear" w:color="auto" w:fill="EFF2F7"/>
            <w:vAlign w:val="top"/>
          </w:tcPr>
          <w:p w14:paraId="56BE4247">
            <w:pPr>
              <w:pStyle w:val="6"/>
            </w:pPr>
          </w:p>
        </w:tc>
        <w:tc>
          <w:tcPr>
            <w:tcW w:w="89" w:type="dxa"/>
            <w:tcBorders>
              <w:top w:val="nil"/>
              <w:left w:val="single" w:color="EFF2F7" w:sz="4" w:space="0"/>
            </w:tcBorders>
            <w:shd w:val="clear" w:color="auto" w:fill="EFF2F7"/>
            <w:vAlign w:val="top"/>
          </w:tcPr>
          <w:p w14:paraId="55F6E10C">
            <w:pPr>
              <w:pStyle w:val="6"/>
            </w:pPr>
          </w:p>
        </w:tc>
        <w:tc>
          <w:tcPr>
            <w:tcW w:w="450" w:type="dxa"/>
            <w:vMerge w:val="continue"/>
            <w:tcBorders>
              <w:top w:val="nil"/>
              <w:right w:val="single" w:color="EFF2F7" w:sz="4" w:space="0"/>
            </w:tcBorders>
            <w:vAlign w:val="top"/>
          </w:tcPr>
          <w:p w14:paraId="56A1A9C8">
            <w:pPr>
              <w:pStyle w:val="6"/>
            </w:pPr>
          </w:p>
        </w:tc>
        <w:tc>
          <w:tcPr>
            <w:tcW w:w="1447" w:type="dxa"/>
            <w:vMerge w:val="continue"/>
            <w:tcBorders>
              <w:top w:val="nil"/>
              <w:left w:val="single" w:color="EFF2F7" w:sz="4" w:space="0"/>
              <w:right w:val="single" w:color="EFF2F7" w:sz="4" w:space="0"/>
            </w:tcBorders>
            <w:vAlign w:val="top"/>
          </w:tcPr>
          <w:p w14:paraId="24A4C3EE">
            <w:pPr>
              <w:pStyle w:val="6"/>
            </w:pPr>
          </w:p>
        </w:tc>
        <w:tc>
          <w:tcPr>
            <w:tcW w:w="1447" w:type="dxa"/>
            <w:vMerge w:val="continue"/>
            <w:tcBorders>
              <w:top w:val="nil"/>
              <w:left w:val="single" w:color="EFF2F7" w:sz="4" w:space="0"/>
              <w:right w:val="single" w:color="EFF2F7" w:sz="4" w:space="0"/>
            </w:tcBorders>
            <w:vAlign w:val="top"/>
          </w:tcPr>
          <w:p w14:paraId="52FB1938">
            <w:pPr>
              <w:pStyle w:val="6"/>
            </w:pPr>
          </w:p>
        </w:tc>
        <w:tc>
          <w:tcPr>
            <w:tcW w:w="133" w:type="dxa"/>
            <w:vMerge w:val="continue"/>
            <w:tcBorders>
              <w:top w:val="nil"/>
              <w:left w:val="single" w:color="EFF2F7" w:sz="4" w:space="0"/>
              <w:right w:val="single" w:color="EFF2F7" w:sz="4" w:space="0"/>
            </w:tcBorders>
            <w:vAlign w:val="top"/>
          </w:tcPr>
          <w:p w14:paraId="1031A22C">
            <w:pPr>
              <w:pStyle w:val="6"/>
            </w:pPr>
          </w:p>
        </w:tc>
        <w:tc>
          <w:tcPr>
            <w:tcW w:w="494" w:type="dxa"/>
            <w:vMerge w:val="continue"/>
            <w:tcBorders>
              <w:top w:val="nil"/>
              <w:left w:val="single" w:color="EFF2F7" w:sz="4" w:space="0"/>
              <w:right w:val="single" w:color="EFF2F7" w:sz="4" w:space="0"/>
            </w:tcBorders>
            <w:vAlign w:val="top"/>
          </w:tcPr>
          <w:p w14:paraId="270AF941">
            <w:pPr>
              <w:pStyle w:val="6"/>
            </w:pPr>
          </w:p>
        </w:tc>
        <w:tc>
          <w:tcPr>
            <w:tcW w:w="260" w:type="dxa"/>
            <w:vMerge w:val="continue"/>
            <w:tcBorders>
              <w:top w:val="nil"/>
              <w:left w:val="single" w:color="EFF2F7" w:sz="4" w:space="0"/>
            </w:tcBorders>
            <w:vAlign w:val="top"/>
          </w:tcPr>
          <w:p w14:paraId="5901993D">
            <w:pPr>
              <w:pStyle w:val="6"/>
            </w:pPr>
          </w:p>
        </w:tc>
        <w:tc>
          <w:tcPr>
            <w:tcW w:w="73" w:type="dxa"/>
            <w:tcBorders>
              <w:top w:val="nil"/>
              <w:right w:val="single" w:color="EFF2F7" w:sz="4" w:space="0"/>
            </w:tcBorders>
            <w:shd w:val="clear" w:color="auto" w:fill="EFF2F7"/>
            <w:vAlign w:val="top"/>
          </w:tcPr>
          <w:p w14:paraId="11B9D12C">
            <w:pPr>
              <w:pStyle w:val="6"/>
            </w:pPr>
          </w:p>
        </w:tc>
        <w:tc>
          <w:tcPr>
            <w:tcW w:w="398" w:type="dxa"/>
            <w:vMerge w:val="continue"/>
            <w:tcBorders>
              <w:top w:val="nil"/>
              <w:left w:val="single" w:color="EFF2F7" w:sz="4" w:space="0"/>
              <w:right w:val="single" w:color="EFF2F7" w:sz="4" w:space="0"/>
            </w:tcBorders>
            <w:vAlign w:val="top"/>
          </w:tcPr>
          <w:p w14:paraId="051E04A4">
            <w:pPr>
              <w:pStyle w:val="6"/>
            </w:pPr>
          </w:p>
        </w:tc>
        <w:tc>
          <w:tcPr>
            <w:tcW w:w="633" w:type="dxa"/>
            <w:vMerge w:val="continue"/>
            <w:tcBorders>
              <w:top w:val="nil"/>
              <w:left w:val="single" w:color="EFF2F7" w:sz="4" w:space="0"/>
              <w:right w:val="single" w:color="EFF2F7" w:sz="8" w:space="0"/>
            </w:tcBorders>
            <w:vAlign w:val="top"/>
          </w:tcPr>
          <w:p w14:paraId="1F2A3925">
            <w:pPr>
              <w:pStyle w:val="6"/>
            </w:pPr>
          </w:p>
        </w:tc>
        <w:tc>
          <w:tcPr>
            <w:tcW w:w="392" w:type="dxa"/>
            <w:vMerge w:val="continue"/>
            <w:tcBorders>
              <w:top w:val="nil"/>
              <w:left w:val="single" w:color="EFF2F7" w:sz="8" w:space="0"/>
              <w:right w:val="single" w:color="EFF2F7" w:sz="4" w:space="0"/>
            </w:tcBorders>
            <w:vAlign w:val="top"/>
          </w:tcPr>
          <w:p w14:paraId="66760345">
            <w:pPr>
              <w:pStyle w:val="6"/>
            </w:pPr>
          </w:p>
        </w:tc>
        <w:tc>
          <w:tcPr>
            <w:tcW w:w="134" w:type="dxa"/>
            <w:tcBorders>
              <w:top w:val="nil"/>
              <w:left w:val="single" w:color="EFF2F7" w:sz="4" w:space="0"/>
            </w:tcBorders>
            <w:shd w:val="clear" w:color="auto" w:fill="EFF2F7"/>
            <w:vAlign w:val="top"/>
          </w:tcPr>
          <w:p w14:paraId="2208278B">
            <w:pPr>
              <w:pStyle w:val="6"/>
            </w:pPr>
          </w:p>
        </w:tc>
        <w:tc>
          <w:tcPr>
            <w:tcW w:w="915" w:type="dxa"/>
            <w:vMerge w:val="continue"/>
            <w:tcBorders>
              <w:top w:val="nil"/>
              <w:right w:val="single" w:color="EFF2F7" w:sz="4" w:space="0"/>
            </w:tcBorders>
            <w:vAlign w:val="top"/>
          </w:tcPr>
          <w:p w14:paraId="3AA70D28">
            <w:pPr>
              <w:pStyle w:val="6"/>
            </w:pPr>
          </w:p>
        </w:tc>
        <w:tc>
          <w:tcPr>
            <w:tcW w:w="434" w:type="dxa"/>
            <w:vMerge w:val="continue"/>
            <w:tcBorders>
              <w:top w:val="nil"/>
              <w:left w:val="single" w:color="EFF2F7" w:sz="4" w:space="0"/>
              <w:right w:val="single" w:color="EFF2F7" w:sz="4" w:space="0"/>
            </w:tcBorders>
            <w:vAlign w:val="top"/>
          </w:tcPr>
          <w:p w14:paraId="2EDFE967">
            <w:pPr>
              <w:pStyle w:val="6"/>
            </w:pPr>
          </w:p>
        </w:tc>
        <w:tc>
          <w:tcPr>
            <w:tcW w:w="482" w:type="dxa"/>
            <w:vMerge w:val="continue"/>
            <w:tcBorders>
              <w:top w:val="nil"/>
              <w:left w:val="single" w:color="EFF2F7" w:sz="4" w:space="0"/>
              <w:right w:val="single" w:color="EFF2F7" w:sz="4" w:space="0"/>
            </w:tcBorders>
            <w:vAlign w:val="top"/>
          </w:tcPr>
          <w:p w14:paraId="4BC111A4">
            <w:pPr>
              <w:pStyle w:val="6"/>
            </w:pPr>
          </w:p>
        </w:tc>
        <w:tc>
          <w:tcPr>
            <w:tcW w:w="174" w:type="dxa"/>
            <w:tcBorders>
              <w:top w:val="nil"/>
              <w:left w:val="single" w:color="EFF2F7" w:sz="4" w:space="0"/>
            </w:tcBorders>
            <w:shd w:val="clear" w:color="auto" w:fill="EFF2F7"/>
            <w:vAlign w:val="top"/>
          </w:tcPr>
          <w:p w14:paraId="06F29B99">
            <w:pPr>
              <w:pStyle w:val="6"/>
            </w:pPr>
          </w:p>
        </w:tc>
        <w:tc>
          <w:tcPr>
            <w:tcW w:w="353" w:type="dxa"/>
            <w:vMerge w:val="continue"/>
            <w:tcBorders>
              <w:top w:val="nil"/>
              <w:right w:val="single" w:color="EFF2F7" w:sz="4" w:space="0"/>
            </w:tcBorders>
            <w:vAlign w:val="top"/>
          </w:tcPr>
          <w:p w14:paraId="2CA742FE">
            <w:pPr>
              <w:pStyle w:val="6"/>
            </w:pPr>
          </w:p>
        </w:tc>
        <w:tc>
          <w:tcPr>
            <w:tcW w:w="591" w:type="dxa"/>
            <w:vMerge w:val="continue"/>
            <w:tcBorders>
              <w:top w:val="nil"/>
              <w:left w:val="single" w:color="EFF2F7" w:sz="4" w:space="0"/>
              <w:right w:val="single" w:color="EFF2F7" w:sz="4" w:space="0"/>
            </w:tcBorders>
            <w:vAlign w:val="top"/>
          </w:tcPr>
          <w:p w14:paraId="13D8273E">
            <w:pPr>
              <w:pStyle w:val="6"/>
            </w:pPr>
          </w:p>
        </w:tc>
        <w:tc>
          <w:tcPr>
            <w:tcW w:w="856" w:type="dxa"/>
            <w:vMerge w:val="continue"/>
            <w:tcBorders>
              <w:top w:val="nil"/>
              <w:left w:val="single" w:color="EFF2F7" w:sz="4" w:space="0"/>
              <w:right w:val="single" w:color="EFF2F7" w:sz="8" w:space="0"/>
            </w:tcBorders>
            <w:vAlign w:val="top"/>
          </w:tcPr>
          <w:p w14:paraId="0C2C5E62">
            <w:pPr>
              <w:pStyle w:val="6"/>
            </w:pPr>
          </w:p>
        </w:tc>
        <w:tc>
          <w:tcPr>
            <w:tcW w:w="24" w:type="dxa"/>
            <w:vMerge w:val="continue"/>
            <w:tcBorders>
              <w:top w:val="nil"/>
              <w:left w:val="single" w:color="EFF2F7" w:sz="2" w:space="0"/>
              <w:right w:val="single" w:color="EFF2F7" w:sz="4" w:space="0"/>
            </w:tcBorders>
            <w:vAlign w:val="top"/>
          </w:tcPr>
          <w:p w14:paraId="3AB771C0">
            <w:pPr>
              <w:pStyle w:val="6"/>
            </w:pPr>
          </w:p>
        </w:tc>
        <w:tc>
          <w:tcPr>
            <w:tcW w:w="176" w:type="dxa"/>
            <w:tcBorders>
              <w:top w:val="nil"/>
              <w:left w:val="single" w:color="EFF2F7" w:sz="4" w:space="0"/>
            </w:tcBorders>
            <w:shd w:val="clear" w:color="auto" w:fill="EFF2F7"/>
            <w:vAlign w:val="top"/>
          </w:tcPr>
          <w:p w14:paraId="30CA2DD0">
            <w:pPr>
              <w:pStyle w:val="6"/>
            </w:pPr>
          </w:p>
        </w:tc>
      </w:tr>
      <w:tr w14:paraId="6C231FBD">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2" w:hRule="atLeast"/>
        </w:trPr>
        <w:tc>
          <w:tcPr>
            <w:tcW w:w="367" w:type="dxa"/>
            <w:vAlign w:val="top"/>
          </w:tcPr>
          <w:p w14:paraId="03B33C9D">
            <w:pPr>
              <w:pStyle w:val="6"/>
            </w:pPr>
          </w:p>
        </w:tc>
        <w:tc>
          <w:tcPr>
            <w:tcW w:w="361" w:type="dxa"/>
            <w:vAlign w:val="top"/>
          </w:tcPr>
          <w:p w14:paraId="2C2A0D82">
            <w:pPr>
              <w:pStyle w:val="6"/>
            </w:pPr>
          </w:p>
        </w:tc>
        <w:tc>
          <w:tcPr>
            <w:tcW w:w="1601" w:type="dxa"/>
            <w:gridSpan w:val="4"/>
            <w:vAlign w:val="top"/>
          </w:tcPr>
          <w:p w14:paraId="06B6697F">
            <w:pPr>
              <w:pStyle w:val="6"/>
            </w:pPr>
          </w:p>
        </w:tc>
        <w:tc>
          <w:tcPr>
            <w:tcW w:w="1575" w:type="dxa"/>
            <w:gridSpan w:val="6"/>
            <w:vAlign w:val="top"/>
          </w:tcPr>
          <w:p w14:paraId="540452F2">
            <w:pPr>
              <w:pStyle w:val="6"/>
            </w:pPr>
          </w:p>
        </w:tc>
        <w:tc>
          <w:tcPr>
            <w:tcW w:w="4231" w:type="dxa"/>
            <w:gridSpan w:val="6"/>
            <w:vAlign w:val="top"/>
          </w:tcPr>
          <w:p w14:paraId="2AA5B5BA">
            <w:pPr>
              <w:spacing w:before="95" w:line="222" w:lineRule="auto"/>
              <w:ind w:left="1692"/>
              <w:rPr>
                <w:rFonts w:ascii="宋体" w:hAnsi="宋体" w:eastAsia="宋体" w:cs="宋体"/>
                <w:sz w:val="22"/>
                <w:szCs w:val="22"/>
              </w:rPr>
            </w:pPr>
            <w:r>
              <w:rPr>
                <w:rFonts w:ascii="宋体" w:hAnsi="宋体" w:eastAsia="宋体" w:cs="宋体"/>
                <w:b/>
                <w:bCs/>
                <w:spacing w:val="-7"/>
                <w:sz w:val="22"/>
                <w:szCs w:val="22"/>
              </w:rPr>
              <w:t>合</w:t>
            </w:r>
            <w:r>
              <w:rPr>
                <w:rFonts w:ascii="宋体" w:hAnsi="宋体" w:eastAsia="宋体" w:cs="宋体"/>
                <w:spacing w:val="2"/>
                <w:sz w:val="22"/>
                <w:szCs w:val="22"/>
              </w:rPr>
              <w:t xml:space="preserve">    </w:t>
            </w:r>
            <w:r>
              <w:rPr>
                <w:rFonts w:ascii="宋体" w:hAnsi="宋体" w:eastAsia="宋体" w:cs="宋体"/>
                <w:b/>
                <w:bCs/>
                <w:spacing w:val="-7"/>
                <w:sz w:val="22"/>
                <w:szCs w:val="22"/>
              </w:rPr>
              <w:t>计</w:t>
            </w:r>
          </w:p>
        </w:tc>
        <w:tc>
          <w:tcPr>
            <w:tcW w:w="1630" w:type="dxa"/>
            <w:gridSpan w:val="5"/>
            <w:vAlign w:val="top"/>
          </w:tcPr>
          <w:p w14:paraId="270DE4BB">
            <w:pPr>
              <w:pStyle w:val="6"/>
            </w:pPr>
          </w:p>
        </w:tc>
        <w:tc>
          <w:tcPr>
            <w:tcW w:w="2005" w:type="dxa"/>
            <w:gridSpan w:val="4"/>
            <w:vAlign w:val="top"/>
          </w:tcPr>
          <w:p w14:paraId="4E0C75B1">
            <w:pPr>
              <w:pStyle w:val="6"/>
            </w:pPr>
          </w:p>
        </w:tc>
        <w:tc>
          <w:tcPr>
            <w:tcW w:w="2000" w:type="dxa"/>
            <w:gridSpan w:val="5"/>
            <w:vAlign w:val="top"/>
          </w:tcPr>
          <w:p w14:paraId="239D95E0">
            <w:pPr>
              <w:pStyle w:val="6"/>
            </w:pPr>
          </w:p>
        </w:tc>
      </w:tr>
      <w:tr w14:paraId="0A916512">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2" w:hRule="atLeast"/>
        </w:trPr>
        <w:tc>
          <w:tcPr>
            <w:tcW w:w="367" w:type="dxa"/>
            <w:vAlign w:val="top"/>
          </w:tcPr>
          <w:p w14:paraId="09210AD7">
            <w:pPr>
              <w:pStyle w:val="6"/>
            </w:pPr>
          </w:p>
        </w:tc>
        <w:tc>
          <w:tcPr>
            <w:tcW w:w="361" w:type="dxa"/>
            <w:vAlign w:val="top"/>
          </w:tcPr>
          <w:p w14:paraId="7FED47E7">
            <w:pPr>
              <w:pStyle w:val="6"/>
            </w:pPr>
          </w:p>
        </w:tc>
        <w:tc>
          <w:tcPr>
            <w:tcW w:w="201" w:type="dxa"/>
            <w:tcBorders>
              <w:right w:val="single" w:color="FFFFFF" w:sz="8" w:space="0"/>
            </w:tcBorders>
            <w:vAlign w:val="top"/>
          </w:tcPr>
          <w:p w14:paraId="6D8F8E01">
            <w:pPr>
              <w:pStyle w:val="6"/>
            </w:pPr>
          </w:p>
        </w:tc>
        <w:tc>
          <w:tcPr>
            <w:tcW w:w="452" w:type="dxa"/>
            <w:tcBorders>
              <w:left w:val="single" w:color="FFFFFF" w:sz="8" w:space="0"/>
              <w:right w:val="single" w:color="FFFFFF" w:sz="4" w:space="0"/>
            </w:tcBorders>
            <w:vAlign w:val="top"/>
          </w:tcPr>
          <w:p w14:paraId="5B0E60DE">
            <w:pPr>
              <w:pStyle w:val="6"/>
            </w:pPr>
          </w:p>
        </w:tc>
        <w:tc>
          <w:tcPr>
            <w:tcW w:w="518" w:type="dxa"/>
            <w:tcBorders>
              <w:left w:val="single" w:color="FFFFFF" w:sz="4" w:space="0"/>
              <w:right w:val="single" w:color="FFFFFF" w:sz="4" w:space="0"/>
            </w:tcBorders>
            <w:vAlign w:val="top"/>
          </w:tcPr>
          <w:p w14:paraId="36DE22C8">
            <w:pPr>
              <w:pStyle w:val="6"/>
            </w:pPr>
          </w:p>
        </w:tc>
        <w:tc>
          <w:tcPr>
            <w:tcW w:w="430" w:type="dxa"/>
            <w:tcBorders>
              <w:left w:val="single" w:color="FFFFFF" w:sz="4" w:space="0"/>
            </w:tcBorders>
            <w:vAlign w:val="top"/>
          </w:tcPr>
          <w:p w14:paraId="6E217CDD">
            <w:pPr>
              <w:pStyle w:val="6"/>
            </w:pPr>
          </w:p>
        </w:tc>
        <w:tc>
          <w:tcPr>
            <w:tcW w:w="221" w:type="dxa"/>
            <w:tcBorders>
              <w:right w:val="single" w:color="FFFFFF" w:sz="4" w:space="0"/>
            </w:tcBorders>
            <w:vAlign w:val="top"/>
          </w:tcPr>
          <w:p w14:paraId="34C44CBA">
            <w:pPr>
              <w:pStyle w:val="6"/>
            </w:pPr>
          </w:p>
        </w:tc>
        <w:tc>
          <w:tcPr>
            <w:tcW w:w="542" w:type="dxa"/>
            <w:tcBorders>
              <w:left w:val="single" w:color="FFFFFF" w:sz="4" w:space="0"/>
              <w:right w:val="single" w:color="FFFFFF" w:sz="4" w:space="0"/>
            </w:tcBorders>
            <w:vAlign w:val="top"/>
          </w:tcPr>
          <w:p w14:paraId="4721232B">
            <w:pPr>
              <w:pStyle w:val="6"/>
            </w:pPr>
          </w:p>
        </w:tc>
        <w:tc>
          <w:tcPr>
            <w:tcW w:w="205" w:type="dxa"/>
            <w:tcBorders>
              <w:left w:val="single" w:color="FFFFFF" w:sz="4" w:space="0"/>
              <w:right w:val="single" w:color="FFFFFF" w:sz="4" w:space="0"/>
            </w:tcBorders>
            <w:vAlign w:val="top"/>
          </w:tcPr>
          <w:p w14:paraId="670AAE79">
            <w:pPr>
              <w:pStyle w:val="6"/>
            </w:pPr>
          </w:p>
        </w:tc>
        <w:tc>
          <w:tcPr>
            <w:tcW w:w="416" w:type="dxa"/>
            <w:tcBorders>
              <w:left w:val="single" w:color="FFFFFF" w:sz="4" w:space="0"/>
              <w:right w:val="single" w:color="FFFFFF" w:sz="8" w:space="0"/>
            </w:tcBorders>
            <w:vAlign w:val="top"/>
          </w:tcPr>
          <w:p w14:paraId="07BB0FA5">
            <w:pPr>
              <w:pStyle w:val="6"/>
            </w:pPr>
          </w:p>
        </w:tc>
        <w:tc>
          <w:tcPr>
            <w:tcW w:w="102" w:type="dxa"/>
            <w:tcBorders>
              <w:left w:val="single" w:color="FFFFFF" w:sz="8" w:space="0"/>
              <w:right w:val="single" w:color="FFFFFF" w:sz="4" w:space="0"/>
            </w:tcBorders>
            <w:vAlign w:val="top"/>
          </w:tcPr>
          <w:p w14:paraId="3409D89B">
            <w:pPr>
              <w:pStyle w:val="6"/>
            </w:pPr>
          </w:p>
        </w:tc>
        <w:tc>
          <w:tcPr>
            <w:tcW w:w="89" w:type="dxa"/>
            <w:tcBorders>
              <w:left w:val="single" w:color="FFFFFF" w:sz="4" w:space="0"/>
            </w:tcBorders>
            <w:vAlign w:val="top"/>
          </w:tcPr>
          <w:p w14:paraId="11F894C9">
            <w:pPr>
              <w:pStyle w:val="6"/>
            </w:pPr>
          </w:p>
        </w:tc>
        <w:tc>
          <w:tcPr>
            <w:tcW w:w="450" w:type="dxa"/>
            <w:tcBorders>
              <w:right w:val="single" w:color="FFFFFF" w:sz="4" w:space="0"/>
            </w:tcBorders>
            <w:vAlign w:val="top"/>
          </w:tcPr>
          <w:p w14:paraId="65483BC6">
            <w:pPr>
              <w:pStyle w:val="6"/>
            </w:pPr>
          </w:p>
        </w:tc>
        <w:tc>
          <w:tcPr>
            <w:tcW w:w="1447" w:type="dxa"/>
            <w:tcBorders>
              <w:left w:val="single" w:color="FFFFFF" w:sz="4" w:space="0"/>
              <w:right w:val="single" w:color="FFFFFF" w:sz="4" w:space="0"/>
            </w:tcBorders>
            <w:vAlign w:val="top"/>
          </w:tcPr>
          <w:p w14:paraId="478FE4E1">
            <w:pPr>
              <w:pStyle w:val="6"/>
            </w:pPr>
          </w:p>
        </w:tc>
        <w:tc>
          <w:tcPr>
            <w:tcW w:w="1447" w:type="dxa"/>
            <w:tcBorders>
              <w:left w:val="single" w:color="FFFFFF" w:sz="4" w:space="0"/>
              <w:right w:val="single" w:color="FFFFFF" w:sz="4" w:space="0"/>
            </w:tcBorders>
            <w:vAlign w:val="top"/>
          </w:tcPr>
          <w:p w14:paraId="5135042F">
            <w:pPr>
              <w:pStyle w:val="6"/>
            </w:pPr>
          </w:p>
        </w:tc>
        <w:tc>
          <w:tcPr>
            <w:tcW w:w="133" w:type="dxa"/>
            <w:tcBorders>
              <w:left w:val="single" w:color="FFFFFF" w:sz="4" w:space="0"/>
              <w:right w:val="single" w:color="FFFFFF" w:sz="4" w:space="0"/>
            </w:tcBorders>
            <w:vAlign w:val="top"/>
          </w:tcPr>
          <w:p w14:paraId="706D79E3">
            <w:pPr>
              <w:pStyle w:val="6"/>
            </w:pPr>
          </w:p>
        </w:tc>
        <w:tc>
          <w:tcPr>
            <w:tcW w:w="494" w:type="dxa"/>
            <w:tcBorders>
              <w:left w:val="single" w:color="FFFFFF" w:sz="4" w:space="0"/>
              <w:right w:val="single" w:color="FFFFFF" w:sz="4" w:space="0"/>
            </w:tcBorders>
            <w:vAlign w:val="top"/>
          </w:tcPr>
          <w:p w14:paraId="7E25288D">
            <w:pPr>
              <w:pStyle w:val="6"/>
            </w:pPr>
          </w:p>
        </w:tc>
        <w:tc>
          <w:tcPr>
            <w:tcW w:w="260" w:type="dxa"/>
            <w:tcBorders>
              <w:left w:val="single" w:color="FFFFFF" w:sz="4" w:space="0"/>
            </w:tcBorders>
            <w:vAlign w:val="top"/>
          </w:tcPr>
          <w:p w14:paraId="271B1B99">
            <w:pPr>
              <w:pStyle w:val="6"/>
            </w:pPr>
          </w:p>
        </w:tc>
        <w:tc>
          <w:tcPr>
            <w:tcW w:w="1630" w:type="dxa"/>
            <w:gridSpan w:val="5"/>
            <w:vAlign w:val="top"/>
          </w:tcPr>
          <w:p w14:paraId="3BF39918">
            <w:pPr>
              <w:pStyle w:val="6"/>
            </w:pPr>
          </w:p>
        </w:tc>
        <w:tc>
          <w:tcPr>
            <w:tcW w:w="2005" w:type="dxa"/>
            <w:gridSpan w:val="4"/>
            <w:vAlign w:val="top"/>
          </w:tcPr>
          <w:p w14:paraId="47AC99C0">
            <w:pPr>
              <w:pStyle w:val="6"/>
            </w:pPr>
          </w:p>
        </w:tc>
        <w:tc>
          <w:tcPr>
            <w:tcW w:w="2000" w:type="dxa"/>
            <w:gridSpan w:val="5"/>
            <w:vAlign w:val="top"/>
          </w:tcPr>
          <w:p w14:paraId="79EFAE42">
            <w:pPr>
              <w:pStyle w:val="6"/>
            </w:pPr>
          </w:p>
        </w:tc>
      </w:tr>
      <w:tr w14:paraId="26BC707F">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402" w:hRule="atLeast"/>
        </w:trPr>
        <w:tc>
          <w:tcPr>
            <w:tcW w:w="367" w:type="dxa"/>
            <w:vAlign w:val="top"/>
          </w:tcPr>
          <w:p w14:paraId="736A8AE2">
            <w:pPr>
              <w:pStyle w:val="6"/>
            </w:pPr>
          </w:p>
        </w:tc>
        <w:tc>
          <w:tcPr>
            <w:tcW w:w="361" w:type="dxa"/>
            <w:vAlign w:val="top"/>
          </w:tcPr>
          <w:p w14:paraId="5CAC89A6">
            <w:pPr>
              <w:pStyle w:val="6"/>
            </w:pPr>
          </w:p>
        </w:tc>
        <w:tc>
          <w:tcPr>
            <w:tcW w:w="201" w:type="dxa"/>
            <w:tcBorders>
              <w:right w:val="single" w:color="FFFFFF" w:sz="8" w:space="0"/>
            </w:tcBorders>
            <w:vAlign w:val="top"/>
          </w:tcPr>
          <w:p w14:paraId="45A8D2EA">
            <w:pPr>
              <w:pStyle w:val="6"/>
            </w:pPr>
          </w:p>
        </w:tc>
        <w:tc>
          <w:tcPr>
            <w:tcW w:w="452" w:type="dxa"/>
            <w:tcBorders>
              <w:left w:val="single" w:color="FFFFFF" w:sz="8" w:space="0"/>
              <w:right w:val="single" w:color="FFFFFF" w:sz="4" w:space="0"/>
            </w:tcBorders>
            <w:vAlign w:val="top"/>
          </w:tcPr>
          <w:p w14:paraId="5C4EB718">
            <w:pPr>
              <w:pStyle w:val="6"/>
            </w:pPr>
          </w:p>
        </w:tc>
        <w:tc>
          <w:tcPr>
            <w:tcW w:w="518" w:type="dxa"/>
            <w:tcBorders>
              <w:left w:val="single" w:color="FFFFFF" w:sz="4" w:space="0"/>
              <w:right w:val="single" w:color="FFFFFF" w:sz="4" w:space="0"/>
            </w:tcBorders>
            <w:vAlign w:val="top"/>
          </w:tcPr>
          <w:p w14:paraId="5D3D8349">
            <w:pPr>
              <w:pStyle w:val="6"/>
            </w:pPr>
          </w:p>
        </w:tc>
        <w:tc>
          <w:tcPr>
            <w:tcW w:w="430" w:type="dxa"/>
            <w:tcBorders>
              <w:left w:val="single" w:color="FFFFFF" w:sz="4" w:space="0"/>
            </w:tcBorders>
            <w:vAlign w:val="top"/>
          </w:tcPr>
          <w:p w14:paraId="07E1700A">
            <w:pPr>
              <w:pStyle w:val="6"/>
            </w:pPr>
          </w:p>
        </w:tc>
        <w:tc>
          <w:tcPr>
            <w:tcW w:w="221" w:type="dxa"/>
            <w:tcBorders>
              <w:right w:val="single" w:color="FFFFFF" w:sz="4" w:space="0"/>
            </w:tcBorders>
            <w:vAlign w:val="top"/>
          </w:tcPr>
          <w:p w14:paraId="2F8BD426">
            <w:pPr>
              <w:pStyle w:val="6"/>
            </w:pPr>
          </w:p>
        </w:tc>
        <w:tc>
          <w:tcPr>
            <w:tcW w:w="542" w:type="dxa"/>
            <w:tcBorders>
              <w:left w:val="single" w:color="FFFFFF" w:sz="4" w:space="0"/>
              <w:right w:val="single" w:color="FFFFFF" w:sz="4" w:space="0"/>
            </w:tcBorders>
            <w:vAlign w:val="top"/>
          </w:tcPr>
          <w:p w14:paraId="4AAF3446">
            <w:pPr>
              <w:pStyle w:val="6"/>
            </w:pPr>
          </w:p>
        </w:tc>
        <w:tc>
          <w:tcPr>
            <w:tcW w:w="205" w:type="dxa"/>
            <w:tcBorders>
              <w:left w:val="single" w:color="FFFFFF" w:sz="4" w:space="0"/>
              <w:right w:val="single" w:color="FFFFFF" w:sz="4" w:space="0"/>
            </w:tcBorders>
            <w:vAlign w:val="top"/>
          </w:tcPr>
          <w:p w14:paraId="6B1F7E58">
            <w:pPr>
              <w:pStyle w:val="6"/>
            </w:pPr>
          </w:p>
        </w:tc>
        <w:tc>
          <w:tcPr>
            <w:tcW w:w="416" w:type="dxa"/>
            <w:tcBorders>
              <w:left w:val="single" w:color="FFFFFF" w:sz="4" w:space="0"/>
              <w:right w:val="single" w:color="FFFFFF" w:sz="8" w:space="0"/>
            </w:tcBorders>
            <w:vAlign w:val="top"/>
          </w:tcPr>
          <w:p w14:paraId="5180EE77">
            <w:pPr>
              <w:pStyle w:val="6"/>
            </w:pPr>
          </w:p>
        </w:tc>
        <w:tc>
          <w:tcPr>
            <w:tcW w:w="102" w:type="dxa"/>
            <w:tcBorders>
              <w:left w:val="single" w:color="FFFFFF" w:sz="8" w:space="0"/>
              <w:right w:val="single" w:color="FFFFFF" w:sz="4" w:space="0"/>
            </w:tcBorders>
            <w:vAlign w:val="top"/>
          </w:tcPr>
          <w:p w14:paraId="6A158D2A">
            <w:pPr>
              <w:pStyle w:val="6"/>
            </w:pPr>
          </w:p>
        </w:tc>
        <w:tc>
          <w:tcPr>
            <w:tcW w:w="89" w:type="dxa"/>
            <w:tcBorders>
              <w:left w:val="single" w:color="FFFFFF" w:sz="4" w:space="0"/>
            </w:tcBorders>
            <w:vAlign w:val="top"/>
          </w:tcPr>
          <w:p w14:paraId="46B8D787">
            <w:pPr>
              <w:pStyle w:val="6"/>
            </w:pPr>
          </w:p>
        </w:tc>
        <w:tc>
          <w:tcPr>
            <w:tcW w:w="450" w:type="dxa"/>
            <w:tcBorders>
              <w:right w:val="single" w:color="FFFFFF" w:sz="4" w:space="0"/>
            </w:tcBorders>
            <w:vAlign w:val="top"/>
          </w:tcPr>
          <w:p w14:paraId="709D49A0">
            <w:pPr>
              <w:pStyle w:val="6"/>
            </w:pPr>
          </w:p>
        </w:tc>
        <w:tc>
          <w:tcPr>
            <w:tcW w:w="1447" w:type="dxa"/>
            <w:tcBorders>
              <w:left w:val="single" w:color="FFFFFF" w:sz="4" w:space="0"/>
              <w:right w:val="single" w:color="FFFFFF" w:sz="4" w:space="0"/>
            </w:tcBorders>
            <w:vAlign w:val="top"/>
          </w:tcPr>
          <w:p w14:paraId="52ADD360">
            <w:pPr>
              <w:pStyle w:val="6"/>
            </w:pPr>
          </w:p>
        </w:tc>
        <w:tc>
          <w:tcPr>
            <w:tcW w:w="1447" w:type="dxa"/>
            <w:tcBorders>
              <w:left w:val="single" w:color="FFFFFF" w:sz="4" w:space="0"/>
              <w:right w:val="single" w:color="FFFFFF" w:sz="4" w:space="0"/>
            </w:tcBorders>
            <w:vAlign w:val="top"/>
          </w:tcPr>
          <w:p w14:paraId="77202E05">
            <w:pPr>
              <w:pStyle w:val="6"/>
            </w:pPr>
          </w:p>
        </w:tc>
        <w:tc>
          <w:tcPr>
            <w:tcW w:w="133" w:type="dxa"/>
            <w:tcBorders>
              <w:left w:val="single" w:color="FFFFFF" w:sz="4" w:space="0"/>
              <w:right w:val="single" w:color="FFFFFF" w:sz="4" w:space="0"/>
            </w:tcBorders>
            <w:vAlign w:val="top"/>
          </w:tcPr>
          <w:p w14:paraId="104CDAE4">
            <w:pPr>
              <w:pStyle w:val="6"/>
            </w:pPr>
          </w:p>
        </w:tc>
        <w:tc>
          <w:tcPr>
            <w:tcW w:w="494" w:type="dxa"/>
            <w:tcBorders>
              <w:left w:val="single" w:color="FFFFFF" w:sz="4" w:space="0"/>
              <w:right w:val="single" w:color="FFFFFF" w:sz="4" w:space="0"/>
            </w:tcBorders>
            <w:vAlign w:val="top"/>
          </w:tcPr>
          <w:p w14:paraId="7A3C1B3C">
            <w:pPr>
              <w:pStyle w:val="6"/>
            </w:pPr>
          </w:p>
        </w:tc>
        <w:tc>
          <w:tcPr>
            <w:tcW w:w="260" w:type="dxa"/>
            <w:tcBorders>
              <w:left w:val="single" w:color="FFFFFF" w:sz="4" w:space="0"/>
            </w:tcBorders>
            <w:vAlign w:val="top"/>
          </w:tcPr>
          <w:p w14:paraId="0B174505">
            <w:pPr>
              <w:pStyle w:val="6"/>
            </w:pPr>
          </w:p>
        </w:tc>
        <w:tc>
          <w:tcPr>
            <w:tcW w:w="1630" w:type="dxa"/>
            <w:gridSpan w:val="5"/>
            <w:vAlign w:val="top"/>
          </w:tcPr>
          <w:p w14:paraId="156D0821">
            <w:pPr>
              <w:pStyle w:val="6"/>
            </w:pPr>
          </w:p>
        </w:tc>
        <w:tc>
          <w:tcPr>
            <w:tcW w:w="2005" w:type="dxa"/>
            <w:gridSpan w:val="4"/>
            <w:vAlign w:val="top"/>
          </w:tcPr>
          <w:p w14:paraId="2D732598">
            <w:pPr>
              <w:pStyle w:val="6"/>
            </w:pPr>
          </w:p>
        </w:tc>
        <w:tc>
          <w:tcPr>
            <w:tcW w:w="2000" w:type="dxa"/>
            <w:gridSpan w:val="5"/>
            <w:vAlign w:val="top"/>
          </w:tcPr>
          <w:p w14:paraId="7BDCCD47">
            <w:pPr>
              <w:pStyle w:val="6"/>
            </w:pPr>
          </w:p>
        </w:tc>
      </w:tr>
      <w:tr w14:paraId="048062C1">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102" w:hRule="atLeast"/>
        </w:trPr>
        <w:tc>
          <w:tcPr>
            <w:tcW w:w="367" w:type="dxa"/>
            <w:vMerge w:val="restart"/>
            <w:tcBorders>
              <w:bottom w:val="nil"/>
            </w:tcBorders>
            <w:vAlign w:val="top"/>
          </w:tcPr>
          <w:p w14:paraId="2305E091">
            <w:pPr>
              <w:pStyle w:val="6"/>
            </w:pPr>
          </w:p>
        </w:tc>
        <w:tc>
          <w:tcPr>
            <w:tcW w:w="361" w:type="dxa"/>
            <w:vMerge w:val="restart"/>
            <w:tcBorders>
              <w:bottom w:val="nil"/>
            </w:tcBorders>
            <w:vAlign w:val="top"/>
          </w:tcPr>
          <w:p w14:paraId="7791BCE4">
            <w:pPr>
              <w:pStyle w:val="6"/>
            </w:pPr>
          </w:p>
        </w:tc>
        <w:tc>
          <w:tcPr>
            <w:tcW w:w="201" w:type="dxa"/>
            <w:vMerge w:val="restart"/>
            <w:tcBorders>
              <w:bottom w:val="nil"/>
              <w:right w:val="single" w:color="FFFFFF" w:sz="8" w:space="0"/>
            </w:tcBorders>
            <w:vAlign w:val="top"/>
          </w:tcPr>
          <w:p w14:paraId="61605560">
            <w:pPr>
              <w:pStyle w:val="6"/>
            </w:pPr>
          </w:p>
        </w:tc>
        <w:tc>
          <w:tcPr>
            <w:tcW w:w="452" w:type="dxa"/>
            <w:vMerge w:val="restart"/>
            <w:tcBorders>
              <w:left w:val="single" w:color="FFFFFF" w:sz="8" w:space="0"/>
              <w:bottom w:val="nil"/>
              <w:right w:val="single" w:color="FFFFFF" w:sz="4" w:space="0"/>
            </w:tcBorders>
            <w:vAlign w:val="top"/>
          </w:tcPr>
          <w:p w14:paraId="0716AC63">
            <w:pPr>
              <w:pStyle w:val="6"/>
            </w:pPr>
          </w:p>
        </w:tc>
        <w:tc>
          <w:tcPr>
            <w:tcW w:w="518" w:type="dxa"/>
            <w:vMerge w:val="restart"/>
            <w:tcBorders>
              <w:left w:val="single" w:color="FFFFFF" w:sz="4" w:space="0"/>
              <w:bottom w:val="nil"/>
              <w:right w:val="single" w:color="FFFFFF" w:sz="4" w:space="0"/>
            </w:tcBorders>
            <w:vAlign w:val="top"/>
          </w:tcPr>
          <w:p w14:paraId="67920F69">
            <w:pPr>
              <w:pStyle w:val="6"/>
            </w:pPr>
          </w:p>
        </w:tc>
        <w:tc>
          <w:tcPr>
            <w:tcW w:w="430" w:type="dxa"/>
            <w:vMerge w:val="restart"/>
            <w:tcBorders>
              <w:left w:val="single" w:color="FFFFFF" w:sz="4" w:space="0"/>
              <w:bottom w:val="nil"/>
            </w:tcBorders>
            <w:vAlign w:val="top"/>
          </w:tcPr>
          <w:p w14:paraId="35D92C58">
            <w:pPr>
              <w:pStyle w:val="6"/>
            </w:pPr>
          </w:p>
        </w:tc>
        <w:tc>
          <w:tcPr>
            <w:tcW w:w="221" w:type="dxa"/>
            <w:vMerge w:val="restart"/>
            <w:tcBorders>
              <w:bottom w:val="nil"/>
              <w:right w:val="single" w:color="FFFFFF" w:sz="4" w:space="0"/>
            </w:tcBorders>
            <w:vAlign w:val="top"/>
          </w:tcPr>
          <w:p w14:paraId="308BB2B5">
            <w:pPr>
              <w:pStyle w:val="6"/>
            </w:pPr>
          </w:p>
        </w:tc>
        <w:tc>
          <w:tcPr>
            <w:tcW w:w="542" w:type="dxa"/>
            <w:vMerge w:val="restart"/>
            <w:tcBorders>
              <w:left w:val="single" w:color="FFFFFF" w:sz="4" w:space="0"/>
              <w:bottom w:val="nil"/>
              <w:right w:val="single" w:color="FFFFFF" w:sz="4" w:space="0"/>
            </w:tcBorders>
            <w:vAlign w:val="top"/>
          </w:tcPr>
          <w:p w14:paraId="1189E2E1">
            <w:pPr>
              <w:pStyle w:val="6"/>
            </w:pPr>
          </w:p>
        </w:tc>
        <w:tc>
          <w:tcPr>
            <w:tcW w:w="205" w:type="dxa"/>
            <w:vMerge w:val="restart"/>
            <w:tcBorders>
              <w:left w:val="single" w:color="FFFFFF" w:sz="4" w:space="0"/>
              <w:bottom w:val="nil"/>
              <w:right w:val="single" w:color="FFFFFF" w:sz="4" w:space="0"/>
            </w:tcBorders>
            <w:vAlign w:val="top"/>
          </w:tcPr>
          <w:p w14:paraId="1F5FC0F1">
            <w:pPr>
              <w:pStyle w:val="6"/>
            </w:pPr>
          </w:p>
        </w:tc>
        <w:tc>
          <w:tcPr>
            <w:tcW w:w="416" w:type="dxa"/>
            <w:vMerge w:val="restart"/>
            <w:tcBorders>
              <w:left w:val="single" w:color="FFFFFF" w:sz="4" w:space="0"/>
              <w:bottom w:val="nil"/>
              <w:right w:val="single" w:color="FFFFFF" w:sz="8" w:space="0"/>
            </w:tcBorders>
            <w:vAlign w:val="top"/>
          </w:tcPr>
          <w:p w14:paraId="25333708">
            <w:pPr>
              <w:pStyle w:val="6"/>
            </w:pPr>
          </w:p>
        </w:tc>
        <w:tc>
          <w:tcPr>
            <w:tcW w:w="102" w:type="dxa"/>
            <w:tcBorders>
              <w:left w:val="single" w:color="FFFFFF" w:sz="8" w:space="0"/>
              <w:bottom w:val="nil"/>
              <w:right w:val="single" w:color="FFFFFF" w:sz="4" w:space="0"/>
            </w:tcBorders>
            <w:vAlign w:val="top"/>
          </w:tcPr>
          <w:p w14:paraId="61BDB8F0">
            <w:pPr>
              <w:pStyle w:val="6"/>
              <w:spacing w:line="92" w:lineRule="exact"/>
              <w:rPr>
                <w:sz w:val="8"/>
              </w:rPr>
            </w:pPr>
          </w:p>
        </w:tc>
        <w:tc>
          <w:tcPr>
            <w:tcW w:w="89" w:type="dxa"/>
            <w:tcBorders>
              <w:left w:val="single" w:color="FFFFFF" w:sz="4" w:space="0"/>
              <w:bottom w:val="nil"/>
            </w:tcBorders>
            <w:vAlign w:val="top"/>
          </w:tcPr>
          <w:p w14:paraId="25ECF5A1">
            <w:pPr>
              <w:pStyle w:val="6"/>
              <w:spacing w:line="92" w:lineRule="exact"/>
              <w:rPr>
                <w:sz w:val="8"/>
              </w:rPr>
            </w:pPr>
          </w:p>
        </w:tc>
        <w:tc>
          <w:tcPr>
            <w:tcW w:w="450" w:type="dxa"/>
            <w:vMerge w:val="restart"/>
            <w:tcBorders>
              <w:bottom w:val="nil"/>
              <w:right w:val="single" w:color="FFFFFF" w:sz="4" w:space="0"/>
            </w:tcBorders>
            <w:vAlign w:val="top"/>
          </w:tcPr>
          <w:p w14:paraId="136CA6BC">
            <w:pPr>
              <w:pStyle w:val="6"/>
            </w:pPr>
          </w:p>
        </w:tc>
        <w:tc>
          <w:tcPr>
            <w:tcW w:w="1447" w:type="dxa"/>
            <w:vMerge w:val="restart"/>
            <w:tcBorders>
              <w:left w:val="single" w:color="FFFFFF" w:sz="4" w:space="0"/>
              <w:bottom w:val="nil"/>
              <w:right w:val="single" w:color="FFFFFF" w:sz="4" w:space="0"/>
            </w:tcBorders>
            <w:vAlign w:val="top"/>
          </w:tcPr>
          <w:p w14:paraId="4B804056">
            <w:pPr>
              <w:pStyle w:val="6"/>
            </w:pPr>
          </w:p>
        </w:tc>
        <w:tc>
          <w:tcPr>
            <w:tcW w:w="1447" w:type="dxa"/>
            <w:vMerge w:val="restart"/>
            <w:tcBorders>
              <w:left w:val="single" w:color="FFFFFF" w:sz="4" w:space="0"/>
              <w:bottom w:val="nil"/>
              <w:right w:val="single" w:color="FFFFFF" w:sz="4" w:space="0"/>
            </w:tcBorders>
            <w:vAlign w:val="top"/>
          </w:tcPr>
          <w:p w14:paraId="0039CFA9">
            <w:pPr>
              <w:pStyle w:val="6"/>
            </w:pPr>
          </w:p>
        </w:tc>
        <w:tc>
          <w:tcPr>
            <w:tcW w:w="133" w:type="dxa"/>
            <w:vMerge w:val="restart"/>
            <w:tcBorders>
              <w:left w:val="single" w:color="FFFFFF" w:sz="4" w:space="0"/>
              <w:bottom w:val="nil"/>
              <w:right w:val="single" w:color="FFFFFF" w:sz="4" w:space="0"/>
            </w:tcBorders>
            <w:vAlign w:val="top"/>
          </w:tcPr>
          <w:p w14:paraId="71173291">
            <w:pPr>
              <w:pStyle w:val="6"/>
            </w:pPr>
          </w:p>
        </w:tc>
        <w:tc>
          <w:tcPr>
            <w:tcW w:w="494" w:type="dxa"/>
            <w:vMerge w:val="restart"/>
            <w:tcBorders>
              <w:left w:val="single" w:color="FFFFFF" w:sz="4" w:space="0"/>
              <w:bottom w:val="nil"/>
              <w:right w:val="single" w:color="FFFFFF" w:sz="4" w:space="0"/>
            </w:tcBorders>
            <w:vAlign w:val="top"/>
          </w:tcPr>
          <w:p w14:paraId="7E9CE424">
            <w:pPr>
              <w:pStyle w:val="6"/>
            </w:pPr>
          </w:p>
        </w:tc>
        <w:tc>
          <w:tcPr>
            <w:tcW w:w="260" w:type="dxa"/>
            <w:vMerge w:val="restart"/>
            <w:tcBorders>
              <w:left w:val="single" w:color="FFFFFF" w:sz="4" w:space="0"/>
              <w:bottom w:val="nil"/>
            </w:tcBorders>
            <w:vAlign w:val="top"/>
          </w:tcPr>
          <w:p w14:paraId="4F9EEEA4">
            <w:pPr>
              <w:pStyle w:val="6"/>
            </w:pPr>
          </w:p>
        </w:tc>
        <w:tc>
          <w:tcPr>
            <w:tcW w:w="1630" w:type="dxa"/>
            <w:gridSpan w:val="5"/>
            <w:vMerge w:val="restart"/>
            <w:tcBorders>
              <w:bottom w:val="nil"/>
            </w:tcBorders>
            <w:vAlign w:val="top"/>
          </w:tcPr>
          <w:p w14:paraId="6CA6225E">
            <w:pPr>
              <w:pStyle w:val="6"/>
            </w:pPr>
          </w:p>
        </w:tc>
        <w:tc>
          <w:tcPr>
            <w:tcW w:w="915" w:type="dxa"/>
            <w:vMerge w:val="restart"/>
            <w:tcBorders>
              <w:bottom w:val="nil"/>
              <w:right w:val="single" w:color="FFFFFF" w:sz="4" w:space="0"/>
            </w:tcBorders>
            <w:vAlign w:val="top"/>
          </w:tcPr>
          <w:p w14:paraId="6950748A">
            <w:pPr>
              <w:pStyle w:val="6"/>
            </w:pPr>
          </w:p>
        </w:tc>
        <w:tc>
          <w:tcPr>
            <w:tcW w:w="434" w:type="dxa"/>
            <w:vMerge w:val="restart"/>
            <w:tcBorders>
              <w:left w:val="single" w:color="FFFFFF" w:sz="4" w:space="0"/>
              <w:bottom w:val="nil"/>
              <w:right w:val="single" w:color="FFFFFF" w:sz="4" w:space="0"/>
            </w:tcBorders>
            <w:vAlign w:val="top"/>
          </w:tcPr>
          <w:p w14:paraId="17F837AF">
            <w:pPr>
              <w:pStyle w:val="6"/>
            </w:pPr>
          </w:p>
        </w:tc>
        <w:tc>
          <w:tcPr>
            <w:tcW w:w="482" w:type="dxa"/>
            <w:vMerge w:val="restart"/>
            <w:tcBorders>
              <w:left w:val="single" w:color="FFFFFF" w:sz="4" w:space="0"/>
              <w:bottom w:val="nil"/>
              <w:right w:val="single" w:color="FFFFFF" w:sz="4" w:space="0"/>
            </w:tcBorders>
            <w:vAlign w:val="top"/>
          </w:tcPr>
          <w:p w14:paraId="025C89F4">
            <w:pPr>
              <w:pStyle w:val="6"/>
            </w:pPr>
          </w:p>
        </w:tc>
        <w:tc>
          <w:tcPr>
            <w:tcW w:w="174" w:type="dxa"/>
            <w:tcBorders>
              <w:left w:val="single" w:color="FFFFFF" w:sz="4" w:space="0"/>
              <w:bottom w:val="nil"/>
            </w:tcBorders>
            <w:vAlign w:val="top"/>
          </w:tcPr>
          <w:p w14:paraId="2F5D15D0">
            <w:pPr>
              <w:pStyle w:val="6"/>
              <w:spacing w:line="92" w:lineRule="exact"/>
              <w:rPr>
                <w:sz w:val="8"/>
              </w:rPr>
            </w:pPr>
          </w:p>
        </w:tc>
        <w:tc>
          <w:tcPr>
            <w:tcW w:w="353" w:type="dxa"/>
            <w:vMerge w:val="restart"/>
            <w:tcBorders>
              <w:bottom w:val="nil"/>
              <w:right w:val="single" w:color="FFFFFF" w:sz="4" w:space="0"/>
            </w:tcBorders>
            <w:vAlign w:val="top"/>
          </w:tcPr>
          <w:p w14:paraId="2831AE8F">
            <w:pPr>
              <w:pStyle w:val="6"/>
            </w:pPr>
          </w:p>
        </w:tc>
        <w:tc>
          <w:tcPr>
            <w:tcW w:w="591" w:type="dxa"/>
            <w:vMerge w:val="restart"/>
            <w:tcBorders>
              <w:left w:val="single" w:color="FFFFFF" w:sz="4" w:space="0"/>
              <w:bottom w:val="nil"/>
              <w:right w:val="single" w:color="FFFFFF" w:sz="4" w:space="0"/>
            </w:tcBorders>
            <w:vAlign w:val="top"/>
          </w:tcPr>
          <w:p w14:paraId="3465C45A">
            <w:pPr>
              <w:pStyle w:val="6"/>
            </w:pPr>
          </w:p>
        </w:tc>
        <w:tc>
          <w:tcPr>
            <w:tcW w:w="880" w:type="dxa"/>
            <w:gridSpan w:val="2"/>
            <w:vMerge w:val="restart"/>
            <w:tcBorders>
              <w:left w:val="single" w:color="FFFFFF" w:sz="4" w:space="0"/>
              <w:bottom w:val="nil"/>
              <w:right w:val="single" w:color="FFFFFF" w:sz="4" w:space="0"/>
            </w:tcBorders>
            <w:vAlign w:val="top"/>
          </w:tcPr>
          <w:p w14:paraId="64A8E622">
            <w:pPr>
              <w:pStyle w:val="6"/>
            </w:pPr>
            <w:r>
              <w:drawing>
                <wp:anchor distT="0" distB="0" distL="0" distR="0" simplePos="0" relativeHeight="251724800" behindDoc="1" locked="0" layoutInCell="1" allowOverlap="1">
                  <wp:simplePos x="0" y="0"/>
                  <wp:positionH relativeFrom="rightMargin">
                    <wp:posOffset>-12065</wp:posOffset>
                  </wp:positionH>
                  <wp:positionV relativeFrom="topMargin">
                    <wp:posOffset>-4445</wp:posOffset>
                  </wp:positionV>
                  <wp:extent cx="7620" cy="266700"/>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50"/>
                          <a:stretch>
                            <a:fillRect/>
                          </a:stretch>
                        </pic:blipFill>
                        <pic:spPr>
                          <a:xfrm>
                            <a:off x="0" y="0"/>
                            <a:ext cx="7620" cy="266700"/>
                          </a:xfrm>
                          <a:prstGeom prst="rect">
                            <a:avLst/>
                          </a:prstGeom>
                        </pic:spPr>
                      </pic:pic>
                    </a:graphicData>
                  </a:graphic>
                </wp:anchor>
              </w:drawing>
            </w:r>
          </w:p>
        </w:tc>
        <w:tc>
          <w:tcPr>
            <w:tcW w:w="176" w:type="dxa"/>
            <w:tcBorders>
              <w:left w:val="single" w:color="FFFFFF" w:sz="4" w:space="0"/>
              <w:bottom w:val="nil"/>
            </w:tcBorders>
            <w:vAlign w:val="top"/>
          </w:tcPr>
          <w:p w14:paraId="5EAFC96F">
            <w:pPr>
              <w:pStyle w:val="6"/>
              <w:spacing w:line="92" w:lineRule="exact"/>
              <w:rPr>
                <w:sz w:val="8"/>
              </w:rPr>
            </w:pPr>
          </w:p>
        </w:tc>
      </w:tr>
      <w:tr w14:paraId="46D0866B">
        <w:tblPrEx>
          <w:tblBorders>
            <w:top w:val="single" w:color="C2C3C4" w:sz="2" w:space="0"/>
            <w:left w:val="single" w:color="C2C3C4" w:sz="2" w:space="0"/>
            <w:bottom w:val="single" w:color="C2C3C4" w:sz="2" w:space="0"/>
            <w:right w:val="single" w:color="C2C3C4" w:sz="2" w:space="0"/>
            <w:insideH w:val="single" w:color="C2C3C4" w:sz="2" w:space="0"/>
            <w:insideV w:val="single" w:color="C2C3C4" w:sz="2" w:space="0"/>
          </w:tblBorders>
          <w:tblCellMar>
            <w:top w:w="0" w:type="dxa"/>
            <w:left w:w="0" w:type="dxa"/>
            <w:bottom w:w="0" w:type="dxa"/>
            <w:right w:w="0" w:type="dxa"/>
          </w:tblCellMar>
        </w:tblPrEx>
        <w:trPr>
          <w:trHeight w:val="310" w:hRule="atLeast"/>
        </w:trPr>
        <w:tc>
          <w:tcPr>
            <w:tcW w:w="367" w:type="dxa"/>
            <w:vMerge w:val="continue"/>
            <w:tcBorders>
              <w:top w:val="nil"/>
            </w:tcBorders>
            <w:vAlign w:val="top"/>
          </w:tcPr>
          <w:p w14:paraId="58B2EDDB">
            <w:pPr>
              <w:pStyle w:val="6"/>
            </w:pPr>
          </w:p>
        </w:tc>
        <w:tc>
          <w:tcPr>
            <w:tcW w:w="361" w:type="dxa"/>
            <w:vMerge w:val="continue"/>
            <w:tcBorders>
              <w:top w:val="nil"/>
            </w:tcBorders>
            <w:vAlign w:val="top"/>
          </w:tcPr>
          <w:p w14:paraId="11E5B5BD">
            <w:pPr>
              <w:pStyle w:val="6"/>
            </w:pPr>
          </w:p>
        </w:tc>
        <w:tc>
          <w:tcPr>
            <w:tcW w:w="201" w:type="dxa"/>
            <w:vMerge w:val="continue"/>
            <w:tcBorders>
              <w:top w:val="nil"/>
              <w:right w:val="single" w:color="FFFFFF" w:sz="8" w:space="0"/>
            </w:tcBorders>
            <w:vAlign w:val="top"/>
          </w:tcPr>
          <w:p w14:paraId="34B34B14">
            <w:pPr>
              <w:pStyle w:val="6"/>
            </w:pPr>
          </w:p>
        </w:tc>
        <w:tc>
          <w:tcPr>
            <w:tcW w:w="452" w:type="dxa"/>
            <w:vMerge w:val="continue"/>
            <w:tcBorders>
              <w:top w:val="nil"/>
              <w:left w:val="single" w:color="FFFFFF" w:sz="8" w:space="0"/>
              <w:right w:val="single" w:color="FFFFFF" w:sz="4" w:space="0"/>
            </w:tcBorders>
            <w:vAlign w:val="top"/>
          </w:tcPr>
          <w:p w14:paraId="5CA880C9">
            <w:pPr>
              <w:pStyle w:val="6"/>
            </w:pPr>
          </w:p>
        </w:tc>
        <w:tc>
          <w:tcPr>
            <w:tcW w:w="518" w:type="dxa"/>
            <w:vMerge w:val="continue"/>
            <w:tcBorders>
              <w:top w:val="nil"/>
              <w:left w:val="single" w:color="FFFFFF" w:sz="4" w:space="0"/>
              <w:right w:val="single" w:color="FFFFFF" w:sz="4" w:space="0"/>
            </w:tcBorders>
            <w:vAlign w:val="top"/>
          </w:tcPr>
          <w:p w14:paraId="0C742E71">
            <w:pPr>
              <w:pStyle w:val="6"/>
            </w:pPr>
          </w:p>
        </w:tc>
        <w:tc>
          <w:tcPr>
            <w:tcW w:w="430" w:type="dxa"/>
            <w:vMerge w:val="continue"/>
            <w:tcBorders>
              <w:top w:val="nil"/>
              <w:left w:val="single" w:color="FFFFFF" w:sz="4" w:space="0"/>
            </w:tcBorders>
            <w:vAlign w:val="top"/>
          </w:tcPr>
          <w:p w14:paraId="2EEFDD6B">
            <w:pPr>
              <w:pStyle w:val="6"/>
            </w:pPr>
          </w:p>
        </w:tc>
        <w:tc>
          <w:tcPr>
            <w:tcW w:w="221" w:type="dxa"/>
            <w:vMerge w:val="continue"/>
            <w:tcBorders>
              <w:top w:val="nil"/>
              <w:right w:val="single" w:color="FFFFFF" w:sz="4" w:space="0"/>
            </w:tcBorders>
            <w:vAlign w:val="top"/>
          </w:tcPr>
          <w:p w14:paraId="3A4D3A05">
            <w:pPr>
              <w:pStyle w:val="6"/>
            </w:pPr>
          </w:p>
        </w:tc>
        <w:tc>
          <w:tcPr>
            <w:tcW w:w="542" w:type="dxa"/>
            <w:vMerge w:val="continue"/>
            <w:tcBorders>
              <w:top w:val="nil"/>
              <w:left w:val="single" w:color="FFFFFF" w:sz="4" w:space="0"/>
              <w:right w:val="single" w:color="FFFFFF" w:sz="4" w:space="0"/>
            </w:tcBorders>
            <w:vAlign w:val="top"/>
          </w:tcPr>
          <w:p w14:paraId="7CEA7312">
            <w:pPr>
              <w:pStyle w:val="6"/>
            </w:pPr>
          </w:p>
        </w:tc>
        <w:tc>
          <w:tcPr>
            <w:tcW w:w="205" w:type="dxa"/>
            <w:vMerge w:val="continue"/>
            <w:tcBorders>
              <w:top w:val="nil"/>
              <w:left w:val="single" w:color="FFFFFF" w:sz="4" w:space="0"/>
              <w:right w:val="single" w:color="FFFFFF" w:sz="4" w:space="0"/>
            </w:tcBorders>
            <w:vAlign w:val="top"/>
          </w:tcPr>
          <w:p w14:paraId="5752C02D">
            <w:pPr>
              <w:pStyle w:val="6"/>
            </w:pPr>
          </w:p>
        </w:tc>
        <w:tc>
          <w:tcPr>
            <w:tcW w:w="416" w:type="dxa"/>
            <w:vMerge w:val="continue"/>
            <w:tcBorders>
              <w:top w:val="nil"/>
              <w:left w:val="single" w:color="FFFFFF" w:sz="4" w:space="0"/>
              <w:right w:val="single" w:color="FFFFFF" w:sz="8" w:space="0"/>
            </w:tcBorders>
            <w:vAlign w:val="top"/>
          </w:tcPr>
          <w:p w14:paraId="7CE6EE70">
            <w:pPr>
              <w:pStyle w:val="6"/>
            </w:pPr>
          </w:p>
        </w:tc>
        <w:tc>
          <w:tcPr>
            <w:tcW w:w="102" w:type="dxa"/>
            <w:tcBorders>
              <w:top w:val="nil"/>
              <w:left w:val="single" w:color="FFFFFF" w:sz="8" w:space="0"/>
              <w:right w:val="single" w:color="FFFFFF" w:sz="4" w:space="0"/>
            </w:tcBorders>
            <w:vAlign w:val="top"/>
          </w:tcPr>
          <w:p w14:paraId="19F27A02">
            <w:pPr>
              <w:pStyle w:val="6"/>
            </w:pPr>
          </w:p>
        </w:tc>
        <w:tc>
          <w:tcPr>
            <w:tcW w:w="89" w:type="dxa"/>
            <w:tcBorders>
              <w:top w:val="nil"/>
              <w:left w:val="single" w:color="FFFFFF" w:sz="4" w:space="0"/>
            </w:tcBorders>
            <w:vAlign w:val="top"/>
          </w:tcPr>
          <w:p w14:paraId="065E6B66">
            <w:pPr>
              <w:pStyle w:val="6"/>
            </w:pPr>
          </w:p>
        </w:tc>
        <w:tc>
          <w:tcPr>
            <w:tcW w:w="450" w:type="dxa"/>
            <w:vMerge w:val="continue"/>
            <w:tcBorders>
              <w:top w:val="nil"/>
              <w:right w:val="single" w:color="FFFFFF" w:sz="4" w:space="0"/>
            </w:tcBorders>
            <w:vAlign w:val="top"/>
          </w:tcPr>
          <w:p w14:paraId="5569FBA8">
            <w:pPr>
              <w:pStyle w:val="6"/>
            </w:pPr>
          </w:p>
        </w:tc>
        <w:tc>
          <w:tcPr>
            <w:tcW w:w="1447" w:type="dxa"/>
            <w:vMerge w:val="continue"/>
            <w:tcBorders>
              <w:top w:val="nil"/>
              <w:left w:val="single" w:color="FFFFFF" w:sz="4" w:space="0"/>
              <w:right w:val="single" w:color="FFFFFF" w:sz="4" w:space="0"/>
            </w:tcBorders>
            <w:vAlign w:val="top"/>
          </w:tcPr>
          <w:p w14:paraId="279206B7">
            <w:pPr>
              <w:pStyle w:val="6"/>
            </w:pPr>
          </w:p>
        </w:tc>
        <w:tc>
          <w:tcPr>
            <w:tcW w:w="1447" w:type="dxa"/>
            <w:vMerge w:val="continue"/>
            <w:tcBorders>
              <w:top w:val="nil"/>
              <w:left w:val="single" w:color="FFFFFF" w:sz="4" w:space="0"/>
              <w:right w:val="single" w:color="FFFFFF" w:sz="4" w:space="0"/>
            </w:tcBorders>
            <w:vAlign w:val="top"/>
          </w:tcPr>
          <w:p w14:paraId="2B84CA7E">
            <w:pPr>
              <w:pStyle w:val="6"/>
            </w:pPr>
          </w:p>
        </w:tc>
        <w:tc>
          <w:tcPr>
            <w:tcW w:w="133" w:type="dxa"/>
            <w:vMerge w:val="continue"/>
            <w:tcBorders>
              <w:top w:val="nil"/>
              <w:left w:val="single" w:color="FFFFFF" w:sz="4" w:space="0"/>
              <w:right w:val="single" w:color="FFFFFF" w:sz="4" w:space="0"/>
            </w:tcBorders>
            <w:vAlign w:val="top"/>
          </w:tcPr>
          <w:p w14:paraId="39FEB64B">
            <w:pPr>
              <w:pStyle w:val="6"/>
            </w:pPr>
          </w:p>
        </w:tc>
        <w:tc>
          <w:tcPr>
            <w:tcW w:w="494" w:type="dxa"/>
            <w:vMerge w:val="continue"/>
            <w:tcBorders>
              <w:top w:val="nil"/>
              <w:left w:val="single" w:color="FFFFFF" w:sz="4" w:space="0"/>
              <w:right w:val="single" w:color="FFFFFF" w:sz="4" w:space="0"/>
            </w:tcBorders>
            <w:vAlign w:val="top"/>
          </w:tcPr>
          <w:p w14:paraId="5B31DD68">
            <w:pPr>
              <w:pStyle w:val="6"/>
            </w:pPr>
          </w:p>
        </w:tc>
        <w:tc>
          <w:tcPr>
            <w:tcW w:w="260" w:type="dxa"/>
            <w:vMerge w:val="continue"/>
            <w:tcBorders>
              <w:top w:val="nil"/>
              <w:left w:val="single" w:color="FFFFFF" w:sz="4" w:space="0"/>
            </w:tcBorders>
            <w:vAlign w:val="top"/>
          </w:tcPr>
          <w:p w14:paraId="001A224C">
            <w:pPr>
              <w:pStyle w:val="6"/>
            </w:pPr>
          </w:p>
        </w:tc>
        <w:tc>
          <w:tcPr>
            <w:tcW w:w="1630" w:type="dxa"/>
            <w:gridSpan w:val="5"/>
            <w:vMerge w:val="continue"/>
            <w:tcBorders>
              <w:top w:val="nil"/>
            </w:tcBorders>
            <w:vAlign w:val="top"/>
          </w:tcPr>
          <w:p w14:paraId="5BE93575">
            <w:pPr>
              <w:pStyle w:val="6"/>
            </w:pPr>
          </w:p>
        </w:tc>
        <w:tc>
          <w:tcPr>
            <w:tcW w:w="915" w:type="dxa"/>
            <w:vMerge w:val="continue"/>
            <w:tcBorders>
              <w:top w:val="nil"/>
              <w:right w:val="single" w:color="FFFFFF" w:sz="4" w:space="0"/>
            </w:tcBorders>
            <w:vAlign w:val="top"/>
          </w:tcPr>
          <w:p w14:paraId="63645666">
            <w:pPr>
              <w:pStyle w:val="6"/>
            </w:pPr>
          </w:p>
        </w:tc>
        <w:tc>
          <w:tcPr>
            <w:tcW w:w="434" w:type="dxa"/>
            <w:vMerge w:val="continue"/>
            <w:tcBorders>
              <w:top w:val="nil"/>
              <w:left w:val="single" w:color="FFFFFF" w:sz="4" w:space="0"/>
              <w:right w:val="single" w:color="FFFFFF" w:sz="4" w:space="0"/>
            </w:tcBorders>
            <w:vAlign w:val="top"/>
          </w:tcPr>
          <w:p w14:paraId="4AFB4D19">
            <w:pPr>
              <w:pStyle w:val="6"/>
            </w:pPr>
          </w:p>
        </w:tc>
        <w:tc>
          <w:tcPr>
            <w:tcW w:w="482" w:type="dxa"/>
            <w:vMerge w:val="continue"/>
            <w:tcBorders>
              <w:top w:val="nil"/>
              <w:left w:val="single" w:color="FFFFFF" w:sz="4" w:space="0"/>
              <w:right w:val="single" w:color="FFFFFF" w:sz="4" w:space="0"/>
            </w:tcBorders>
            <w:vAlign w:val="top"/>
          </w:tcPr>
          <w:p w14:paraId="3CE3D332">
            <w:pPr>
              <w:pStyle w:val="6"/>
            </w:pPr>
          </w:p>
        </w:tc>
        <w:tc>
          <w:tcPr>
            <w:tcW w:w="174" w:type="dxa"/>
            <w:tcBorders>
              <w:top w:val="nil"/>
              <w:left w:val="single" w:color="FFFFFF" w:sz="4" w:space="0"/>
            </w:tcBorders>
            <w:vAlign w:val="top"/>
          </w:tcPr>
          <w:p w14:paraId="33BC9509">
            <w:pPr>
              <w:pStyle w:val="6"/>
            </w:pPr>
          </w:p>
        </w:tc>
        <w:tc>
          <w:tcPr>
            <w:tcW w:w="353" w:type="dxa"/>
            <w:vMerge w:val="continue"/>
            <w:tcBorders>
              <w:top w:val="nil"/>
              <w:right w:val="single" w:color="FFFFFF" w:sz="4" w:space="0"/>
            </w:tcBorders>
            <w:vAlign w:val="top"/>
          </w:tcPr>
          <w:p w14:paraId="3966C435">
            <w:pPr>
              <w:pStyle w:val="6"/>
            </w:pPr>
          </w:p>
        </w:tc>
        <w:tc>
          <w:tcPr>
            <w:tcW w:w="591" w:type="dxa"/>
            <w:vMerge w:val="continue"/>
            <w:tcBorders>
              <w:top w:val="nil"/>
              <w:left w:val="single" w:color="FFFFFF" w:sz="4" w:space="0"/>
              <w:right w:val="single" w:color="FFFFFF" w:sz="4" w:space="0"/>
            </w:tcBorders>
            <w:vAlign w:val="top"/>
          </w:tcPr>
          <w:p w14:paraId="1884ECAE">
            <w:pPr>
              <w:pStyle w:val="6"/>
            </w:pPr>
          </w:p>
        </w:tc>
        <w:tc>
          <w:tcPr>
            <w:tcW w:w="880" w:type="dxa"/>
            <w:gridSpan w:val="2"/>
            <w:vMerge w:val="continue"/>
            <w:tcBorders>
              <w:top w:val="nil"/>
              <w:left w:val="single" w:color="FFFFFF" w:sz="4" w:space="0"/>
              <w:right w:val="single" w:color="FFFFFF" w:sz="4" w:space="0"/>
            </w:tcBorders>
            <w:vAlign w:val="top"/>
          </w:tcPr>
          <w:p w14:paraId="498434E6">
            <w:pPr>
              <w:pStyle w:val="6"/>
            </w:pPr>
          </w:p>
        </w:tc>
        <w:tc>
          <w:tcPr>
            <w:tcW w:w="176" w:type="dxa"/>
            <w:tcBorders>
              <w:top w:val="nil"/>
              <w:left w:val="single" w:color="FFFFFF" w:sz="4" w:space="0"/>
            </w:tcBorders>
            <w:vAlign w:val="top"/>
          </w:tcPr>
          <w:p w14:paraId="147BB4DD">
            <w:pPr>
              <w:pStyle w:val="6"/>
            </w:pPr>
          </w:p>
        </w:tc>
      </w:tr>
    </w:tbl>
    <w:p w14:paraId="35F4A93F">
      <w:pPr>
        <w:spacing w:before="150" w:line="221" w:lineRule="auto"/>
        <w:ind w:left="6287"/>
        <w:rPr>
          <w:rFonts w:ascii="宋体" w:hAnsi="宋体" w:eastAsia="宋体" w:cs="宋体"/>
          <w:sz w:val="32"/>
          <w:szCs w:val="32"/>
        </w:rPr>
      </w:pPr>
      <w:r>
        <w:rPr>
          <w:rFonts w:ascii="宋体" w:hAnsi="宋体" w:eastAsia="宋体" w:cs="宋体"/>
          <w:b/>
          <w:bCs/>
          <w:spacing w:val="-6"/>
          <w:sz w:val="32"/>
          <w:szCs w:val="32"/>
        </w:rPr>
        <w:t>此表无内容</w:t>
      </w:r>
    </w:p>
    <w:p w14:paraId="31F76EA6">
      <w:pPr>
        <w:pStyle w:val="2"/>
        <w:spacing w:line="247" w:lineRule="auto"/>
      </w:pPr>
    </w:p>
    <w:p w14:paraId="29FB8473">
      <w:pPr>
        <w:pStyle w:val="2"/>
        <w:spacing w:line="247" w:lineRule="auto"/>
      </w:pPr>
    </w:p>
    <w:p w14:paraId="1B95761D">
      <w:pPr>
        <w:pStyle w:val="2"/>
        <w:spacing w:line="247" w:lineRule="auto"/>
      </w:pPr>
    </w:p>
    <w:p w14:paraId="6F4AD7C5">
      <w:pPr>
        <w:pStyle w:val="2"/>
        <w:spacing w:line="247" w:lineRule="auto"/>
      </w:pPr>
    </w:p>
    <w:p w14:paraId="74B9D9C0">
      <w:pPr>
        <w:pStyle w:val="2"/>
        <w:spacing w:line="247" w:lineRule="auto"/>
      </w:pPr>
    </w:p>
    <w:p w14:paraId="77A4EDAA">
      <w:pPr>
        <w:pStyle w:val="2"/>
        <w:spacing w:line="248" w:lineRule="auto"/>
      </w:pPr>
    </w:p>
    <w:p w14:paraId="1027936E">
      <w:pPr>
        <w:pStyle w:val="2"/>
        <w:spacing w:line="248" w:lineRule="auto"/>
      </w:pPr>
    </w:p>
    <w:p w14:paraId="04F55FAE">
      <w:pPr>
        <w:pStyle w:val="2"/>
        <w:spacing w:line="248" w:lineRule="auto"/>
      </w:pPr>
    </w:p>
    <w:p w14:paraId="04E10C51">
      <w:pPr>
        <w:spacing w:before="171" w:line="237" w:lineRule="auto"/>
        <w:ind w:left="103"/>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第三部分    九寨沟县人民政府办公室 2024 年单位预</w:t>
      </w:r>
      <w:r>
        <w:rPr>
          <w:rFonts w:ascii="方正小标宋简体" w:hAnsi="方正小标宋简体" w:eastAsia="方正小标宋简体" w:cs="方正小标宋简体"/>
          <w:spacing w:val="-1"/>
          <w:sz w:val="44"/>
          <w:szCs w:val="44"/>
        </w:rPr>
        <w:t>算情况说明</w:t>
      </w:r>
    </w:p>
    <w:p w14:paraId="4FB39657">
      <w:pPr>
        <w:spacing w:line="237" w:lineRule="auto"/>
        <w:rPr>
          <w:rFonts w:ascii="方正小标宋简体" w:hAnsi="方正小标宋简体" w:eastAsia="方正小标宋简体" w:cs="方正小标宋简体"/>
          <w:sz w:val="44"/>
          <w:szCs w:val="44"/>
        </w:rPr>
        <w:sectPr>
          <w:footerReference r:id="rId29" w:type="default"/>
          <w:pgSz w:w="16839" w:h="11906"/>
          <w:pgMar w:top="1012" w:right="1718" w:bottom="1429" w:left="1343" w:header="0" w:footer="988" w:gutter="0"/>
          <w:cols w:space="720" w:num="1"/>
        </w:sectPr>
      </w:pPr>
    </w:p>
    <w:p w14:paraId="5421D845">
      <w:pPr>
        <w:pStyle w:val="2"/>
        <w:spacing w:line="276" w:lineRule="auto"/>
      </w:pPr>
      <w:r>
        <w:drawing>
          <wp:anchor distT="0" distB="0" distL="0" distR="0" simplePos="0" relativeHeight="251729920" behindDoc="0" locked="0" layoutInCell="0" allowOverlap="1">
            <wp:simplePos x="0" y="0"/>
            <wp:positionH relativeFrom="page">
              <wp:posOffset>-3175</wp:posOffset>
            </wp:positionH>
            <wp:positionV relativeFrom="page">
              <wp:posOffset>-3175</wp:posOffset>
            </wp:positionV>
            <wp:extent cx="6350" cy="6350"/>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42"/>
                    <a:stretch>
                      <a:fillRect/>
                    </a:stretch>
                  </pic:blipFill>
                  <pic:spPr>
                    <a:xfrm>
                      <a:off x="0" y="0"/>
                      <a:ext cx="6350" cy="6350"/>
                    </a:xfrm>
                    <a:prstGeom prst="rect">
                      <a:avLst/>
                    </a:prstGeom>
                  </pic:spPr>
                </pic:pic>
              </a:graphicData>
            </a:graphic>
          </wp:anchor>
        </w:drawing>
      </w:r>
    </w:p>
    <w:p w14:paraId="28CF3ED1">
      <w:pPr>
        <w:pStyle w:val="2"/>
        <w:spacing w:line="276" w:lineRule="auto"/>
      </w:pPr>
    </w:p>
    <w:p w14:paraId="1E0AE660">
      <w:pPr>
        <w:pStyle w:val="2"/>
        <w:spacing w:line="277" w:lineRule="auto"/>
      </w:pPr>
    </w:p>
    <w:p w14:paraId="4D3A7749">
      <w:pPr>
        <w:spacing w:before="104" w:line="222" w:lineRule="auto"/>
        <w:ind w:left="639"/>
        <w:rPr>
          <w:rFonts w:ascii="黑体" w:hAnsi="黑体" w:eastAsia="黑体" w:cs="黑体"/>
          <w:sz w:val="32"/>
          <w:szCs w:val="32"/>
        </w:rPr>
      </w:pPr>
      <w:r>
        <w:rPr>
          <w:rFonts w:ascii="黑体" w:hAnsi="黑体" w:eastAsia="黑体" w:cs="黑体"/>
          <w:spacing w:val="-2"/>
          <w:sz w:val="32"/>
          <w:szCs w:val="32"/>
        </w:rPr>
        <w:t>一、收支预算情况说明</w:t>
      </w:r>
    </w:p>
    <w:p w14:paraId="639BE13B">
      <w:pPr>
        <w:spacing w:before="239" w:line="360" w:lineRule="auto"/>
        <w:ind w:right="1" w:firstLine="635"/>
        <w:jc w:val="both"/>
        <w:rPr>
          <w:rFonts w:ascii="FangSong_GB2312" w:hAnsi="FangSong_GB2312" w:eastAsia="FangSong_GB2312" w:cs="FangSong_GB2312"/>
          <w:sz w:val="32"/>
          <w:szCs w:val="32"/>
        </w:rPr>
      </w:pPr>
      <w:r>
        <w:rPr>
          <w:rFonts w:ascii="FangSong_GB2312" w:hAnsi="FangSong_GB2312" w:eastAsia="FangSong_GB2312" w:cs="FangSong_GB2312"/>
          <w:spacing w:val="-9"/>
          <w:sz w:val="32"/>
          <w:szCs w:val="32"/>
        </w:rPr>
        <w:t>按照综合预算的原则，九寨沟县人民政府办公室所有收入和支出均纳入部门预算管理。收入包括：</w:t>
      </w:r>
      <w:r>
        <w:rPr>
          <w:rFonts w:ascii="FangSong_GB2312" w:hAnsi="FangSong_GB2312" w:eastAsia="FangSong_GB2312" w:cs="FangSong_GB2312"/>
          <w:spacing w:val="-3"/>
          <w:sz w:val="32"/>
          <w:szCs w:val="32"/>
        </w:rPr>
        <w:t>一般公共预算拨款收入、政府性基金预算拨款收入；支出包括：一般公共服务支出</w:t>
      </w:r>
      <w:r>
        <w:rPr>
          <w:rFonts w:ascii="FangSong_GB2312" w:hAnsi="FangSong_GB2312" w:eastAsia="FangSong_GB2312" w:cs="FangSong_GB2312"/>
          <w:spacing w:val="-4"/>
          <w:sz w:val="32"/>
          <w:szCs w:val="32"/>
        </w:rPr>
        <w:t>、外交支出、国防</w:t>
      </w:r>
      <w:r>
        <w:rPr>
          <w:rFonts w:ascii="FangSong_GB2312" w:hAnsi="FangSong_GB2312" w:eastAsia="FangSong_GB2312" w:cs="FangSong_GB2312"/>
          <w:spacing w:val="-1"/>
          <w:sz w:val="32"/>
          <w:szCs w:val="32"/>
        </w:rPr>
        <w:t>支出、公共安全支出、教育支出、科学技术支出、文化旅</w:t>
      </w:r>
      <w:r>
        <w:rPr>
          <w:rFonts w:ascii="FangSong_GB2312" w:hAnsi="FangSong_GB2312" w:eastAsia="FangSong_GB2312" w:cs="FangSong_GB2312"/>
          <w:spacing w:val="-2"/>
          <w:sz w:val="32"/>
          <w:szCs w:val="32"/>
        </w:rPr>
        <w:t>游体育与传媒支出、社会保障和就业支出、</w:t>
      </w:r>
      <w:r>
        <w:rPr>
          <w:rFonts w:ascii="FangSong_GB2312" w:hAnsi="FangSong_GB2312" w:eastAsia="FangSong_GB2312" w:cs="FangSong_GB2312"/>
          <w:spacing w:val="-4"/>
          <w:sz w:val="32"/>
          <w:szCs w:val="32"/>
        </w:rPr>
        <w:t>卫生健康支出、住房保障支出。九寨沟县人民政府办公室</w:t>
      </w:r>
      <w:r>
        <w:rPr>
          <w:rFonts w:ascii="FangSong_GB2312" w:hAnsi="FangSong_GB2312" w:eastAsia="FangSong_GB2312" w:cs="FangSong_GB2312"/>
          <w:spacing w:val="-82"/>
          <w:sz w:val="32"/>
          <w:szCs w:val="32"/>
        </w:rPr>
        <w:t xml:space="preserve"> </w:t>
      </w:r>
      <w:r>
        <w:rPr>
          <w:rFonts w:ascii="FangSong_GB2312" w:hAnsi="FangSong_GB2312" w:eastAsia="FangSong_GB2312" w:cs="FangSong_GB2312"/>
          <w:spacing w:val="-4"/>
          <w:sz w:val="32"/>
          <w:szCs w:val="32"/>
        </w:rPr>
        <w:t>2024</w:t>
      </w:r>
      <w:r>
        <w:rPr>
          <w:rFonts w:ascii="FangSong_GB2312" w:hAnsi="FangSong_GB2312" w:eastAsia="FangSong_GB2312" w:cs="FangSong_GB2312"/>
          <w:spacing w:val="-84"/>
          <w:sz w:val="32"/>
          <w:szCs w:val="32"/>
        </w:rPr>
        <w:t xml:space="preserve"> </w:t>
      </w:r>
      <w:r>
        <w:rPr>
          <w:rFonts w:ascii="FangSong_GB2312" w:hAnsi="FangSong_GB2312" w:eastAsia="FangSong_GB2312" w:cs="FangSong_GB2312"/>
          <w:spacing w:val="-4"/>
          <w:sz w:val="32"/>
          <w:szCs w:val="32"/>
        </w:rPr>
        <w:t>年收支预算总数1173.</w:t>
      </w:r>
      <w:r>
        <w:rPr>
          <w:rFonts w:ascii="FangSong_GB2312" w:hAnsi="FangSong_GB2312" w:eastAsia="FangSong_GB2312" w:cs="FangSong_GB2312"/>
          <w:spacing w:val="-5"/>
          <w:sz w:val="32"/>
          <w:szCs w:val="32"/>
        </w:rPr>
        <w:t>57万元，比</w:t>
      </w:r>
      <w:r>
        <w:rPr>
          <w:rFonts w:ascii="FangSong_GB2312" w:hAnsi="FangSong_GB2312" w:eastAsia="FangSong_GB2312" w:cs="FangSong_GB2312"/>
          <w:spacing w:val="-77"/>
          <w:sz w:val="32"/>
          <w:szCs w:val="32"/>
        </w:rPr>
        <w:t xml:space="preserve"> </w:t>
      </w:r>
      <w:r>
        <w:rPr>
          <w:rFonts w:ascii="FangSong_GB2312" w:hAnsi="FangSong_GB2312" w:eastAsia="FangSong_GB2312" w:cs="FangSong_GB2312"/>
          <w:spacing w:val="-5"/>
          <w:sz w:val="32"/>
          <w:szCs w:val="32"/>
        </w:rPr>
        <w:t>2023</w:t>
      </w:r>
      <w:r>
        <w:rPr>
          <w:rFonts w:ascii="FangSong_GB2312" w:hAnsi="FangSong_GB2312" w:eastAsia="FangSong_GB2312" w:cs="FangSong_GB2312"/>
          <w:spacing w:val="-2"/>
          <w:sz w:val="32"/>
          <w:szCs w:val="32"/>
        </w:rPr>
        <w:t>年收支预算总数减少</w:t>
      </w:r>
      <w:r>
        <w:rPr>
          <w:rFonts w:ascii="FangSong_GB2312" w:hAnsi="FangSong_GB2312" w:eastAsia="FangSong_GB2312" w:cs="FangSong_GB2312"/>
          <w:spacing w:val="-55"/>
          <w:sz w:val="32"/>
          <w:szCs w:val="32"/>
        </w:rPr>
        <w:t xml:space="preserve"> </w:t>
      </w:r>
      <w:r>
        <w:rPr>
          <w:rFonts w:ascii="FangSong_GB2312" w:hAnsi="FangSong_GB2312" w:eastAsia="FangSong_GB2312" w:cs="FangSong_GB2312"/>
          <w:spacing w:val="-2"/>
          <w:sz w:val="32"/>
          <w:szCs w:val="32"/>
        </w:rPr>
        <w:t>198.09</w:t>
      </w:r>
      <w:r>
        <w:rPr>
          <w:rFonts w:ascii="FangSong_GB2312" w:hAnsi="FangSong_GB2312" w:eastAsia="FangSong_GB2312" w:cs="FangSong_GB2312"/>
          <w:spacing w:val="-61"/>
          <w:sz w:val="32"/>
          <w:szCs w:val="32"/>
        </w:rPr>
        <w:t xml:space="preserve"> </w:t>
      </w:r>
      <w:r>
        <w:rPr>
          <w:rFonts w:ascii="FangSong_GB2312" w:hAnsi="FangSong_GB2312" w:eastAsia="FangSong_GB2312" w:cs="FangSong_GB2312"/>
          <w:spacing w:val="-2"/>
          <w:sz w:val="32"/>
          <w:szCs w:val="32"/>
        </w:rPr>
        <w:t>万元，主要原因一是机关服务保障比202</w:t>
      </w:r>
      <w:r>
        <w:rPr>
          <w:rFonts w:ascii="FangSong_GB2312" w:hAnsi="FangSong_GB2312" w:eastAsia="FangSong_GB2312" w:cs="FangSong_GB2312"/>
          <w:spacing w:val="-3"/>
          <w:sz w:val="32"/>
          <w:szCs w:val="32"/>
        </w:rPr>
        <w:t>3</w:t>
      </w:r>
      <w:r>
        <w:rPr>
          <w:rFonts w:ascii="FangSong_GB2312" w:hAnsi="FangSong_GB2312" w:eastAsia="FangSong_GB2312" w:cs="FangSong_GB2312"/>
          <w:spacing w:val="-74"/>
          <w:sz w:val="32"/>
          <w:szCs w:val="32"/>
        </w:rPr>
        <w:t xml:space="preserve"> </w:t>
      </w:r>
      <w:r>
        <w:rPr>
          <w:rFonts w:ascii="FangSong_GB2312" w:hAnsi="FangSong_GB2312" w:eastAsia="FangSong_GB2312" w:cs="FangSong_GB2312"/>
          <w:spacing w:val="-3"/>
          <w:sz w:val="32"/>
          <w:szCs w:val="32"/>
        </w:rPr>
        <w:t>年减少了预算；二是将人民防</w:t>
      </w:r>
      <w:r>
        <w:rPr>
          <w:rFonts w:ascii="FangSong_GB2312" w:hAnsi="FangSong_GB2312" w:eastAsia="FangSong_GB2312" w:cs="FangSong_GB2312"/>
          <w:spacing w:val="-2"/>
          <w:sz w:val="32"/>
          <w:szCs w:val="32"/>
        </w:rPr>
        <w:t>空经费未列入年初预算；三是将外事工作经费未列入年初预算；四是重点工作经费减少了年初预算。</w:t>
      </w:r>
    </w:p>
    <w:p w14:paraId="6ACE84ED">
      <w:pPr>
        <w:spacing w:before="1" w:line="227" w:lineRule="auto"/>
        <w:ind w:left="656"/>
        <w:rPr>
          <w:rFonts w:ascii="楷体" w:hAnsi="楷体" w:eastAsia="楷体" w:cs="楷体"/>
          <w:sz w:val="32"/>
          <w:szCs w:val="32"/>
        </w:rPr>
      </w:pPr>
      <w:r>
        <w:rPr>
          <w:rFonts w:ascii="楷体" w:hAnsi="楷体" w:eastAsia="楷体" w:cs="楷体"/>
          <w:b/>
          <w:bCs/>
          <w:spacing w:val="-6"/>
          <w:sz w:val="32"/>
          <w:szCs w:val="32"/>
        </w:rPr>
        <w:t>（一）收入预算情况</w:t>
      </w:r>
    </w:p>
    <w:p w14:paraId="6A4C9178">
      <w:pPr>
        <w:spacing w:before="229" w:line="360" w:lineRule="auto"/>
        <w:ind w:left="13" w:right="75" w:firstLine="624"/>
        <w:rPr>
          <w:rFonts w:ascii="FangSong_GB2312" w:hAnsi="FangSong_GB2312" w:eastAsia="FangSong_GB2312" w:cs="FangSong_GB2312"/>
          <w:sz w:val="32"/>
          <w:szCs w:val="32"/>
        </w:rPr>
      </w:pPr>
      <w:r>
        <w:rPr>
          <w:rFonts w:ascii="FangSong_GB2312" w:hAnsi="FangSong_GB2312" w:eastAsia="FangSong_GB2312" w:cs="FangSong_GB2312"/>
          <w:spacing w:val="-2"/>
          <w:sz w:val="32"/>
          <w:szCs w:val="32"/>
        </w:rPr>
        <w:t>九寨沟县人民政府办公室2024</w:t>
      </w:r>
      <w:r>
        <w:rPr>
          <w:rFonts w:ascii="FangSong_GB2312" w:hAnsi="FangSong_GB2312" w:eastAsia="FangSong_GB2312" w:cs="FangSong_GB2312"/>
          <w:spacing w:val="-71"/>
          <w:sz w:val="32"/>
          <w:szCs w:val="32"/>
        </w:rPr>
        <w:t xml:space="preserve"> </w:t>
      </w:r>
      <w:r>
        <w:rPr>
          <w:rFonts w:ascii="FangSong_GB2312" w:hAnsi="FangSong_GB2312" w:eastAsia="FangSong_GB2312" w:cs="FangSong_GB2312"/>
          <w:spacing w:val="-2"/>
          <w:sz w:val="32"/>
          <w:szCs w:val="32"/>
        </w:rPr>
        <w:t>年收入预算</w:t>
      </w:r>
      <w:r>
        <w:rPr>
          <w:rFonts w:ascii="FangSong_GB2312" w:hAnsi="FangSong_GB2312" w:eastAsia="FangSong_GB2312" w:cs="FangSong_GB2312"/>
          <w:spacing w:val="-65"/>
          <w:sz w:val="32"/>
          <w:szCs w:val="32"/>
        </w:rPr>
        <w:t xml:space="preserve"> </w:t>
      </w:r>
      <w:r>
        <w:rPr>
          <w:rFonts w:ascii="FangSong_GB2312" w:hAnsi="FangSong_GB2312" w:eastAsia="FangSong_GB2312" w:cs="FangSong_GB2312"/>
          <w:spacing w:val="-2"/>
          <w:sz w:val="32"/>
          <w:szCs w:val="32"/>
        </w:rPr>
        <w:t>1173.57万元，其中：一般公共预算拨款收入</w:t>
      </w:r>
      <w:r>
        <w:rPr>
          <w:rFonts w:ascii="FangSong_GB2312" w:hAnsi="FangSong_GB2312" w:eastAsia="FangSong_GB2312" w:cs="FangSong_GB2312"/>
          <w:spacing w:val="-60"/>
          <w:sz w:val="32"/>
          <w:szCs w:val="32"/>
        </w:rPr>
        <w:t xml:space="preserve"> </w:t>
      </w:r>
      <w:r>
        <w:rPr>
          <w:rFonts w:ascii="FangSong_GB2312" w:hAnsi="FangSong_GB2312" w:eastAsia="FangSong_GB2312" w:cs="FangSong_GB2312"/>
          <w:spacing w:val="-2"/>
          <w:sz w:val="32"/>
          <w:szCs w:val="32"/>
        </w:rPr>
        <w:t>1173.57</w:t>
      </w:r>
      <w:r>
        <w:rPr>
          <w:rFonts w:ascii="FangSong_GB2312" w:hAnsi="FangSong_GB2312" w:eastAsia="FangSong_GB2312" w:cs="FangSong_GB2312"/>
          <w:spacing w:val="-8"/>
          <w:sz w:val="32"/>
          <w:szCs w:val="32"/>
        </w:rPr>
        <w:t>万元，</w:t>
      </w:r>
      <w:r>
        <w:rPr>
          <w:rFonts w:ascii="FangSong_GB2312" w:hAnsi="FangSong_GB2312" w:eastAsia="FangSong_GB2312" w:cs="FangSong_GB2312"/>
          <w:spacing w:val="-94"/>
          <w:sz w:val="32"/>
          <w:szCs w:val="32"/>
        </w:rPr>
        <w:t xml:space="preserve"> </w:t>
      </w:r>
      <w:r>
        <w:rPr>
          <w:rFonts w:ascii="FangSong_GB2312" w:hAnsi="FangSong_GB2312" w:eastAsia="FangSong_GB2312" w:cs="FangSong_GB2312"/>
          <w:spacing w:val="-8"/>
          <w:sz w:val="32"/>
          <w:szCs w:val="32"/>
        </w:rPr>
        <w:t>占</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8"/>
          <w:sz w:val="32"/>
          <w:szCs w:val="32"/>
        </w:rPr>
        <w:t>100%；政府性基金预算拨款收入</w:t>
      </w:r>
      <w:r>
        <w:rPr>
          <w:rFonts w:ascii="FangSong_GB2312" w:hAnsi="FangSong_GB2312" w:eastAsia="FangSong_GB2312" w:cs="FangSong_GB2312"/>
          <w:spacing w:val="-48"/>
          <w:sz w:val="32"/>
          <w:szCs w:val="32"/>
        </w:rPr>
        <w:t xml:space="preserve"> </w:t>
      </w:r>
      <w:r>
        <w:rPr>
          <w:rFonts w:ascii="FangSong_GB2312" w:hAnsi="FangSong_GB2312" w:eastAsia="FangSong_GB2312" w:cs="FangSong_GB2312"/>
          <w:spacing w:val="-8"/>
          <w:sz w:val="32"/>
          <w:szCs w:val="32"/>
        </w:rPr>
        <w:t>0</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8"/>
          <w:sz w:val="32"/>
          <w:szCs w:val="32"/>
        </w:rPr>
        <w:t>万元，占</w:t>
      </w:r>
      <w:r>
        <w:rPr>
          <w:rFonts w:ascii="FangSong_GB2312" w:hAnsi="FangSong_GB2312" w:eastAsia="FangSong_GB2312" w:cs="FangSong_GB2312"/>
          <w:spacing w:val="-43"/>
          <w:sz w:val="32"/>
          <w:szCs w:val="32"/>
        </w:rPr>
        <w:t xml:space="preserve"> </w:t>
      </w:r>
      <w:r>
        <w:rPr>
          <w:rFonts w:ascii="FangSong_GB2312" w:hAnsi="FangSong_GB2312" w:eastAsia="FangSong_GB2312" w:cs="FangSong_GB2312"/>
          <w:spacing w:val="-8"/>
          <w:sz w:val="32"/>
          <w:szCs w:val="32"/>
        </w:rPr>
        <w:t>0%。</w:t>
      </w:r>
    </w:p>
    <w:p w14:paraId="4963AA63">
      <w:pPr>
        <w:spacing w:before="1" w:line="227" w:lineRule="auto"/>
        <w:ind w:left="656"/>
        <w:rPr>
          <w:rFonts w:ascii="楷体" w:hAnsi="楷体" w:eastAsia="楷体" w:cs="楷体"/>
          <w:sz w:val="32"/>
          <w:szCs w:val="32"/>
        </w:rPr>
      </w:pPr>
      <w:r>
        <w:rPr>
          <w:rFonts w:ascii="楷体" w:hAnsi="楷体" w:eastAsia="楷体" w:cs="楷体"/>
          <w:b/>
          <w:bCs/>
          <w:spacing w:val="-6"/>
          <w:sz w:val="32"/>
          <w:szCs w:val="32"/>
        </w:rPr>
        <w:t>（二）支出预算情况</w:t>
      </w:r>
    </w:p>
    <w:p w14:paraId="1B2A8F5D">
      <w:pPr>
        <w:spacing w:before="231" w:line="359" w:lineRule="auto"/>
        <w:ind w:firstLine="638"/>
        <w:rPr>
          <w:rFonts w:ascii="FangSong_GB2312" w:hAnsi="FangSong_GB2312" w:eastAsia="FangSong_GB2312" w:cs="FangSong_GB2312"/>
          <w:sz w:val="32"/>
          <w:szCs w:val="32"/>
        </w:rPr>
      </w:pPr>
      <w:r>
        <w:rPr>
          <w:rFonts w:ascii="FangSong_GB2312" w:hAnsi="FangSong_GB2312" w:eastAsia="FangSong_GB2312" w:cs="FangSong_GB2312"/>
          <w:spacing w:val="-9"/>
          <w:sz w:val="32"/>
          <w:szCs w:val="32"/>
        </w:rPr>
        <w:t>九寨沟县人民政府办公室</w:t>
      </w:r>
      <w:r>
        <w:rPr>
          <w:rFonts w:ascii="FangSong_GB2312" w:hAnsi="FangSong_GB2312" w:eastAsia="FangSong_GB2312" w:cs="FangSong_GB2312"/>
          <w:spacing w:val="-92"/>
          <w:sz w:val="32"/>
          <w:szCs w:val="32"/>
        </w:rPr>
        <w:t xml:space="preserve"> </w:t>
      </w:r>
      <w:r>
        <w:rPr>
          <w:rFonts w:ascii="FangSong_GB2312" w:hAnsi="FangSong_GB2312" w:eastAsia="FangSong_GB2312" w:cs="FangSong_GB2312"/>
          <w:spacing w:val="-9"/>
          <w:sz w:val="32"/>
          <w:szCs w:val="32"/>
        </w:rPr>
        <w:t>2024年支出预算1308.12</w:t>
      </w:r>
      <w:r>
        <w:rPr>
          <w:rFonts w:ascii="FangSong_GB2312" w:hAnsi="FangSong_GB2312" w:eastAsia="FangSong_GB2312" w:cs="FangSong_GB2312"/>
          <w:spacing w:val="-89"/>
          <w:sz w:val="32"/>
          <w:szCs w:val="32"/>
        </w:rPr>
        <w:t xml:space="preserve"> </w:t>
      </w:r>
      <w:r>
        <w:rPr>
          <w:rFonts w:ascii="FangSong_GB2312" w:hAnsi="FangSong_GB2312" w:eastAsia="FangSong_GB2312" w:cs="FangSong_GB2312"/>
          <w:spacing w:val="-9"/>
          <w:sz w:val="32"/>
          <w:szCs w:val="32"/>
        </w:rPr>
        <w:t>万元，其中：</w:t>
      </w:r>
      <w:r>
        <w:rPr>
          <w:rFonts w:ascii="FangSong_GB2312" w:hAnsi="FangSong_GB2312" w:eastAsia="FangSong_GB2312" w:cs="FangSong_GB2312"/>
          <w:spacing w:val="-10"/>
          <w:sz w:val="32"/>
          <w:szCs w:val="32"/>
        </w:rPr>
        <w:t>基本支出754.07</w:t>
      </w:r>
      <w:r>
        <w:rPr>
          <w:rFonts w:ascii="FangSong_GB2312" w:hAnsi="FangSong_GB2312" w:eastAsia="FangSong_GB2312" w:cs="FangSong_GB2312"/>
          <w:spacing w:val="-84"/>
          <w:sz w:val="32"/>
          <w:szCs w:val="32"/>
        </w:rPr>
        <w:t xml:space="preserve"> </w:t>
      </w:r>
      <w:r>
        <w:rPr>
          <w:rFonts w:ascii="FangSong_GB2312" w:hAnsi="FangSong_GB2312" w:eastAsia="FangSong_GB2312" w:cs="FangSong_GB2312"/>
          <w:spacing w:val="-10"/>
          <w:sz w:val="32"/>
          <w:szCs w:val="32"/>
        </w:rPr>
        <w:t>万元，占</w:t>
      </w:r>
      <w:r>
        <w:rPr>
          <w:rFonts w:ascii="FangSong_GB2312" w:hAnsi="FangSong_GB2312" w:eastAsia="FangSong_GB2312" w:cs="FangSong_GB2312"/>
          <w:spacing w:val="-88"/>
          <w:sz w:val="32"/>
          <w:szCs w:val="32"/>
        </w:rPr>
        <w:t xml:space="preserve"> </w:t>
      </w:r>
      <w:r>
        <w:rPr>
          <w:rFonts w:ascii="FangSong_GB2312" w:hAnsi="FangSong_GB2312" w:eastAsia="FangSong_GB2312" w:cs="FangSong_GB2312"/>
          <w:spacing w:val="-10"/>
          <w:sz w:val="32"/>
          <w:szCs w:val="32"/>
        </w:rPr>
        <w:t>57.65%；</w:t>
      </w:r>
      <w:r>
        <w:rPr>
          <w:rFonts w:ascii="FangSong_GB2312" w:hAnsi="FangSong_GB2312" w:eastAsia="FangSong_GB2312" w:cs="FangSong_GB2312"/>
          <w:spacing w:val="-8"/>
          <w:sz w:val="32"/>
          <w:szCs w:val="32"/>
        </w:rPr>
        <w:t>项目支出</w:t>
      </w:r>
      <w:r>
        <w:rPr>
          <w:rFonts w:ascii="FangSong_GB2312" w:hAnsi="FangSong_GB2312" w:eastAsia="FangSong_GB2312" w:cs="FangSong_GB2312"/>
          <w:spacing w:val="-44"/>
          <w:sz w:val="32"/>
          <w:szCs w:val="32"/>
        </w:rPr>
        <w:t xml:space="preserve"> </w:t>
      </w:r>
      <w:r>
        <w:rPr>
          <w:rFonts w:ascii="FangSong_GB2312" w:hAnsi="FangSong_GB2312" w:eastAsia="FangSong_GB2312" w:cs="FangSong_GB2312"/>
          <w:spacing w:val="-8"/>
          <w:sz w:val="32"/>
          <w:szCs w:val="32"/>
        </w:rPr>
        <w:t>545.05</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8"/>
          <w:sz w:val="32"/>
          <w:szCs w:val="32"/>
        </w:rPr>
        <w:t>万元，</w:t>
      </w:r>
      <w:r>
        <w:rPr>
          <w:rFonts w:ascii="FangSong_GB2312" w:hAnsi="FangSong_GB2312" w:eastAsia="FangSong_GB2312" w:cs="FangSong_GB2312"/>
          <w:spacing w:val="-95"/>
          <w:sz w:val="32"/>
          <w:szCs w:val="32"/>
        </w:rPr>
        <w:t xml:space="preserve"> </w:t>
      </w:r>
      <w:r>
        <w:rPr>
          <w:rFonts w:ascii="FangSong_GB2312" w:hAnsi="FangSong_GB2312" w:eastAsia="FangSong_GB2312" w:cs="FangSong_GB2312"/>
          <w:spacing w:val="-8"/>
          <w:sz w:val="32"/>
          <w:szCs w:val="32"/>
        </w:rPr>
        <w:t>占</w:t>
      </w:r>
      <w:r>
        <w:rPr>
          <w:rFonts w:ascii="FangSong_GB2312" w:hAnsi="FangSong_GB2312" w:eastAsia="FangSong_GB2312" w:cs="FangSong_GB2312"/>
          <w:spacing w:val="-59"/>
          <w:sz w:val="32"/>
          <w:szCs w:val="32"/>
        </w:rPr>
        <w:t xml:space="preserve"> </w:t>
      </w:r>
      <w:r>
        <w:rPr>
          <w:rFonts w:ascii="FangSong_GB2312" w:hAnsi="FangSong_GB2312" w:eastAsia="FangSong_GB2312" w:cs="FangSong_GB2312"/>
          <w:spacing w:val="-8"/>
          <w:sz w:val="32"/>
          <w:szCs w:val="32"/>
        </w:rPr>
        <w:t>42.35%。</w:t>
      </w:r>
    </w:p>
    <w:p w14:paraId="2FD471E3">
      <w:pPr>
        <w:spacing w:line="359" w:lineRule="auto"/>
        <w:rPr>
          <w:rFonts w:ascii="FangSong_GB2312" w:hAnsi="FangSong_GB2312" w:eastAsia="FangSong_GB2312" w:cs="FangSong_GB2312"/>
          <w:sz w:val="32"/>
          <w:szCs w:val="32"/>
        </w:rPr>
        <w:sectPr>
          <w:footerReference r:id="rId30" w:type="default"/>
          <w:pgSz w:w="16839" w:h="11906"/>
          <w:pgMar w:top="1012" w:right="1361" w:bottom="1429" w:left="1456" w:header="0" w:footer="988" w:gutter="0"/>
          <w:cols w:space="720" w:num="1"/>
        </w:sectPr>
      </w:pPr>
    </w:p>
    <w:p w14:paraId="102BD457">
      <w:pPr>
        <w:pStyle w:val="2"/>
        <w:spacing w:line="276" w:lineRule="auto"/>
      </w:pPr>
      <w:r>
        <w:drawing>
          <wp:anchor distT="0" distB="0" distL="0" distR="0" simplePos="0" relativeHeight="251730944" behindDoc="0" locked="0" layoutInCell="0" allowOverlap="1">
            <wp:simplePos x="0" y="0"/>
            <wp:positionH relativeFrom="page">
              <wp:posOffset>-3175</wp:posOffset>
            </wp:positionH>
            <wp:positionV relativeFrom="page">
              <wp:posOffset>-3175</wp:posOffset>
            </wp:positionV>
            <wp:extent cx="6350" cy="6350"/>
            <wp:effectExtent l="0" t="0" r="0" b="0"/>
            <wp:wrapNone/>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42"/>
                    <a:stretch>
                      <a:fillRect/>
                    </a:stretch>
                  </pic:blipFill>
                  <pic:spPr>
                    <a:xfrm>
                      <a:off x="0" y="0"/>
                      <a:ext cx="6350" cy="6350"/>
                    </a:xfrm>
                    <a:prstGeom prst="rect">
                      <a:avLst/>
                    </a:prstGeom>
                  </pic:spPr>
                </pic:pic>
              </a:graphicData>
            </a:graphic>
          </wp:anchor>
        </w:drawing>
      </w:r>
    </w:p>
    <w:p w14:paraId="77FE2648">
      <w:pPr>
        <w:pStyle w:val="2"/>
        <w:spacing w:line="276" w:lineRule="auto"/>
      </w:pPr>
    </w:p>
    <w:p w14:paraId="23233EB8">
      <w:pPr>
        <w:pStyle w:val="2"/>
        <w:spacing w:line="277" w:lineRule="auto"/>
      </w:pPr>
    </w:p>
    <w:p w14:paraId="35621AE3">
      <w:pPr>
        <w:spacing w:before="104" w:line="222" w:lineRule="auto"/>
        <w:ind w:left="644"/>
        <w:rPr>
          <w:rFonts w:ascii="黑体" w:hAnsi="黑体" w:eastAsia="黑体" w:cs="黑体"/>
          <w:sz w:val="32"/>
          <w:szCs w:val="32"/>
        </w:rPr>
      </w:pPr>
      <w:r>
        <w:rPr>
          <w:rFonts w:ascii="黑体" w:hAnsi="黑体" w:eastAsia="黑体" w:cs="黑体"/>
          <w:spacing w:val="-2"/>
          <w:sz w:val="32"/>
          <w:szCs w:val="32"/>
        </w:rPr>
        <w:t>二、财政拨款收支预算情况说明</w:t>
      </w:r>
    </w:p>
    <w:p w14:paraId="50507206">
      <w:pPr>
        <w:spacing w:before="239" w:line="360" w:lineRule="auto"/>
        <w:ind w:left="1" w:firstLine="642"/>
        <w:jc w:val="both"/>
        <w:rPr>
          <w:rFonts w:ascii="FangSong_GB2312" w:hAnsi="FangSong_GB2312" w:eastAsia="FangSong_GB2312" w:cs="FangSong_GB2312"/>
          <w:sz w:val="32"/>
          <w:szCs w:val="32"/>
        </w:rPr>
      </w:pPr>
      <w:r>
        <w:rPr>
          <w:rFonts w:ascii="FangSong_GB2312" w:hAnsi="FangSong_GB2312" w:eastAsia="FangSong_GB2312" w:cs="FangSong_GB2312"/>
          <w:sz w:val="32"/>
          <w:szCs w:val="32"/>
        </w:rPr>
        <w:t>九寨沟县人民政府办公室2024</w:t>
      </w:r>
      <w:r>
        <w:rPr>
          <w:rFonts w:ascii="FangSong_GB2312" w:hAnsi="FangSong_GB2312" w:eastAsia="FangSong_GB2312" w:cs="FangSong_GB2312"/>
          <w:spacing w:val="-78"/>
          <w:sz w:val="32"/>
          <w:szCs w:val="32"/>
        </w:rPr>
        <w:t xml:space="preserve"> </w:t>
      </w:r>
      <w:r>
        <w:rPr>
          <w:rFonts w:ascii="FangSong_GB2312" w:hAnsi="FangSong_GB2312" w:eastAsia="FangSong_GB2312" w:cs="FangSong_GB2312"/>
          <w:sz w:val="32"/>
          <w:szCs w:val="32"/>
        </w:rPr>
        <w:t>年财政拨款收支预算总数</w:t>
      </w:r>
      <w:r>
        <w:rPr>
          <w:rFonts w:ascii="FangSong_GB2312" w:hAnsi="FangSong_GB2312" w:eastAsia="FangSong_GB2312" w:cs="FangSong_GB2312"/>
          <w:spacing w:val="-60"/>
          <w:sz w:val="32"/>
          <w:szCs w:val="32"/>
        </w:rPr>
        <w:t xml:space="preserve"> </w:t>
      </w:r>
      <w:r>
        <w:rPr>
          <w:rFonts w:ascii="FangSong_GB2312" w:hAnsi="FangSong_GB2312" w:eastAsia="FangSong_GB2312" w:cs="FangSong_GB2312"/>
          <w:sz w:val="32"/>
          <w:szCs w:val="32"/>
        </w:rPr>
        <w:t>1308.12万元</w:t>
      </w:r>
      <w:r>
        <w:rPr>
          <w:rFonts w:ascii="FangSong_GB2312" w:hAnsi="FangSong_GB2312" w:eastAsia="FangSong_GB2312" w:cs="FangSong_GB2312"/>
          <w:spacing w:val="-1"/>
          <w:sz w:val="32"/>
          <w:szCs w:val="32"/>
        </w:rPr>
        <w:t>，比</w:t>
      </w:r>
      <w:r>
        <w:rPr>
          <w:rFonts w:ascii="FangSong_GB2312" w:hAnsi="FangSong_GB2312" w:eastAsia="FangSong_GB2312" w:cs="FangSong_GB2312"/>
          <w:spacing w:val="-68"/>
          <w:sz w:val="32"/>
          <w:szCs w:val="32"/>
        </w:rPr>
        <w:t xml:space="preserve"> </w:t>
      </w:r>
      <w:r>
        <w:rPr>
          <w:rFonts w:ascii="FangSong_GB2312" w:hAnsi="FangSong_GB2312" w:eastAsia="FangSong_GB2312" w:cs="FangSong_GB2312"/>
          <w:spacing w:val="-1"/>
          <w:sz w:val="32"/>
          <w:szCs w:val="32"/>
        </w:rPr>
        <w:t>2023</w:t>
      </w:r>
      <w:r>
        <w:rPr>
          <w:rFonts w:ascii="FangSong_GB2312" w:hAnsi="FangSong_GB2312" w:eastAsia="FangSong_GB2312" w:cs="FangSong_GB2312"/>
          <w:spacing w:val="-79"/>
          <w:sz w:val="32"/>
          <w:szCs w:val="32"/>
        </w:rPr>
        <w:t xml:space="preserve"> </w:t>
      </w:r>
      <w:r>
        <w:rPr>
          <w:rFonts w:ascii="FangSong_GB2312" w:hAnsi="FangSong_GB2312" w:eastAsia="FangSong_GB2312" w:cs="FangSong_GB2312"/>
          <w:spacing w:val="-1"/>
          <w:sz w:val="32"/>
          <w:szCs w:val="32"/>
        </w:rPr>
        <w:t>年财政拨款收支</w:t>
      </w:r>
      <w:r>
        <w:rPr>
          <w:rFonts w:ascii="FangSong_GB2312" w:hAnsi="FangSong_GB2312" w:eastAsia="FangSong_GB2312" w:cs="FangSong_GB2312"/>
          <w:spacing w:val="-2"/>
          <w:sz w:val="32"/>
          <w:szCs w:val="32"/>
        </w:rPr>
        <w:t>预算总数减少</w:t>
      </w:r>
      <w:r>
        <w:rPr>
          <w:rFonts w:ascii="FangSong_GB2312" w:hAnsi="FangSong_GB2312" w:eastAsia="FangSong_GB2312" w:cs="FangSong_GB2312"/>
          <w:spacing w:val="-33"/>
          <w:sz w:val="32"/>
          <w:szCs w:val="32"/>
        </w:rPr>
        <w:t xml:space="preserve"> </w:t>
      </w:r>
      <w:r>
        <w:rPr>
          <w:rFonts w:ascii="FangSong_GB2312" w:hAnsi="FangSong_GB2312" w:eastAsia="FangSong_GB2312" w:cs="FangSong_GB2312"/>
          <w:spacing w:val="-2"/>
          <w:sz w:val="32"/>
          <w:szCs w:val="32"/>
        </w:rPr>
        <w:t>63.54</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2"/>
          <w:sz w:val="32"/>
          <w:szCs w:val="32"/>
        </w:rPr>
        <w:t>万元，主要原因一是机关服务保障比</w:t>
      </w:r>
      <w:r>
        <w:rPr>
          <w:rFonts w:ascii="FangSong_GB2312" w:hAnsi="FangSong_GB2312" w:eastAsia="FangSong_GB2312" w:cs="FangSong_GB2312"/>
          <w:spacing w:val="-53"/>
          <w:sz w:val="32"/>
          <w:szCs w:val="32"/>
        </w:rPr>
        <w:t xml:space="preserve"> </w:t>
      </w:r>
      <w:r>
        <w:rPr>
          <w:rFonts w:ascii="FangSong_GB2312" w:hAnsi="FangSong_GB2312" w:eastAsia="FangSong_GB2312" w:cs="FangSong_GB2312"/>
          <w:spacing w:val="-2"/>
          <w:sz w:val="32"/>
          <w:szCs w:val="32"/>
        </w:rPr>
        <w:t>2023</w:t>
      </w:r>
      <w:r>
        <w:rPr>
          <w:rFonts w:ascii="FangSong_GB2312" w:hAnsi="FangSong_GB2312" w:eastAsia="FangSong_GB2312" w:cs="FangSong_GB2312"/>
          <w:spacing w:val="-65"/>
          <w:sz w:val="32"/>
          <w:szCs w:val="32"/>
        </w:rPr>
        <w:t xml:space="preserve"> </w:t>
      </w:r>
      <w:r>
        <w:rPr>
          <w:rFonts w:ascii="FangSong_GB2312" w:hAnsi="FangSong_GB2312" w:eastAsia="FangSong_GB2312" w:cs="FangSong_GB2312"/>
          <w:spacing w:val="-2"/>
          <w:sz w:val="32"/>
          <w:szCs w:val="32"/>
        </w:rPr>
        <w:t>年减少了预算；二是将人民防空经费</w:t>
      </w:r>
      <w:r>
        <w:rPr>
          <w:rFonts w:ascii="FangSong_GB2312" w:hAnsi="FangSong_GB2312" w:eastAsia="FangSong_GB2312" w:cs="FangSong_GB2312"/>
          <w:sz w:val="32"/>
          <w:szCs w:val="32"/>
        </w:rPr>
        <w:t>未列入年初预算；三是将外事工作经费未列入年初预算；四是重点</w:t>
      </w:r>
      <w:r>
        <w:rPr>
          <w:rFonts w:ascii="FangSong_GB2312" w:hAnsi="FangSong_GB2312" w:eastAsia="FangSong_GB2312" w:cs="FangSong_GB2312"/>
          <w:spacing w:val="-1"/>
          <w:sz w:val="32"/>
          <w:szCs w:val="32"/>
        </w:rPr>
        <w:t>工作经费减少了年初预算。</w:t>
      </w:r>
    </w:p>
    <w:p w14:paraId="53B85770">
      <w:pPr>
        <w:spacing w:before="3" w:line="359" w:lineRule="auto"/>
        <w:ind w:firstLine="663"/>
        <w:jc w:val="both"/>
        <w:rPr>
          <w:rFonts w:ascii="FangSong_GB2312" w:hAnsi="FangSong_GB2312" w:eastAsia="FangSong_GB2312" w:cs="FangSong_GB2312"/>
          <w:sz w:val="32"/>
          <w:szCs w:val="32"/>
        </w:rPr>
      </w:pPr>
      <w:r>
        <w:rPr>
          <w:rFonts w:ascii="FangSong_GB2312" w:hAnsi="FangSong_GB2312" w:eastAsia="FangSong_GB2312" w:cs="FangSong_GB2312"/>
          <w:spacing w:val="-2"/>
          <w:sz w:val="32"/>
          <w:szCs w:val="32"/>
        </w:rPr>
        <w:t>收入包括：本年一般公共预算拨款收入</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pacing w:val="-2"/>
          <w:sz w:val="32"/>
          <w:szCs w:val="32"/>
        </w:rPr>
        <w:t>1173.57</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2"/>
          <w:sz w:val="32"/>
          <w:szCs w:val="32"/>
        </w:rPr>
        <w:t>万</w:t>
      </w:r>
      <w:r>
        <w:rPr>
          <w:rFonts w:ascii="FangSong_GB2312" w:hAnsi="FangSong_GB2312" w:eastAsia="FangSong_GB2312" w:cs="FangSong_GB2312"/>
          <w:spacing w:val="-3"/>
          <w:sz w:val="32"/>
          <w:szCs w:val="32"/>
        </w:rPr>
        <w:t>元和上年结转</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pacing w:val="-3"/>
          <w:sz w:val="32"/>
          <w:szCs w:val="32"/>
        </w:rPr>
        <w:t>134.55</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3"/>
          <w:sz w:val="32"/>
          <w:szCs w:val="32"/>
        </w:rPr>
        <w:t>万元；支出包括：一般公共服务支出</w:t>
      </w:r>
      <w:r>
        <w:rPr>
          <w:rFonts w:ascii="FangSong_GB2312" w:hAnsi="FangSong_GB2312" w:eastAsia="FangSong_GB2312" w:cs="FangSong_GB2312"/>
          <w:spacing w:val="-45"/>
          <w:sz w:val="32"/>
          <w:szCs w:val="32"/>
        </w:rPr>
        <w:t xml:space="preserve"> </w:t>
      </w:r>
      <w:r>
        <w:rPr>
          <w:rFonts w:ascii="FangSong_GB2312" w:hAnsi="FangSong_GB2312" w:eastAsia="FangSong_GB2312" w:cs="FangSong_GB2312"/>
          <w:spacing w:val="-3"/>
          <w:sz w:val="32"/>
          <w:szCs w:val="32"/>
        </w:rPr>
        <w:t>1096.60</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3"/>
          <w:sz w:val="32"/>
          <w:szCs w:val="32"/>
        </w:rPr>
        <w:t>万元、社会保障和就业支出</w:t>
      </w:r>
      <w:r>
        <w:rPr>
          <w:rFonts w:ascii="FangSong_GB2312" w:hAnsi="FangSong_GB2312" w:eastAsia="FangSong_GB2312" w:cs="FangSong_GB2312"/>
          <w:spacing w:val="-46"/>
          <w:sz w:val="32"/>
          <w:szCs w:val="32"/>
        </w:rPr>
        <w:t xml:space="preserve"> </w:t>
      </w:r>
      <w:r>
        <w:rPr>
          <w:rFonts w:ascii="FangSong_GB2312" w:hAnsi="FangSong_GB2312" w:eastAsia="FangSong_GB2312" w:cs="FangSong_GB2312"/>
          <w:spacing w:val="-3"/>
          <w:sz w:val="32"/>
          <w:szCs w:val="32"/>
        </w:rPr>
        <w:t>110.09</w:t>
      </w:r>
      <w:r>
        <w:rPr>
          <w:rFonts w:ascii="FangSong_GB2312" w:hAnsi="FangSong_GB2312" w:eastAsia="FangSong_GB2312" w:cs="FangSong_GB2312"/>
          <w:spacing w:val="-45"/>
          <w:sz w:val="32"/>
          <w:szCs w:val="32"/>
        </w:rPr>
        <w:t xml:space="preserve"> </w:t>
      </w:r>
      <w:r>
        <w:rPr>
          <w:rFonts w:ascii="FangSong_GB2312" w:hAnsi="FangSong_GB2312" w:eastAsia="FangSong_GB2312" w:cs="FangSong_GB2312"/>
          <w:spacing w:val="-3"/>
          <w:sz w:val="32"/>
          <w:szCs w:val="32"/>
        </w:rPr>
        <w:t>万元、卫生健康支出</w:t>
      </w:r>
      <w:r>
        <w:rPr>
          <w:rFonts w:ascii="FangSong_GB2312" w:hAnsi="FangSong_GB2312" w:eastAsia="FangSong_GB2312" w:cs="FangSong_GB2312"/>
          <w:spacing w:val="-60"/>
          <w:sz w:val="32"/>
          <w:szCs w:val="32"/>
        </w:rPr>
        <w:t xml:space="preserve"> </w:t>
      </w:r>
      <w:r>
        <w:rPr>
          <w:rFonts w:ascii="FangSong_GB2312" w:hAnsi="FangSong_GB2312" w:eastAsia="FangSong_GB2312" w:cs="FangSong_GB2312"/>
          <w:spacing w:val="-3"/>
          <w:sz w:val="32"/>
          <w:szCs w:val="32"/>
        </w:rPr>
        <w:t>41.87</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pacing w:val="-3"/>
          <w:sz w:val="32"/>
          <w:szCs w:val="32"/>
        </w:rPr>
        <w:t>万元</w:t>
      </w:r>
      <w:r>
        <w:rPr>
          <w:rFonts w:ascii="FangSong_GB2312" w:hAnsi="FangSong_GB2312" w:eastAsia="FangSong_GB2312" w:cs="FangSong_GB2312"/>
          <w:spacing w:val="-4"/>
          <w:sz w:val="32"/>
          <w:szCs w:val="32"/>
        </w:rPr>
        <w:t>、住房保</w:t>
      </w:r>
      <w:r>
        <w:rPr>
          <w:rFonts w:ascii="FangSong_GB2312" w:hAnsi="FangSong_GB2312" w:eastAsia="FangSong_GB2312" w:cs="FangSong_GB2312"/>
          <w:spacing w:val="-7"/>
          <w:sz w:val="32"/>
          <w:szCs w:val="32"/>
        </w:rPr>
        <w:t>障支出</w:t>
      </w:r>
      <w:r>
        <w:rPr>
          <w:rFonts w:ascii="FangSong_GB2312" w:hAnsi="FangSong_GB2312" w:eastAsia="FangSong_GB2312" w:cs="FangSong_GB2312"/>
          <w:spacing w:val="-42"/>
          <w:sz w:val="32"/>
          <w:szCs w:val="32"/>
        </w:rPr>
        <w:t xml:space="preserve"> </w:t>
      </w:r>
      <w:r>
        <w:rPr>
          <w:rFonts w:ascii="FangSong_GB2312" w:hAnsi="FangSong_GB2312" w:eastAsia="FangSong_GB2312" w:cs="FangSong_GB2312"/>
          <w:spacing w:val="-7"/>
          <w:sz w:val="32"/>
          <w:szCs w:val="32"/>
        </w:rPr>
        <w:t>59.56</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7"/>
          <w:sz w:val="32"/>
          <w:szCs w:val="32"/>
        </w:rPr>
        <w:t>万元。</w:t>
      </w:r>
    </w:p>
    <w:p w14:paraId="5362D08C">
      <w:pPr>
        <w:spacing w:before="1" w:line="222" w:lineRule="auto"/>
        <w:ind w:left="646"/>
        <w:rPr>
          <w:rFonts w:ascii="黑体" w:hAnsi="黑体" w:eastAsia="黑体" w:cs="黑体"/>
          <w:sz w:val="32"/>
          <w:szCs w:val="32"/>
        </w:rPr>
      </w:pPr>
      <w:r>
        <w:rPr>
          <w:rFonts w:ascii="黑体" w:hAnsi="黑体" w:eastAsia="黑体" w:cs="黑体"/>
          <w:spacing w:val="-1"/>
          <w:sz w:val="32"/>
          <w:szCs w:val="32"/>
        </w:rPr>
        <w:t>三、一般公共预算当年拨款情况说明</w:t>
      </w:r>
    </w:p>
    <w:p w14:paraId="0D1A71C6">
      <w:pPr>
        <w:spacing w:before="239" w:line="226" w:lineRule="auto"/>
        <w:ind w:left="661"/>
        <w:rPr>
          <w:rFonts w:ascii="楷体" w:hAnsi="楷体" w:eastAsia="楷体" w:cs="楷体"/>
          <w:sz w:val="32"/>
          <w:szCs w:val="32"/>
        </w:rPr>
      </w:pPr>
      <w:r>
        <w:rPr>
          <w:rFonts w:ascii="楷体" w:hAnsi="楷体" w:eastAsia="楷体" w:cs="楷体"/>
          <w:b/>
          <w:bCs/>
          <w:spacing w:val="-4"/>
          <w:sz w:val="32"/>
          <w:szCs w:val="32"/>
        </w:rPr>
        <w:t>（一）一般公共预算当年拨款规模变化情况</w:t>
      </w:r>
    </w:p>
    <w:p w14:paraId="340F14F5">
      <w:pPr>
        <w:spacing w:before="232" w:line="360" w:lineRule="auto"/>
        <w:ind w:left="11" w:firstLine="632"/>
        <w:jc w:val="both"/>
        <w:rPr>
          <w:rFonts w:ascii="FangSong_GB2312" w:hAnsi="FangSong_GB2312" w:eastAsia="FangSong_GB2312" w:cs="FangSong_GB2312"/>
          <w:sz w:val="32"/>
          <w:szCs w:val="32"/>
        </w:rPr>
      </w:pPr>
      <w:r>
        <w:rPr>
          <w:rFonts w:ascii="FangSong_GB2312" w:hAnsi="FangSong_GB2312" w:eastAsia="FangSong_GB2312" w:cs="FangSong_GB2312"/>
          <w:spacing w:val="-1"/>
          <w:sz w:val="32"/>
          <w:szCs w:val="32"/>
        </w:rPr>
        <w:t>九寨沟县人民政府办公室</w:t>
      </w:r>
      <w:r>
        <w:rPr>
          <w:rFonts w:ascii="FangSong_GB2312" w:hAnsi="FangSong_GB2312" w:eastAsia="FangSong_GB2312" w:cs="FangSong_GB2312"/>
          <w:spacing w:val="-48"/>
          <w:sz w:val="32"/>
          <w:szCs w:val="32"/>
        </w:rPr>
        <w:t xml:space="preserve"> </w:t>
      </w:r>
      <w:r>
        <w:rPr>
          <w:rFonts w:ascii="FangSong_GB2312" w:hAnsi="FangSong_GB2312" w:eastAsia="FangSong_GB2312" w:cs="FangSong_GB2312"/>
          <w:spacing w:val="-1"/>
          <w:sz w:val="32"/>
          <w:szCs w:val="32"/>
        </w:rPr>
        <w:t>2024</w:t>
      </w:r>
      <w:r>
        <w:rPr>
          <w:rFonts w:ascii="FangSong_GB2312" w:hAnsi="FangSong_GB2312" w:eastAsia="FangSong_GB2312" w:cs="FangSong_GB2312"/>
          <w:spacing w:val="-60"/>
          <w:sz w:val="32"/>
          <w:szCs w:val="32"/>
        </w:rPr>
        <w:t xml:space="preserve"> </w:t>
      </w:r>
      <w:r>
        <w:rPr>
          <w:rFonts w:ascii="FangSong_GB2312" w:hAnsi="FangSong_GB2312" w:eastAsia="FangSong_GB2312" w:cs="FangSong_GB2312"/>
          <w:spacing w:val="-1"/>
          <w:sz w:val="32"/>
          <w:szCs w:val="32"/>
        </w:rPr>
        <w:t>年一般公共预算当年拨款</w:t>
      </w:r>
      <w:r>
        <w:rPr>
          <w:rFonts w:ascii="FangSong_GB2312" w:hAnsi="FangSong_GB2312" w:eastAsia="FangSong_GB2312" w:cs="FangSong_GB2312"/>
          <w:spacing w:val="-46"/>
          <w:sz w:val="32"/>
          <w:szCs w:val="32"/>
        </w:rPr>
        <w:t xml:space="preserve"> </w:t>
      </w:r>
      <w:r>
        <w:rPr>
          <w:rFonts w:ascii="FangSong_GB2312" w:hAnsi="FangSong_GB2312" w:eastAsia="FangSong_GB2312" w:cs="FangSong_GB2312"/>
          <w:spacing w:val="-1"/>
          <w:sz w:val="32"/>
          <w:szCs w:val="32"/>
        </w:rPr>
        <w:t>1173.57</w:t>
      </w:r>
      <w:r>
        <w:rPr>
          <w:rFonts w:ascii="FangSong_GB2312" w:hAnsi="FangSong_GB2312" w:eastAsia="FangSong_GB2312" w:cs="FangSong_GB2312"/>
          <w:spacing w:val="-45"/>
          <w:sz w:val="32"/>
          <w:szCs w:val="32"/>
        </w:rPr>
        <w:t xml:space="preserve"> </w:t>
      </w:r>
      <w:r>
        <w:rPr>
          <w:rFonts w:ascii="FangSong_GB2312" w:hAnsi="FangSong_GB2312" w:eastAsia="FangSong_GB2312" w:cs="FangSong_GB2312"/>
          <w:spacing w:val="-1"/>
          <w:sz w:val="32"/>
          <w:szCs w:val="32"/>
        </w:rPr>
        <w:t>万元，</w:t>
      </w:r>
      <w:r>
        <w:rPr>
          <w:rFonts w:ascii="FangSong_GB2312" w:hAnsi="FangSong_GB2312" w:eastAsia="FangSong_GB2312" w:cs="FangSong_GB2312"/>
          <w:spacing w:val="-94"/>
          <w:sz w:val="32"/>
          <w:szCs w:val="32"/>
        </w:rPr>
        <w:t xml:space="preserve"> </w:t>
      </w:r>
      <w:r>
        <w:rPr>
          <w:rFonts w:ascii="FangSong_GB2312" w:hAnsi="FangSong_GB2312" w:eastAsia="FangSong_GB2312" w:cs="FangSong_GB2312"/>
          <w:spacing w:val="-1"/>
          <w:sz w:val="32"/>
          <w:szCs w:val="32"/>
        </w:rPr>
        <w:t>比</w:t>
      </w:r>
      <w:r>
        <w:rPr>
          <w:rFonts w:ascii="FangSong_GB2312" w:hAnsi="FangSong_GB2312" w:eastAsia="FangSong_GB2312" w:cs="FangSong_GB2312"/>
          <w:spacing w:val="-48"/>
          <w:sz w:val="32"/>
          <w:szCs w:val="32"/>
        </w:rPr>
        <w:t xml:space="preserve"> </w:t>
      </w:r>
      <w:r>
        <w:rPr>
          <w:rFonts w:ascii="FangSong_GB2312" w:hAnsi="FangSong_GB2312" w:eastAsia="FangSong_GB2312" w:cs="FangSong_GB2312"/>
          <w:spacing w:val="-2"/>
          <w:sz w:val="32"/>
          <w:szCs w:val="32"/>
        </w:rPr>
        <w:t>2023</w:t>
      </w:r>
      <w:r>
        <w:rPr>
          <w:rFonts w:ascii="FangSong_GB2312" w:hAnsi="FangSong_GB2312" w:eastAsia="FangSong_GB2312" w:cs="FangSong_GB2312"/>
          <w:spacing w:val="-60"/>
          <w:sz w:val="32"/>
          <w:szCs w:val="32"/>
        </w:rPr>
        <w:t xml:space="preserve"> </w:t>
      </w:r>
      <w:r>
        <w:rPr>
          <w:rFonts w:ascii="FangSong_GB2312" w:hAnsi="FangSong_GB2312" w:eastAsia="FangSong_GB2312" w:cs="FangSong_GB2312"/>
          <w:spacing w:val="-2"/>
          <w:sz w:val="32"/>
          <w:szCs w:val="32"/>
        </w:rPr>
        <w:t>年预算数减少198.09</w:t>
      </w:r>
      <w:r>
        <w:rPr>
          <w:rFonts w:ascii="FangSong_GB2312" w:hAnsi="FangSong_GB2312" w:eastAsia="FangSong_GB2312" w:cs="FangSong_GB2312"/>
          <w:spacing w:val="-55"/>
          <w:sz w:val="32"/>
          <w:szCs w:val="32"/>
        </w:rPr>
        <w:t xml:space="preserve"> </w:t>
      </w:r>
      <w:r>
        <w:rPr>
          <w:rFonts w:ascii="FangSong_GB2312" w:hAnsi="FangSong_GB2312" w:eastAsia="FangSong_GB2312" w:cs="FangSong_GB2312"/>
          <w:spacing w:val="-2"/>
          <w:sz w:val="32"/>
          <w:szCs w:val="32"/>
        </w:rPr>
        <w:t>万元，主要原因一是机关服务保障比</w:t>
      </w:r>
      <w:r>
        <w:rPr>
          <w:rFonts w:ascii="FangSong_GB2312" w:hAnsi="FangSong_GB2312" w:eastAsia="FangSong_GB2312" w:cs="FangSong_GB2312"/>
          <w:spacing w:val="-63"/>
          <w:sz w:val="32"/>
          <w:szCs w:val="32"/>
        </w:rPr>
        <w:t xml:space="preserve"> </w:t>
      </w:r>
      <w:r>
        <w:rPr>
          <w:rFonts w:ascii="FangSong_GB2312" w:hAnsi="FangSong_GB2312" w:eastAsia="FangSong_GB2312" w:cs="FangSong_GB2312"/>
          <w:spacing w:val="-2"/>
          <w:sz w:val="32"/>
          <w:szCs w:val="32"/>
        </w:rPr>
        <w:t>2023</w:t>
      </w:r>
      <w:r>
        <w:rPr>
          <w:rFonts w:ascii="FangSong_GB2312" w:hAnsi="FangSong_GB2312" w:eastAsia="FangSong_GB2312" w:cs="FangSong_GB2312"/>
          <w:spacing w:val="-70"/>
          <w:sz w:val="32"/>
          <w:szCs w:val="32"/>
        </w:rPr>
        <w:t xml:space="preserve"> </w:t>
      </w:r>
      <w:r>
        <w:rPr>
          <w:rFonts w:ascii="FangSong_GB2312" w:hAnsi="FangSong_GB2312" w:eastAsia="FangSong_GB2312" w:cs="FangSong_GB2312"/>
          <w:spacing w:val="-3"/>
          <w:sz w:val="32"/>
          <w:szCs w:val="32"/>
        </w:rPr>
        <w:t>年减少了预算；二是将人民防空经费未列入年初预</w:t>
      </w:r>
      <w:r>
        <w:rPr>
          <w:rFonts w:ascii="FangSong_GB2312" w:hAnsi="FangSong_GB2312" w:eastAsia="FangSong_GB2312" w:cs="FangSong_GB2312"/>
          <w:spacing w:val="-1"/>
          <w:sz w:val="32"/>
          <w:szCs w:val="32"/>
        </w:rPr>
        <w:t>算；三是将外事工作经费未列入年初预算；四是重点工作经费减少了年初预算。</w:t>
      </w:r>
    </w:p>
    <w:p w14:paraId="65E902B8">
      <w:pPr>
        <w:spacing w:line="226" w:lineRule="auto"/>
        <w:ind w:left="661"/>
        <w:rPr>
          <w:rFonts w:ascii="楷体" w:hAnsi="楷体" w:eastAsia="楷体" w:cs="楷体"/>
          <w:sz w:val="32"/>
          <w:szCs w:val="32"/>
        </w:rPr>
      </w:pPr>
      <w:r>
        <w:rPr>
          <w:rFonts w:ascii="楷体" w:hAnsi="楷体" w:eastAsia="楷体" w:cs="楷体"/>
          <w:b/>
          <w:bCs/>
          <w:spacing w:val="-5"/>
          <w:sz w:val="32"/>
          <w:szCs w:val="32"/>
        </w:rPr>
        <w:t>（二）一般公共预算当年拨款结构情况</w:t>
      </w:r>
    </w:p>
    <w:p w14:paraId="0D7A9FBA">
      <w:pPr>
        <w:spacing w:line="226" w:lineRule="auto"/>
        <w:rPr>
          <w:rFonts w:ascii="楷体" w:hAnsi="楷体" w:eastAsia="楷体" w:cs="楷体"/>
          <w:sz w:val="32"/>
          <w:szCs w:val="32"/>
        </w:rPr>
        <w:sectPr>
          <w:footerReference r:id="rId31" w:type="default"/>
          <w:pgSz w:w="16839" w:h="11906"/>
          <w:pgMar w:top="1012" w:right="1439" w:bottom="1429" w:left="1451" w:header="0" w:footer="989" w:gutter="0"/>
          <w:cols w:space="720" w:num="1"/>
        </w:sectPr>
      </w:pPr>
    </w:p>
    <w:p w14:paraId="02142639">
      <w:pPr>
        <w:pStyle w:val="2"/>
        <w:spacing w:line="277" w:lineRule="auto"/>
      </w:pPr>
      <w:r>
        <w:drawing>
          <wp:anchor distT="0" distB="0" distL="0" distR="0" simplePos="0" relativeHeight="251731968" behindDoc="0" locked="0" layoutInCell="0" allowOverlap="1">
            <wp:simplePos x="0" y="0"/>
            <wp:positionH relativeFrom="page">
              <wp:posOffset>-3175</wp:posOffset>
            </wp:positionH>
            <wp:positionV relativeFrom="page">
              <wp:posOffset>-3175</wp:posOffset>
            </wp:positionV>
            <wp:extent cx="6350" cy="6350"/>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42"/>
                    <a:stretch>
                      <a:fillRect/>
                    </a:stretch>
                  </pic:blipFill>
                  <pic:spPr>
                    <a:xfrm>
                      <a:off x="0" y="0"/>
                      <a:ext cx="6350" cy="6350"/>
                    </a:xfrm>
                    <a:prstGeom prst="rect">
                      <a:avLst/>
                    </a:prstGeom>
                  </pic:spPr>
                </pic:pic>
              </a:graphicData>
            </a:graphic>
          </wp:anchor>
        </w:drawing>
      </w:r>
    </w:p>
    <w:p w14:paraId="0861963D">
      <w:pPr>
        <w:pStyle w:val="2"/>
        <w:spacing w:line="277" w:lineRule="auto"/>
      </w:pPr>
    </w:p>
    <w:p w14:paraId="1D3ECEFF">
      <w:pPr>
        <w:pStyle w:val="2"/>
        <w:spacing w:line="277" w:lineRule="auto"/>
      </w:pPr>
    </w:p>
    <w:p w14:paraId="2FE9B7A5">
      <w:pPr>
        <w:spacing w:before="104" w:line="359" w:lineRule="auto"/>
        <w:ind w:right="162" w:firstLine="668"/>
        <w:rPr>
          <w:rFonts w:ascii="FangSong_GB2312" w:hAnsi="FangSong_GB2312" w:eastAsia="FangSong_GB2312" w:cs="FangSong_GB2312"/>
          <w:sz w:val="32"/>
          <w:szCs w:val="32"/>
        </w:rPr>
      </w:pPr>
      <w:r>
        <w:rPr>
          <w:rFonts w:ascii="FangSong_GB2312" w:hAnsi="FangSong_GB2312" w:eastAsia="FangSong_GB2312" w:cs="FangSong_GB2312"/>
          <w:spacing w:val="-5"/>
          <w:sz w:val="32"/>
          <w:szCs w:val="32"/>
        </w:rPr>
        <w:t>一般公共服务支出</w:t>
      </w:r>
      <w:r>
        <w:rPr>
          <w:rFonts w:ascii="FangSong_GB2312" w:hAnsi="FangSong_GB2312" w:eastAsia="FangSong_GB2312" w:cs="FangSong_GB2312"/>
          <w:spacing w:val="-60"/>
          <w:sz w:val="32"/>
          <w:szCs w:val="32"/>
        </w:rPr>
        <w:t xml:space="preserve"> </w:t>
      </w:r>
      <w:r>
        <w:rPr>
          <w:rFonts w:ascii="FangSong_GB2312" w:hAnsi="FangSong_GB2312" w:eastAsia="FangSong_GB2312" w:cs="FangSong_GB2312"/>
          <w:spacing w:val="-5"/>
          <w:sz w:val="32"/>
          <w:szCs w:val="32"/>
        </w:rPr>
        <w:t>962.05</w:t>
      </w:r>
      <w:r>
        <w:rPr>
          <w:rFonts w:ascii="FangSong_GB2312" w:hAnsi="FangSong_GB2312" w:eastAsia="FangSong_GB2312" w:cs="FangSong_GB2312"/>
          <w:spacing w:val="-60"/>
          <w:sz w:val="32"/>
          <w:szCs w:val="32"/>
        </w:rPr>
        <w:t xml:space="preserve"> </w:t>
      </w:r>
      <w:r>
        <w:rPr>
          <w:rFonts w:ascii="FangSong_GB2312" w:hAnsi="FangSong_GB2312" w:eastAsia="FangSong_GB2312" w:cs="FangSong_GB2312"/>
          <w:spacing w:val="-5"/>
          <w:sz w:val="32"/>
          <w:szCs w:val="32"/>
        </w:rPr>
        <w:t>万元,占</w:t>
      </w:r>
      <w:r>
        <w:rPr>
          <w:rFonts w:ascii="FangSong_GB2312" w:hAnsi="FangSong_GB2312" w:eastAsia="FangSong_GB2312" w:cs="FangSong_GB2312"/>
          <w:spacing w:val="-60"/>
          <w:sz w:val="32"/>
          <w:szCs w:val="32"/>
        </w:rPr>
        <w:t xml:space="preserve"> </w:t>
      </w:r>
      <w:r>
        <w:rPr>
          <w:rFonts w:ascii="FangSong_GB2312" w:hAnsi="FangSong_GB2312" w:eastAsia="FangSong_GB2312" w:cs="FangSong_GB2312"/>
          <w:spacing w:val="-5"/>
          <w:sz w:val="32"/>
          <w:szCs w:val="32"/>
        </w:rPr>
        <w:t>81.98%；社会保障和就业支出</w:t>
      </w:r>
      <w:r>
        <w:rPr>
          <w:rFonts w:ascii="FangSong_GB2312" w:hAnsi="FangSong_GB2312" w:eastAsia="FangSong_GB2312" w:cs="FangSong_GB2312"/>
          <w:spacing w:val="-56"/>
          <w:sz w:val="32"/>
          <w:szCs w:val="32"/>
        </w:rPr>
        <w:t xml:space="preserve"> </w:t>
      </w:r>
      <w:r>
        <w:rPr>
          <w:rFonts w:ascii="FangSong_GB2312" w:hAnsi="FangSong_GB2312" w:eastAsia="FangSong_GB2312" w:cs="FangSong_GB2312"/>
          <w:spacing w:val="-5"/>
          <w:sz w:val="32"/>
          <w:szCs w:val="32"/>
        </w:rPr>
        <w:t>1</w:t>
      </w:r>
      <w:r>
        <w:rPr>
          <w:rFonts w:ascii="FangSong_GB2312" w:hAnsi="FangSong_GB2312" w:eastAsia="FangSong_GB2312" w:cs="FangSong_GB2312"/>
          <w:spacing w:val="-6"/>
          <w:sz w:val="32"/>
          <w:szCs w:val="32"/>
        </w:rPr>
        <w:t>10.09</w:t>
      </w:r>
      <w:r>
        <w:rPr>
          <w:rFonts w:ascii="FangSong_GB2312" w:hAnsi="FangSong_GB2312" w:eastAsia="FangSong_GB2312" w:cs="FangSong_GB2312"/>
          <w:spacing w:val="-55"/>
          <w:sz w:val="32"/>
          <w:szCs w:val="32"/>
        </w:rPr>
        <w:t xml:space="preserve"> </w:t>
      </w:r>
      <w:r>
        <w:rPr>
          <w:rFonts w:ascii="FangSong_GB2312" w:hAnsi="FangSong_GB2312" w:eastAsia="FangSong_GB2312" w:cs="FangSong_GB2312"/>
          <w:spacing w:val="-6"/>
          <w:sz w:val="32"/>
          <w:szCs w:val="32"/>
        </w:rPr>
        <w:t>万元,占</w:t>
      </w:r>
      <w:r>
        <w:rPr>
          <w:rFonts w:ascii="FangSong_GB2312" w:hAnsi="FangSong_GB2312" w:eastAsia="FangSong_GB2312" w:cs="FangSong_GB2312"/>
          <w:spacing w:val="-60"/>
          <w:sz w:val="32"/>
          <w:szCs w:val="32"/>
        </w:rPr>
        <w:t xml:space="preserve"> </w:t>
      </w:r>
      <w:r>
        <w:rPr>
          <w:rFonts w:ascii="FangSong_GB2312" w:hAnsi="FangSong_GB2312" w:eastAsia="FangSong_GB2312" w:cs="FangSong_GB2312"/>
          <w:spacing w:val="-6"/>
          <w:sz w:val="32"/>
          <w:szCs w:val="32"/>
        </w:rPr>
        <w:t>9.38%；卫生健康支出</w:t>
      </w:r>
      <w:r>
        <w:rPr>
          <w:rFonts w:ascii="FangSong_GB2312" w:hAnsi="FangSong_GB2312" w:eastAsia="FangSong_GB2312" w:cs="FangSong_GB2312"/>
          <w:spacing w:val="-55"/>
          <w:sz w:val="32"/>
          <w:szCs w:val="32"/>
        </w:rPr>
        <w:t xml:space="preserve"> </w:t>
      </w:r>
      <w:r>
        <w:rPr>
          <w:rFonts w:ascii="FangSong_GB2312" w:hAnsi="FangSong_GB2312" w:eastAsia="FangSong_GB2312" w:cs="FangSong_GB2312"/>
          <w:spacing w:val="-6"/>
          <w:sz w:val="32"/>
          <w:szCs w:val="32"/>
        </w:rPr>
        <w:t>41.87</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pacing w:val="-6"/>
          <w:sz w:val="32"/>
          <w:szCs w:val="32"/>
        </w:rPr>
        <w:t>万元,</w:t>
      </w:r>
      <w:r>
        <w:rPr>
          <w:rFonts w:ascii="FangSong_GB2312" w:hAnsi="FangSong_GB2312" w:eastAsia="FangSong_GB2312" w:cs="FangSong_GB2312"/>
          <w:spacing w:val="-94"/>
          <w:sz w:val="32"/>
          <w:szCs w:val="32"/>
        </w:rPr>
        <w:t xml:space="preserve"> </w:t>
      </w:r>
      <w:r>
        <w:rPr>
          <w:rFonts w:ascii="FangSong_GB2312" w:hAnsi="FangSong_GB2312" w:eastAsia="FangSong_GB2312" w:cs="FangSong_GB2312"/>
          <w:spacing w:val="-6"/>
          <w:sz w:val="32"/>
          <w:szCs w:val="32"/>
        </w:rPr>
        <w:t>占</w:t>
      </w:r>
      <w:r>
        <w:rPr>
          <w:rFonts w:ascii="FangSong_GB2312" w:hAnsi="FangSong_GB2312" w:eastAsia="FangSong_GB2312" w:cs="FangSong_GB2312"/>
          <w:spacing w:val="-46"/>
          <w:sz w:val="32"/>
          <w:szCs w:val="32"/>
        </w:rPr>
        <w:t xml:space="preserve"> </w:t>
      </w:r>
      <w:r>
        <w:rPr>
          <w:rFonts w:ascii="FangSong_GB2312" w:hAnsi="FangSong_GB2312" w:eastAsia="FangSong_GB2312" w:cs="FangSong_GB2312"/>
          <w:spacing w:val="-6"/>
          <w:sz w:val="32"/>
          <w:szCs w:val="32"/>
        </w:rPr>
        <w:t>3.57%；住房保障支出</w:t>
      </w:r>
      <w:r>
        <w:rPr>
          <w:rFonts w:ascii="FangSong_GB2312" w:hAnsi="FangSong_GB2312" w:eastAsia="FangSong_GB2312" w:cs="FangSong_GB2312"/>
          <w:spacing w:val="-54"/>
          <w:sz w:val="32"/>
          <w:szCs w:val="32"/>
        </w:rPr>
        <w:t xml:space="preserve"> </w:t>
      </w:r>
      <w:r>
        <w:rPr>
          <w:rFonts w:ascii="FangSong_GB2312" w:hAnsi="FangSong_GB2312" w:eastAsia="FangSong_GB2312" w:cs="FangSong_GB2312"/>
          <w:spacing w:val="-6"/>
          <w:sz w:val="32"/>
          <w:szCs w:val="32"/>
        </w:rPr>
        <w:t>59.56</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pacing w:val="-6"/>
          <w:sz w:val="32"/>
          <w:szCs w:val="32"/>
        </w:rPr>
        <w:t>万元,占</w:t>
      </w:r>
      <w:r>
        <w:rPr>
          <w:rFonts w:ascii="FangSong_GB2312" w:hAnsi="FangSong_GB2312" w:eastAsia="FangSong_GB2312" w:cs="FangSong_GB2312"/>
          <w:spacing w:val="-55"/>
          <w:sz w:val="32"/>
          <w:szCs w:val="32"/>
        </w:rPr>
        <w:t xml:space="preserve"> </w:t>
      </w:r>
      <w:r>
        <w:rPr>
          <w:rFonts w:ascii="FangSong_GB2312" w:hAnsi="FangSong_GB2312" w:eastAsia="FangSong_GB2312" w:cs="FangSong_GB2312"/>
          <w:spacing w:val="-6"/>
          <w:sz w:val="32"/>
          <w:szCs w:val="32"/>
        </w:rPr>
        <w:t>5.</w:t>
      </w:r>
      <w:r>
        <w:rPr>
          <w:rFonts w:ascii="FangSong_GB2312" w:hAnsi="FangSong_GB2312" w:eastAsia="FangSong_GB2312" w:cs="FangSong_GB2312"/>
          <w:spacing w:val="-7"/>
          <w:sz w:val="32"/>
          <w:szCs w:val="32"/>
        </w:rPr>
        <w:t>07%。</w:t>
      </w:r>
    </w:p>
    <w:p w14:paraId="0F12CD8A">
      <w:pPr>
        <w:spacing w:before="1" w:line="226" w:lineRule="auto"/>
        <w:ind w:left="670"/>
        <w:rPr>
          <w:rFonts w:ascii="楷体" w:hAnsi="楷体" w:eastAsia="楷体" w:cs="楷体"/>
          <w:sz w:val="32"/>
          <w:szCs w:val="32"/>
        </w:rPr>
      </w:pPr>
      <w:r>
        <w:rPr>
          <w:rFonts w:ascii="楷体" w:hAnsi="楷体" w:eastAsia="楷体" w:cs="楷体"/>
          <w:b/>
          <w:bCs/>
          <w:spacing w:val="-4"/>
          <w:sz w:val="32"/>
          <w:szCs w:val="32"/>
        </w:rPr>
        <w:t>（三）一般公共预算当年拨款具体使用情况</w:t>
      </w:r>
    </w:p>
    <w:p w14:paraId="4FC7423F">
      <w:pPr>
        <w:spacing w:before="231" w:line="360" w:lineRule="auto"/>
        <w:ind w:left="8" w:right="162" w:firstLine="659"/>
        <w:rPr>
          <w:rFonts w:ascii="FangSong_GB2312" w:hAnsi="FangSong_GB2312" w:eastAsia="FangSong_GB2312" w:cs="FangSong_GB2312"/>
          <w:sz w:val="32"/>
          <w:szCs w:val="32"/>
        </w:rPr>
      </w:pPr>
      <w:r>
        <w:rPr>
          <w:rFonts w:ascii="FangSong_GB2312" w:hAnsi="FangSong_GB2312" w:eastAsia="FangSong_GB2312" w:cs="FangSong_GB2312"/>
          <w:spacing w:val="2"/>
          <w:sz w:val="32"/>
          <w:szCs w:val="32"/>
        </w:rPr>
        <w:t>1.一般公共服务（类）政府办公厅（室）及相关机构事务</w:t>
      </w:r>
      <w:r>
        <w:rPr>
          <w:rFonts w:ascii="FangSong_GB2312" w:hAnsi="FangSong_GB2312" w:eastAsia="FangSong_GB2312" w:cs="FangSong_GB2312"/>
          <w:spacing w:val="1"/>
          <w:sz w:val="32"/>
          <w:szCs w:val="32"/>
        </w:rPr>
        <w:t>（款）行政运行（项）2024</w:t>
      </w:r>
      <w:r>
        <w:rPr>
          <w:rFonts w:ascii="FangSong_GB2312" w:hAnsi="FangSong_GB2312" w:eastAsia="FangSong_GB2312" w:cs="FangSong_GB2312"/>
          <w:spacing w:val="-64"/>
          <w:sz w:val="32"/>
          <w:szCs w:val="32"/>
        </w:rPr>
        <w:t xml:space="preserve"> </w:t>
      </w:r>
      <w:r>
        <w:rPr>
          <w:rFonts w:ascii="FangSong_GB2312" w:hAnsi="FangSong_GB2312" w:eastAsia="FangSong_GB2312" w:cs="FangSong_GB2312"/>
          <w:spacing w:val="1"/>
          <w:sz w:val="32"/>
          <w:szCs w:val="32"/>
        </w:rPr>
        <w:t>年预算数</w:t>
      </w:r>
      <w:r>
        <w:rPr>
          <w:rFonts w:ascii="FangSong_GB2312" w:hAnsi="FangSong_GB2312" w:eastAsia="FangSong_GB2312" w:cs="FangSong_GB2312"/>
          <w:spacing w:val="-1"/>
          <w:sz w:val="32"/>
          <w:szCs w:val="32"/>
        </w:rPr>
        <w:t>为</w:t>
      </w:r>
      <w:r>
        <w:rPr>
          <w:rFonts w:ascii="FangSong_GB2312" w:hAnsi="FangSong_GB2312" w:eastAsia="FangSong_GB2312" w:cs="FangSong_GB2312"/>
          <w:spacing w:val="-38"/>
          <w:sz w:val="32"/>
          <w:szCs w:val="32"/>
        </w:rPr>
        <w:t xml:space="preserve"> </w:t>
      </w:r>
      <w:r>
        <w:rPr>
          <w:rFonts w:ascii="FangSong_GB2312" w:hAnsi="FangSong_GB2312" w:eastAsia="FangSong_GB2312" w:cs="FangSong_GB2312"/>
          <w:spacing w:val="-1"/>
          <w:sz w:val="32"/>
          <w:szCs w:val="32"/>
        </w:rPr>
        <w:t>762.05</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pacing w:val="-1"/>
          <w:sz w:val="32"/>
          <w:szCs w:val="32"/>
        </w:rPr>
        <w:t>万元，主要用于：机关及参公管理事业单位正常运转的基本支出，包括基本工资、津贴补</w:t>
      </w:r>
      <w:r>
        <w:rPr>
          <w:rFonts w:ascii="FangSong_GB2312" w:hAnsi="FangSong_GB2312" w:eastAsia="FangSong_GB2312" w:cs="FangSong_GB2312"/>
          <w:sz w:val="32"/>
          <w:szCs w:val="32"/>
        </w:rPr>
        <w:t>贴等人员经费以及办公费、印刷费、水电费等日常公用经费</w:t>
      </w:r>
      <w:r>
        <w:rPr>
          <w:rFonts w:ascii="FangSong_GB2312" w:hAnsi="FangSong_GB2312" w:eastAsia="FangSong_GB2312" w:cs="FangSong_GB2312"/>
          <w:spacing w:val="-1"/>
          <w:sz w:val="32"/>
          <w:szCs w:val="32"/>
        </w:rPr>
        <w:t>，保障部门正常运转。</w:t>
      </w:r>
    </w:p>
    <w:p w14:paraId="2432BA9F">
      <w:pPr>
        <w:spacing w:before="2" w:line="359" w:lineRule="auto"/>
        <w:ind w:left="19" w:right="162" w:firstLine="640"/>
        <w:rPr>
          <w:rFonts w:ascii="FangSong_GB2312" w:hAnsi="FangSong_GB2312" w:eastAsia="FangSong_GB2312" w:cs="FangSong_GB2312"/>
          <w:sz w:val="32"/>
          <w:szCs w:val="32"/>
        </w:rPr>
      </w:pPr>
      <w:r>
        <w:rPr>
          <w:rFonts w:ascii="FangSong_GB2312" w:hAnsi="FangSong_GB2312" w:eastAsia="FangSong_GB2312" w:cs="FangSong_GB2312"/>
          <w:spacing w:val="2"/>
          <w:sz w:val="32"/>
          <w:szCs w:val="32"/>
        </w:rPr>
        <w:t>2.一般公共服务（类）政府办公厅（室）及相关机构事务（款）机关服务（</w:t>
      </w:r>
      <w:r>
        <w:rPr>
          <w:rFonts w:ascii="FangSong_GB2312" w:hAnsi="FangSong_GB2312" w:eastAsia="FangSong_GB2312" w:cs="FangSong_GB2312"/>
          <w:spacing w:val="1"/>
          <w:sz w:val="32"/>
          <w:szCs w:val="32"/>
        </w:rPr>
        <w:t>项）2024</w:t>
      </w:r>
      <w:r>
        <w:rPr>
          <w:rFonts w:ascii="FangSong_GB2312" w:hAnsi="FangSong_GB2312" w:eastAsia="FangSong_GB2312" w:cs="FangSong_GB2312"/>
          <w:spacing w:val="-65"/>
          <w:sz w:val="32"/>
          <w:szCs w:val="32"/>
        </w:rPr>
        <w:t xml:space="preserve"> </w:t>
      </w:r>
      <w:r>
        <w:rPr>
          <w:rFonts w:ascii="FangSong_GB2312" w:hAnsi="FangSong_GB2312" w:eastAsia="FangSong_GB2312" w:cs="FangSong_GB2312"/>
          <w:spacing w:val="1"/>
          <w:sz w:val="32"/>
          <w:szCs w:val="32"/>
        </w:rPr>
        <w:t>年预算数</w:t>
      </w:r>
      <w:r>
        <w:rPr>
          <w:rFonts w:ascii="FangSong_GB2312" w:hAnsi="FangSong_GB2312" w:eastAsia="FangSong_GB2312" w:cs="FangSong_GB2312"/>
          <w:spacing w:val="-2"/>
          <w:sz w:val="32"/>
          <w:szCs w:val="32"/>
        </w:rPr>
        <w:t>为</w:t>
      </w:r>
      <w:r>
        <w:rPr>
          <w:rFonts w:ascii="FangSong_GB2312" w:hAnsi="FangSong_GB2312" w:eastAsia="FangSong_GB2312" w:cs="FangSong_GB2312"/>
          <w:spacing w:val="-46"/>
          <w:sz w:val="32"/>
          <w:szCs w:val="32"/>
        </w:rPr>
        <w:t xml:space="preserve"> </w:t>
      </w:r>
      <w:r>
        <w:rPr>
          <w:rFonts w:ascii="FangSong_GB2312" w:hAnsi="FangSong_GB2312" w:eastAsia="FangSong_GB2312" w:cs="FangSong_GB2312"/>
          <w:spacing w:val="-2"/>
          <w:sz w:val="32"/>
          <w:szCs w:val="32"/>
        </w:rPr>
        <w:t>334.55</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pacing w:val="-2"/>
          <w:sz w:val="32"/>
          <w:szCs w:val="32"/>
        </w:rPr>
        <w:t>万元，主要用于：机关服务中心保障部门正常运转，开展日常工作的基本支</w:t>
      </w:r>
      <w:r>
        <w:rPr>
          <w:rFonts w:ascii="FangSong_GB2312" w:hAnsi="FangSong_GB2312" w:eastAsia="FangSong_GB2312" w:cs="FangSong_GB2312"/>
          <w:spacing w:val="-3"/>
          <w:sz w:val="32"/>
          <w:szCs w:val="32"/>
        </w:rPr>
        <w:t>出。</w:t>
      </w:r>
    </w:p>
    <w:p w14:paraId="1299275C">
      <w:pPr>
        <w:spacing w:before="3" w:line="359" w:lineRule="auto"/>
        <w:ind w:left="22" w:firstLine="650"/>
        <w:rPr>
          <w:rFonts w:ascii="FangSong_GB2312" w:hAnsi="FangSong_GB2312" w:eastAsia="FangSong_GB2312" w:cs="FangSong_GB2312"/>
          <w:sz w:val="32"/>
          <w:szCs w:val="32"/>
        </w:rPr>
      </w:pPr>
      <w:r>
        <w:rPr>
          <w:rFonts w:ascii="FangSong_GB2312" w:hAnsi="FangSong_GB2312" w:eastAsia="FangSong_GB2312" w:cs="FangSong_GB2312"/>
          <w:spacing w:val="-7"/>
          <w:sz w:val="32"/>
          <w:szCs w:val="32"/>
        </w:rPr>
        <w:t>3.社会保障和就业（类）行政事业单位养老支出（款）机关事业单位基本养老</w:t>
      </w:r>
      <w:r>
        <w:rPr>
          <w:rFonts w:ascii="FangSong_GB2312" w:hAnsi="FangSong_GB2312" w:eastAsia="FangSong_GB2312" w:cs="FangSong_GB2312"/>
          <w:spacing w:val="-8"/>
          <w:sz w:val="32"/>
          <w:szCs w:val="32"/>
        </w:rPr>
        <w:t>保险缴费支出（项）</w:t>
      </w:r>
      <w:r>
        <w:rPr>
          <w:rFonts w:ascii="FangSong_GB2312" w:hAnsi="FangSong_GB2312" w:eastAsia="FangSong_GB2312" w:cs="FangSong_GB2312"/>
          <w:sz w:val="32"/>
          <w:szCs w:val="32"/>
        </w:rPr>
        <w:t xml:space="preserve"> 2024年预算数为</w:t>
      </w:r>
      <w:r>
        <w:rPr>
          <w:rFonts w:ascii="FangSong_GB2312" w:hAnsi="FangSong_GB2312" w:eastAsia="FangSong_GB2312" w:cs="FangSong_GB2312"/>
          <w:spacing w:val="-53"/>
          <w:sz w:val="32"/>
          <w:szCs w:val="32"/>
        </w:rPr>
        <w:t xml:space="preserve"> </w:t>
      </w:r>
      <w:r>
        <w:rPr>
          <w:rFonts w:ascii="FangSong_GB2312" w:hAnsi="FangSong_GB2312" w:eastAsia="FangSong_GB2312" w:cs="FangSong_GB2312"/>
          <w:sz w:val="32"/>
          <w:szCs w:val="32"/>
        </w:rPr>
        <w:t>70.40</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z w:val="32"/>
          <w:szCs w:val="32"/>
        </w:rPr>
        <w:t>万元，主要用于：实施养老保险制度由单位缴纳的基本养老保险支出。</w:t>
      </w:r>
    </w:p>
    <w:p w14:paraId="2A631A39">
      <w:pPr>
        <w:spacing w:before="4" w:line="359" w:lineRule="auto"/>
        <w:ind w:left="13" w:right="160" w:firstLine="650"/>
        <w:rPr>
          <w:rFonts w:ascii="FangSong_GB2312" w:hAnsi="FangSong_GB2312" w:eastAsia="FangSong_GB2312" w:cs="FangSong_GB2312"/>
          <w:sz w:val="32"/>
          <w:szCs w:val="32"/>
        </w:rPr>
      </w:pPr>
      <w:r>
        <w:rPr>
          <w:rFonts w:ascii="FangSong_GB2312" w:hAnsi="FangSong_GB2312" w:eastAsia="FangSong_GB2312" w:cs="FangSong_GB2312"/>
          <w:spacing w:val="-10"/>
          <w:sz w:val="32"/>
          <w:szCs w:val="32"/>
        </w:rPr>
        <w:t>5.社会保障和就业（类）行政事业单位养老支出（款）机关事业单位职业年金缴费支</w:t>
      </w:r>
      <w:r>
        <w:rPr>
          <w:rFonts w:ascii="FangSong_GB2312" w:hAnsi="FangSong_GB2312" w:eastAsia="FangSong_GB2312" w:cs="FangSong_GB2312"/>
          <w:spacing w:val="-11"/>
          <w:sz w:val="32"/>
          <w:szCs w:val="32"/>
        </w:rPr>
        <w:t>出（项）2024</w:t>
      </w:r>
      <w:r>
        <w:rPr>
          <w:rFonts w:ascii="FangSong_GB2312" w:hAnsi="FangSong_GB2312" w:eastAsia="FangSong_GB2312" w:cs="FangSong_GB2312"/>
          <w:spacing w:val="-2"/>
          <w:sz w:val="32"/>
          <w:szCs w:val="32"/>
        </w:rPr>
        <w:t>年预算数为</w:t>
      </w:r>
      <w:r>
        <w:rPr>
          <w:rFonts w:ascii="FangSong_GB2312" w:hAnsi="FangSong_GB2312" w:eastAsia="FangSong_GB2312" w:cs="FangSong_GB2312"/>
          <w:spacing w:val="-45"/>
          <w:sz w:val="32"/>
          <w:szCs w:val="32"/>
        </w:rPr>
        <w:t xml:space="preserve"> </w:t>
      </w:r>
      <w:r>
        <w:rPr>
          <w:rFonts w:ascii="FangSong_GB2312" w:hAnsi="FangSong_GB2312" w:eastAsia="FangSong_GB2312" w:cs="FangSong_GB2312"/>
          <w:spacing w:val="-2"/>
          <w:sz w:val="32"/>
          <w:szCs w:val="32"/>
        </w:rPr>
        <w:t>39.69</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2"/>
          <w:sz w:val="32"/>
          <w:szCs w:val="32"/>
        </w:rPr>
        <w:t>万元，主要用于：实施养老保险制度由单位缴纳的职业年</w:t>
      </w:r>
      <w:r>
        <w:rPr>
          <w:rFonts w:ascii="FangSong_GB2312" w:hAnsi="FangSong_GB2312" w:eastAsia="FangSong_GB2312" w:cs="FangSong_GB2312"/>
          <w:spacing w:val="-3"/>
          <w:sz w:val="32"/>
          <w:szCs w:val="32"/>
        </w:rPr>
        <w:t>金支出。</w:t>
      </w:r>
    </w:p>
    <w:p w14:paraId="5C097A96">
      <w:pPr>
        <w:spacing w:before="2" w:line="214" w:lineRule="auto"/>
        <w:ind w:left="663"/>
        <w:rPr>
          <w:rFonts w:ascii="FangSong_GB2312" w:hAnsi="FangSong_GB2312" w:eastAsia="FangSong_GB2312" w:cs="FangSong_GB2312"/>
          <w:sz w:val="32"/>
          <w:szCs w:val="32"/>
        </w:rPr>
      </w:pPr>
      <w:r>
        <w:rPr>
          <w:rFonts w:ascii="FangSong_GB2312" w:hAnsi="FangSong_GB2312" w:eastAsia="FangSong_GB2312" w:cs="FangSong_GB2312"/>
          <w:sz w:val="32"/>
          <w:szCs w:val="32"/>
        </w:rPr>
        <w:t>6.卫生健康（类）行政事业单位医疗（款）行政单位医疗（项）2024</w:t>
      </w:r>
      <w:r>
        <w:rPr>
          <w:rFonts w:ascii="FangSong_GB2312" w:hAnsi="FangSong_GB2312" w:eastAsia="FangSong_GB2312" w:cs="FangSong_GB2312"/>
          <w:spacing w:val="-64"/>
          <w:sz w:val="32"/>
          <w:szCs w:val="32"/>
        </w:rPr>
        <w:t xml:space="preserve"> </w:t>
      </w:r>
      <w:r>
        <w:rPr>
          <w:rFonts w:ascii="FangSong_GB2312" w:hAnsi="FangSong_GB2312" w:eastAsia="FangSong_GB2312" w:cs="FangSong_GB2312"/>
          <w:sz w:val="32"/>
          <w:szCs w:val="32"/>
        </w:rPr>
        <w:t>年预算数为</w:t>
      </w:r>
      <w:r>
        <w:rPr>
          <w:rFonts w:ascii="FangSong_GB2312" w:hAnsi="FangSong_GB2312" w:eastAsia="FangSong_GB2312" w:cs="FangSong_GB2312"/>
          <w:spacing w:val="-41"/>
          <w:sz w:val="32"/>
          <w:szCs w:val="32"/>
        </w:rPr>
        <w:t xml:space="preserve"> </w:t>
      </w:r>
      <w:r>
        <w:rPr>
          <w:rFonts w:ascii="FangSong_GB2312" w:hAnsi="FangSong_GB2312" w:eastAsia="FangSong_GB2312" w:cs="FangSong_GB2312"/>
          <w:sz w:val="32"/>
          <w:szCs w:val="32"/>
        </w:rPr>
        <w:t>34.73</w:t>
      </w:r>
      <w:r>
        <w:rPr>
          <w:rFonts w:ascii="FangSong_GB2312" w:hAnsi="FangSong_GB2312" w:eastAsia="FangSong_GB2312" w:cs="FangSong_GB2312"/>
          <w:spacing w:val="-46"/>
          <w:sz w:val="32"/>
          <w:szCs w:val="32"/>
        </w:rPr>
        <w:t xml:space="preserve"> </w:t>
      </w:r>
      <w:r>
        <w:rPr>
          <w:rFonts w:ascii="FangSong_GB2312" w:hAnsi="FangSong_GB2312" w:eastAsia="FangSong_GB2312" w:cs="FangSong_GB2312"/>
          <w:sz w:val="32"/>
          <w:szCs w:val="32"/>
        </w:rPr>
        <w:t>万元，</w:t>
      </w:r>
    </w:p>
    <w:p w14:paraId="40F93E6A">
      <w:pPr>
        <w:spacing w:line="214" w:lineRule="auto"/>
        <w:rPr>
          <w:rFonts w:ascii="FangSong_GB2312" w:hAnsi="FangSong_GB2312" w:eastAsia="FangSong_GB2312" w:cs="FangSong_GB2312"/>
          <w:sz w:val="32"/>
          <w:szCs w:val="32"/>
        </w:rPr>
        <w:sectPr>
          <w:footerReference r:id="rId32" w:type="default"/>
          <w:pgSz w:w="16839" w:h="11906"/>
          <w:pgMar w:top="1012" w:right="1277" w:bottom="1429" w:left="1442" w:header="0" w:footer="988" w:gutter="0"/>
          <w:cols w:space="720" w:num="1"/>
        </w:sectPr>
      </w:pPr>
    </w:p>
    <w:p w14:paraId="1BAF63FC">
      <w:pPr>
        <w:pStyle w:val="2"/>
        <w:spacing w:line="276" w:lineRule="auto"/>
      </w:pPr>
      <w:r>
        <w:drawing>
          <wp:anchor distT="0" distB="0" distL="0" distR="0" simplePos="0" relativeHeight="251732992" behindDoc="0" locked="0" layoutInCell="0" allowOverlap="1">
            <wp:simplePos x="0" y="0"/>
            <wp:positionH relativeFrom="page">
              <wp:posOffset>-3175</wp:posOffset>
            </wp:positionH>
            <wp:positionV relativeFrom="page">
              <wp:posOffset>-3175</wp:posOffset>
            </wp:positionV>
            <wp:extent cx="6350" cy="6350"/>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42"/>
                    <a:stretch>
                      <a:fillRect/>
                    </a:stretch>
                  </pic:blipFill>
                  <pic:spPr>
                    <a:xfrm>
                      <a:off x="0" y="0"/>
                      <a:ext cx="6350" cy="6350"/>
                    </a:xfrm>
                    <a:prstGeom prst="rect">
                      <a:avLst/>
                    </a:prstGeom>
                  </pic:spPr>
                </pic:pic>
              </a:graphicData>
            </a:graphic>
          </wp:anchor>
        </w:drawing>
      </w:r>
    </w:p>
    <w:p w14:paraId="3E04E988">
      <w:pPr>
        <w:pStyle w:val="2"/>
        <w:spacing w:line="277" w:lineRule="auto"/>
      </w:pPr>
    </w:p>
    <w:p w14:paraId="16385D31">
      <w:pPr>
        <w:pStyle w:val="2"/>
        <w:spacing w:line="277" w:lineRule="auto"/>
      </w:pPr>
    </w:p>
    <w:p w14:paraId="03D98EED">
      <w:pPr>
        <w:spacing w:before="104" w:line="214" w:lineRule="auto"/>
        <w:ind w:left="15"/>
        <w:rPr>
          <w:rFonts w:ascii="FangSong_GB2312" w:hAnsi="FangSong_GB2312" w:eastAsia="FangSong_GB2312" w:cs="FangSong_GB2312"/>
          <w:sz w:val="32"/>
          <w:szCs w:val="32"/>
        </w:rPr>
      </w:pPr>
      <w:r>
        <w:rPr>
          <w:rFonts w:ascii="FangSong_GB2312" w:hAnsi="FangSong_GB2312" w:eastAsia="FangSong_GB2312" w:cs="FangSong_GB2312"/>
          <w:spacing w:val="-1"/>
          <w:sz w:val="32"/>
          <w:szCs w:val="32"/>
        </w:rPr>
        <w:t>主要用于：机关及单位按规定由单位缴纳的基本医疗保险支出。</w:t>
      </w:r>
    </w:p>
    <w:p w14:paraId="3248D9C2">
      <w:pPr>
        <w:spacing w:before="254" w:line="359" w:lineRule="auto"/>
        <w:ind w:left="15" w:right="30" w:firstLine="639"/>
        <w:rPr>
          <w:rFonts w:ascii="FangSong_GB2312" w:hAnsi="FangSong_GB2312" w:eastAsia="FangSong_GB2312" w:cs="FangSong_GB2312"/>
          <w:sz w:val="32"/>
          <w:szCs w:val="32"/>
        </w:rPr>
      </w:pPr>
      <w:r>
        <w:rPr>
          <w:rFonts w:ascii="FangSong_GB2312" w:hAnsi="FangSong_GB2312" w:eastAsia="FangSong_GB2312" w:cs="FangSong_GB2312"/>
          <w:spacing w:val="-4"/>
          <w:sz w:val="32"/>
          <w:szCs w:val="32"/>
        </w:rPr>
        <w:t>7.卫生健康（类）行政事业单位医疗（款）公务员医疗补功（项）2024</w:t>
      </w:r>
      <w:r>
        <w:rPr>
          <w:rFonts w:ascii="FangSong_GB2312" w:hAnsi="FangSong_GB2312" w:eastAsia="FangSong_GB2312" w:cs="FangSong_GB2312"/>
          <w:spacing w:val="-54"/>
          <w:sz w:val="32"/>
          <w:szCs w:val="32"/>
        </w:rPr>
        <w:t xml:space="preserve"> </w:t>
      </w:r>
      <w:r>
        <w:rPr>
          <w:rFonts w:ascii="FangSong_GB2312" w:hAnsi="FangSong_GB2312" w:eastAsia="FangSong_GB2312" w:cs="FangSong_GB2312"/>
          <w:spacing w:val="-4"/>
          <w:sz w:val="32"/>
          <w:szCs w:val="32"/>
        </w:rPr>
        <w:t>年预算数为</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4"/>
          <w:sz w:val="32"/>
          <w:szCs w:val="32"/>
        </w:rPr>
        <w:t>7.14</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4"/>
          <w:sz w:val="32"/>
          <w:szCs w:val="32"/>
        </w:rPr>
        <w:t>万元，</w:t>
      </w:r>
      <w:r>
        <w:rPr>
          <w:rFonts w:ascii="FangSong_GB2312" w:hAnsi="FangSong_GB2312" w:eastAsia="FangSong_GB2312" w:cs="FangSong_GB2312"/>
          <w:spacing w:val="-1"/>
          <w:sz w:val="32"/>
          <w:szCs w:val="32"/>
        </w:rPr>
        <w:t>主要用于：机关及单位集中缴纳公务员医疗补助支出。</w:t>
      </w:r>
    </w:p>
    <w:p w14:paraId="7E7D0F57">
      <w:pPr>
        <w:spacing w:before="3" w:line="359" w:lineRule="auto"/>
        <w:ind w:left="16" w:firstLine="638"/>
        <w:rPr>
          <w:rFonts w:ascii="FangSong_GB2312" w:hAnsi="FangSong_GB2312" w:eastAsia="FangSong_GB2312" w:cs="FangSong_GB2312"/>
          <w:sz w:val="32"/>
          <w:szCs w:val="32"/>
        </w:rPr>
      </w:pPr>
      <w:r>
        <w:rPr>
          <w:rFonts w:ascii="FangSong_GB2312" w:hAnsi="FangSong_GB2312" w:eastAsia="FangSong_GB2312" w:cs="FangSong_GB2312"/>
          <w:sz w:val="32"/>
          <w:szCs w:val="32"/>
        </w:rPr>
        <w:t>8.住房保障（类）住房改革支出（款）住房公积金（项）2024</w:t>
      </w:r>
      <w:r>
        <w:rPr>
          <w:rFonts w:ascii="FangSong_GB2312" w:hAnsi="FangSong_GB2312" w:eastAsia="FangSong_GB2312" w:cs="FangSong_GB2312"/>
          <w:spacing w:val="-54"/>
          <w:sz w:val="32"/>
          <w:szCs w:val="32"/>
        </w:rPr>
        <w:t xml:space="preserve"> </w:t>
      </w:r>
      <w:r>
        <w:rPr>
          <w:rFonts w:ascii="FangSong_GB2312" w:hAnsi="FangSong_GB2312" w:eastAsia="FangSong_GB2312" w:cs="FangSong_GB2312"/>
          <w:sz w:val="32"/>
          <w:szCs w:val="32"/>
        </w:rPr>
        <w:t>年预算数为</w:t>
      </w:r>
      <w:r>
        <w:rPr>
          <w:rFonts w:ascii="FangSong_GB2312" w:hAnsi="FangSong_GB2312" w:eastAsia="FangSong_GB2312" w:cs="FangSong_GB2312"/>
          <w:spacing w:val="-49"/>
          <w:sz w:val="32"/>
          <w:szCs w:val="32"/>
        </w:rPr>
        <w:t xml:space="preserve"> </w:t>
      </w:r>
      <w:r>
        <w:rPr>
          <w:rFonts w:ascii="FangSong_GB2312" w:hAnsi="FangSong_GB2312" w:eastAsia="FangSong_GB2312" w:cs="FangSong_GB2312"/>
          <w:sz w:val="32"/>
          <w:szCs w:val="32"/>
        </w:rPr>
        <w:t>59.56</w:t>
      </w:r>
      <w:r>
        <w:rPr>
          <w:rFonts w:ascii="FangSong_GB2312" w:hAnsi="FangSong_GB2312" w:eastAsia="FangSong_GB2312" w:cs="FangSong_GB2312"/>
          <w:spacing w:val="-46"/>
          <w:sz w:val="32"/>
          <w:szCs w:val="32"/>
        </w:rPr>
        <w:t xml:space="preserve"> </w:t>
      </w:r>
      <w:r>
        <w:rPr>
          <w:rFonts w:ascii="FangSong_GB2312" w:hAnsi="FangSong_GB2312" w:eastAsia="FangSong_GB2312" w:cs="FangSong_GB2312"/>
          <w:sz w:val="32"/>
          <w:szCs w:val="32"/>
        </w:rPr>
        <w:t>万元，主要用</w:t>
      </w:r>
      <w:r>
        <w:rPr>
          <w:rFonts w:ascii="FangSong_GB2312" w:hAnsi="FangSong_GB2312" w:eastAsia="FangSong_GB2312" w:cs="FangSong_GB2312"/>
          <w:spacing w:val="-2"/>
          <w:sz w:val="32"/>
          <w:szCs w:val="32"/>
        </w:rPr>
        <w:t>于：部门按规定为职工缴纳的住房公积金支出。</w:t>
      </w:r>
    </w:p>
    <w:p w14:paraId="305D694B">
      <w:pPr>
        <w:spacing w:before="1" w:line="222" w:lineRule="auto"/>
        <w:ind w:left="658"/>
        <w:rPr>
          <w:rFonts w:ascii="黑体" w:hAnsi="黑体" w:eastAsia="黑体" w:cs="黑体"/>
          <w:sz w:val="32"/>
          <w:szCs w:val="32"/>
        </w:rPr>
      </w:pPr>
      <w:r>
        <w:rPr>
          <w:rFonts w:ascii="黑体" w:hAnsi="黑体" w:eastAsia="黑体" w:cs="黑体"/>
          <w:spacing w:val="-2"/>
          <w:sz w:val="32"/>
          <w:szCs w:val="32"/>
        </w:rPr>
        <w:t>四、一般公共预算基本支出情况说明</w:t>
      </w:r>
    </w:p>
    <w:p w14:paraId="4918E28C">
      <w:pPr>
        <w:spacing w:before="240" w:line="214" w:lineRule="auto"/>
        <w:ind w:left="643"/>
        <w:rPr>
          <w:rFonts w:ascii="FangSong_GB2312" w:hAnsi="FangSong_GB2312" w:eastAsia="FangSong_GB2312" w:cs="FangSong_GB2312"/>
          <w:sz w:val="32"/>
          <w:szCs w:val="32"/>
        </w:rPr>
      </w:pPr>
      <w:r>
        <w:rPr>
          <w:rFonts w:ascii="FangSong_GB2312" w:hAnsi="FangSong_GB2312" w:eastAsia="FangSong_GB2312" w:cs="FangSong_GB2312"/>
          <w:sz w:val="32"/>
          <w:szCs w:val="32"/>
        </w:rPr>
        <w:t>九寨沟县人民政府办公室</w:t>
      </w:r>
      <w:r>
        <w:rPr>
          <w:rFonts w:ascii="FangSong_GB2312" w:hAnsi="FangSong_GB2312" w:eastAsia="FangSong_GB2312" w:cs="FangSong_GB2312"/>
          <w:spacing w:val="-58"/>
          <w:sz w:val="32"/>
          <w:szCs w:val="32"/>
        </w:rPr>
        <w:t xml:space="preserve"> </w:t>
      </w:r>
      <w:r>
        <w:rPr>
          <w:rFonts w:ascii="FangSong_GB2312" w:hAnsi="FangSong_GB2312" w:eastAsia="FangSong_GB2312" w:cs="FangSong_GB2312"/>
          <w:sz w:val="32"/>
          <w:szCs w:val="32"/>
        </w:rPr>
        <w:t>2024年一般公共预算基本支出</w:t>
      </w:r>
      <w:r>
        <w:rPr>
          <w:rFonts w:ascii="FangSong_GB2312" w:hAnsi="FangSong_GB2312" w:eastAsia="FangSong_GB2312" w:cs="FangSong_GB2312"/>
          <w:spacing w:val="-56"/>
          <w:sz w:val="32"/>
          <w:szCs w:val="32"/>
        </w:rPr>
        <w:t xml:space="preserve"> </w:t>
      </w:r>
      <w:r>
        <w:rPr>
          <w:rFonts w:ascii="FangSong_GB2312" w:hAnsi="FangSong_GB2312" w:eastAsia="FangSong_GB2312" w:cs="FangSong_GB2312"/>
          <w:sz w:val="32"/>
          <w:szCs w:val="32"/>
        </w:rPr>
        <w:t>754</w:t>
      </w:r>
      <w:r>
        <w:rPr>
          <w:rFonts w:ascii="FangSong_GB2312" w:hAnsi="FangSong_GB2312" w:eastAsia="FangSong_GB2312" w:cs="FangSong_GB2312"/>
          <w:spacing w:val="-1"/>
          <w:sz w:val="32"/>
          <w:szCs w:val="32"/>
        </w:rPr>
        <w:t>.07</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pacing w:val="-1"/>
          <w:sz w:val="32"/>
          <w:szCs w:val="32"/>
        </w:rPr>
        <w:t>万元，其中：</w:t>
      </w:r>
    </w:p>
    <w:p w14:paraId="1F74ED1B">
      <w:pPr>
        <w:spacing w:before="254" w:line="359" w:lineRule="auto"/>
        <w:ind w:firstLine="642"/>
        <w:rPr>
          <w:rFonts w:ascii="FangSong_GB2312" w:hAnsi="FangSong_GB2312" w:eastAsia="FangSong_GB2312" w:cs="FangSong_GB2312"/>
          <w:sz w:val="32"/>
          <w:szCs w:val="32"/>
        </w:rPr>
      </w:pPr>
      <w:r>
        <w:rPr>
          <w:rFonts w:ascii="FangSong_GB2312" w:hAnsi="FangSong_GB2312" w:eastAsia="FangSong_GB2312" w:cs="FangSong_GB2312"/>
          <w:spacing w:val="-1"/>
          <w:sz w:val="32"/>
          <w:szCs w:val="32"/>
        </w:rPr>
        <w:t>人员经费</w:t>
      </w:r>
      <w:r>
        <w:rPr>
          <w:rFonts w:ascii="FangSong_GB2312" w:hAnsi="FangSong_GB2312" w:eastAsia="FangSong_GB2312" w:cs="FangSong_GB2312"/>
          <w:spacing w:val="-42"/>
          <w:sz w:val="32"/>
          <w:szCs w:val="32"/>
        </w:rPr>
        <w:t xml:space="preserve"> </w:t>
      </w:r>
      <w:r>
        <w:rPr>
          <w:rFonts w:ascii="FangSong_GB2312" w:hAnsi="FangSong_GB2312" w:eastAsia="FangSong_GB2312" w:cs="FangSong_GB2312"/>
          <w:spacing w:val="-1"/>
          <w:sz w:val="32"/>
          <w:szCs w:val="32"/>
        </w:rPr>
        <w:t>663.57</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1"/>
          <w:sz w:val="32"/>
          <w:szCs w:val="32"/>
        </w:rPr>
        <w:t>万元，主要包括：基本工资、津贴补贴、奖金、社会保险缴费、离休费、住房公积金、福利费、工会经费、其他交通费用等支出。</w:t>
      </w:r>
    </w:p>
    <w:p w14:paraId="2BEA9356">
      <w:pPr>
        <w:spacing w:before="3" w:line="359" w:lineRule="auto"/>
        <w:ind w:left="6" w:right="59" w:firstLine="631"/>
        <w:rPr>
          <w:rFonts w:ascii="FangSong_GB2312" w:hAnsi="FangSong_GB2312" w:eastAsia="FangSong_GB2312" w:cs="FangSong_GB2312"/>
          <w:sz w:val="32"/>
          <w:szCs w:val="32"/>
        </w:rPr>
      </w:pPr>
      <w:r>
        <w:rPr>
          <w:rFonts w:ascii="FangSong_GB2312" w:hAnsi="FangSong_GB2312" w:eastAsia="FangSong_GB2312" w:cs="FangSong_GB2312"/>
          <w:spacing w:val="-2"/>
          <w:sz w:val="32"/>
          <w:szCs w:val="32"/>
        </w:rPr>
        <w:t>公用经</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2"/>
          <w:sz w:val="32"/>
          <w:szCs w:val="32"/>
        </w:rPr>
        <w:t>90.5</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2"/>
          <w:sz w:val="32"/>
          <w:szCs w:val="32"/>
        </w:rPr>
        <w:t>万元，主要包活：办公费、印刷费、水费、电费、邮电费、物业管理费</w:t>
      </w:r>
      <w:r>
        <w:rPr>
          <w:rFonts w:ascii="FangSong_GB2312" w:hAnsi="FangSong_GB2312" w:eastAsia="FangSong_GB2312" w:cs="FangSong_GB2312"/>
          <w:spacing w:val="-3"/>
          <w:sz w:val="32"/>
          <w:szCs w:val="32"/>
        </w:rPr>
        <w:t>、差旅费、</w:t>
      </w:r>
      <w:r>
        <w:rPr>
          <w:rFonts w:ascii="FangSong_GB2312" w:hAnsi="FangSong_GB2312" w:eastAsia="FangSong_GB2312" w:cs="FangSong_GB2312"/>
          <w:spacing w:val="-1"/>
          <w:sz w:val="32"/>
          <w:szCs w:val="32"/>
        </w:rPr>
        <w:t>会议费、培训费、公务接待费、劳务费、公务用车运行维护费等支出。</w:t>
      </w:r>
    </w:p>
    <w:p w14:paraId="6B940779">
      <w:pPr>
        <w:spacing w:before="1" w:line="222" w:lineRule="auto"/>
        <w:ind w:left="648"/>
        <w:rPr>
          <w:rFonts w:ascii="黑体" w:hAnsi="黑体" w:eastAsia="黑体" w:cs="黑体"/>
          <w:sz w:val="32"/>
          <w:szCs w:val="32"/>
        </w:rPr>
      </w:pPr>
      <w:r>
        <w:rPr>
          <w:rFonts w:ascii="黑体" w:hAnsi="黑体" w:eastAsia="黑体" w:cs="黑体"/>
          <w:spacing w:val="-1"/>
          <w:sz w:val="32"/>
          <w:szCs w:val="32"/>
        </w:rPr>
        <w:t>五、“三公”经费财政拨款预算安排情况说明</w:t>
      </w:r>
    </w:p>
    <w:p w14:paraId="3964A2D0">
      <w:pPr>
        <w:spacing w:before="242" w:line="214" w:lineRule="auto"/>
        <w:jc w:val="right"/>
        <w:rPr>
          <w:rFonts w:ascii="FangSong_GB2312" w:hAnsi="FangSong_GB2312" w:eastAsia="FangSong_GB2312" w:cs="FangSong_GB2312"/>
          <w:sz w:val="32"/>
          <w:szCs w:val="32"/>
        </w:rPr>
      </w:pPr>
      <w:r>
        <w:rPr>
          <w:rFonts w:ascii="FangSong_GB2312" w:hAnsi="FangSong_GB2312" w:eastAsia="FangSong_GB2312" w:cs="FangSong_GB2312"/>
          <w:spacing w:val="-5"/>
          <w:sz w:val="32"/>
          <w:szCs w:val="32"/>
        </w:rPr>
        <w:t>九寨沟县人民政府办公室</w:t>
      </w:r>
      <w:r>
        <w:rPr>
          <w:rFonts w:ascii="FangSong_GB2312" w:hAnsi="FangSong_GB2312" w:eastAsia="FangSong_GB2312" w:cs="FangSong_GB2312"/>
          <w:spacing w:val="-63"/>
          <w:sz w:val="32"/>
          <w:szCs w:val="32"/>
        </w:rPr>
        <w:t xml:space="preserve"> </w:t>
      </w:r>
      <w:r>
        <w:rPr>
          <w:rFonts w:ascii="FangSong_GB2312" w:hAnsi="FangSong_GB2312" w:eastAsia="FangSong_GB2312" w:cs="FangSong_GB2312"/>
          <w:spacing w:val="-5"/>
          <w:sz w:val="32"/>
          <w:szCs w:val="32"/>
        </w:rPr>
        <w:t>2024</w:t>
      </w:r>
      <w:r>
        <w:rPr>
          <w:rFonts w:ascii="FangSong_GB2312" w:hAnsi="FangSong_GB2312" w:eastAsia="FangSong_GB2312" w:cs="FangSong_GB2312"/>
          <w:spacing w:val="-70"/>
          <w:sz w:val="32"/>
          <w:szCs w:val="32"/>
        </w:rPr>
        <w:t xml:space="preserve"> </w:t>
      </w:r>
      <w:r>
        <w:rPr>
          <w:rFonts w:ascii="FangSong_GB2312" w:hAnsi="FangSong_GB2312" w:eastAsia="FangSong_GB2312" w:cs="FangSong_GB2312"/>
          <w:spacing w:val="-5"/>
          <w:sz w:val="32"/>
          <w:szCs w:val="32"/>
        </w:rPr>
        <w:t>年“</w:t>
      </w:r>
      <w:r>
        <w:rPr>
          <w:rFonts w:ascii="FangSong_GB2312" w:hAnsi="FangSong_GB2312" w:eastAsia="FangSong_GB2312" w:cs="FangSong_GB2312"/>
          <w:spacing w:val="-123"/>
          <w:sz w:val="32"/>
          <w:szCs w:val="32"/>
        </w:rPr>
        <w:t xml:space="preserve"> </w:t>
      </w:r>
      <w:r>
        <w:rPr>
          <w:rFonts w:ascii="FangSong_GB2312" w:hAnsi="FangSong_GB2312" w:eastAsia="FangSong_GB2312" w:cs="FangSong_GB2312"/>
          <w:spacing w:val="-5"/>
          <w:sz w:val="32"/>
          <w:szCs w:val="32"/>
        </w:rPr>
        <w:t>三公”经费财政拨款预算数</w:t>
      </w:r>
      <w:r>
        <w:rPr>
          <w:rFonts w:ascii="FangSong_GB2312" w:hAnsi="FangSong_GB2312" w:eastAsia="FangSong_GB2312" w:cs="FangSong_GB2312"/>
          <w:spacing w:val="-61"/>
          <w:sz w:val="32"/>
          <w:szCs w:val="32"/>
        </w:rPr>
        <w:t xml:space="preserve"> </w:t>
      </w:r>
      <w:r>
        <w:rPr>
          <w:rFonts w:ascii="FangSong_GB2312" w:hAnsi="FangSong_GB2312" w:eastAsia="FangSong_GB2312" w:cs="FangSong_GB2312"/>
          <w:spacing w:val="-5"/>
          <w:sz w:val="32"/>
          <w:szCs w:val="32"/>
        </w:rPr>
        <w:t>7</w:t>
      </w:r>
      <w:r>
        <w:rPr>
          <w:rFonts w:ascii="FangSong_GB2312" w:hAnsi="FangSong_GB2312" w:eastAsia="FangSong_GB2312" w:cs="FangSong_GB2312"/>
          <w:spacing w:val="-6"/>
          <w:sz w:val="32"/>
          <w:szCs w:val="32"/>
        </w:rPr>
        <w:t>8.271</w:t>
      </w:r>
      <w:r>
        <w:rPr>
          <w:rFonts w:ascii="FangSong_GB2312" w:hAnsi="FangSong_GB2312" w:eastAsia="FangSong_GB2312" w:cs="FangSong_GB2312"/>
          <w:spacing w:val="-55"/>
          <w:sz w:val="32"/>
          <w:szCs w:val="32"/>
        </w:rPr>
        <w:t xml:space="preserve"> </w:t>
      </w:r>
      <w:r>
        <w:rPr>
          <w:rFonts w:ascii="FangSong_GB2312" w:hAnsi="FangSong_GB2312" w:eastAsia="FangSong_GB2312" w:cs="FangSong_GB2312"/>
          <w:spacing w:val="-6"/>
          <w:sz w:val="32"/>
          <w:szCs w:val="32"/>
        </w:rPr>
        <w:t>万元，其中：公务接待费</w:t>
      </w:r>
    </w:p>
    <w:p w14:paraId="5DE4BC04">
      <w:pPr>
        <w:spacing w:line="214" w:lineRule="auto"/>
        <w:rPr>
          <w:rFonts w:ascii="FangSong_GB2312" w:hAnsi="FangSong_GB2312" w:eastAsia="FangSong_GB2312" w:cs="FangSong_GB2312"/>
          <w:sz w:val="32"/>
          <w:szCs w:val="32"/>
        </w:rPr>
        <w:sectPr>
          <w:footerReference r:id="rId33" w:type="default"/>
          <w:pgSz w:w="16839" w:h="11906"/>
          <w:pgMar w:top="1012" w:right="1439" w:bottom="1429" w:left="1451" w:header="0" w:footer="989" w:gutter="0"/>
          <w:cols w:space="720" w:num="1"/>
        </w:sectPr>
      </w:pPr>
    </w:p>
    <w:p w14:paraId="2FE1E473">
      <w:pPr>
        <w:pStyle w:val="2"/>
        <w:spacing w:line="276" w:lineRule="auto"/>
      </w:pPr>
      <w:r>
        <w:drawing>
          <wp:anchor distT="0" distB="0" distL="0" distR="0" simplePos="0" relativeHeight="251734016" behindDoc="0" locked="0" layoutInCell="0" allowOverlap="1">
            <wp:simplePos x="0" y="0"/>
            <wp:positionH relativeFrom="page">
              <wp:posOffset>-3175</wp:posOffset>
            </wp:positionH>
            <wp:positionV relativeFrom="page">
              <wp:posOffset>-3175</wp:posOffset>
            </wp:positionV>
            <wp:extent cx="6350" cy="6350"/>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42"/>
                    <a:stretch>
                      <a:fillRect/>
                    </a:stretch>
                  </pic:blipFill>
                  <pic:spPr>
                    <a:xfrm>
                      <a:off x="0" y="0"/>
                      <a:ext cx="6350" cy="6350"/>
                    </a:xfrm>
                    <a:prstGeom prst="rect">
                      <a:avLst/>
                    </a:prstGeom>
                  </pic:spPr>
                </pic:pic>
              </a:graphicData>
            </a:graphic>
          </wp:anchor>
        </w:drawing>
      </w:r>
    </w:p>
    <w:p w14:paraId="3749981A">
      <w:pPr>
        <w:pStyle w:val="2"/>
        <w:spacing w:line="277" w:lineRule="auto"/>
      </w:pPr>
    </w:p>
    <w:p w14:paraId="746E3052">
      <w:pPr>
        <w:pStyle w:val="2"/>
        <w:spacing w:line="277" w:lineRule="auto"/>
      </w:pPr>
    </w:p>
    <w:p w14:paraId="54A0E567">
      <w:pPr>
        <w:spacing w:before="104" w:line="214" w:lineRule="auto"/>
        <w:ind w:left="25"/>
        <w:rPr>
          <w:rFonts w:ascii="FangSong_GB2312" w:hAnsi="FangSong_GB2312" w:eastAsia="FangSong_GB2312" w:cs="FangSong_GB2312"/>
          <w:sz w:val="32"/>
          <w:szCs w:val="32"/>
        </w:rPr>
      </w:pPr>
      <w:r>
        <w:rPr>
          <w:rFonts w:ascii="FangSong_GB2312" w:hAnsi="FangSong_GB2312" w:eastAsia="FangSong_GB2312" w:cs="FangSong_GB2312"/>
          <w:spacing w:val="-5"/>
          <w:sz w:val="32"/>
          <w:szCs w:val="32"/>
        </w:rPr>
        <w:t>1.77</w:t>
      </w:r>
      <w:r>
        <w:rPr>
          <w:rFonts w:ascii="FangSong_GB2312" w:hAnsi="FangSong_GB2312" w:eastAsia="FangSong_GB2312" w:cs="FangSong_GB2312"/>
          <w:spacing w:val="-48"/>
          <w:sz w:val="32"/>
          <w:szCs w:val="32"/>
        </w:rPr>
        <w:t xml:space="preserve"> </w:t>
      </w:r>
      <w:r>
        <w:rPr>
          <w:rFonts w:ascii="FangSong_GB2312" w:hAnsi="FangSong_GB2312" w:eastAsia="FangSong_GB2312" w:cs="FangSong_GB2312"/>
          <w:spacing w:val="-5"/>
          <w:sz w:val="32"/>
          <w:szCs w:val="32"/>
        </w:rPr>
        <w:t>万元，公务用车购置及运行维护费</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pacing w:val="-5"/>
          <w:sz w:val="32"/>
          <w:szCs w:val="32"/>
        </w:rPr>
        <w:t>78</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5"/>
          <w:sz w:val="32"/>
          <w:szCs w:val="32"/>
        </w:rPr>
        <w:t>万元,因公出国（境）经费</w:t>
      </w:r>
      <w:r>
        <w:rPr>
          <w:rFonts w:ascii="FangSong_GB2312" w:hAnsi="FangSong_GB2312" w:eastAsia="FangSong_GB2312" w:cs="FangSong_GB2312"/>
          <w:spacing w:val="-48"/>
          <w:sz w:val="32"/>
          <w:szCs w:val="32"/>
        </w:rPr>
        <w:t xml:space="preserve"> </w:t>
      </w:r>
      <w:r>
        <w:rPr>
          <w:rFonts w:ascii="FangSong_GB2312" w:hAnsi="FangSong_GB2312" w:eastAsia="FangSong_GB2312" w:cs="FangSong_GB2312"/>
          <w:spacing w:val="-5"/>
          <w:sz w:val="32"/>
          <w:szCs w:val="32"/>
        </w:rPr>
        <w:t>0</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5"/>
          <w:sz w:val="32"/>
          <w:szCs w:val="32"/>
        </w:rPr>
        <w:t>万元。</w:t>
      </w:r>
    </w:p>
    <w:p w14:paraId="1F2D2817">
      <w:pPr>
        <w:spacing w:before="252" w:line="226" w:lineRule="auto"/>
        <w:ind w:left="665"/>
        <w:rPr>
          <w:rFonts w:ascii="楷体" w:hAnsi="楷体" w:eastAsia="楷体" w:cs="楷体"/>
          <w:sz w:val="32"/>
          <w:szCs w:val="32"/>
        </w:rPr>
      </w:pPr>
      <w:r>
        <w:rPr>
          <w:rFonts w:ascii="楷体" w:hAnsi="楷体" w:eastAsia="楷体" w:cs="楷体"/>
          <w:b/>
          <w:bCs/>
          <w:spacing w:val="-6"/>
          <w:sz w:val="32"/>
          <w:szCs w:val="32"/>
        </w:rPr>
        <w:t>（一）公务接待费较</w:t>
      </w:r>
      <w:r>
        <w:rPr>
          <w:rFonts w:ascii="楷体" w:hAnsi="楷体" w:eastAsia="楷体" w:cs="楷体"/>
          <w:spacing w:val="-64"/>
          <w:sz w:val="32"/>
          <w:szCs w:val="32"/>
        </w:rPr>
        <w:t xml:space="preserve"> </w:t>
      </w:r>
      <w:r>
        <w:rPr>
          <w:rFonts w:ascii="楷体" w:hAnsi="楷体" w:eastAsia="楷体" w:cs="楷体"/>
          <w:b/>
          <w:bCs/>
          <w:spacing w:val="-6"/>
          <w:sz w:val="32"/>
          <w:szCs w:val="32"/>
        </w:rPr>
        <w:t>2023</w:t>
      </w:r>
      <w:r>
        <w:rPr>
          <w:rFonts w:ascii="楷体" w:hAnsi="楷体" w:eastAsia="楷体" w:cs="楷体"/>
          <w:spacing w:val="-67"/>
          <w:sz w:val="32"/>
          <w:szCs w:val="32"/>
        </w:rPr>
        <w:t xml:space="preserve"> </w:t>
      </w:r>
      <w:r>
        <w:rPr>
          <w:rFonts w:ascii="楷体" w:hAnsi="楷体" w:eastAsia="楷体" w:cs="楷体"/>
          <w:b/>
          <w:bCs/>
          <w:spacing w:val="-6"/>
          <w:sz w:val="32"/>
          <w:szCs w:val="32"/>
        </w:rPr>
        <w:t>年预算减少</w:t>
      </w:r>
      <w:r>
        <w:rPr>
          <w:rFonts w:ascii="楷体" w:hAnsi="楷体" w:eastAsia="楷体" w:cs="楷体"/>
          <w:spacing w:val="-68"/>
          <w:sz w:val="32"/>
          <w:szCs w:val="32"/>
        </w:rPr>
        <w:t xml:space="preserve"> </w:t>
      </w:r>
      <w:r>
        <w:rPr>
          <w:rFonts w:ascii="楷体" w:hAnsi="楷体" w:eastAsia="楷体" w:cs="楷体"/>
          <w:b/>
          <w:bCs/>
          <w:spacing w:val="-6"/>
          <w:sz w:val="32"/>
          <w:szCs w:val="32"/>
        </w:rPr>
        <w:t>0.04</w:t>
      </w:r>
      <w:r>
        <w:rPr>
          <w:rFonts w:ascii="楷体" w:hAnsi="楷体" w:eastAsia="楷体" w:cs="楷体"/>
          <w:spacing w:val="-57"/>
          <w:sz w:val="32"/>
          <w:szCs w:val="32"/>
        </w:rPr>
        <w:t xml:space="preserve"> </w:t>
      </w:r>
      <w:r>
        <w:rPr>
          <w:rFonts w:ascii="楷体" w:hAnsi="楷体" w:eastAsia="楷体" w:cs="楷体"/>
          <w:b/>
          <w:bCs/>
          <w:spacing w:val="-6"/>
          <w:sz w:val="32"/>
          <w:szCs w:val="32"/>
        </w:rPr>
        <w:t>万元。</w:t>
      </w:r>
    </w:p>
    <w:p w14:paraId="1AB0C3C0">
      <w:pPr>
        <w:spacing w:before="232" w:line="214" w:lineRule="auto"/>
        <w:ind w:left="656"/>
        <w:rPr>
          <w:rFonts w:ascii="FangSong_GB2312" w:hAnsi="FangSong_GB2312" w:eastAsia="FangSong_GB2312" w:cs="FangSong_GB2312"/>
          <w:sz w:val="32"/>
          <w:szCs w:val="32"/>
        </w:rPr>
      </w:pPr>
      <w:r>
        <w:rPr>
          <w:rFonts w:ascii="FangSong_GB2312" w:hAnsi="FangSong_GB2312" w:eastAsia="FangSong_GB2312" w:cs="FangSong_GB2312"/>
          <w:spacing w:val="2"/>
          <w:sz w:val="32"/>
          <w:szCs w:val="32"/>
        </w:rPr>
        <w:t>2024年公务接待费计划用于对外进行必要的接待事项。</w:t>
      </w:r>
    </w:p>
    <w:p w14:paraId="790E9E46">
      <w:pPr>
        <w:spacing w:before="252" w:line="226" w:lineRule="auto"/>
        <w:ind w:left="665"/>
        <w:rPr>
          <w:rFonts w:ascii="楷体" w:hAnsi="楷体" w:eastAsia="楷体" w:cs="楷体"/>
          <w:sz w:val="32"/>
          <w:szCs w:val="32"/>
        </w:rPr>
      </w:pPr>
      <w:r>
        <w:rPr>
          <w:rFonts w:ascii="楷体" w:hAnsi="楷体" w:eastAsia="楷体" w:cs="楷体"/>
          <w:b/>
          <w:bCs/>
          <w:spacing w:val="-6"/>
          <w:sz w:val="32"/>
          <w:szCs w:val="32"/>
        </w:rPr>
        <w:t>（二）公务用车购置及运行维护费较</w:t>
      </w:r>
      <w:r>
        <w:rPr>
          <w:rFonts w:ascii="楷体" w:hAnsi="楷体" w:eastAsia="楷体" w:cs="楷体"/>
          <w:spacing w:val="-59"/>
          <w:sz w:val="32"/>
          <w:szCs w:val="32"/>
        </w:rPr>
        <w:t xml:space="preserve"> </w:t>
      </w:r>
      <w:r>
        <w:rPr>
          <w:rFonts w:ascii="楷体" w:hAnsi="楷体" w:eastAsia="楷体" w:cs="楷体"/>
          <w:b/>
          <w:bCs/>
          <w:spacing w:val="-6"/>
          <w:sz w:val="32"/>
          <w:szCs w:val="32"/>
        </w:rPr>
        <w:t>2023</w:t>
      </w:r>
      <w:r>
        <w:rPr>
          <w:rFonts w:ascii="楷体" w:hAnsi="楷体" w:eastAsia="楷体" w:cs="楷体"/>
          <w:spacing w:val="-67"/>
          <w:sz w:val="32"/>
          <w:szCs w:val="32"/>
        </w:rPr>
        <w:t xml:space="preserve"> </w:t>
      </w:r>
      <w:r>
        <w:rPr>
          <w:rFonts w:ascii="楷体" w:hAnsi="楷体" w:eastAsia="楷体" w:cs="楷体"/>
          <w:b/>
          <w:bCs/>
          <w:spacing w:val="-6"/>
          <w:sz w:val="32"/>
          <w:szCs w:val="32"/>
        </w:rPr>
        <w:t>年预算减少</w:t>
      </w:r>
      <w:r>
        <w:rPr>
          <w:rFonts w:ascii="楷体" w:hAnsi="楷体" w:eastAsia="楷体" w:cs="楷体"/>
          <w:spacing w:val="-54"/>
          <w:sz w:val="32"/>
          <w:szCs w:val="32"/>
        </w:rPr>
        <w:t xml:space="preserve"> </w:t>
      </w:r>
      <w:r>
        <w:rPr>
          <w:rFonts w:ascii="楷体" w:hAnsi="楷体" w:eastAsia="楷体" w:cs="楷体"/>
          <w:b/>
          <w:bCs/>
          <w:spacing w:val="-6"/>
          <w:sz w:val="32"/>
          <w:szCs w:val="32"/>
        </w:rPr>
        <w:t>1.5</w:t>
      </w:r>
      <w:r>
        <w:rPr>
          <w:rFonts w:ascii="楷体" w:hAnsi="楷体" w:eastAsia="楷体" w:cs="楷体"/>
          <w:spacing w:val="-53"/>
          <w:sz w:val="32"/>
          <w:szCs w:val="32"/>
        </w:rPr>
        <w:t xml:space="preserve"> </w:t>
      </w:r>
      <w:r>
        <w:rPr>
          <w:rFonts w:ascii="楷体" w:hAnsi="楷体" w:eastAsia="楷体" w:cs="楷体"/>
          <w:b/>
          <w:bCs/>
          <w:spacing w:val="-6"/>
          <w:sz w:val="32"/>
          <w:szCs w:val="32"/>
        </w:rPr>
        <w:t>万元。</w:t>
      </w:r>
    </w:p>
    <w:p w14:paraId="3BFCFE4D">
      <w:pPr>
        <w:spacing w:before="233" w:line="360" w:lineRule="auto"/>
        <w:ind w:left="5" w:firstLine="646"/>
        <w:rPr>
          <w:rFonts w:ascii="FangSong_GB2312" w:hAnsi="FangSong_GB2312" w:eastAsia="FangSong_GB2312" w:cs="FangSong_GB2312"/>
          <w:sz w:val="32"/>
          <w:szCs w:val="32"/>
        </w:rPr>
      </w:pPr>
      <w:r>
        <w:rPr>
          <w:rFonts w:ascii="FangSong_GB2312" w:hAnsi="FangSong_GB2312" w:eastAsia="FangSong_GB2312" w:cs="FangSong_GB2312"/>
          <w:spacing w:val="-3"/>
          <w:sz w:val="32"/>
          <w:szCs w:val="32"/>
        </w:rPr>
        <w:t>单位现有公务用车</w:t>
      </w:r>
      <w:r>
        <w:rPr>
          <w:rFonts w:ascii="FangSong_GB2312" w:hAnsi="FangSong_GB2312" w:eastAsia="FangSong_GB2312" w:cs="FangSong_GB2312"/>
          <w:spacing w:val="-45"/>
          <w:sz w:val="32"/>
          <w:szCs w:val="32"/>
        </w:rPr>
        <w:t xml:space="preserve"> </w:t>
      </w:r>
      <w:r>
        <w:rPr>
          <w:rFonts w:ascii="FangSong_GB2312" w:hAnsi="FangSong_GB2312" w:eastAsia="FangSong_GB2312" w:cs="FangSong_GB2312"/>
          <w:spacing w:val="-3"/>
          <w:sz w:val="32"/>
          <w:szCs w:val="32"/>
        </w:rPr>
        <w:t>13</w:t>
      </w:r>
      <w:r>
        <w:rPr>
          <w:rFonts w:ascii="FangSong_GB2312" w:hAnsi="FangSong_GB2312" w:eastAsia="FangSong_GB2312" w:cs="FangSong_GB2312"/>
          <w:spacing w:val="-68"/>
          <w:sz w:val="32"/>
          <w:szCs w:val="32"/>
        </w:rPr>
        <w:t xml:space="preserve"> </w:t>
      </w:r>
      <w:r>
        <w:rPr>
          <w:rFonts w:ascii="FangSong_GB2312" w:hAnsi="FangSong_GB2312" w:eastAsia="FangSong_GB2312" w:cs="FangSong_GB2312"/>
          <w:spacing w:val="-3"/>
          <w:sz w:val="32"/>
          <w:szCs w:val="32"/>
        </w:rPr>
        <w:t>辆，其中：轿车</w:t>
      </w:r>
      <w:r>
        <w:rPr>
          <w:rFonts w:ascii="FangSong_GB2312" w:hAnsi="FangSong_GB2312" w:eastAsia="FangSong_GB2312" w:cs="FangSong_GB2312"/>
          <w:spacing w:val="-48"/>
          <w:sz w:val="32"/>
          <w:szCs w:val="32"/>
        </w:rPr>
        <w:t xml:space="preserve"> </w:t>
      </w:r>
      <w:r>
        <w:rPr>
          <w:rFonts w:ascii="FangSong_GB2312" w:hAnsi="FangSong_GB2312" w:eastAsia="FangSong_GB2312" w:cs="FangSong_GB2312"/>
          <w:spacing w:val="-3"/>
          <w:sz w:val="32"/>
          <w:szCs w:val="32"/>
        </w:rPr>
        <w:t>0</w:t>
      </w:r>
      <w:r>
        <w:rPr>
          <w:rFonts w:ascii="FangSong_GB2312" w:hAnsi="FangSong_GB2312" w:eastAsia="FangSong_GB2312" w:cs="FangSong_GB2312"/>
          <w:spacing w:val="-69"/>
          <w:sz w:val="32"/>
          <w:szCs w:val="32"/>
        </w:rPr>
        <w:t xml:space="preserve"> </w:t>
      </w:r>
      <w:r>
        <w:rPr>
          <w:rFonts w:ascii="FangSong_GB2312" w:hAnsi="FangSong_GB2312" w:eastAsia="FangSong_GB2312" w:cs="FangSong_GB2312"/>
          <w:spacing w:val="-3"/>
          <w:sz w:val="32"/>
          <w:szCs w:val="32"/>
        </w:rPr>
        <w:t>辆，中巴车（含商务车）越野车</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pacing w:val="-3"/>
          <w:sz w:val="32"/>
          <w:szCs w:val="32"/>
        </w:rPr>
        <w:t>12辆，应急指挥用车</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pacing w:val="-3"/>
          <w:sz w:val="32"/>
          <w:szCs w:val="32"/>
        </w:rPr>
        <w:t>1</w:t>
      </w:r>
      <w:r>
        <w:rPr>
          <w:rFonts w:ascii="FangSong_GB2312" w:hAnsi="FangSong_GB2312" w:eastAsia="FangSong_GB2312" w:cs="FangSong_GB2312"/>
          <w:spacing w:val="-6"/>
          <w:sz w:val="32"/>
          <w:szCs w:val="32"/>
        </w:rPr>
        <w:t>辆。</w:t>
      </w:r>
    </w:p>
    <w:p w14:paraId="282C2902">
      <w:pPr>
        <w:spacing w:before="1" w:line="359" w:lineRule="auto"/>
        <w:ind w:left="30" w:right="2" w:firstLine="625"/>
        <w:rPr>
          <w:rFonts w:ascii="FangSong_GB2312" w:hAnsi="FangSong_GB2312" w:eastAsia="FangSong_GB2312" w:cs="FangSong_GB2312"/>
          <w:sz w:val="32"/>
          <w:szCs w:val="32"/>
        </w:rPr>
      </w:pPr>
      <w:r>
        <w:rPr>
          <w:rFonts w:ascii="FangSong_GB2312" w:hAnsi="FangSong_GB2312" w:eastAsia="FangSong_GB2312" w:cs="FangSong_GB2312"/>
          <w:spacing w:val="-4"/>
          <w:sz w:val="32"/>
          <w:szCs w:val="32"/>
        </w:rPr>
        <w:t>2024</w:t>
      </w:r>
      <w:r>
        <w:rPr>
          <w:rFonts w:ascii="FangSong_GB2312" w:hAnsi="FangSong_GB2312" w:eastAsia="FangSong_GB2312" w:cs="FangSong_GB2312"/>
          <w:spacing w:val="-53"/>
          <w:sz w:val="32"/>
          <w:szCs w:val="32"/>
        </w:rPr>
        <w:t xml:space="preserve"> </w:t>
      </w:r>
      <w:r>
        <w:rPr>
          <w:rFonts w:ascii="FangSong_GB2312" w:hAnsi="FangSong_GB2312" w:eastAsia="FangSong_GB2312" w:cs="FangSong_GB2312"/>
          <w:spacing w:val="-4"/>
          <w:sz w:val="32"/>
          <w:szCs w:val="32"/>
        </w:rPr>
        <w:t>年安排公务用车运行维护费</w:t>
      </w:r>
      <w:r>
        <w:rPr>
          <w:rFonts w:ascii="FangSong_GB2312" w:hAnsi="FangSong_GB2312" w:eastAsia="FangSong_GB2312" w:cs="FangSong_GB2312"/>
          <w:spacing w:val="-56"/>
          <w:sz w:val="32"/>
          <w:szCs w:val="32"/>
        </w:rPr>
        <w:t xml:space="preserve"> </w:t>
      </w:r>
      <w:r>
        <w:rPr>
          <w:rFonts w:ascii="FangSong_GB2312" w:hAnsi="FangSong_GB2312" w:eastAsia="FangSong_GB2312" w:cs="FangSong_GB2312"/>
          <w:spacing w:val="-4"/>
          <w:sz w:val="32"/>
          <w:szCs w:val="32"/>
        </w:rPr>
        <w:t>76.50</w:t>
      </w:r>
      <w:r>
        <w:rPr>
          <w:rFonts w:ascii="FangSong_GB2312" w:hAnsi="FangSong_GB2312" w:eastAsia="FangSong_GB2312" w:cs="FangSong_GB2312"/>
          <w:spacing w:val="-55"/>
          <w:sz w:val="32"/>
          <w:szCs w:val="32"/>
        </w:rPr>
        <w:t xml:space="preserve"> </w:t>
      </w:r>
      <w:r>
        <w:rPr>
          <w:rFonts w:ascii="FangSong_GB2312" w:hAnsi="FangSong_GB2312" w:eastAsia="FangSong_GB2312" w:cs="FangSong_GB2312"/>
          <w:spacing w:val="-4"/>
          <w:sz w:val="32"/>
          <w:szCs w:val="32"/>
        </w:rPr>
        <w:t>万元，用于</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pacing w:val="-4"/>
          <w:sz w:val="32"/>
          <w:szCs w:val="32"/>
        </w:rPr>
        <w:t>13</w:t>
      </w:r>
      <w:r>
        <w:rPr>
          <w:rFonts w:ascii="FangSong_GB2312" w:hAnsi="FangSong_GB2312" w:eastAsia="FangSong_GB2312" w:cs="FangSong_GB2312"/>
          <w:spacing w:val="-69"/>
          <w:sz w:val="32"/>
          <w:szCs w:val="32"/>
        </w:rPr>
        <w:t xml:space="preserve"> </w:t>
      </w:r>
      <w:r>
        <w:rPr>
          <w:rFonts w:ascii="FangSong_GB2312" w:hAnsi="FangSong_GB2312" w:eastAsia="FangSong_GB2312" w:cs="FangSong_GB2312"/>
          <w:spacing w:val="-4"/>
          <w:sz w:val="32"/>
          <w:szCs w:val="32"/>
        </w:rPr>
        <w:t>辆公务用车燃油、过路（桥）、维修、保</w:t>
      </w:r>
      <w:r>
        <w:rPr>
          <w:rFonts w:ascii="FangSong_GB2312" w:hAnsi="FangSong_GB2312" w:eastAsia="FangSong_GB2312" w:cs="FangSong_GB2312"/>
          <w:spacing w:val="-2"/>
          <w:sz w:val="32"/>
          <w:szCs w:val="32"/>
        </w:rPr>
        <w:t>险等方面支出，主要保障机关及下属单位等工作开展。</w:t>
      </w:r>
    </w:p>
    <w:p w14:paraId="79B95FF2">
      <w:pPr>
        <w:spacing w:before="1" w:line="222" w:lineRule="auto"/>
        <w:ind w:left="653"/>
        <w:rPr>
          <w:rFonts w:ascii="黑体" w:hAnsi="黑体" w:eastAsia="黑体" w:cs="黑体"/>
          <w:sz w:val="32"/>
          <w:szCs w:val="32"/>
        </w:rPr>
      </w:pPr>
      <w:r>
        <w:rPr>
          <w:rFonts w:ascii="黑体" w:hAnsi="黑体" w:eastAsia="黑体" w:cs="黑体"/>
          <w:spacing w:val="-2"/>
          <w:sz w:val="32"/>
          <w:szCs w:val="32"/>
        </w:rPr>
        <w:t>六、政府性基金预算支出情况说明</w:t>
      </w:r>
    </w:p>
    <w:p w14:paraId="3F74E2DF">
      <w:pPr>
        <w:spacing w:before="242" w:line="359" w:lineRule="auto"/>
        <w:ind w:right="2" w:firstLine="647"/>
        <w:rPr>
          <w:rFonts w:ascii="FangSong_GB2312" w:hAnsi="FangSong_GB2312" w:eastAsia="FangSong_GB2312" w:cs="FangSong_GB2312"/>
          <w:sz w:val="32"/>
          <w:szCs w:val="32"/>
        </w:rPr>
      </w:pPr>
      <w:r>
        <w:rPr>
          <w:rFonts w:ascii="FangSong_GB2312" w:hAnsi="FangSong_GB2312" w:eastAsia="FangSong_GB2312" w:cs="FangSong_GB2312"/>
          <w:sz w:val="32"/>
          <w:szCs w:val="32"/>
        </w:rPr>
        <w:t>九寨沟县人民政府办公室</w:t>
      </w:r>
      <w:r>
        <w:rPr>
          <w:rFonts w:ascii="FangSong_GB2312" w:hAnsi="FangSong_GB2312" w:eastAsia="FangSong_GB2312" w:cs="FangSong_GB2312"/>
          <w:spacing w:val="-39"/>
          <w:sz w:val="32"/>
          <w:szCs w:val="32"/>
        </w:rPr>
        <w:t xml:space="preserve"> </w:t>
      </w:r>
      <w:r>
        <w:rPr>
          <w:rFonts w:ascii="FangSong_GB2312" w:hAnsi="FangSong_GB2312" w:eastAsia="FangSong_GB2312" w:cs="FangSong_GB2312"/>
          <w:sz w:val="32"/>
          <w:szCs w:val="32"/>
        </w:rPr>
        <w:t>2024年使用政府性基金预算拨款安排的支出</w:t>
      </w:r>
      <w:r>
        <w:rPr>
          <w:rFonts w:ascii="FangSong_GB2312" w:hAnsi="FangSong_GB2312" w:eastAsia="FangSong_GB2312" w:cs="FangSong_GB2312"/>
          <w:spacing w:val="-48"/>
          <w:sz w:val="32"/>
          <w:szCs w:val="32"/>
        </w:rPr>
        <w:t xml:space="preserve"> </w:t>
      </w:r>
      <w:r>
        <w:rPr>
          <w:rFonts w:ascii="FangSong_GB2312" w:hAnsi="FangSong_GB2312" w:eastAsia="FangSong_GB2312" w:cs="FangSong_GB2312"/>
          <w:sz w:val="32"/>
          <w:szCs w:val="32"/>
        </w:rPr>
        <w:t>0</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z w:val="32"/>
          <w:szCs w:val="32"/>
        </w:rPr>
        <w:t>万元，没有使用政府性</w:t>
      </w:r>
      <w:r>
        <w:rPr>
          <w:rFonts w:ascii="FangSong_GB2312" w:hAnsi="FangSong_GB2312" w:eastAsia="FangSong_GB2312" w:cs="FangSong_GB2312"/>
          <w:spacing w:val="-1"/>
          <w:sz w:val="32"/>
          <w:szCs w:val="32"/>
        </w:rPr>
        <w:t>基金预算拨款安排的支出。</w:t>
      </w:r>
    </w:p>
    <w:p w14:paraId="2FEBC955">
      <w:pPr>
        <w:spacing w:before="1" w:line="222" w:lineRule="auto"/>
        <w:ind w:left="642"/>
        <w:rPr>
          <w:rFonts w:ascii="黑体" w:hAnsi="黑体" w:eastAsia="黑体" w:cs="黑体"/>
          <w:sz w:val="32"/>
          <w:szCs w:val="32"/>
        </w:rPr>
      </w:pPr>
      <w:r>
        <w:rPr>
          <w:rFonts w:ascii="黑体" w:hAnsi="黑体" w:eastAsia="黑体" w:cs="黑体"/>
          <w:spacing w:val="-1"/>
          <w:sz w:val="32"/>
          <w:szCs w:val="32"/>
        </w:rPr>
        <w:t>七、国有资本经营预算情况说明</w:t>
      </w:r>
    </w:p>
    <w:p w14:paraId="67AFAE77">
      <w:pPr>
        <w:spacing w:before="240" w:line="214" w:lineRule="auto"/>
        <w:ind w:right="2"/>
        <w:jc w:val="right"/>
        <w:rPr>
          <w:rFonts w:ascii="FangSong_GB2312" w:hAnsi="FangSong_GB2312" w:eastAsia="FangSong_GB2312" w:cs="FangSong_GB2312"/>
          <w:sz w:val="32"/>
          <w:szCs w:val="32"/>
        </w:rPr>
      </w:pPr>
      <w:r>
        <w:rPr>
          <w:rFonts w:ascii="FangSong_GB2312" w:hAnsi="FangSong_GB2312" w:eastAsia="FangSong_GB2312" w:cs="FangSong_GB2312"/>
          <w:sz w:val="32"/>
          <w:szCs w:val="32"/>
        </w:rPr>
        <w:t>九寨沟县人民政府办公室</w:t>
      </w:r>
      <w:r>
        <w:rPr>
          <w:rFonts w:ascii="FangSong_GB2312" w:hAnsi="FangSong_GB2312" w:eastAsia="FangSong_GB2312" w:cs="FangSong_GB2312"/>
          <w:spacing w:val="-39"/>
          <w:sz w:val="32"/>
          <w:szCs w:val="32"/>
        </w:rPr>
        <w:t xml:space="preserve"> </w:t>
      </w:r>
      <w:r>
        <w:rPr>
          <w:rFonts w:ascii="FangSong_GB2312" w:hAnsi="FangSong_GB2312" w:eastAsia="FangSong_GB2312" w:cs="FangSong_GB2312"/>
          <w:sz w:val="32"/>
          <w:szCs w:val="32"/>
        </w:rPr>
        <w:t>2024年使用政府性基金预算拨款安排的支出</w:t>
      </w:r>
      <w:r>
        <w:rPr>
          <w:rFonts w:ascii="FangSong_GB2312" w:hAnsi="FangSong_GB2312" w:eastAsia="FangSong_GB2312" w:cs="FangSong_GB2312"/>
          <w:spacing w:val="-48"/>
          <w:sz w:val="32"/>
          <w:szCs w:val="32"/>
        </w:rPr>
        <w:t xml:space="preserve"> </w:t>
      </w:r>
      <w:r>
        <w:rPr>
          <w:rFonts w:ascii="FangSong_GB2312" w:hAnsi="FangSong_GB2312" w:eastAsia="FangSong_GB2312" w:cs="FangSong_GB2312"/>
          <w:sz w:val="32"/>
          <w:szCs w:val="32"/>
        </w:rPr>
        <w:t>0</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z w:val="32"/>
          <w:szCs w:val="32"/>
        </w:rPr>
        <w:t>万元，没有使用国有资</w:t>
      </w:r>
    </w:p>
    <w:p w14:paraId="4FDAA883">
      <w:pPr>
        <w:spacing w:line="214" w:lineRule="auto"/>
        <w:rPr>
          <w:rFonts w:ascii="FangSong_GB2312" w:hAnsi="FangSong_GB2312" w:eastAsia="FangSong_GB2312" w:cs="FangSong_GB2312"/>
          <w:sz w:val="32"/>
          <w:szCs w:val="32"/>
        </w:rPr>
        <w:sectPr>
          <w:footerReference r:id="rId34" w:type="default"/>
          <w:pgSz w:w="16839" w:h="11906"/>
          <w:pgMar w:top="1012" w:right="1437" w:bottom="1429" w:left="1447" w:header="0" w:footer="988" w:gutter="0"/>
          <w:cols w:space="720" w:num="1"/>
        </w:sectPr>
      </w:pPr>
    </w:p>
    <w:p w14:paraId="35869BD6">
      <w:pPr>
        <w:pStyle w:val="2"/>
        <w:spacing w:line="276" w:lineRule="auto"/>
      </w:pPr>
      <w:r>
        <w:drawing>
          <wp:anchor distT="0" distB="0" distL="0" distR="0" simplePos="0" relativeHeight="251735040" behindDoc="0" locked="0" layoutInCell="0" allowOverlap="1">
            <wp:simplePos x="0" y="0"/>
            <wp:positionH relativeFrom="page">
              <wp:posOffset>-3175</wp:posOffset>
            </wp:positionH>
            <wp:positionV relativeFrom="page">
              <wp:posOffset>-3175</wp:posOffset>
            </wp:positionV>
            <wp:extent cx="6350" cy="6350"/>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42"/>
                    <a:stretch>
                      <a:fillRect/>
                    </a:stretch>
                  </pic:blipFill>
                  <pic:spPr>
                    <a:xfrm>
                      <a:off x="0" y="0"/>
                      <a:ext cx="6350" cy="6350"/>
                    </a:xfrm>
                    <a:prstGeom prst="rect">
                      <a:avLst/>
                    </a:prstGeom>
                  </pic:spPr>
                </pic:pic>
              </a:graphicData>
            </a:graphic>
          </wp:anchor>
        </w:drawing>
      </w:r>
    </w:p>
    <w:p w14:paraId="30B69DDF">
      <w:pPr>
        <w:pStyle w:val="2"/>
        <w:spacing w:line="277" w:lineRule="auto"/>
      </w:pPr>
    </w:p>
    <w:p w14:paraId="31A3B6AE">
      <w:pPr>
        <w:pStyle w:val="2"/>
        <w:spacing w:line="277" w:lineRule="auto"/>
      </w:pPr>
    </w:p>
    <w:p w14:paraId="0BE411D8">
      <w:pPr>
        <w:spacing w:before="104" w:line="214" w:lineRule="auto"/>
        <w:ind w:left="2"/>
        <w:rPr>
          <w:rFonts w:ascii="FangSong_GB2312" w:hAnsi="FangSong_GB2312" w:eastAsia="FangSong_GB2312" w:cs="FangSong_GB2312"/>
          <w:sz w:val="32"/>
          <w:szCs w:val="32"/>
        </w:rPr>
      </w:pPr>
      <w:r>
        <w:rPr>
          <w:rFonts w:ascii="FangSong_GB2312" w:hAnsi="FangSong_GB2312" w:eastAsia="FangSong_GB2312" w:cs="FangSong_GB2312"/>
          <w:spacing w:val="-1"/>
          <w:sz w:val="32"/>
          <w:szCs w:val="32"/>
        </w:rPr>
        <w:t>本经营预算拨款安排的支出。</w:t>
      </w:r>
    </w:p>
    <w:p w14:paraId="6E83F531">
      <w:pPr>
        <w:spacing w:before="251" w:line="222" w:lineRule="auto"/>
        <w:ind w:left="640"/>
        <w:rPr>
          <w:rFonts w:ascii="黑体" w:hAnsi="黑体" w:eastAsia="黑体" w:cs="黑体"/>
          <w:sz w:val="32"/>
          <w:szCs w:val="32"/>
        </w:rPr>
      </w:pPr>
      <w:r>
        <w:rPr>
          <w:rFonts w:ascii="黑体" w:hAnsi="黑体" w:eastAsia="黑体" w:cs="黑体"/>
          <w:spacing w:val="-1"/>
          <w:sz w:val="32"/>
          <w:szCs w:val="32"/>
        </w:rPr>
        <w:t>八、其他重要事项的情况说明</w:t>
      </w:r>
    </w:p>
    <w:p w14:paraId="6670B543">
      <w:pPr>
        <w:spacing w:before="239" w:line="226" w:lineRule="auto"/>
        <w:ind w:left="662"/>
        <w:rPr>
          <w:rFonts w:ascii="楷体" w:hAnsi="楷体" w:eastAsia="楷体" w:cs="楷体"/>
          <w:sz w:val="32"/>
          <w:szCs w:val="32"/>
        </w:rPr>
      </w:pPr>
      <w:r>
        <w:rPr>
          <w:rFonts w:ascii="楷体" w:hAnsi="楷体" w:eastAsia="楷体" w:cs="楷体"/>
          <w:b/>
          <w:bCs/>
          <w:spacing w:val="-5"/>
          <w:sz w:val="32"/>
          <w:szCs w:val="32"/>
        </w:rPr>
        <w:t>（一）机关运行经费情况</w:t>
      </w:r>
    </w:p>
    <w:p w14:paraId="36A83888">
      <w:pPr>
        <w:spacing w:before="232" w:line="360" w:lineRule="auto"/>
        <w:ind w:right="78" w:firstLine="653"/>
        <w:rPr>
          <w:rFonts w:ascii="FangSong_GB2312" w:hAnsi="FangSong_GB2312" w:eastAsia="FangSong_GB2312" w:cs="FangSong_GB2312"/>
          <w:sz w:val="32"/>
          <w:szCs w:val="32"/>
        </w:rPr>
      </w:pPr>
      <w:r>
        <w:rPr>
          <w:rFonts w:ascii="FangSong_GB2312" w:hAnsi="FangSong_GB2312" w:eastAsia="FangSong_GB2312" w:cs="FangSong_GB2312"/>
          <w:spacing w:val="-1"/>
          <w:sz w:val="32"/>
          <w:szCs w:val="32"/>
        </w:rPr>
        <w:t>2024年，九寨沟县人民政府办公室的机关运</w:t>
      </w:r>
      <w:r>
        <w:rPr>
          <w:rFonts w:ascii="FangSong_GB2312" w:hAnsi="FangSong_GB2312" w:eastAsia="FangSong_GB2312" w:cs="FangSong_GB2312"/>
          <w:spacing w:val="-2"/>
          <w:sz w:val="32"/>
          <w:szCs w:val="32"/>
        </w:rPr>
        <w:t>行经费财政拨款预算为</w:t>
      </w:r>
      <w:r>
        <w:rPr>
          <w:rFonts w:ascii="FangSong_GB2312" w:hAnsi="FangSong_GB2312" w:eastAsia="FangSong_GB2312" w:cs="FangSong_GB2312"/>
          <w:spacing w:val="-56"/>
          <w:sz w:val="32"/>
          <w:szCs w:val="32"/>
        </w:rPr>
        <w:t xml:space="preserve"> </w:t>
      </w:r>
      <w:r>
        <w:rPr>
          <w:rFonts w:ascii="FangSong_GB2312" w:hAnsi="FangSong_GB2312" w:eastAsia="FangSong_GB2312" w:cs="FangSong_GB2312"/>
          <w:spacing w:val="-2"/>
          <w:sz w:val="32"/>
          <w:szCs w:val="32"/>
        </w:rPr>
        <w:t>90.50</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pacing w:val="-2"/>
          <w:sz w:val="32"/>
          <w:szCs w:val="32"/>
        </w:rPr>
        <w:t>万元，较</w:t>
      </w:r>
      <w:r>
        <w:rPr>
          <w:rFonts w:ascii="FangSong_GB2312" w:hAnsi="FangSong_GB2312" w:eastAsia="FangSong_GB2312" w:cs="FangSong_GB2312"/>
          <w:spacing w:val="-58"/>
          <w:sz w:val="32"/>
          <w:szCs w:val="32"/>
        </w:rPr>
        <w:t xml:space="preserve"> </w:t>
      </w:r>
      <w:r>
        <w:rPr>
          <w:rFonts w:ascii="FangSong_GB2312" w:hAnsi="FangSong_GB2312" w:eastAsia="FangSong_GB2312" w:cs="FangSong_GB2312"/>
          <w:spacing w:val="-2"/>
          <w:sz w:val="32"/>
          <w:szCs w:val="32"/>
        </w:rPr>
        <w:t>2023</w:t>
      </w:r>
      <w:r>
        <w:rPr>
          <w:rFonts w:ascii="FangSong_GB2312" w:hAnsi="FangSong_GB2312" w:eastAsia="FangSong_GB2312" w:cs="FangSong_GB2312"/>
          <w:spacing w:val="-70"/>
          <w:sz w:val="32"/>
          <w:szCs w:val="32"/>
        </w:rPr>
        <w:t xml:space="preserve"> </w:t>
      </w:r>
      <w:r>
        <w:rPr>
          <w:rFonts w:ascii="FangSong_GB2312" w:hAnsi="FangSong_GB2312" w:eastAsia="FangSong_GB2312" w:cs="FangSong_GB2312"/>
          <w:spacing w:val="-2"/>
          <w:sz w:val="32"/>
          <w:szCs w:val="32"/>
        </w:rPr>
        <w:t>年预算</w:t>
      </w:r>
      <w:r>
        <w:rPr>
          <w:rFonts w:ascii="FangSong_GB2312" w:hAnsi="FangSong_GB2312" w:eastAsia="FangSong_GB2312" w:cs="FangSong_GB2312"/>
          <w:spacing w:val="-8"/>
          <w:sz w:val="32"/>
          <w:szCs w:val="32"/>
        </w:rPr>
        <w:t>减少</w:t>
      </w:r>
      <w:r>
        <w:rPr>
          <w:rFonts w:ascii="FangSong_GB2312" w:hAnsi="FangSong_GB2312" w:eastAsia="FangSong_GB2312" w:cs="FangSong_GB2312"/>
          <w:spacing w:val="-46"/>
          <w:sz w:val="32"/>
          <w:szCs w:val="32"/>
        </w:rPr>
        <w:t xml:space="preserve"> </w:t>
      </w:r>
      <w:r>
        <w:rPr>
          <w:rFonts w:ascii="FangSong_GB2312" w:hAnsi="FangSong_GB2312" w:eastAsia="FangSong_GB2312" w:cs="FangSong_GB2312"/>
          <w:spacing w:val="-8"/>
          <w:sz w:val="32"/>
          <w:szCs w:val="32"/>
        </w:rPr>
        <w:t>1.73</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pacing w:val="-8"/>
          <w:sz w:val="32"/>
          <w:szCs w:val="32"/>
        </w:rPr>
        <w:t>万元。</w:t>
      </w:r>
    </w:p>
    <w:p w14:paraId="0DCAD8AC">
      <w:pPr>
        <w:spacing w:before="1" w:line="227" w:lineRule="auto"/>
        <w:ind w:left="662"/>
        <w:rPr>
          <w:rFonts w:ascii="楷体" w:hAnsi="楷体" w:eastAsia="楷体" w:cs="楷体"/>
          <w:sz w:val="32"/>
          <w:szCs w:val="32"/>
        </w:rPr>
      </w:pPr>
      <w:r>
        <w:rPr>
          <w:rFonts w:ascii="楷体" w:hAnsi="楷体" w:eastAsia="楷体" w:cs="楷体"/>
          <w:b/>
          <w:bCs/>
          <w:spacing w:val="-6"/>
          <w:sz w:val="32"/>
          <w:szCs w:val="32"/>
        </w:rPr>
        <w:t>（二）政府采购情况</w:t>
      </w:r>
    </w:p>
    <w:p w14:paraId="052C54EA">
      <w:pPr>
        <w:spacing w:before="229" w:line="360" w:lineRule="auto"/>
        <w:ind w:left="9" w:firstLine="644"/>
        <w:rPr>
          <w:rFonts w:ascii="FangSong_GB2312" w:hAnsi="FangSong_GB2312" w:eastAsia="FangSong_GB2312" w:cs="FangSong_GB2312"/>
          <w:sz w:val="32"/>
          <w:szCs w:val="32"/>
        </w:rPr>
      </w:pPr>
      <w:r>
        <w:rPr>
          <w:rFonts w:ascii="FangSong_GB2312" w:hAnsi="FangSong_GB2312" w:eastAsia="FangSong_GB2312" w:cs="FangSong_GB2312"/>
          <w:spacing w:val="-4"/>
          <w:sz w:val="32"/>
          <w:szCs w:val="32"/>
        </w:rPr>
        <w:t>2024年，九寨沟县人民政府办公室安排政府采购预算</w:t>
      </w:r>
      <w:r>
        <w:rPr>
          <w:rFonts w:ascii="FangSong_GB2312" w:hAnsi="FangSong_GB2312" w:eastAsia="FangSong_GB2312" w:cs="FangSong_GB2312"/>
          <w:spacing w:val="-49"/>
          <w:sz w:val="32"/>
          <w:szCs w:val="32"/>
        </w:rPr>
        <w:t xml:space="preserve"> </w:t>
      </w:r>
      <w:r>
        <w:rPr>
          <w:rFonts w:ascii="FangSong_GB2312" w:hAnsi="FangSong_GB2312" w:eastAsia="FangSong_GB2312" w:cs="FangSong_GB2312"/>
          <w:spacing w:val="-4"/>
          <w:sz w:val="32"/>
          <w:szCs w:val="32"/>
        </w:rPr>
        <w:t>0</w:t>
      </w:r>
      <w:r>
        <w:rPr>
          <w:rFonts w:ascii="FangSong_GB2312" w:hAnsi="FangSong_GB2312" w:eastAsia="FangSong_GB2312" w:cs="FangSong_GB2312"/>
          <w:spacing w:val="-55"/>
          <w:sz w:val="32"/>
          <w:szCs w:val="32"/>
        </w:rPr>
        <w:t xml:space="preserve"> </w:t>
      </w:r>
      <w:r>
        <w:rPr>
          <w:rFonts w:ascii="FangSong_GB2312" w:hAnsi="FangSong_GB2312" w:eastAsia="FangSong_GB2312" w:cs="FangSong_GB2312"/>
          <w:spacing w:val="-4"/>
          <w:sz w:val="32"/>
          <w:szCs w:val="32"/>
        </w:rPr>
        <w:t>万元，其中，政府采购货物预</w:t>
      </w:r>
      <w:r>
        <w:rPr>
          <w:rFonts w:ascii="FangSong_GB2312" w:hAnsi="FangSong_GB2312" w:eastAsia="FangSong_GB2312" w:cs="FangSong_GB2312"/>
          <w:spacing w:val="-5"/>
          <w:sz w:val="32"/>
          <w:szCs w:val="32"/>
        </w:rPr>
        <w:t>算</w:t>
      </w:r>
      <w:r>
        <w:rPr>
          <w:rFonts w:ascii="FangSong_GB2312" w:hAnsi="FangSong_GB2312" w:eastAsia="FangSong_GB2312" w:cs="FangSong_GB2312"/>
          <w:spacing w:val="-48"/>
          <w:sz w:val="32"/>
          <w:szCs w:val="32"/>
        </w:rPr>
        <w:t xml:space="preserve"> </w:t>
      </w:r>
      <w:r>
        <w:rPr>
          <w:rFonts w:ascii="FangSong_GB2312" w:hAnsi="FangSong_GB2312" w:eastAsia="FangSong_GB2312" w:cs="FangSong_GB2312"/>
          <w:spacing w:val="-5"/>
          <w:sz w:val="32"/>
          <w:szCs w:val="32"/>
        </w:rPr>
        <w:t>0</w:t>
      </w:r>
      <w:r>
        <w:rPr>
          <w:rFonts w:ascii="FangSong_GB2312" w:hAnsi="FangSong_GB2312" w:eastAsia="FangSong_GB2312" w:cs="FangSong_GB2312"/>
          <w:spacing w:val="-55"/>
          <w:sz w:val="32"/>
          <w:szCs w:val="32"/>
        </w:rPr>
        <w:t xml:space="preserve"> </w:t>
      </w:r>
      <w:r>
        <w:rPr>
          <w:rFonts w:ascii="FangSong_GB2312" w:hAnsi="FangSong_GB2312" w:eastAsia="FangSong_GB2312" w:cs="FangSong_GB2312"/>
          <w:spacing w:val="-5"/>
          <w:sz w:val="32"/>
          <w:szCs w:val="32"/>
        </w:rPr>
        <w:t>万元；</w:t>
      </w:r>
      <w:r>
        <w:rPr>
          <w:rFonts w:ascii="FangSong_GB2312" w:hAnsi="FangSong_GB2312" w:eastAsia="FangSong_GB2312" w:cs="FangSong_GB2312"/>
          <w:spacing w:val="-6"/>
          <w:sz w:val="32"/>
          <w:szCs w:val="32"/>
        </w:rPr>
        <w:t>政府采购工程预算</w:t>
      </w:r>
      <w:r>
        <w:rPr>
          <w:rFonts w:ascii="FangSong_GB2312" w:hAnsi="FangSong_GB2312" w:eastAsia="FangSong_GB2312" w:cs="FangSong_GB2312"/>
          <w:spacing w:val="-44"/>
          <w:sz w:val="32"/>
          <w:szCs w:val="32"/>
        </w:rPr>
        <w:t xml:space="preserve"> </w:t>
      </w:r>
      <w:r>
        <w:rPr>
          <w:rFonts w:ascii="FangSong_GB2312" w:hAnsi="FangSong_GB2312" w:eastAsia="FangSong_GB2312" w:cs="FangSong_GB2312"/>
          <w:spacing w:val="-6"/>
          <w:sz w:val="32"/>
          <w:szCs w:val="32"/>
        </w:rPr>
        <w:t>0</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6"/>
          <w:sz w:val="32"/>
          <w:szCs w:val="32"/>
        </w:rPr>
        <w:t>万元；政府采购服务预算</w:t>
      </w:r>
      <w:r>
        <w:rPr>
          <w:rFonts w:ascii="FangSong_GB2312" w:hAnsi="FangSong_GB2312" w:eastAsia="FangSong_GB2312" w:cs="FangSong_GB2312"/>
          <w:spacing w:val="-48"/>
          <w:sz w:val="32"/>
          <w:szCs w:val="32"/>
        </w:rPr>
        <w:t xml:space="preserve"> </w:t>
      </w:r>
      <w:r>
        <w:rPr>
          <w:rFonts w:ascii="FangSong_GB2312" w:hAnsi="FangSong_GB2312" w:eastAsia="FangSong_GB2312" w:cs="FangSong_GB2312"/>
          <w:spacing w:val="-6"/>
          <w:sz w:val="32"/>
          <w:szCs w:val="32"/>
        </w:rPr>
        <w:t>0</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pacing w:val="-6"/>
          <w:sz w:val="32"/>
          <w:szCs w:val="32"/>
        </w:rPr>
        <w:t>万元。</w:t>
      </w:r>
    </w:p>
    <w:p w14:paraId="025DFDB5">
      <w:pPr>
        <w:spacing w:line="224" w:lineRule="auto"/>
        <w:ind w:left="662"/>
        <w:rPr>
          <w:rFonts w:ascii="楷体" w:hAnsi="楷体" w:eastAsia="楷体" w:cs="楷体"/>
          <w:sz w:val="32"/>
          <w:szCs w:val="32"/>
        </w:rPr>
      </w:pPr>
      <w:r>
        <w:rPr>
          <w:rFonts w:ascii="楷体" w:hAnsi="楷体" w:eastAsia="楷体" w:cs="楷体"/>
          <w:b/>
          <w:bCs/>
          <w:spacing w:val="-5"/>
          <w:sz w:val="32"/>
          <w:szCs w:val="32"/>
        </w:rPr>
        <w:t>（三）国有资产占有使用情况</w:t>
      </w:r>
    </w:p>
    <w:p w14:paraId="25D2200F">
      <w:pPr>
        <w:spacing w:before="236" w:line="360" w:lineRule="auto"/>
        <w:ind w:left="25" w:right="78" w:firstLine="621"/>
        <w:rPr>
          <w:rFonts w:ascii="FangSong_GB2312" w:hAnsi="FangSong_GB2312" w:eastAsia="FangSong_GB2312" w:cs="FangSong_GB2312"/>
          <w:sz w:val="32"/>
          <w:szCs w:val="32"/>
        </w:rPr>
      </w:pPr>
      <w:r>
        <w:rPr>
          <w:rFonts w:ascii="FangSong_GB2312" w:hAnsi="FangSong_GB2312" w:eastAsia="FangSong_GB2312" w:cs="FangSong_GB2312"/>
          <w:spacing w:val="-4"/>
          <w:sz w:val="32"/>
          <w:szCs w:val="32"/>
        </w:rPr>
        <w:t>截至</w:t>
      </w:r>
      <w:r>
        <w:rPr>
          <w:rFonts w:ascii="FangSong_GB2312" w:hAnsi="FangSong_GB2312" w:eastAsia="FangSong_GB2312" w:cs="FangSong_GB2312"/>
          <w:spacing w:val="-63"/>
          <w:sz w:val="32"/>
          <w:szCs w:val="32"/>
        </w:rPr>
        <w:t xml:space="preserve"> </w:t>
      </w:r>
      <w:r>
        <w:rPr>
          <w:rFonts w:ascii="FangSong_GB2312" w:hAnsi="FangSong_GB2312" w:eastAsia="FangSong_GB2312" w:cs="FangSong_GB2312"/>
          <w:spacing w:val="-4"/>
          <w:sz w:val="32"/>
          <w:szCs w:val="32"/>
        </w:rPr>
        <w:t>2023</w:t>
      </w:r>
      <w:r>
        <w:rPr>
          <w:rFonts w:ascii="FangSong_GB2312" w:hAnsi="FangSong_GB2312" w:eastAsia="FangSong_GB2312" w:cs="FangSong_GB2312"/>
          <w:spacing w:val="-74"/>
          <w:sz w:val="32"/>
          <w:szCs w:val="32"/>
        </w:rPr>
        <w:t xml:space="preserve"> </w:t>
      </w:r>
      <w:r>
        <w:rPr>
          <w:rFonts w:ascii="FangSong_GB2312" w:hAnsi="FangSong_GB2312" w:eastAsia="FangSong_GB2312" w:cs="FangSong_GB2312"/>
          <w:spacing w:val="-4"/>
          <w:sz w:val="32"/>
          <w:szCs w:val="32"/>
        </w:rPr>
        <w:t>年底，九寨沟县人民政府办公室所属各预算单位共有车辆</w:t>
      </w:r>
      <w:r>
        <w:rPr>
          <w:rFonts w:ascii="FangSong_GB2312" w:hAnsi="FangSong_GB2312" w:eastAsia="FangSong_GB2312" w:cs="FangSong_GB2312"/>
          <w:spacing w:val="-55"/>
          <w:sz w:val="32"/>
          <w:szCs w:val="32"/>
        </w:rPr>
        <w:t xml:space="preserve"> </w:t>
      </w:r>
      <w:r>
        <w:rPr>
          <w:rFonts w:ascii="FangSong_GB2312" w:hAnsi="FangSong_GB2312" w:eastAsia="FangSong_GB2312" w:cs="FangSong_GB2312"/>
          <w:spacing w:val="-5"/>
          <w:sz w:val="32"/>
          <w:szCs w:val="32"/>
        </w:rPr>
        <w:t>13</w:t>
      </w:r>
      <w:r>
        <w:rPr>
          <w:rFonts w:ascii="FangSong_GB2312" w:hAnsi="FangSong_GB2312" w:eastAsia="FangSong_GB2312" w:cs="FangSong_GB2312"/>
          <w:spacing w:val="-78"/>
          <w:sz w:val="32"/>
          <w:szCs w:val="32"/>
        </w:rPr>
        <w:t xml:space="preserve"> </w:t>
      </w:r>
      <w:r>
        <w:rPr>
          <w:rFonts w:ascii="FangSong_GB2312" w:hAnsi="FangSong_GB2312" w:eastAsia="FangSong_GB2312" w:cs="FangSong_GB2312"/>
          <w:spacing w:val="-5"/>
          <w:sz w:val="32"/>
          <w:szCs w:val="32"/>
        </w:rPr>
        <w:t>辆，其中，领导干部用车</w:t>
      </w:r>
      <w:r>
        <w:rPr>
          <w:rFonts w:ascii="FangSong_GB2312" w:hAnsi="FangSong_GB2312" w:eastAsia="FangSong_GB2312" w:cs="FangSong_GB2312"/>
          <w:spacing w:val="-4"/>
          <w:sz w:val="32"/>
          <w:szCs w:val="32"/>
        </w:rPr>
        <w:t>0</w:t>
      </w:r>
      <w:r>
        <w:rPr>
          <w:rFonts w:ascii="FangSong_GB2312" w:hAnsi="FangSong_GB2312" w:eastAsia="FangSong_GB2312" w:cs="FangSong_GB2312"/>
          <w:spacing w:val="-68"/>
          <w:sz w:val="32"/>
          <w:szCs w:val="32"/>
        </w:rPr>
        <w:t xml:space="preserve"> </w:t>
      </w:r>
      <w:r>
        <w:rPr>
          <w:rFonts w:ascii="FangSong_GB2312" w:hAnsi="FangSong_GB2312" w:eastAsia="FangSong_GB2312" w:cs="FangSong_GB2312"/>
          <w:spacing w:val="-4"/>
          <w:sz w:val="32"/>
          <w:szCs w:val="32"/>
        </w:rPr>
        <w:t>辆、定向保障用车</w:t>
      </w:r>
      <w:r>
        <w:rPr>
          <w:rFonts w:ascii="FangSong_GB2312" w:hAnsi="FangSong_GB2312" w:eastAsia="FangSong_GB2312" w:cs="FangSong_GB2312"/>
          <w:spacing w:val="-50"/>
          <w:sz w:val="32"/>
          <w:szCs w:val="32"/>
        </w:rPr>
        <w:t xml:space="preserve"> </w:t>
      </w:r>
      <w:r>
        <w:rPr>
          <w:rFonts w:ascii="FangSong_GB2312" w:hAnsi="FangSong_GB2312" w:eastAsia="FangSong_GB2312" w:cs="FangSong_GB2312"/>
          <w:spacing w:val="-4"/>
          <w:sz w:val="32"/>
          <w:szCs w:val="32"/>
        </w:rPr>
        <w:t>12辆、应急保障车</w:t>
      </w:r>
      <w:r>
        <w:rPr>
          <w:rFonts w:ascii="FangSong_GB2312" w:hAnsi="FangSong_GB2312" w:eastAsia="FangSong_GB2312" w:cs="FangSong_GB2312"/>
          <w:spacing w:val="-46"/>
          <w:sz w:val="32"/>
          <w:szCs w:val="32"/>
        </w:rPr>
        <w:t xml:space="preserve"> </w:t>
      </w:r>
      <w:r>
        <w:rPr>
          <w:rFonts w:ascii="FangSong_GB2312" w:hAnsi="FangSong_GB2312" w:eastAsia="FangSong_GB2312" w:cs="FangSong_GB2312"/>
          <w:spacing w:val="-4"/>
          <w:sz w:val="32"/>
          <w:szCs w:val="32"/>
        </w:rPr>
        <w:t>1</w:t>
      </w:r>
      <w:r>
        <w:rPr>
          <w:rFonts w:ascii="FangSong_GB2312" w:hAnsi="FangSong_GB2312" w:eastAsia="FangSong_GB2312" w:cs="FangSong_GB2312"/>
          <w:spacing w:val="-68"/>
          <w:sz w:val="32"/>
          <w:szCs w:val="32"/>
        </w:rPr>
        <w:t xml:space="preserve"> </w:t>
      </w:r>
      <w:r>
        <w:rPr>
          <w:rFonts w:ascii="FangSong_GB2312" w:hAnsi="FangSong_GB2312" w:eastAsia="FangSong_GB2312" w:cs="FangSong_GB2312"/>
          <w:spacing w:val="-4"/>
          <w:sz w:val="32"/>
          <w:szCs w:val="32"/>
        </w:rPr>
        <w:t>辆。单位价值</w:t>
      </w:r>
      <w:r>
        <w:rPr>
          <w:rFonts w:ascii="FangSong_GB2312" w:hAnsi="FangSong_GB2312" w:eastAsia="FangSong_GB2312" w:cs="FangSong_GB2312"/>
          <w:spacing w:val="-58"/>
          <w:sz w:val="32"/>
          <w:szCs w:val="32"/>
        </w:rPr>
        <w:t xml:space="preserve"> </w:t>
      </w:r>
      <w:r>
        <w:rPr>
          <w:rFonts w:ascii="FangSong_GB2312" w:hAnsi="FangSong_GB2312" w:eastAsia="FangSong_GB2312" w:cs="FangSong_GB2312"/>
          <w:spacing w:val="-4"/>
          <w:sz w:val="32"/>
          <w:szCs w:val="32"/>
        </w:rPr>
        <w:t>200</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4"/>
          <w:sz w:val="32"/>
          <w:szCs w:val="32"/>
        </w:rPr>
        <w:t>万元以上大</w:t>
      </w:r>
      <w:r>
        <w:rPr>
          <w:rFonts w:ascii="FangSong_GB2312" w:hAnsi="FangSong_GB2312" w:eastAsia="FangSong_GB2312" w:cs="FangSong_GB2312"/>
          <w:spacing w:val="-5"/>
          <w:sz w:val="32"/>
          <w:szCs w:val="32"/>
        </w:rPr>
        <w:t>型设备</w:t>
      </w:r>
      <w:r>
        <w:rPr>
          <w:rFonts w:ascii="FangSong_GB2312" w:hAnsi="FangSong_GB2312" w:eastAsia="FangSong_GB2312" w:cs="FangSong_GB2312"/>
          <w:spacing w:val="-48"/>
          <w:sz w:val="32"/>
          <w:szCs w:val="32"/>
        </w:rPr>
        <w:t xml:space="preserve"> </w:t>
      </w:r>
      <w:r>
        <w:rPr>
          <w:rFonts w:ascii="FangSong_GB2312" w:hAnsi="FangSong_GB2312" w:eastAsia="FangSong_GB2312" w:cs="FangSong_GB2312"/>
          <w:spacing w:val="-5"/>
          <w:sz w:val="32"/>
          <w:szCs w:val="32"/>
        </w:rPr>
        <w:t>0</w:t>
      </w:r>
      <w:r>
        <w:rPr>
          <w:rFonts w:ascii="FangSong_GB2312" w:hAnsi="FangSong_GB2312" w:eastAsia="FangSong_GB2312" w:cs="FangSong_GB2312"/>
          <w:spacing w:val="-31"/>
          <w:sz w:val="32"/>
          <w:szCs w:val="32"/>
        </w:rPr>
        <w:t xml:space="preserve"> </w:t>
      </w:r>
      <w:r>
        <w:rPr>
          <w:rFonts w:ascii="FangSong_GB2312" w:hAnsi="FangSong_GB2312" w:eastAsia="FangSong_GB2312" w:cs="FangSong_GB2312"/>
          <w:spacing w:val="-5"/>
          <w:sz w:val="32"/>
          <w:szCs w:val="32"/>
        </w:rPr>
        <w:t>台（套）。</w:t>
      </w:r>
    </w:p>
    <w:p w14:paraId="30A07F76">
      <w:pPr>
        <w:spacing w:before="2" w:line="214" w:lineRule="auto"/>
        <w:ind w:left="653"/>
        <w:rPr>
          <w:rFonts w:ascii="FangSong_GB2312" w:hAnsi="FangSong_GB2312" w:eastAsia="FangSong_GB2312" w:cs="FangSong_GB2312"/>
          <w:sz w:val="32"/>
          <w:szCs w:val="32"/>
        </w:rPr>
      </w:pPr>
      <w:r>
        <w:rPr>
          <w:rFonts w:ascii="FangSong_GB2312" w:hAnsi="FangSong_GB2312" w:eastAsia="FangSong_GB2312" w:cs="FangSong_GB2312"/>
          <w:sz w:val="32"/>
          <w:szCs w:val="32"/>
        </w:rPr>
        <w:t>2024年部门预算未安排购置车辆及单位价值</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z w:val="32"/>
          <w:szCs w:val="32"/>
        </w:rPr>
        <w:t>200</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z w:val="32"/>
          <w:szCs w:val="32"/>
        </w:rPr>
        <w:t>万元以上大型设备。</w:t>
      </w:r>
    </w:p>
    <w:p w14:paraId="6831E649">
      <w:pPr>
        <w:spacing w:before="250" w:line="228" w:lineRule="auto"/>
        <w:ind w:left="662"/>
        <w:rPr>
          <w:rFonts w:ascii="楷体" w:hAnsi="楷体" w:eastAsia="楷体" w:cs="楷体"/>
          <w:sz w:val="32"/>
          <w:szCs w:val="32"/>
        </w:rPr>
      </w:pPr>
      <w:r>
        <w:rPr>
          <w:rFonts w:ascii="楷体" w:hAnsi="楷体" w:eastAsia="楷体" w:cs="楷体"/>
          <w:b/>
          <w:bCs/>
          <w:spacing w:val="-6"/>
          <w:sz w:val="32"/>
          <w:szCs w:val="32"/>
        </w:rPr>
        <w:t>（四）预算绩效情况</w:t>
      </w:r>
    </w:p>
    <w:p w14:paraId="26452B14">
      <w:pPr>
        <w:spacing w:line="228" w:lineRule="auto"/>
        <w:rPr>
          <w:rFonts w:ascii="楷体" w:hAnsi="楷体" w:eastAsia="楷体" w:cs="楷体"/>
          <w:sz w:val="32"/>
          <w:szCs w:val="32"/>
        </w:rPr>
        <w:sectPr>
          <w:footerReference r:id="rId35" w:type="default"/>
          <w:pgSz w:w="16839" w:h="11906"/>
          <w:pgMar w:top="1012" w:right="1361" w:bottom="1429" w:left="1449" w:header="0" w:footer="988" w:gutter="0"/>
          <w:cols w:space="720" w:num="1"/>
        </w:sectPr>
      </w:pPr>
    </w:p>
    <w:p w14:paraId="6275A2CA">
      <w:pPr>
        <w:pStyle w:val="2"/>
        <w:spacing w:line="276" w:lineRule="auto"/>
      </w:pPr>
      <w:r>
        <w:drawing>
          <wp:anchor distT="0" distB="0" distL="0" distR="0" simplePos="0" relativeHeight="251736064" behindDoc="0" locked="0" layoutInCell="0" allowOverlap="1">
            <wp:simplePos x="0" y="0"/>
            <wp:positionH relativeFrom="page">
              <wp:posOffset>-3175</wp:posOffset>
            </wp:positionH>
            <wp:positionV relativeFrom="page">
              <wp:posOffset>-3175</wp:posOffset>
            </wp:positionV>
            <wp:extent cx="6350" cy="6350"/>
            <wp:effectExtent l="0" t="0" r="0" b="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42"/>
                    <a:stretch>
                      <a:fillRect/>
                    </a:stretch>
                  </pic:blipFill>
                  <pic:spPr>
                    <a:xfrm>
                      <a:off x="0" y="0"/>
                      <a:ext cx="6350" cy="6350"/>
                    </a:xfrm>
                    <a:prstGeom prst="rect">
                      <a:avLst/>
                    </a:prstGeom>
                  </pic:spPr>
                </pic:pic>
              </a:graphicData>
            </a:graphic>
          </wp:anchor>
        </w:drawing>
      </w:r>
    </w:p>
    <w:p w14:paraId="6B9D1677">
      <w:pPr>
        <w:pStyle w:val="2"/>
        <w:spacing w:line="276" w:lineRule="auto"/>
      </w:pPr>
    </w:p>
    <w:p w14:paraId="7768EF4A">
      <w:pPr>
        <w:pStyle w:val="2"/>
        <w:spacing w:line="277" w:lineRule="auto"/>
      </w:pPr>
    </w:p>
    <w:p w14:paraId="2451A619">
      <w:pPr>
        <w:spacing w:before="104" w:line="360" w:lineRule="auto"/>
        <w:ind w:firstLine="648"/>
        <w:jc w:val="both"/>
        <w:rPr>
          <w:rFonts w:ascii="FangSong_GB2312" w:hAnsi="FangSong_GB2312" w:eastAsia="FangSong_GB2312" w:cs="FangSong_GB2312"/>
          <w:sz w:val="32"/>
          <w:szCs w:val="32"/>
        </w:rPr>
      </w:pPr>
      <w:r>
        <w:rPr>
          <w:rFonts w:ascii="FangSong_GB2312" w:hAnsi="FangSong_GB2312" w:eastAsia="FangSong_GB2312" w:cs="FangSong_GB2312"/>
          <w:spacing w:val="-3"/>
          <w:sz w:val="32"/>
          <w:szCs w:val="32"/>
        </w:rPr>
        <w:t>2024</w:t>
      </w:r>
      <w:r>
        <w:rPr>
          <w:rFonts w:ascii="FangSong_GB2312" w:hAnsi="FangSong_GB2312" w:eastAsia="FangSong_GB2312" w:cs="FangSong_GB2312"/>
          <w:spacing w:val="-64"/>
          <w:sz w:val="32"/>
          <w:szCs w:val="32"/>
        </w:rPr>
        <w:t xml:space="preserve"> </w:t>
      </w:r>
      <w:r>
        <w:rPr>
          <w:rFonts w:ascii="FangSong_GB2312" w:hAnsi="FangSong_GB2312" w:eastAsia="FangSong_GB2312" w:cs="FangSong_GB2312"/>
          <w:spacing w:val="-3"/>
          <w:sz w:val="32"/>
          <w:szCs w:val="32"/>
        </w:rPr>
        <w:t>年九寨沟县人民政府办公室开展绩效目标管理</w:t>
      </w:r>
      <w:r>
        <w:rPr>
          <w:rFonts w:ascii="FangSong_GB2312" w:hAnsi="FangSong_GB2312" w:eastAsia="FangSong_GB2312" w:cs="FangSong_GB2312"/>
          <w:spacing w:val="-4"/>
          <w:sz w:val="32"/>
          <w:szCs w:val="32"/>
        </w:rPr>
        <w:t>的项目</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4"/>
          <w:sz w:val="32"/>
          <w:szCs w:val="32"/>
        </w:rPr>
        <w:t>12个，涉及预算</w:t>
      </w:r>
      <w:r>
        <w:rPr>
          <w:rFonts w:ascii="FangSong_GB2312" w:hAnsi="FangSong_GB2312" w:eastAsia="FangSong_GB2312" w:cs="FangSong_GB2312"/>
          <w:spacing w:val="-55"/>
          <w:sz w:val="32"/>
          <w:szCs w:val="32"/>
        </w:rPr>
        <w:t xml:space="preserve"> </w:t>
      </w:r>
      <w:r>
        <w:rPr>
          <w:rFonts w:ascii="FangSong_GB2312" w:hAnsi="FangSong_GB2312" w:eastAsia="FangSong_GB2312" w:cs="FangSong_GB2312"/>
          <w:spacing w:val="-4"/>
          <w:sz w:val="32"/>
          <w:szCs w:val="32"/>
        </w:rPr>
        <w:t>717.09</w:t>
      </w:r>
      <w:r>
        <w:rPr>
          <w:rFonts w:ascii="FangSong_GB2312" w:hAnsi="FangSong_GB2312" w:eastAsia="FangSong_GB2312" w:cs="FangSong_GB2312"/>
          <w:spacing w:val="-56"/>
          <w:sz w:val="32"/>
          <w:szCs w:val="32"/>
        </w:rPr>
        <w:t xml:space="preserve"> </w:t>
      </w:r>
      <w:r>
        <w:rPr>
          <w:rFonts w:ascii="FangSong_GB2312" w:hAnsi="FangSong_GB2312" w:eastAsia="FangSong_GB2312" w:cs="FangSong_GB2312"/>
          <w:spacing w:val="-4"/>
          <w:sz w:val="32"/>
          <w:szCs w:val="32"/>
        </w:rPr>
        <w:t>万元。其中：</w:t>
      </w:r>
      <w:r>
        <w:rPr>
          <w:rFonts w:ascii="FangSong_GB2312" w:hAnsi="FangSong_GB2312" w:eastAsia="FangSong_GB2312" w:cs="FangSong_GB2312"/>
          <w:spacing w:val="-1"/>
          <w:sz w:val="32"/>
          <w:szCs w:val="32"/>
        </w:rPr>
        <w:t>人员类项目</w:t>
      </w:r>
      <w:r>
        <w:rPr>
          <w:rFonts w:ascii="FangSong_GB2312" w:hAnsi="FangSong_GB2312" w:eastAsia="FangSong_GB2312" w:cs="FangSong_GB2312"/>
          <w:spacing w:val="-42"/>
          <w:sz w:val="32"/>
          <w:szCs w:val="32"/>
        </w:rPr>
        <w:t xml:space="preserve"> </w:t>
      </w:r>
      <w:r>
        <w:rPr>
          <w:rFonts w:ascii="FangSong_GB2312" w:hAnsi="FangSong_GB2312" w:eastAsia="FangSong_GB2312" w:cs="FangSong_GB2312"/>
          <w:spacing w:val="-1"/>
          <w:sz w:val="32"/>
          <w:szCs w:val="32"/>
        </w:rPr>
        <w:t>0</w:t>
      </w:r>
      <w:r>
        <w:rPr>
          <w:rFonts w:ascii="FangSong_GB2312" w:hAnsi="FangSong_GB2312" w:eastAsia="FangSong_GB2312" w:cs="FangSong_GB2312"/>
          <w:spacing w:val="-56"/>
          <w:sz w:val="32"/>
          <w:szCs w:val="32"/>
        </w:rPr>
        <w:t xml:space="preserve"> </w:t>
      </w:r>
      <w:r>
        <w:rPr>
          <w:rFonts w:ascii="FangSong_GB2312" w:hAnsi="FangSong_GB2312" w:eastAsia="FangSong_GB2312" w:cs="FangSong_GB2312"/>
          <w:spacing w:val="-1"/>
          <w:sz w:val="32"/>
          <w:szCs w:val="32"/>
        </w:rPr>
        <w:t>个，涉及预算</w:t>
      </w:r>
      <w:r>
        <w:rPr>
          <w:rFonts w:ascii="FangSong_GB2312" w:hAnsi="FangSong_GB2312" w:eastAsia="FangSong_GB2312" w:cs="FangSong_GB2312"/>
          <w:spacing w:val="-44"/>
          <w:sz w:val="32"/>
          <w:szCs w:val="32"/>
        </w:rPr>
        <w:t xml:space="preserve"> </w:t>
      </w:r>
      <w:r>
        <w:rPr>
          <w:rFonts w:ascii="FangSong_GB2312" w:hAnsi="FangSong_GB2312" w:eastAsia="FangSong_GB2312" w:cs="FangSong_GB2312"/>
          <w:spacing w:val="-1"/>
          <w:sz w:val="32"/>
          <w:szCs w:val="32"/>
        </w:rPr>
        <w:t>0</w:t>
      </w:r>
      <w:r>
        <w:rPr>
          <w:rFonts w:ascii="FangSong_GB2312" w:hAnsi="FangSong_GB2312" w:eastAsia="FangSong_GB2312" w:cs="FangSong_GB2312"/>
          <w:spacing w:val="-41"/>
          <w:sz w:val="32"/>
          <w:szCs w:val="32"/>
        </w:rPr>
        <w:t xml:space="preserve"> </w:t>
      </w:r>
      <w:r>
        <w:rPr>
          <w:rFonts w:ascii="FangSong_GB2312" w:hAnsi="FangSong_GB2312" w:eastAsia="FangSong_GB2312" w:cs="FangSong_GB2312"/>
          <w:spacing w:val="-1"/>
          <w:sz w:val="32"/>
          <w:szCs w:val="32"/>
        </w:rPr>
        <w:t>万元；运转类项目</w:t>
      </w:r>
      <w:r>
        <w:rPr>
          <w:rFonts w:ascii="FangSong_GB2312" w:hAnsi="FangSong_GB2312" w:eastAsia="FangSong_GB2312" w:cs="FangSong_GB2312"/>
          <w:spacing w:val="-40"/>
          <w:sz w:val="32"/>
          <w:szCs w:val="32"/>
        </w:rPr>
        <w:t xml:space="preserve"> </w:t>
      </w:r>
      <w:r>
        <w:rPr>
          <w:rFonts w:ascii="FangSong_GB2312" w:hAnsi="FangSong_GB2312" w:eastAsia="FangSong_GB2312" w:cs="FangSong_GB2312"/>
          <w:spacing w:val="-1"/>
          <w:sz w:val="32"/>
          <w:szCs w:val="32"/>
        </w:rPr>
        <w:t>12</w:t>
      </w:r>
      <w:r>
        <w:rPr>
          <w:rFonts w:ascii="FangSong_GB2312" w:hAnsi="FangSong_GB2312" w:eastAsia="FangSong_GB2312" w:cs="FangSong_GB2312"/>
          <w:spacing w:val="-57"/>
          <w:sz w:val="32"/>
          <w:szCs w:val="32"/>
        </w:rPr>
        <w:t xml:space="preserve"> </w:t>
      </w:r>
      <w:r>
        <w:rPr>
          <w:rFonts w:ascii="FangSong_GB2312" w:hAnsi="FangSong_GB2312" w:eastAsia="FangSong_GB2312" w:cs="FangSong_GB2312"/>
          <w:spacing w:val="-1"/>
          <w:sz w:val="32"/>
          <w:szCs w:val="32"/>
        </w:rPr>
        <w:t>个，涉及预算</w:t>
      </w:r>
      <w:r>
        <w:rPr>
          <w:rFonts w:ascii="FangSong_GB2312" w:hAnsi="FangSong_GB2312" w:eastAsia="FangSong_GB2312" w:cs="FangSong_GB2312"/>
          <w:spacing w:val="-46"/>
          <w:sz w:val="32"/>
          <w:szCs w:val="32"/>
        </w:rPr>
        <w:t xml:space="preserve"> </w:t>
      </w:r>
      <w:r>
        <w:rPr>
          <w:rFonts w:ascii="FangSong_GB2312" w:hAnsi="FangSong_GB2312" w:eastAsia="FangSong_GB2312" w:cs="FangSong_GB2312"/>
          <w:spacing w:val="-1"/>
          <w:sz w:val="32"/>
          <w:szCs w:val="32"/>
        </w:rPr>
        <w:t>717.09</w:t>
      </w:r>
      <w:r>
        <w:rPr>
          <w:rFonts w:ascii="FangSong_GB2312" w:hAnsi="FangSong_GB2312" w:eastAsia="FangSong_GB2312" w:cs="FangSong_GB2312"/>
          <w:spacing w:val="-45"/>
          <w:sz w:val="32"/>
          <w:szCs w:val="32"/>
        </w:rPr>
        <w:t xml:space="preserve"> </w:t>
      </w:r>
      <w:r>
        <w:rPr>
          <w:rFonts w:ascii="FangSong_GB2312" w:hAnsi="FangSong_GB2312" w:eastAsia="FangSong_GB2312" w:cs="FangSong_GB2312"/>
          <w:spacing w:val="-1"/>
          <w:sz w:val="32"/>
          <w:szCs w:val="32"/>
        </w:rPr>
        <w:t>万元；特定目标类项目</w:t>
      </w:r>
      <w:r>
        <w:rPr>
          <w:rFonts w:ascii="FangSong_GB2312" w:hAnsi="FangSong_GB2312" w:eastAsia="FangSong_GB2312" w:cs="FangSong_GB2312"/>
          <w:spacing w:val="-39"/>
          <w:sz w:val="32"/>
          <w:szCs w:val="32"/>
        </w:rPr>
        <w:t xml:space="preserve"> </w:t>
      </w:r>
      <w:r>
        <w:rPr>
          <w:rFonts w:ascii="FangSong_GB2312" w:hAnsi="FangSong_GB2312" w:eastAsia="FangSong_GB2312" w:cs="FangSong_GB2312"/>
          <w:spacing w:val="-1"/>
          <w:sz w:val="32"/>
          <w:szCs w:val="32"/>
        </w:rPr>
        <w:t>0</w:t>
      </w:r>
      <w:r>
        <w:rPr>
          <w:rFonts w:ascii="FangSong_GB2312" w:hAnsi="FangSong_GB2312" w:eastAsia="FangSong_GB2312" w:cs="FangSong_GB2312"/>
          <w:spacing w:val="-9"/>
          <w:sz w:val="32"/>
          <w:szCs w:val="32"/>
        </w:rPr>
        <w:t>个，涉及预算</w:t>
      </w:r>
      <w:r>
        <w:rPr>
          <w:rFonts w:ascii="FangSong_GB2312" w:hAnsi="FangSong_GB2312" w:eastAsia="FangSong_GB2312" w:cs="FangSong_GB2312"/>
          <w:spacing w:val="-36"/>
          <w:sz w:val="32"/>
          <w:szCs w:val="32"/>
        </w:rPr>
        <w:t xml:space="preserve"> </w:t>
      </w:r>
      <w:r>
        <w:rPr>
          <w:rFonts w:ascii="FangSong_GB2312" w:hAnsi="FangSong_GB2312" w:eastAsia="FangSong_GB2312" w:cs="FangSong_GB2312"/>
          <w:spacing w:val="-9"/>
          <w:sz w:val="32"/>
          <w:szCs w:val="32"/>
        </w:rPr>
        <w:t>0</w:t>
      </w:r>
      <w:r>
        <w:rPr>
          <w:rFonts w:ascii="FangSong_GB2312" w:hAnsi="FangSong_GB2312" w:eastAsia="FangSong_GB2312" w:cs="FangSong_GB2312"/>
          <w:spacing w:val="-51"/>
          <w:sz w:val="32"/>
          <w:szCs w:val="32"/>
        </w:rPr>
        <w:t xml:space="preserve"> </w:t>
      </w:r>
      <w:r>
        <w:rPr>
          <w:rFonts w:ascii="FangSong_GB2312" w:hAnsi="FangSong_GB2312" w:eastAsia="FangSong_GB2312" w:cs="FangSong_GB2312"/>
          <w:spacing w:val="-9"/>
          <w:sz w:val="32"/>
          <w:szCs w:val="32"/>
        </w:rPr>
        <w:t>万元。</w:t>
      </w:r>
    </w:p>
    <w:p w14:paraId="0578FF87">
      <w:pPr>
        <w:spacing w:line="360" w:lineRule="auto"/>
        <w:rPr>
          <w:rFonts w:ascii="FangSong_GB2312" w:hAnsi="FangSong_GB2312" w:eastAsia="FangSong_GB2312" w:cs="FangSong_GB2312"/>
          <w:sz w:val="32"/>
          <w:szCs w:val="32"/>
        </w:rPr>
        <w:sectPr>
          <w:footerReference r:id="rId36" w:type="default"/>
          <w:pgSz w:w="16839" w:h="11906"/>
          <w:pgMar w:top="1012" w:right="1362" w:bottom="1429" w:left="1455" w:header="0" w:footer="988" w:gutter="0"/>
          <w:cols w:space="720" w:num="1"/>
        </w:sectPr>
      </w:pPr>
    </w:p>
    <w:p w14:paraId="4841B629">
      <w:pPr>
        <w:pStyle w:val="2"/>
        <w:spacing w:line="246" w:lineRule="auto"/>
      </w:pPr>
      <w:r>
        <w:drawing>
          <wp:anchor distT="0" distB="0" distL="0" distR="0" simplePos="0" relativeHeight="251737088" behindDoc="0" locked="0" layoutInCell="0" allowOverlap="1">
            <wp:simplePos x="0" y="0"/>
            <wp:positionH relativeFrom="page">
              <wp:posOffset>-3175</wp:posOffset>
            </wp:positionH>
            <wp:positionV relativeFrom="page">
              <wp:posOffset>-3175</wp:posOffset>
            </wp:positionV>
            <wp:extent cx="6350" cy="6350"/>
            <wp:effectExtent l="0" t="0" r="0" b="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42"/>
                    <a:stretch>
                      <a:fillRect/>
                    </a:stretch>
                  </pic:blipFill>
                  <pic:spPr>
                    <a:xfrm>
                      <a:off x="0" y="0"/>
                      <a:ext cx="6350" cy="6350"/>
                    </a:xfrm>
                    <a:prstGeom prst="rect">
                      <a:avLst/>
                    </a:prstGeom>
                  </pic:spPr>
                </pic:pic>
              </a:graphicData>
            </a:graphic>
          </wp:anchor>
        </w:drawing>
      </w:r>
    </w:p>
    <w:p w14:paraId="0A40C3AC">
      <w:pPr>
        <w:pStyle w:val="2"/>
        <w:spacing w:line="246" w:lineRule="auto"/>
      </w:pPr>
    </w:p>
    <w:p w14:paraId="573DD7CA">
      <w:pPr>
        <w:pStyle w:val="2"/>
        <w:spacing w:line="246" w:lineRule="auto"/>
      </w:pPr>
    </w:p>
    <w:p w14:paraId="37893D22">
      <w:pPr>
        <w:pStyle w:val="2"/>
        <w:spacing w:line="246" w:lineRule="auto"/>
      </w:pPr>
    </w:p>
    <w:p w14:paraId="2699DA36">
      <w:pPr>
        <w:pStyle w:val="2"/>
        <w:spacing w:line="246" w:lineRule="auto"/>
      </w:pPr>
    </w:p>
    <w:p w14:paraId="2BE5EED9">
      <w:pPr>
        <w:pStyle w:val="2"/>
        <w:spacing w:line="246" w:lineRule="auto"/>
      </w:pPr>
    </w:p>
    <w:p w14:paraId="209D4418">
      <w:pPr>
        <w:pStyle w:val="2"/>
        <w:spacing w:line="246" w:lineRule="auto"/>
      </w:pPr>
    </w:p>
    <w:p w14:paraId="632819E0">
      <w:pPr>
        <w:pStyle w:val="2"/>
        <w:spacing w:line="246" w:lineRule="auto"/>
      </w:pPr>
    </w:p>
    <w:p w14:paraId="6580E2A1">
      <w:pPr>
        <w:pStyle w:val="2"/>
        <w:spacing w:line="246" w:lineRule="auto"/>
      </w:pPr>
    </w:p>
    <w:p w14:paraId="1DEAE83C">
      <w:pPr>
        <w:pStyle w:val="2"/>
        <w:spacing w:line="246" w:lineRule="auto"/>
      </w:pPr>
    </w:p>
    <w:p w14:paraId="764F39E8">
      <w:pPr>
        <w:pStyle w:val="2"/>
        <w:spacing w:line="246" w:lineRule="auto"/>
      </w:pPr>
    </w:p>
    <w:p w14:paraId="5427F283">
      <w:pPr>
        <w:pStyle w:val="2"/>
        <w:spacing w:line="246" w:lineRule="auto"/>
      </w:pPr>
    </w:p>
    <w:p w14:paraId="5E0B6EA6">
      <w:pPr>
        <w:pStyle w:val="2"/>
        <w:spacing w:line="246" w:lineRule="auto"/>
      </w:pPr>
    </w:p>
    <w:p w14:paraId="25215197">
      <w:pPr>
        <w:pStyle w:val="2"/>
        <w:spacing w:line="246" w:lineRule="auto"/>
      </w:pPr>
    </w:p>
    <w:p w14:paraId="311CE80D">
      <w:pPr>
        <w:pStyle w:val="2"/>
        <w:spacing w:line="246" w:lineRule="auto"/>
      </w:pPr>
    </w:p>
    <w:p w14:paraId="17F39083">
      <w:pPr>
        <w:pStyle w:val="2"/>
        <w:spacing w:line="246" w:lineRule="auto"/>
      </w:pPr>
    </w:p>
    <w:p w14:paraId="3E61FBCF">
      <w:pPr>
        <w:pStyle w:val="2"/>
        <w:spacing w:line="246" w:lineRule="auto"/>
      </w:pPr>
    </w:p>
    <w:p w14:paraId="37F9BE65">
      <w:pPr>
        <w:pStyle w:val="2"/>
        <w:spacing w:line="246" w:lineRule="auto"/>
      </w:pPr>
    </w:p>
    <w:p w14:paraId="6808A05D">
      <w:pPr>
        <w:pStyle w:val="2"/>
        <w:spacing w:line="246" w:lineRule="auto"/>
      </w:pPr>
    </w:p>
    <w:p w14:paraId="5FE5A0DE">
      <w:pPr>
        <w:pStyle w:val="2"/>
        <w:spacing w:line="246" w:lineRule="auto"/>
      </w:pPr>
    </w:p>
    <w:p w14:paraId="046319E9">
      <w:pPr>
        <w:pStyle w:val="2"/>
        <w:spacing w:line="246" w:lineRule="auto"/>
      </w:pPr>
    </w:p>
    <w:p w14:paraId="029FBE6B">
      <w:pPr>
        <w:pStyle w:val="2"/>
        <w:spacing w:line="246" w:lineRule="auto"/>
      </w:pPr>
    </w:p>
    <w:p w14:paraId="3B3511B3">
      <w:pPr>
        <w:pStyle w:val="2"/>
        <w:spacing w:line="247" w:lineRule="auto"/>
      </w:pPr>
    </w:p>
    <w:p w14:paraId="09C22DD3">
      <w:pPr>
        <w:pStyle w:val="2"/>
        <w:spacing w:line="247" w:lineRule="auto"/>
      </w:pPr>
    </w:p>
    <w:p w14:paraId="26A04E39">
      <w:pPr>
        <w:pStyle w:val="2"/>
        <w:spacing w:line="247" w:lineRule="auto"/>
      </w:pPr>
    </w:p>
    <w:p w14:paraId="120A11D3">
      <w:pPr>
        <w:pStyle w:val="2"/>
        <w:spacing w:line="247" w:lineRule="auto"/>
      </w:pPr>
    </w:p>
    <w:p w14:paraId="3B070A26">
      <w:pPr>
        <w:spacing w:before="170" w:line="236" w:lineRule="auto"/>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pacing w:val="-1"/>
          <w:sz w:val="44"/>
          <w:szCs w:val="44"/>
        </w:rPr>
        <w:t>第四部分    名词解释</w:t>
      </w:r>
    </w:p>
    <w:p w14:paraId="6D35F598">
      <w:pPr>
        <w:spacing w:line="236" w:lineRule="auto"/>
        <w:rPr>
          <w:rFonts w:ascii="方正小标宋简体" w:hAnsi="方正小标宋简体" w:eastAsia="方正小标宋简体" w:cs="方正小标宋简体"/>
          <w:sz w:val="44"/>
          <w:szCs w:val="44"/>
        </w:rPr>
        <w:sectPr>
          <w:footerReference r:id="rId37" w:type="default"/>
          <w:pgSz w:w="16839" w:h="11906"/>
          <w:pgMar w:top="1012" w:right="1727" w:bottom="1429" w:left="1447" w:header="0" w:footer="988" w:gutter="0"/>
          <w:cols w:space="720" w:num="1"/>
        </w:sectPr>
      </w:pPr>
    </w:p>
    <w:p w14:paraId="3A72888F">
      <w:pPr>
        <w:pStyle w:val="2"/>
        <w:spacing w:line="276" w:lineRule="auto"/>
      </w:pPr>
      <w:r>
        <w:drawing>
          <wp:anchor distT="0" distB="0" distL="0" distR="0" simplePos="0" relativeHeight="251738112" behindDoc="0" locked="0" layoutInCell="0" allowOverlap="1">
            <wp:simplePos x="0" y="0"/>
            <wp:positionH relativeFrom="page">
              <wp:posOffset>-3175</wp:posOffset>
            </wp:positionH>
            <wp:positionV relativeFrom="page">
              <wp:posOffset>-3175</wp:posOffset>
            </wp:positionV>
            <wp:extent cx="6350" cy="6350"/>
            <wp:effectExtent l="0" t="0" r="0" b="0"/>
            <wp:wrapNone/>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42"/>
                    <a:stretch>
                      <a:fillRect/>
                    </a:stretch>
                  </pic:blipFill>
                  <pic:spPr>
                    <a:xfrm>
                      <a:off x="0" y="0"/>
                      <a:ext cx="6350" cy="6350"/>
                    </a:xfrm>
                    <a:prstGeom prst="rect">
                      <a:avLst/>
                    </a:prstGeom>
                  </pic:spPr>
                </pic:pic>
              </a:graphicData>
            </a:graphic>
          </wp:anchor>
        </w:drawing>
      </w:r>
    </w:p>
    <w:p w14:paraId="295BB7E0">
      <w:pPr>
        <w:pStyle w:val="2"/>
        <w:spacing w:line="277" w:lineRule="auto"/>
      </w:pPr>
    </w:p>
    <w:p w14:paraId="22CC9EE7">
      <w:pPr>
        <w:pStyle w:val="2"/>
        <w:spacing w:line="277" w:lineRule="auto"/>
      </w:pPr>
    </w:p>
    <w:p w14:paraId="1617B4A0">
      <w:pPr>
        <w:spacing w:before="104" w:line="360" w:lineRule="auto"/>
        <w:ind w:left="12" w:right="5635" w:firstLine="612"/>
        <w:rPr>
          <w:rFonts w:ascii="FangSong_GB2312" w:hAnsi="FangSong_GB2312" w:eastAsia="FangSong_GB2312" w:cs="FangSong_GB2312"/>
          <w:sz w:val="32"/>
          <w:szCs w:val="32"/>
        </w:rPr>
      </w:pPr>
      <w:r>
        <w:rPr>
          <w:rFonts w:ascii="FangSong_GB2312" w:hAnsi="FangSong_GB2312" w:eastAsia="FangSong_GB2312" w:cs="FangSong_GB2312"/>
          <w:sz w:val="32"/>
          <w:szCs w:val="32"/>
        </w:rPr>
        <w:t>（一）一般公共预算拨款收入：指县级财政当年拨付的</w:t>
      </w:r>
      <w:r>
        <w:rPr>
          <w:rFonts w:ascii="FangSong_GB2312" w:hAnsi="FangSong_GB2312" w:eastAsia="FangSong_GB2312" w:cs="FangSong_GB2312"/>
          <w:spacing w:val="-8"/>
          <w:sz w:val="32"/>
          <w:szCs w:val="32"/>
        </w:rPr>
        <w:t>资金。</w:t>
      </w:r>
    </w:p>
    <w:p w14:paraId="40FB263B">
      <w:pPr>
        <w:spacing w:before="2" w:line="359" w:lineRule="auto"/>
        <w:ind w:left="6" w:firstLine="618"/>
        <w:rPr>
          <w:rFonts w:ascii="FangSong_GB2312" w:hAnsi="FangSong_GB2312" w:eastAsia="FangSong_GB2312" w:cs="FangSong_GB2312"/>
          <w:sz w:val="32"/>
          <w:szCs w:val="32"/>
        </w:rPr>
      </w:pPr>
      <w:r>
        <w:rPr>
          <w:rFonts w:ascii="FangSong_GB2312" w:hAnsi="FangSong_GB2312" w:eastAsia="FangSong_GB2312" w:cs="FangSong_GB2312"/>
          <w:spacing w:val="-3"/>
          <w:sz w:val="32"/>
          <w:szCs w:val="32"/>
        </w:rPr>
        <w:t>（二）政府性基金预算收入：指按规定收取、转入或通过当年财政安排，纳入政府预算管理，具</w:t>
      </w:r>
      <w:r>
        <w:rPr>
          <w:rFonts w:ascii="FangSong_GB2312" w:hAnsi="FangSong_GB2312" w:eastAsia="FangSong_GB2312" w:cs="FangSong_GB2312"/>
          <w:spacing w:val="-2"/>
          <w:sz w:val="32"/>
          <w:szCs w:val="32"/>
        </w:rPr>
        <w:t>有指定用途的政府性基金收入。</w:t>
      </w:r>
    </w:p>
    <w:p w14:paraId="046D97E4">
      <w:pPr>
        <w:spacing w:line="510" w:lineRule="exact"/>
        <w:ind w:left="654"/>
        <w:rPr>
          <w:rFonts w:ascii="黑体" w:hAnsi="黑体" w:eastAsia="黑体" w:cs="黑体"/>
          <w:sz w:val="32"/>
          <w:szCs w:val="32"/>
        </w:rPr>
      </w:pPr>
      <w:r>
        <w:rPr>
          <w:rFonts w:ascii="黑体" w:hAnsi="黑体" w:eastAsia="黑体" w:cs="黑体"/>
          <w:spacing w:val="-14"/>
          <w:position w:val="4"/>
          <w:sz w:val="32"/>
          <w:szCs w:val="32"/>
        </w:rPr>
        <w:t>……</w:t>
      </w:r>
    </w:p>
    <w:p w14:paraId="41CDC2C1">
      <w:pPr>
        <w:spacing w:before="115" w:line="359" w:lineRule="auto"/>
        <w:ind w:firstLine="625"/>
        <w:rPr>
          <w:rFonts w:ascii="FangSong_GB2312" w:hAnsi="FangSong_GB2312" w:eastAsia="FangSong_GB2312" w:cs="FangSong_GB2312"/>
          <w:sz w:val="32"/>
          <w:szCs w:val="32"/>
        </w:rPr>
      </w:pPr>
      <w:r>
        <w:rPr>
          <w:rFonts w:ascii="FangSong_GB2312" w:hAnsi="FangSong_GB2312" w:eastAsia="FangSong_GB2312" w:cs="FangSong_GB2312"/>
          <w:spacing w:val="-3"/>
          <w:sz w:val="32"/>
          <w:szCs w:val="32"/>
        </w:rPr>
        <w:t>（五）一般公共服务（类）人大事务（款）行政运行（项</w:t>
      </w:r>
      <w:r>
        <w:rPr>
          <w:rFonts w:ascii="FangSong_GB2312" w:hAnsi="FangSong_GB2312" w:eastAsia="FangSong_GB2312" w:cs="FangSong_GB2312"/>
          <w:sz w:val="32"/>
          <w:szCs w:val="32"/>
        </w:rPr>
        <w:t>）：</w:t>
      </w:r>
      <w:r>
        <w:rPr>
          <w:rFonts w:ascii="FangSong_GB2312" w:hAnsi="FangSong_GB2312" w:eastAsia="FangSong_GB2312" w:cs="FangSong_GB2312"/>
          <w:spacing w:val="-3"/>
          <w:sz w:val="32"/>
          <w:szCs w:val="32"/>
        </w:rPr>
        <w:t>指 机关及 单位用于保障机构正常</w:t>
      </w:r>
      <w:r>
        <w:rPr>
          <w:rFonts w:ascii="FangSong_GB2312" w:hAnsi="FangSong_GB2312" w:eastAsia="FangSong_GB2312" w:cs="FangSong_GB2312"/>
          <w:spacing w:val="-1"/>
          <w:sz w:val="32"/>
          <w:szCs w:val="32"/>
        </w:rPr>
        <w:t>运行、开展日常工作的基本支出。</w:t>
      </w:r>
    </w:p>
    <w:p w14:paraId="4E54755D">
      <w:pPr>
        <w:spacing w:before="2" w:line="214" w:lineRule="auto"/>
        <w:ind w:left="625"/>
        <w:rPr>
          <w:rFonts w:ascii="FangSong_GB2312" w:hAnsi="FangSong_GB2312" w:eastAsia="FangSong_GB2312" w:cs="FangSong_GB2312"/>
          <w:sz w:val="32"/>
          <w:szCs w:val="32"/>
        </w:rPr>
      </w:pPr>
      <w:r>
        <w:rPr>
          <w:rFonts w:ascii="FangSong_GB2312" w:hAnsi="FangSong_GB2312" w:eastAsia="FangSong_GB2312" w:cs="FangSong_GB2312"/>
          <w:sz w:val="32"/>
          <w:szCs w:val="32"/>
        </w:rPr>
        <w:t>（六）一般公共服务（类）财政事务（款）行政运行（项）：</w:t>
      </w:r>
    </w:p>
    <w:p w14:paraId="0FC423B0">
      <w:pPr>
        <w:spacing w:before="253" w:line="214" w:lineRule="auto"/>
        <w:ind w:left="2"/>
        <w:rPr>
          <w:rFonts w:ascii="FangSong_GB2312" w:hAnsi="FangSong_GB2312" w:eastAsia="FangSong_GB2312" w:cs="FangSong_GB2312"/>
          <w:sz w:val="32"/>
          <w:szCs w:val="32"/>
        </w:rPr>
      </w:pPr>
      <w:r>
        <w:rPr>
          <w:rFonts w:ascii="FangSong_GB2312" w:hAnsi="FangSong_GB2312" w:eastAsia="FangSong_GB2312" w:cs="FangSong_GB2312"/>
          <w:spacing w:val="-1"/>
          <w:sz w:val="32"/>
          <w:szCs w:val="32"/>
        </w:rPr>
        <w:t>指 机关及 单位用于保障机构正常运行、开展日常工作的基本支出。</w:t>
      </w:r>
    </w:p>
    <w:p w14:paraId="2B163E72">
      <w:pPr>
        <w:spacing w:before="252" w:line="360" w:lineRule="auto"/>
        <w:ind w:left="16" w:firstLine="608"/>
        <w:rPr>
          <w:rFonts w:ascii="FangSong_GB2312" w:hAnsi="FangSong_GB2312" w:eastAsia="FangSong_GB2312" w:cs="FangSong_GB2312"/>
          <w:sz w:val="32"/>
          <w:szCs w:val="32"/>
        </w:rPr>
      </w:pPr>
      <w:r>
        <w:rPr>
          <w:rFonts w:ascii="FangSong_GB2312" w:hAnsi="FangSong_GB2312" w:eastAsia="FangSong_GB2312" w:cs="FangSong_GB2312"/>
          <w:spacing w:val="1"/>
          <w:sz w:val="32"/>
          <w:szCs w:val="32"/>
        </w:rPr>
        <w:t>（七）社会保障和就业（类）行政事业单位养老支出</w:t>
      </w:r>
      <w:r>
        <w:rPr>
          <w:rFonts w:ascii="FangSong_GB2312" w:hAnsi="FangSong_GB2312" w:eastAsia="FangSong_GB2312" w:cs="FangSong_GB2312"/>
          <w:sz w:val="32"/>
          <w:szCs w:val="32"/>
        </w:rPr>
        <w:t>（款）事业单位离退休（项</w:t>
      </w:r>
      <w:r>
        <w:rPr>
          <w:rFonts w:ascii="FangSong_GB2312" w:hAnsi="FangSong_GB2312" w:eastAsia="FangSong_GB2312" w:cs="FangSong_GB2312"/>
          <w:spacing w:val="7"/>
          <w:sz w:val="32"/>
          <w:szCs w:val="32"/>
        </w:rPr>
        <w:t>）：</w:t>
      </w:r>
      <w:r>
        <w:rPr>
          <w:rFonts w:ascii="FangSong_GB2312" w:hAnsi="FangSong_GB2312" w:eastAsia="FangSong_GB2312" w:cs="FangSong_GB2312"/>
          <w:sz w:val="32"/>
          <w:szCs w:val="32"/>
        </w:rPr>
        <w:t>指 单位的</w:t>
      </w:r>
      <w:r>
        <w:rPr>
          <w:rFonts w:ascii="FangSong_GB2312" w:hAnsi="FangSong_GB2312" w:eastAsia="FangSong_GB2312" w:cs="FangSong_GB2312"/>
          <w:spacing w:val="-4"/>
          <w:sz w:val="32"/>
          <w:szCs w:val="32"/>
        </w:rPr>
        <w:t>离退休人员的变出。</w:t>
      </w:r>
    </w:p>
    <w:p w14:paraId="35C8CC22">
      <w:pPr>
        <w:spacing w:before="2" w:line="359" w:lineRule="auto"/>
        <w:ind w:left="5" w:firstLine="620"/>
        <w:rPr>
          <w:rFonts w:ascii="FangSong_GB2312" w:hAnsi="FangSong_GB2312" w:eastAsia="FangSong_GB2312" w:cs="FangSong_GB2312"/>
          <w:sz w:val="32"/>
          <w:szCs w:val="32"/>
        </w:rPr>
      </w:pPr>
      <w:r>
        <w:rPr>
          <w:rFonts w:ascii="FangSong_GB2312" w:hAnsi="FangSong_GB2312" w:eastAsia="FangSong_GB2312" w:cs="FangSong_GB2312"/>
          <w:spacing w:val="1"/>
          <w:sz w:val="32"/>
          <w:szCs w:val="32"/>
        </w:rPr>
        <w:t>（八）社会保障和就业（类）行政事业单位养老支出</w:t>
      </w:r>
      <w:r>
        <w:rPr>
          <w:rFonts w:ascii="FangSong_GB2312" w:hAnsi="FangSong_GB2312" w:eastAsia="FangSong_GB2312" w:cs="FangSong_GB2312"/>
          <w:sz w:val="32"/>
          <w:szCs w:val="32"/>
        </w:rPr>
        <w:t>（款）行政单位离退休（项</w:t>
      </w:r>
      <w:r>
        <w:rPr>
          <w:rFonts w:ascii="FangSong_GB2312" w:hAnsi="FangSong_GB2312" w:eastAsia="FangSong_GB2312" w:cs="FangSong_GB2312"/>
          <w:spacing w:val="7"/>
          <w:sz w:val="32"/>
          <w:szCs w:val="32"/>
        </w:rPr>
        <w:t>）：</w:t>
      </w:r>
      <w:r>
        <w:rPr>
          <w:rFonts w:ascii="FangSong_GB2312" w:hAnsi="FangSong_GB2312" w:eastAsia="FangSong_GB2312" w:cs="FangSong_GB2312"/>
          <w:sz w:val="32"/>
          <w:szCs w:val="32"/>
        </w:rPr>
        <w:t>指 机关及</w:t>
      </w:r>
      <w:r>
        <w:rPr>
          <w:rFonts w:ascii="FangSong_GB2312" w:hAnsi="FangSong_GB2312" w:eastAsia="FangSong_GB2312" w:cs="FangSong_GB2312"/>
          <w:spacing w:val="-2"/>
          <w:sz w:val="32"/>
          <w:szCs w:val="32"/>
        </w:rPr>
        <w:t>参公管理事业单位离退休人员的支出。</w:t>
      </w:r>
    </w:p>
    <w:p w14:paraId="2D633743">
      <w:pPr>
        <w:spacing w:line="359" w:lineRule="auto"/>
        <w:rPr>
          <w:rFonts w:ascii="FangSong_GB2312" w:hAnsi="FangSong_GB2312" w:eastAsia="FangSong_GB2312" w:cs="FangSong_GB2312"/>
          <w:sz w:val="32"/>
          <w:szCs w:val="32"/>
        </w:rPr>
        <w:sectPr>
          <w:footerReference r:id="rId38" w:type="default"/>
          <w:pgSz w:w="16839" w:h="11906"/>
          <w:pgMar w:top="1012" w:right="1439" w:bottom="1429" w:left="1453" w:header="0" w:footer="988" w:gutter="0"/>
          <w:cols w:space="720" w:num="1"/>
        </w:sectPr>
      </w:pPr>
    </w:p>
    <w:p w14:paraId="67E7D803">
      <w:pPr>
        <w:pStyle w:val="2"/>
        <w:spacing w:line="277" w:lineRule="auto"/>
      </w:pPr>
      <w:r>
        <w:drawing>
          <wp:anchor distT="0" distB="0" distL="0" distR="0" simplePos="0" relativeHeight="251739136" behindDoc="0" locked="0" layoutInCell="0" allowOverlap="1">
            <wp:simplePos x="0" y="0"/>
            <wp:positionH relativeFrom="page">
              <wp:posOffset>-3175</wp:posOffset>
            </wp:positionH>
            <wp:positionV relativeFrom="page">
              <wp:posOffset>-3175</wp:posOffset>
            </wp:positionV>
            <wp:extent cx="6350" cy="6350"/>
            <wp:effectExtent l="0" t="0" r="0" b="0"/>
            <wp:wrapNone/>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42"/>
                    <a:stretch>
                      <a:fillRect/>
                    </a:stretch>
                  </pic:blipFill>
                  <pic:spPr>
                    <a:xfrm>
                      <a:off x="0" y="0"/>
                      <a:ext cx="6350" cy="6350"/>
                    </a:xfrm>
                    <a:prstGeom prst="rect">
                      <a:avLst/>
                    </a:prstGeom>
                  </pic:spPr>
                </pic:pic>
              </a:graphicData>
            </a:graphic>
          </wp:anchor>
        </w:drawing>
      </w:r>
    </w:p>
    <w:p w14:paraId="47DFF687">
      <w:pPr>
        <w:pStyle w:val="2"/>
        <w:spacing w:line="277" w:lineRule="auto"/>
      </w:pPr>
    </w:p>
    <w:p w14:paraId="48966C68">
      <w:pPr>
        <w:pStyle w:val="2"/>
        <w:spacing w:line="277" w:lineRule="auto"/>
      </w:pPr>
    </w:p>
    <w:p w14:paraId="0855F288">
      <w:pPr>
        <w:spacing w:before="104" w:line="359" w:lineRule="auto"/>
        <w:ind w:right="162" w:firstLine="638"/>
        <w:rPr>
          <w:rFonts w:ascii="FangSong_GB2312" w:hAnsi="FangSong_GB2312" w:eastAsia="FangSong_GB2312" w:cs="FangSong_GB2312"/>
          <w:sz w:val="32"/>
          <w:szCs w:val="32"/>
        </w:rPr>
      </w:pPr>
      <w:r>
        <w:rPr>
          <w:rFonts w:ascii="FangSong_GB2312" w:hAnsi="FangSong_GB2312" w:eastAsia="FangSong_GB2312" w:cs="FangSong_GB2312"/>
          <w:spacing w:val="-3"/>
          <w:sz w:val="32"/>
          <w:szCs w:val="32"/>
        </w:rPr>
        <w:t>（九）社会保障和就业（类）行政事业单位养老支出（款）机关事业单位基本养老保险缴费支出</w:t>
      </w:r>
      <w:r>
        <w:rPr>
          <w:rFonts w:ascii="FangSong_GB2312" w:hAnsi="FangSong_GB2312" w:eastAsia="FangSong_GB2312" w:cs="FangSong_GB2312"/>
          <w:spacing w:val="-1"/>
          <w:sz w:val="32"/>
          <w:szCs w:val="32"/>
        </w:rPr>
        <w:t>（项</w:t>
      </w:r>
      <w:r>
        <w:rPr>
          <w:rFonts w:ascii="FangSong_GB2312" w:hAnsi="FangSong_GB2312" w:eastAsia="FangSong_GB2312" w:cs="FangSong_GB2312"/>
          <w:spacing w:val="13"/>
          <w:sz w:val="32"/>
          <w:szCs w:val="32"/>
        </w:rPr>
        <w:t>）：</w:t>
      </w:r>
      <w:r>
        <w:rPr>
          <w:rFonts w:ascii="FangSong_GB2312" w:hAnsi="FangSong_GB2312" w:eastAsia="FangSong_GB2312" w:cs="FangSong_GB2312"/>
          <w:spacing w:val="-1"/>
          <w:sz w:val="32"/>
          <w:szCs w:val="32"/>
        </w:rPr>
        <w:t>指部门实施养老保险制度由单位缴纳的养老保险的支出。</w:t>
      </w:r>
    </w:p>
    <w:p w14:paraId="173A58AE">
      <w:pPr>
        <w:spacing w:before="3" w:line="359" w:lineRule="auto"/>
        <w:ind w:left="15" w:right="85" w:firstLine="622"/>
        <w:rPr>
          <w:rFonts w:ascii="FangSong_GB2312" w:hAnsi="FangSong_GB2312" w:eastAsia="FangSong_GB2312" w:cs="FangSong_GB2312"/>
          <w:sz w:val="32"/>
          <w:szCs w:val="32"/>
        </w:rPr>
      </w:pPr>
      <w:r>
        <w:rPr>
          <w:rFonts w:ascii="FangSong_GB2312" w:hAnsi="FangSong_GB2312" w:eastAsia="FangSong_GB2312" w:cs="FangSong_GB2312"/>
          <w:spacing w:val="-12"/>
          <w:sz w:val="32"/>
          <w:szCs w:val="32"/>
        </w:rPr>
        <w:t>（十）社会保障和就业（类）行政事业单位养老支出（款）机关事业</w:t>
      </w:r>
      <w:r>
        <w:rPr>
          <w:rFonts w:ascii="FangSong_GB2312" w:hAnsi="FangSong_GB2312" w:eastAsia="FangSong_GB2312" w:cs="FangSong_GB2312"/>
          <w:spacing w:val="-13"/>
          <w:sz w:val="32"/>
          <w:szCs w:val="32"/>
        </w:rPr>
        <w:t>单位职业年金缴费支出（项</w:t>
      </w:r>
      <w:r>
        <w:rPr>
          <w:rFonts w:ascii="FangSong_GB2312" w:hAnsi="FangSong_GB2312" w:eastAsia="FangSong_GB2312" w:cs="FangSong_GB2312"/>
          <w:spacing w:val="-85"/>
          <w:sz w:val="32"/>
          <w:szCs w:val="32"/>
        </w:rPr>
        <w:t>）：</w:t>
      </w:r>
      <w:r>
        <w:rPr>
          <w:rFonts w:ascii="FangSong_GB2312" w:hAnsi="FangSong_GB2312" w:eastAsia="FangSong_GB2312" w:cs="FangSong_GB2312"/>
          <w:spacing w:val="-1"/>
          <w:sz w:val="32"/>
          <w:szCs w:val="32"/>
        </w:rPr>
        <w:t>指部门实施养老保险制度由单位缴纳的职业年金的支出。</w:t>
      </w:r>
    </w:p>
    <w:p w14:paraId="37293911">
      <w:pPr>
        <w:spacing w:before="3" w:line="359" w:lineRule="auto"/>
        <w:ind w:left="25" w:right="162" w:firstLine="612"/>
        <w:rPr>
          <w:rFonts w:ascii="FangSong_GB2312" w:hAnsi="FangSong_GB2312" w:eastAsia="FangSong_GB2312" w:cs="FangSong_GB2312"/>
          <w:sz w:val="32"/>
          <w:szCs w:val="32"/>
        </w:rPr>
      </w:pPr>
      <w:r>
        <w:rPr>
          <w:rFonts w:ascii="FangSong_GB2312" w:hAnsi="FangSong_GB2312" w:eastAsia="FangSong_GB2312" w:cs="FangSong_GB2312"/>
          <w:sz w:val="32"/>
          <w:szCs w:val="32"/>
        </w:rPr>
        <w:t>（十一）卫生健康（类）行政率业单位医疗（款）行政单位医疗（项</w:t>
      </w:r>
      <w:r>
        <w:rPr>
          <w:rFonts w:ascii="FangSong_GB2312" w:hAnsi="FangSong_GB2312" w:eastAsia="FangSong_GB2312" w:cs="FangSong_GB2312"/>
          <w:spacing w:val="19"/>
          <w:sz w:val="32"/>
          <w:szCs w:val="32"/>
        </w:rPr>
        <w:t>）：</w:t>
      </w:r>
      <w:r>
        <w:rPr>
          <w:rFonts w:ascii="FangSong_GB2312" w:hAnsi="FangSong_GB2312" w:eastAsia="FangSong_GB2312" w:cs="FangSong_GB2312"/>
          <w:sz w:val="32"/>
          <w:szCs w:val="32"/>
        </w:rPr>
        <w:t>指 机关及参公管理事</w:t>
      </w:r>
      <w:r>
        <w:rPr>
          <w:rFonts w:ascii="FangSong_GB2312" w:hAnsi="FangSong_GB2312" w:eastAsia="FangSong_GB2312" w:cs="FangSong_GB2312"/>
          <w:spacing w:val="-2"/>
          <w:sz w:val="32"/>
          <w:szCs w:val="32"/>
        </w:rPr>
        <w:t>业单位用于单位应缴纳基本医疗保险支出。</w:t>
      </w:r>
    </w:p>
    <w:p w14:paraId="1DC73D08">
      <w:pPr>
        <w:spacing w:before="3" w:line="359" w:lineRule="auto"/>
        <w:ind w:left="20" w:right="162" w:firstLine="617"/>
        <w:rPr>
          <w:rFonts w:ascii="FangSong_GB2312" w:hAnsi="FangSong_GB2312" w:eastAsia="FangSong_GB2312" w:cs="FangSong_GB2312"/>
          <w:sz w:val="32"/>
          <w:szCs w:val="32"/>
        </w:rPr>
      </w:pPr>
      <w:r>
        <w:rPr>
          <w:rFonts w:ascii="FangSong_GB2312" w:hAnsi="FangSong_GB2312" w:eastAsia="FangSong_GB2312" w:cs="FangSong_GB2312"/>
          <w:sz w:val="32"/>
          <w:szCs w:val="32"/>
        </w:rPr>
        <w:t>（十二）卫生健康（类）行政事业单位医疗（款）事业单位医疗（项</w:t>
      </w:r>
      <w:r>
        <w:rPr>
          <w:rFonts w:ascii="FangSong_GB2312" w:hAnsi="FangSong_GB2312" w:eastAsia="FangSong_GB2312" w:cs="FangSong_GB2312"/>
          <w:spacing w:val="19"/>
          <w:sz w:val="32"/>
          <w:szCs w:val="32"/>
        </w:rPr>
        <w:t>）：</w:t>
      </w:r>
      <w:r>
        <w:rPr>
          <w:rFonts w:ascii="FangSong_GB2312" w:hAnsi="FangSong_GB2312" w:eastAsia="FangSong_GB2312" w:cs="FangSong_GB2312"/>
          <w:sz w:val="32"/>
          <w:szCs w:val="32"/>
        </w:rPr>
        <w:t>指 单位用于单位应缴</w:t>
      </w:r>
      <w:r>
        <w:rPr>
          <w:rFonts w:ascii="FangSong_GB2312" w:hAnsi="FangSong_GB2312" w:eastAsia="FangSong_GB2312" w:cs="FangSong_GB2312"/>
          <w:spacing w:val="-3"/>
          <w:sz w:val="32"/>
          <w:szCs w:val="32"/>
        </w:rPr>
        <w:t>纳基本医疗保险支出。</w:t>
      </w:r>
    </w:p>
    <w:p w14:paraId="0F07E81B">
      <w:pPr>
        <w:spacing w:before="3" w:line="359" w:lineRule="auto"/>
        <w:ind w:left="21" w:right="162" w:firstLine="616"/>
        <w:rPr>
          <w:rFonts w:ascii="FangSong_GB2312" w:hAnsi="FangSong_GB2312" w:eastAsia="FangSong_GB2312" w:cs="FangSong_GB2312"/>
          <w:sz w:val="32"/>
          <w:szCs w:val="32"/>
        </w:rPr>
      </w:pPr>
      <w:r>
        <w:rPr>
          <w:rFonts w:ascii="FangSong_GB2312" w:hAnsi="FangSong_GB2312" w:eastAsia="FangSong_GB2312" w:cs="FangSong_GB2312"/>
          <w:sz w:val="32"/>
          <w:szCs w:val="32"/>
        </w:rPr>
        <w:t>（十三）卫生健康（类）行政事业单位医疗（款）公务员医疗补助（项</w:t>
      </w:r>
      <w:r>
        <w:rPr>
          <w:rFonts w:ascii="FangSong_GB2312" w:hAnsi="FangSong_GB2312" w:eastAsia="FangSong_GB2312" w:cs="FangSong_GB2312"/>
          <w:spacing w:val="19"/>
          <w:sz w:val="32"/>
          <w:szCs w:val="32"/>
        </w:rPr>
        <w:t>）：</w:t>
      </w:r>
      <w:r>
        <w:rPr>
          <w:rFonts w:ascii="FangSong_GB2312" w:hAnsi="FangSong_GB2312" w:eastAsia="FangSong_GB2312" w:cs="FangSong_GB2312"/>
          <w:sz w:val="32"/>
          <w:szCs w:val="32"/>
        </w:rPr>
        <w:t>指 机关及参公管理</w:t>
      </w:r>
      <w:r>
        <w:rPr>
          <w:rFonts w:ascii="FangSong_GB2312" w:hAnsi="FangSong_GB2312" w:eastAsia="FangSong_GB2312" w:cs="FangSong_GB2312"/>
          <w:spacing w:val="-2"/>
          <w:sz w:val="32"/>
          <w:szCs w:val="32"/>
        </w:rPr>
        <w:t>事业单位用于集中缴纳公务员医疗补助支出。</w:t>
      </w:r>
    </w:p>
    <w:p w14:paraId="4A391FDA">
      <w:pPr>
        <w:spacing w:before="1" w:line="360" w:lineRule="auto"/>
        <w:ind w:left="39" w:firstLine="598"/>
        <w:rPr>
          <w:rFonts w:ascii="FangSong_GB2312" w:hAnsi="FangSong_GB2312" w:eastAsia="FangSong_GB2312" w:cs="FangSong_GB2312"/>
          <w:sz w:val="32"/>
          <w:szCs w:val="32"/>
        </w:rPr>
      </w:pPr>
      <w:r>
        <w:rPr>
          <w:rFonts w:ascii="FangSong_GB2312" w:hAnsi="FangSong_GB2312" w:eastAsia="FangSong_GB2312" w:cs="FangSong_GB2312"/>
          <w:spacing w:val="-6"/>
          <w:sz w:val="32"/>
          <w:szCs w:val="32"/>
        </w:rPr>
        <w:t>（十四）住房保障（类）住房改革支出（款）住房公积金（项</w:t>
      </w:r>
      <w:r>
        <w:rPr>
          <w:rFonts w:ascii="FangSong_GB2312" w:hAnsi="FangSong_GB2312" w:eastAsia="FangSong_GB2312" w:cs="FangSong_GB2312"/>
          <w:spacing w:val="-17"/>
          <w:sz w:val="32"/>
          <w:szCs w:val="32"/>
        </w:rPr>
        <w:t>）：</w:t>
      </w:r>
      <w:r>
        <w:rPr>
          <w:rFonts w:ascii="FangSong_GB2312" w:hAnsi="FangSong_GB2312" w:eastAsia="FangSong_GB2312" w:cs="FangSong_GB2312"/>
          <w:spacing w:val="-6"/>
          <w:sz w:val="32"/>
          <w:szCs w:val="32"/>
        </w:rPr>
        <w:t>指按照《住房公积金管理条例》</w:t>
      </w:r>
      <w:r>
        <w:rPr>
          <w:rFonts w:ascii="FangSong_GB2312" w:hAnsi="FangSong_GB2312" w:eastAsia="FangSong_GB2312" w:cs="FangSong_GB2312"/>
          <w:spacing w:val="-2"/>
          <w:sz w:val="32"/>
          <w:szCs w:val="32"/>
        </w:rPr>
        <w:t>的规定，由单位及其在职职工缴存的长期住房储金。</w:t>
      </w:r>
    </w:p>
    <w:p w14:paraId="7735AB1C">
      <w:pPr>
        <w:spacing w:before="1" w:line="214" w:lineRule="auto"/>
        <w:ind w:left="638"/>
        <w:rPr>
          <w:rFonts w:ascii="FangSong_GB2312" w:hAnsi="FangSong_GB2312" w:eastAsia="FangSong_GB2312" w:cs="FangSong_GB2312"/>
          <w:sz w:val="32"/>
          <w:szCs w:val="32"/>
        </w:rPr>
      </w:pPr>
      <w:r>
        <w:rPr>
          <w:rFonts w:ascii="FangSong_GB2312" w:hAnsi="FangSong_GB2312" w:eastAsia="FangSong_GB2312" w:cs="FangSong_GB2312"/>
          <w:spacing w:val="-3"/>
          <w:sz w:val="32"/>
          <w:szCs w:val="32"/>
        </w:rPr>
        <w:t>（十五）住房保障（类）住房改革支出（款）购房补贴（项</w:t>
      </w:r>
      <w:r>
        <w:rPr>
          <w:rFonts w:ascii="FangSong_GB2312" w:hAnsi="FangSong_GB2312" w:eastAsia="FangSong_GB2312" w:cs="FangSong_GB2312"/>
          <w:sz w:val="32"/>
          <w:szCs w:val="32"/>
        </w:rPr>
        <w:t>）：</w:t>
      </w:r>
      <w:r>
        <w:rPr>
          <w:rFonts w:ascii="FangSong_GB2312" w:hAnsi="FangSong_GB2312" w:eastAsia="FangSong_GB2312" w:cs="FangSong_GB2312"/>
          <w:spacing w:val="-3"/>
          <w:sz w:val="32"/>
          <w:szCs w:val="32"/>
        </w:rPr>
        <w:t>指按房改政策规定的标准，向符</w:t>
      </w:r>
    </w:p>
    <w:p w14:paraId="23078D06">
      <w:pPr>
        <w:spacing w:line="214" w:lineRule="auto"/>
        <w:rPr>
          <w:rFonts w:ascii="FangSong_GB2312" w:hAnsi="FangSong_GB2312" w:eastAsia="FangSong_GB2312" w:cs="FangSong_GB2312"/>
          <w:sz w:val="32"/>
          <w:szCs w:val="32"/>
        </w:rPr>
        <w:sectPr>
          <w:footerReference r:id="rId39" w:type="default"/>
          <w:pgSz w:w="16839" w:h="11906"/>
          <w:pgMar w:top="1012" w:right="1277" w:bottom="1429" w:left="1440" w:header="0" w:footer="988" w:gutter="0"/>
          <w:cols w:space="720" w:num="1"/>
        </w:sectPr>
      </w:pPr>
    </w:p>
    <w:p w14:paraId="56611A2C">
      <w:pPr>
        <w:pStyle w:val="2"/>
        <w:spacing w:line="277" w:lineRule="auto"/>
      </w:pPr>
      <w:r>
        <w:drawing>
          <wp:anchor distT="0" distB="0" distL="0" distR="0" simplePos="0" relativeHeight="251740160" behindDoc="0" locked="0" layoutInCell="0" allowOverlap="1">
            <wp:simplePos x="0" y="0"/>
            <wp:positionH relativeFrom="page">
              <wp:posOffset>-3175</wp:posOffset>
            </wp:positionH>
            <wp:positionV relativeFrom="page">
              <wp:posOffset>-3175</wp:posOffset>
            </wp:positionV>
            <wp:extent cx="6350" cy="6350"/>
            <wp:effectExtent l="0" t="0" r="0" b="0"/>
            <wp:wrapNone/>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42"/>
                    <a:stretch>
                      <a:fillRect/>
                    </a:stretch>
                  </pic:blipFill>
                  <pic:spPr>
                    <a:xfrm>
                      <a:off x="0" y="0"/>
                      <a:ext cx="6350" cy="6350"/>
                    </a:xfrm>
                    <a:prstGeom prst="rect">
                      <a:avLst/>
                    </a:prstGeom>
                  </pic:spPr>
                </pic:pic>
              </a:graphicData>
            </a:graphic>
          </wp:anchor>
        </w:drawing>
      </w:r>
    </w:p>
    <w:p w14:paraId="122CBF6B">
      <w:pPr>
        <w:pStyle w:val="2"/>
        <w:spacing w:line="277" w:lineRule="auto"/>
      </w:pPr>
    </w:p>
    <w:p w14:paraId="6EF88A21">
      <w:pPr>
        <w:pStyle w:val="2"/>
        <w:spacing w:line="277" w:lineRule="auto"/>
      </w:pPr>
    </w:p>
    <w:p w14:paraId="55C639CF">
      <w:pPr>
        <w:spacing w:before="104" w:line="214" w:lineRule="auto"/>
        <w:ind w:left="5"/>
        <w:rPr>
          <w:rFonts w:ascii="FangSong_GB2312" w:hAnsi="FangSong_GB2312" w:eastAsia="FangSong_GB2312" w:cs="FangSong_GB2312"/>
          <w:sz w:val="32"/>
          <w:szCs w:val="32"/>
        </w:rPr>
      </w:pPr>
      <w:r>
        <w:rPr>
          <w:rFonts w:ascii="FangSong_GB2312" w:hAnsi="FangSong_GB2312" w:eastAsia="FangSong_GB2312" w:cs="FangSong_GB2312"/>
          <w:spacing w:val="-1"/>
          <w:sz w:val="32"/>
          <w:szCs w:val="32"/>
        </w:rPr>
        <w:t>合条件职工发放的用于购买住房的补贴。</w:t>
      </w:r>
    </w:p>
    <w:p w14:paraId="57B3CF4F">
      <w:pPr>
        <w:spacing w:before="250" w:line="511" w:lineRule="exact"/>
        <w:ind w:left="657"/>
        <w:rPr>
          <w:rFonts w:ascii="黑体" w:hAnsi="黑体" w:eastAsia="黑体" w:cs="黑体"/>
          <w:sz w:val="32"/>
          <w:szCs w:val="32"/>
        </w:rPr>
      </w:pPr>
      <w:r>
        <w:rPr>
          <w:rFonts w:ascii="黑体" w:hAnsi="黑体" w:eastAsia="黑体" w:cs="黑体"/>
          <w:spacing w:val="-14"/>
          <w:position w:val="4"/>
          <w:sz w:val="32"/>
          <w:szCs w:val="32"/>
        </w:rPr>
        <w:t>……</w:t>
      </w:r>
    </w:p>
    <w:p w14:paraId="42D1176D">
      <w:pPr>
        <w:spacing w:before="114" w:line="214" w:lineRule="auto"/>
        <w:ind w:left="469"/>
        <w:rPr>
          <w:rFonts w:ascii="FangSong_GB2312" w:hAnsi="FangSong_GB2312" w:eastAsia="FangSong_GB2312" w:cs="FangSong_GB2312"/>
          <w:sz w:val="32"/>
          <w:szCs w:val="32"/>
        </w:rPr>
      </w:pPr>
      <w:r>
        <w:rPr>
          <w:rFonts w:ascii="FangSong_GB2312" w:hAnsi="FangSong_GB2312" w:eastAsia="FangSong_GB2312" w:cs="FangSong_GB2312"/>
          <w:sz w:val="32"/>
          <w:szCs w:val="32"/>
        </w:rPr>
        <w:t>（二十）基本支出：指为保证机构正常运转，完成日常工作任务而发生的人员支出和公用支出。</w:t>
      </w:r>
    </w:p>
    <w:p w14:paraId="0BC3A1AF">
      <w:pPr>
        <w:spacing w:before="253" w:line="214" w:lineRule="auto"/>
        <w:ind w:left="627"/>
        <w:rPr>
          <w:rFonts w:ascii="FangSong_GB2312" w:hAnsi="FangSong_GB2312" w:eastAsia="FangSong_GB2312" w:cs="FangSong_GB2312"/>
          <w:sz w:val="32"/>
          <w:szCs w:val="32"/>
        </w:rPr>
      </w:pPr>
      <w:r>
        <w:rPr>
          <w:rFonts w:ascii="FangSong_GB2312" w:hAnsi="FangSong_GB2312" w:eastAsia="FangSong_GB2312" w:cs="FangSong_GB2312"/>
          <w:sz w:val="32"/>
          <w:szCs w:val="32"/>
        </w:rPr>
        <w:t>（二十一）项目支出；指在基本支出之外为完成特定行政任务和事业发展目标所发生的支出。</w:t>
      </w:r>
    </w:p>
    <w:p w14:paraId="19F870D4">
      <w:pPr>
        <w:spacing w:before="250" w:line="360" w:lineRule="auto"/>
        <w:ind w:firstLine="627"/>
        <w:rPr>
          <w:rFonts w:ascii="FangSong_GB2312" w:hAnsi="FangSong_GB2312" w:eastAsia="FangSong_GB2312" w:cs="FangSong_GB2312"/>
          <w:sz w:val="32"/>
          <w:szCs w:val="32"/>
        </w:rPr>
      </w:pPr>
      <w:r>
        <w:rPr>
          <w:rFonts w:ascii="FangSong_GB2312" w:hAnsi="FangSong_GB2312" w:eastAsia="FangSong_GB2312" w:cs="FangSong_GB2312"/>
          <w:spacing w:val="-5"/>
          <w:sz w:val="32"/>
          <w:szCs w:val="32"/>
        </w:rPr>
        <w:t>（二十二）“</w:t>
      </w:r>
      <w:r>
        <w:rPr>
          <w:rFonts w:ascii="FangSong_GB2312" w:hAnsi="FangSong_GB2312" w:eastAsia="FangSong_GB2312" w:cs="FangSong_GB2312"/>
          <w:spacing w:val="-109"/>
          <w:sz w:val="32"/>
          <w:szCs w:val="32"/>
        </w:rPr>
        <w:t xml:space="preserve"> </w:t>
      </w:r>
      <w:r>
        <w:rPr>
          <w:rFonts w:ascii="FangSong_GB2312" w:hAnsi="FangSong_GB2312" w:eastAsia="FangSong_GB2312" w:cs="FangSong_GB2312"/>
          <w:spacing w:val="-5"/>
          <w:sz w:val="32"/>
          <w:szCs w:val="32"/>
        </w:rPr>
        <w:t>三公”经费：纳入九寨沟县人民政府办公室预算管理的“</w:t>
      </w:r>
      <w:r>
        <w:rPr>
          <w:rFonts w:ascii="FangSong_GB2312" w:hAnsi="FangSong_GB2312" w:eastAsia="FangSong_GB2312" w:cs="FangSong_GB2312"/>
          <w:spacing w:val="-123"/>
          <w:sz w:val="32"/>
          <w:szCs w:val="32"/>
        </w:rPr>
        <w:t xml:space="preserve"> </w:t>
      </w:r>
      <w:r>
        <w:rPr>
          <w:rFonts w:ascii="FangSong_GB2312" w:hAnsi="FangSong_GB2312" w:eastAsia="FangSong_GB2312" w:cs="FangSong_GB2312"/>
          <w:spacing w:val="-5"/>
          <w:sz w:val="32"/>
          <w:szCs w:val="32"/>
        </w:rPr>
        <w:t>三公”经费，是指部门用</w:t>
      </w:r>
      <w:r>
        <w:rPr>
          <w:rFonts w:ascii="FangSong_GB2312" w:hAnsi="FangSong_GB2312" w:eastAsia="FangSong_GB2312" w:cs="FangSong_GB2312"/>
          <w:spacing w:val="-3"/>
          <w:sz w:val="32"/>
          <w:szCs w:val="32"/>
        </w:rPr>
        <w:t>财政拨款安排的因公出国（境）费、公务用车购置及运行费和公务接待费。其中，因公出国（境</w:t>
      </w:r>
      <w:r>
        <w:rPr>
          <w:rFonts w:ascii="FangSong_GB2312" w:hAnsi="FangSong_GB2312" w:eastAsia="FangSong_GB2312" w:cs="FangSong_GB2312"/>
          <w:spacing w:val="-4"/>
          <w:sz w:val="32"/>
          <w:szCs w:val="32"/>
        </w:rPr>
        <w:t>）费</w:t>
      </w:r>
      <w:r>
        <w:rPr>
          <w:rFonts w:ascii="FangSong_GB2312" w:hAnsi="FangSong_GB2312" w:eastAsia="FangSong_GB2312" w:cs="FangSong_GB2312"/>
          <w:spacing w:val="-8"/>
          <w:sz w:val="32"/>
          <w:szCs w:val="32"/>
        </w:rPr>
        <w:t>反映单位公务出国（境）的国际旅费、国外城市间交通费、住宿费、伙食费、培训费、公杂费等支出；公务用车购置及运行费反映单位公务用车车辆购置支出（含车辆</w:t>
      </w:r>
      <w:r>
        <w:rPr>
          <w:rFonts w:hint="eastAsia" w:ascii="FangSong_GB2312" w:hAnsi="FangSong_GB2312" w:eastAsia="FangSong_GB2312" w:cs="FangSong_GB2312"/>
          <w:spacing w:val="-8"/>
          <w:sz w:val="32"/>
          <w:szCs w:val="32"/>
          <w:lang w:eastAsia="zh-CN"/>
        </w:rPr>
        <w:t>购置</w:t>
      </w:r>
      <w:bookmarkStart w:id="0" w:name="_GoBack"/>
      <w:bookmarkEnd w:id="0"/>
      <w:r>
        <w:rPr>
          <w:rFonts w:ascii="FangSong_GB2312" w:hAnsi="FangSong_GB2312" w:eastAsia="FangSong_GB2312" w:cs="FangSong_GB2312"/>
          <w:spacing w:val="-8"/>
          <w:sz w:val="32"/>
          <w:szCs w:val="32"/>
        </w:rPr>
        <w:t>税）及租用费、燃料费、维修费、</w:t>
      </w:r>
      <w:r>
        <w:rPr>
          <w:rFonts w:ascii="FangSong_GB2312" w:hAnsi="FangSong_GB2312" w:eastAsia="FangSong_GB2312" w:cs="FangSong_GB2312"/>
          <w:spacing w:val="-2"/>
          <w:sz w:val="32"/>
          <w:szCs w:val="32"/>
        </w:rPr>
        <w:t>过路过桥费、保险费等支出；公务接待费反映单位按规定开支的各类公务接待（含外宾接待）支出。</w:t>
      </w:r>
    </w:p>
    <w:p w14:paraId="54B7897B">
      <w:pPr>
        <w:spacing w:before="1" w:line="360" w:lineRule="auto"/>
        <w:ind w:left="15" w:right="103" w:firstLine="612"/>
        <w:rPr>
          <w:rFonts w:ascii="FangSong_GB2312" w:hAnsi="FangSong_GB2312" w:eastAsia="FangSong_GB2312" w:cs="FangSong_GB2312"/>
          <w:sz w:val="32"/>
          <w:szCs w:val="32"/>
        </w:rPr>
      </w:pPr>
      <w:r>
        <w:rPr>
          <w:rFonts w:ascii="FangSong_GB2312" w:hAnsi="FangSong_GB2312" w:eastAsia="FangSong_GB2312" w:cs="FangSong_GB2312"/>
          <w:spacing w:val="-3"/>
          <w:sz w:val="32"/>
          <w:szCs w:val="32"/>
        </w:rPr>
        <w:t>（二十三）机关运行经费：为保障行政单位（包括参照公务员法管理的事业单位）运行用于购买货物和服务的各项资金，包括办公及印刷费、邮电费、差旅费</w:t>
      </w:r>
      <w:r>
        <w:rPr>
          <w:rFonts w:ascii="FangSong_GB2312" w:hAnsi="FangSong_GB2312" w:eastAsia="FangSong_GB2312" w:cs="FangSong_GB2312"/>
          <w:spacing w:val="-4"/>
          <w:sz w:val="32"/>
          <w:szCs w:val="32"/>
        </w:rPr>
        <w:t>、会议费、培训费、福利费、日常维修</w:t>
      </w:r>
      <w:r>
        <w:rPr>
          <w:rFonts w:ascii="FangSong_GB2312" w:hAnsi="FangSong_GB2312" w:eastAsia="FangSong_GB2312" w:cs="FangSong_GB2312"/>
          <w:spacing w:val="-3"/>
          <w:sz w:val="32"/>
          <w:szCs w:val="32"/>
        </w:rPr>
        <w:t>费、专用材料及一般设备购置费、办公用房水电费、办公用房</w:t>
      </w:r>
      <w:r>
        <w:rPr>
          <w:rFonts w:ascii="FangSong_GB2312" w:hAnsi="FangSong_GB2312" w:eastAsia="FangSong_GB2312" w:cs="FangSong_GB2312"/>
          <w:spacing w:val="-4"/>
          <w:sz w:val="32"/>
          <w:szCs w:val="32"/>
        </w:rPr>
        <w:t>取暖贵、办公用房物业管理费、公务用</w:t>
      </w:r>
      <w:r>
        <w:rPr>
          <w:rFonts w:ascii="FangSong_GB2312" w:hAnsi="FangSong_GB2312" w:eastAsia="FangSong_GB2312" w:cs="FangSong_GB2312"/>
          <w:spacing w:val="-3"/>
          <w:sz w:val="32"/>
          <w:szCs w:val="32"/>
        </w:rPr>
        <w:t>车运行维护费以及其他费用。</w:t>
      </w:r>
    </w:p>
    <w:sectPr>
      <w:footerReference r:id="rId40" w:type="default"/>
      <w:pgSz w:w="16839" w:h="11906"/>
      <w:pgMar w:top="1012" w:right="1336" w:bottom="1429" w:left="1451" w:header="0" w:footer="98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ZHei-B01">
    <w:altName w:val="宋体"/>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FangSong_GB2312">
    <w:altName w:val="仿宋_GB2312"/>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aiTi_GB2312">
    <w:altName w:val="楷体"/>
    <w:panose1 w:val="02010609030101010101"/>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D8CD2">
    <w:pPr>
      <w:spacing w:line="433" w:lineRule="exact"/>
      <w:ind w:left="14438"/>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1</w:t>
    </w:r>
    <w:r>
      <w:rPr>
        <w:rFonts w:ascii="FangSong_GB2312" w:hAnsi="FangSong_GB2312" w:eastAsia="FangSong_GB2312" w:cs="FangSong_GB2312"/>
        <w:spacing w:val="-1"/>
        <w:position w:val="4"/>
        <w:sz w:val="27"/>
        <w:szCs w:val="27"/>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C6A5D">
    <w:pPr>
      <w:spacing w:line="430" w:lineRule="exact"/>
      <w:ind w:left="47"/>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10</w:t>
    </w:r>
    <w:r>
      <w:rPr>
        <w:rFonts w:ascii="FangSong_GB2312" w:hAnsi="FangSong_GB2312" w:eastAsia="FangSong_GB2312" w:cs="FangSong_GB2312"/>
        <w:spacing w:val="1"/>
        <w:position w:val="4"/>
        <w:sz w:val="27"/>
        <w:szCs w:val="27"/>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23800">
    <w:pPr>
      <w:spacing w:line="433" w:lineRule="exact"/>
      <w:ind w:left="12892"/>
      <w:rPr>
        <w:rFonts w:ascii="FangSong_GB2312" w:hAnsi="FangSong_GB2312" w:eastAsia="FangSong_GB2312" w:cs="FangSong_GB2312"/>
        <w:sz w:val="27"/>
        <w:szCs w:val="27"/>
      </w:rPr>
    </w:pPr>
    <w:r>
      <w:rPr>
        <w:rFonts w:ascii="FangSong_GB2312" w:hAnsi="FangSong_GB2312" w:eastAsia="FangSong_GB2312" w:cs="FangSong_GB2312"/>
        <w:spacing w:val="-3"/>
        <w:position w:val="4"/>
        <w:sz w:val="27"/>
        <w:szCs w:val="27"/>
      </w:rPr>
      <w:t>—</w:t>
    </w:r>
    <w:r>
      <w:rPr>
        <w:rFonts w:ascii="Times New Roman" w:hAnsi="Times New Roman" w:eastAsia="Times New Roman" w:cs="Times New Roman"/>
        <w:spacing w:val="-3"/>
        <w:position w:val="4"/>
        <w:sz w:val="27"/>
        <w:szCs w:val="27"/>
      </w:rPr>
      <w:t>11</w:t>
    </w:r>
    <w:r>
      <w:rPr>
        <w:rFonts w:ascii="FangSong_GB2312" w:hAnsi="FangSong_GB2312" w:eastAsia="FangSong_GB2312" w:cs="FangSong_GB2312"/>
        <w:spacing w:val="-3"/>
        <w:position w:val="4"/>
        <w:sz w:val="27"/>
        <w:szCs w:val="27"/>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170AA">
    <w:pPr>
      <w:spacing w:line="433" w:lineRule="exact"/>
      <w:ind w:left="47"/>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12</w:t>
    </w:r>
    <w:r>
      <w:rPr>
        <w:rFonts w:ascii="FangSong_GB2312" w:hAnsi="FangSong_GB2312" w:eastAsia="FangSong_GB2312" w:cs="FangSong_GB2312"/>
        <w:spacing w:val="1"/>
        <w:position w:val="4"/>
        <w:sz w:val="27"/>
        <w:szCs w:val="27"/>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D2A2A">
    <w:pPr>
      <w:spacing w:line="430" w:lineRule="exact"/>
      <w:ind w:left="12883"/>
      <w:rPr>
        <w:rFonts w:ascii="FangSong_GB2312" w:hAnsi="FangSong_GB2312" w:eastAsia="FangSong_GB2312" w:cs="FangSong_GB2312"/>
        <w:sz w:val="27"/>
        <w:szCs w:val="27"/>
      </w:rPr>
    </w:pPr>
    <w:r>
      <w:rPr>
        <w:rFonts w:ascii="FangSong_GB2312" w:hAnsi="FangSong_GB2312" w:eastAsia="FangSong_GB2312" w:cs="FangSong_GB2312"/>
        <w:position w:val="4"/>
        <w:sz w:val="27"/>
        <w:szCs w:val="27"/>
      </w:rPr>
      <w:t>—</w:t>
    </w:r>
    <w:r>
      <w:rPr>
        <w:rFonts w:ascii="Times New Roman" w:hAnsi="Times New Roman" w:eastAsia="Times New Roman" w:cs="Times New Roman"/>
        <w:position w:val="4"/>
        <w:sz w:val="27"/>
        <w:szCs w:val="27"/>
      </w:rPr>
      <w:t>13</w:t>
    </w:r>
    <w:r>
      <w:rPr>
        <w:rFonts w:ascii="FangSong_GB2312" w:hAnsi="FangSong_GB2312" w:eastAsia="FangSong_GB2312" w:cs="FangSong_GB2312"/>
        <w:position w:val="4"/>
        <w:sz w:val="27"/>
        <w:szCs w:val="27"/>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95C31">
    <w:pPr>
      <w:spacing w:line="433" w:lineRule="exact"/>
      <w:ind w:left="47"/>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14</w:t>
    </w:r>
    <w:r>
      <w:rPr>
        <w:rFonts w:ascii="FangSong_GB2312" w:hAnsi="FangSong_GB2312" w:eastAsia="FangSong_GB2312" w:cs="FangSong_GB2312"/>
        <w:spacing w:val="1"/>
        <w:position w:val="4"/>
        <w:sz w:val="27"/>
        <w:szCs w:val="27"/>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28B8A">
    <w:pPr>
      <w:spacing w:line="430" w:lineRule="exact"/>
      <w:ind w:left="12883"/>
      <w:rPr>
        <w:rFonts w:ascii="FangSong_GB2312" w:hAnsi="FangSong_GB2312" w:eastAsia="FangSong_GB2312" w:cs="FangSong_GB2312"/>
        <w:sz w:val="27"/>
        <w:szCs w:val="27"/>
      </w:rPr>
    </w:pPr>
    <w:r>
      <w:rPr>
        <w:rFonts w:ascii="FangSong_GB2312" w:hAnsi="FangSong_GB2312" w:eastAsia="FangSong_GB2312" w:cs="FangSong_GB2312"/>
        <w:spacing w:val="-2"/>
        <w:position w:val="4"/>
        <w:sz w:val="27"/>
        <w:szCs w:val="27"/>
      </w:rPr>
      <w:t>—</w:t>
    </w:r>
    <w:r>
      <w:rPr>
        <w:rFonts w:ascii="Times New Roman" w:hAnsi="Times New Roman" w:eastAsia="Times New Roman" w:cs="Times New Roman"/>
        <w:spacing w:val="-2"/>
        <w:position w:val="4"/>
        <w:sz w:val="27"/>
        <w:szCs w:val="27"/>
      </w:rPr>
      <w:t>15</w:t>
    </w:r>
    <w:r>
      <w:rPr>
        <w:rFonts w:ascii="Times New Roman" w:hAnsi="Times New Roman" w:eastAsia="Times New Roman" w:cs="Times New Roman"/>
        <w:spacing w:val="-44"/>
        <w:position w:val="4"/>
        <w:sz w:val="27"/>
        <w:szCs w:val="27"/>
      </w:rPr>
      <w:t xml:space="preserve"> </w:t>
    </w:r>
    <w:r>
      <w:rPr>
        <w:rFonts w:ascii="FangSong_GB2312" w:hAnsi="FangSong_GB2312" w:eastAsia="FangSong_GB2312" w:cs="FangSong_GB2312"/>
        <w:spacing w:val="-2"/>
        <w:position w:val="4"/>
        <w:sz w:val="27"/>
        <w:szCs w:val="27"/>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362C7">
    <w:pPr>
      <w:spacing w:line="430" w:lineRule="exact"/>
      <w:ind w:left="47"/>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16</w:t>
    </w:r>
    <w:r>
      <w:rPr>
        <w:rFonts w:ascii="FangSong_GB2312" w:hAnsi="FangSong_GB2312" w:eastAsia="FangSong_GB2312" w:cs="FangSong_GB2312"/>
        <w:spacing w:val="1"/>
        <w:position w:val="4"/>
        <w:sz w:val="27"/>
        <w:szCs w:val="27"/>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36ECD">
    <w:pPr>
      <w:spacing w:line="430" w:lineRule="exact"/>
      <w:ind w:left="12883"/>
      <w:rPr>
        <w:rFonts w:ascii="FangSong_GB2312" w:hAnsi="FangSong_GB2312" w:eastAsia="FangSong_GB2312" w:cs="FangSong_GB2312"/>
        <w:sz w:val="27"/>
        <w:szCs w:val="27"/>
      </w:rPr>
    </w:pPr>
    <w:r>
      <w:rPr>
        <w:rFonts w:ascii="FangSong_GB2312" w:hAnsi="FangSong_GB2312" w:eastAsia="FangSong_GB2312" w:cs="FangSong_GB2312"/>
        <w:spacing w:val="-2"/>
        <w:position w:val="4"/>
        <w:sz w:val="27"/>
        <w:szCs w:val="27"/>
      </w:rPr>
      <w:t>—</w:t>
    </w:r>
    <w:r>
      <w:rPr>
        <w:rFonts w:ascii="Times New Roman" w:hAnsi="Times New Roman" w:eastAsia="Times New Roman" w:cs="Times New Roman"/>
        <w:spacing w:val="-2"/>
        <w:position w:val="4"/>
        <w:sz w:val="27"/>
        <w:szCs w:val="27"/>
      </w:rPr>
      <w:t>17</w:t>
    </w:r>
    <w:r>
      <w:rPr>
        <w:rFonts w:ascii="Times New Roman" w:hAnsi="Times New Roman" w:eastAsia="Times New Roman" w:cs="Times New Roman"/>
        <w:spacing w:val="-44"/>
        <w:position w:val="4"/>
        <w:sz w:val="27"/>
        <w:szCs w:val="27"/>
      </w:rPr>
      <w:t xml:space="preserve"> </w:t>
    </w:r>
    <w:r>
      <w:rPr>
        <w:rFonts w:ascii="FangSong_GB2312" w:hAnsi="FangSong_GB2312" w:eastAsia="FangSong_GB2312" w:cs="FangSong_GB2312"/>
        <w:spacing w:val="-2"/>
        <w:position w:val="4"/>
        <w:sz w:val="27"/>
        <w:szCs w:val="27"/>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95245">
    <w:pPr>
      <w:spacing w:line="430" w:lineRule="exact"/>
      <w:ind w:left="47"/>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18</w:t>
    </w:r>
    <w:r>
      <w:rPr>
        <w:rFonts w:ascii="FangSong_GB2312" w:hAnsi="FangSong_GB2312" w:eastAsia="FangSong_GB2312" w:cs="FangSong_GB2312"/>
        <w:spacing w:val="1"/>
        <w:position w:val="4"/>
        <w:sz w:val="27"/>
        <w:szCs w:val="27"/>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B8AAA">
    <w:pPr>
      <w:spacing w:line="430" w:lineRule="exact"/>
      <w:ind w:left="12883"/>
      <w:rPr>
        <w:rFonts w:ascii="FangSong_GB2312" w:hAnsi="FangSong_GB2312" w:eastAsia="FangSong_GB2312" w:cs="FangSong_GB2312"/>
        <w:sz w:val="27"/>
        <w:szCs w:val="27"/>
      </w:rPr>
    </w:pPr>
    <w:r>
      <w:rPr>
        <w:rFonts w:ascii="FangSong_GB2312" w:hAnsi="FangSong_GB2312" w:eastAsia="FangSong_GB2312" w:cs="FangSong_GB2312"/>
        <w:position w:val="4"/>
        <w:sz w:val="27"/>
        <w:szCs w:val="27"/>
      </w:rPr>
      <w:t>—</w:t>
    </w:r>
    <w:r>
      <w:rPr>
        <w:rFonts w:ascii="Times New Roman" w:hAnsi="Times New Roman" w:eastAsia="Times New Roman" w:cs="Times New Roman"/>
        <w:position w:val="4"/>
        <w:sz w:val="27"/>
        <w:szCs w:val="27"/>
      </w:rPr>
      <w:t>19</w:t>
    </w:r>
    <w:r>
      <w:rPr>
        <w:rFonts w:ascii="FangSong_GB2312" w:hAnsi="FangSong_GB2312" w:eastAsia="FangSong_GB2312" w:cs="FangSong_GB2312"/>
        <w:position w:val="4"/>
        <w:sz w:val="27"/>
        <w:szCs w:val="27"/>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C4A70">
    <w:pPr>
      <w:spacing w:line="433" w:lineRule="exact"/>
      <w:ind w:left="11"/>
      <w:rPr>
        <w:rFonts w:ascii="FangSong_GB2312" w:hAnsi="FangSong_GB2312" w:eastAsia="FangSong_GB2312" w:cs="FangSong_GB2312"/>
        <w:sz w:val="27"/>
        <w:szCs w:val="27"/>
      </w:rPr>
    </w:pPr>
    <w:r>
      <w:rPr>
        <w:rFonts w:ascii="FangSong_GB2312" w:hAnsi="FangSong_GB2312" w:eastAsia="FangSong_GB2312" w:cs="FangSong_GB2312"/>
        <w:position w:val="4"/>
        <w:sz w:val="27"/>
        <w:szCs w:val="27"/>
      </w:rPr>
      <w:t>—</w:t>
    </w:r>
    <w:r>
      <w:rPr>
        <w:rFonts w:ascii="Times New Roman" w:hAnsi="Times New Roman" w:eastAsia="Times New Roman" w:cs="Times New Roman"/>
        <w:position w:val="4"/>
        <w:sz w:val="27"/>
        <w:szCs w:val="27"/>
      </w:rPr>
      <w:t>2</w:t>
    </w:r>
    <w:r>
      <w:rPr>
        <w:rFonts w:ascii="FangSong_GB2312" w:hAnsi="FangSong_GB2312" w:eastAsia="FangSong_GB2312" w:cs="FangSong_GB2312"/>
        <w:position w:val="4"/>
        <w:sz w:val="27"/>
        <w:szCs w:val="27"/>
      </w:rPr>
      <w:t>—</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5738E">
    <w:pPr>
      <w:spacing w:line="430" w:lineRule="exact"/>
      <w:ind w:left="47"/>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20</w:t>
    </w:r>
    <w:r>
      <w:rPr>
        <w:rFonts w:ascii="FangSong_GB2312" w:hAnsi="FangSong_GB2312" w:eastAsia="FangSong_GB2312" w:cs="FangSong_GB2312"/>
        <w:spacing w:val="1"/>
        <w:position w:val="4"/>
        <w:sz w:val="27"/>
        <w:szCs w:val="27"/>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F59A9">
    <w:pPr>
      <w:spacing w:line="433" w:lineRule="exact"/>
      <w:ind w:left="12974"/>
      <w:rPr>
        <w:rFonts w:ascii="FangSong_GB2312" w:hAnsi="FangSong_GB2312" w:eastAsia="FangSong_GB2312" w:cs="FangSong_GB2312"/>
        <w:sz w:val="27"/>
        <w:szCs w:val="27"/>
      </w:rPr>
    </w:pPr>
    <w:r>
      <w:rPr>
        <w:rFonts w:ascii="FangSong_GB2312" w:hAnsi="FangSong_GB2312" w:eastAsia="FangSong_GB2312" w:cs="FangSong_GB2312"/>
        <w:position w:val="4"/>
        <w:sz w:val="27"/>
        <w:szCs w:val="27"/>
      </w:rPr>
      <w:t>—</w:t>
    </w:r>
    <w:r>
      <w:rPr>
        <w:rFonts w:ascii="Times New Roman" w:hAnsi="Times New Roman" w:eastAsia="Times New Roman" w:cs="Times New Roman"/>
        <w:position w:val="4"/>
        <w:sz w:val="27"/>
        <w:szCs w:val="27"/>
      </w:rPr>
      <w:t>21</w:t>
    </w:r>
    <w:r>
      <w:rPr>
        <w:rFonts w:ascii="FangSong_GB2312" w:hAnsi="FangSong_GB2312" w:eastAsia="FangSong_GB2312" w:cs="FangSong_GB2312"/>
        <w:position w:val="4"/>
        <w:sz w:val="27"/>
        <w:szCs w:val="27"/>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C3E7C">
    <w:pPr>
      <w:spacing w:line="433" w:lineRule="exact"/>
      <w:ind w:left="143"/>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22</w:t>
    </w:r>
    <w:r>
      <w:rPr>
        <w:rFonts w:ascii="FangSong_GB2312" w:hAnsi="FangSong_GB2312" w:eastAsia="FangSong_GB2312" w:cs="FangSong_GB2312"/>
        <w:spacing w:val="1"/>
        <w:position w:val="4"/>
        <w:sz w:val="27"/>
        <w:szCs w:val="27"/>
      </w:rPr>
      <w:t>—</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60430">
    <w:pPr>
      <w:spacing w:line="430" w:lineRule="exact"/>
      <w:ind w:left="12979"/>
      <w:rPr>
        <w:rFonts w:ascii="FangSong_GB2312" w:hAnsi="FangSong_GB2312" w:eastAsia="FangSong_GB2312" w:cs="FangSong_GB2312"/>
        <w:sz w:val="27"/>
        <w:szCs w:val="27"/>
      </w:rPr>
    </w:pPr>
    <w:r>
      <w:rPr>
        <w:rFonts w:ascii="FangSong_GB2312" w:hAnsi="FangSong_GB2312" w:eastAsia="FangSong_GB2312" w:cs="FangSong_GB2312"/>
        <w:position w:val="4"/>
        <w:sz w:val="27"/>
        <w:szCs w:val="27"/>
      </w:rPr>
      <w:t>—</w:t>
    </w:r>
    <w:r>
      <w:rPr>
        <w:rFonts w:ascii="Times New Roman" w:hAnsi="Times New Roman" w:eastAsia="Times New Roman" w:cs="Times New Roman"/>
        <w:position w:val="4"/>
        <w:sz w:val="27"/>
        <w:szCs w:val="27"/>
      </w:rPr>
      <w:t>23</w:t>
    </w:r>
    <w:r>
      <w:rPr>
        <w:rFonts w:ascii="FangSong_GB2312" w:hAnsi="FangSong_GB2312" w:eastAsia="FangSong_GB2312" w:cs="FangSong_GB2312"/>
        <w:position w:val="4"/>
        <w:sz w:val="27"/>
        <w:szCs w:val="27"/>
      </w:rPr>
      <w:t>—</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C1515">
    <w:pPr>
      <w:spacing w:line="433" w:lineRule="exact"/>
      <w:ind w:left="143"/>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24</w:t>
    </w:r>
    <w:r>
      <w:rPr>
        <w:rFonts w:ascii="FangSong_GB2312" w:hAnsi="FangSong_GB2312" w:eastAsia="FangSong_GB2312" w:cs="FangSong_GB2312"/>
        <w:spacing w:val="1"/>
        <w:position w:val="4"/>
        <w:sz w:val="27"/>
        <w:szCs w:val="27"/>
      </w:rPr>
      <w:t>—</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B59DC">
    <w:pPr>
      <w:spacing w:line="430" w:lineRule="exact"/>
      <w:jc w:val="right"/>
      <w:rPr>
        <w:rFonts w:ascii="FangSong_GB2312" w:hAnsi="FangSong_GB2312" w:eastAsia="FangSong_GB2312" w:cs="FangSong_GB2312"/>
        <w:sz w:val="27"/>
        <w:szCs w:val="27"/>
      </w:rPr>
    </w:pPr>
    <w:r>
      <w:rPr>
        <w:rFonts w:ascii="FangSong_GB2312" w:hAnsi="FangSong_GB2312" w:eastAsia="FangSong_GB2312" w:cs="FangSong_GB2312"/>
        <w:spacing w:val="-6"/>
        <w:position w:val="4"/>
        <w:sz w:val="27"/>
        <w:szCs w:val="27"/>
      </w:rPr>
      <w:t>—</w:t>
    </w:r>
    <w:r>
      <w:rPr>
        <w:rFonts w:ascii="Times New Roman" w:hAnsi="Times New Roman" w:eastAsia="Times New Roman" w:cs="Times New Roman"/>
        <w:spacing w:val="-6"/>
        <w:position w:val="4"/>
        <w:sz w:val="27"/>
        <w:szCs w:val="27"/>
      </w:rPr>
      <w:t>25</w:t>
    </w:r>
    <w:r>
      <w:rPr>
        <w:rFonts w:ascii="Times New Roman" w:hAnsi="Times New Roman" w:eastAsia="Times New Roman" w:cs="Times New Roman"/>
        <w:spacing w:val="-44"/>
        <w:position w:val="4"/>
        <w:sz w:val="27"/>
        <w:szCs w:val="27"/>
      </w:rPr>
      <w:t xml:space="preserve"> </w:t>
    </w:r>
    <w:r>
      <w:rPr>
        <w:rFonts w:ascii="FangSong_GB2312" w:hAnsi="FangSong_GB2312" w:eastAsia="FangSong_GB2312" w:cs="FangSong_GB2312"/>
        <w:spacing w:val="-6"/>
        <w:position w:val="4"/>
        <w:sz w:val="27"/>
        <w:szCs w:val="27"/>
      </w:rPr>
      <w:t>—</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2F8A2">
    <w:pPr>
      <w:spacing w:line="430" w:lineRule="exact"/>
      <w:ind w:left="7"/>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26</w:t>
    </w:r>
    <w:r>
      <w:rPr>
        <w:rFonts w:ascii="FangSong_GB2312" w:hAnsi="FangSong_GB2312" w:eastAsia="FangSong_GB2312" w:cs="FangSong_GB2312"/>
        <w:spacing w:val="1"/>
        <w:position w:val="4"/>
        <w:sz w:val="27"/>
        <w:szCs w:val="27"/>
      </w:rPr>
      <w:t>—</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F5170">
    <w:pPr>
      <w:spacing w:line="430" w:lineRule="exact"/>
      <w:ind w:left="12847"/>
      <w:rPr>
        <w:rFonts w:ascii="FangSong_GB2312" w:hAnsi="FangSong_GB2312" w:eastAsia="FangSong_GB2312" w:cs="FangSong_GB2312"/>
        <w:sz w:val="27"/>
        <w:szCs w:val="27"/>
      </w:rPr>
    </w:pPr>
    <w:r>
      <w:rPr>
        <w:rFonts w:ascii="FangSong_GB2312" w:hAnsi="FangSong_GB2312" w:eastAsia="FangSong_GB2312" w:cs="FangSong_GB2312"/>
        <w:spacing w:val="-2"/>
        <w:position w:val="4"/>
        <w:sz w:val="27"/>
        <w:szCs w:val="27"/>
      </w:rPr>
      <w:t>—</w:t>
    </w:r>
    <w:r>
      <w:rPr>
        <w:rFonts w:ascii="Times New Roman" w:hAnsi="Times New Roman" w:eastAsia="Times New Roman" w:cs="Times New Roman"/>
        <w:spacing w:val="-2"/>
        <w:position w:val="4"/>
        <w:sz w:val="27"/>
        <w:szCs w:val="27"/>
      </w:rPr>
      <w:t>27</w:t>
    </w:r>
    <w:r>
      <w:rPr>
        <w:rFonts w:ascii="Times New Roman" w:hAnsi="Times New Roman" w:eastAsia="Times New Roman" w:cs="Times New Roman"/>
        <w:spacing w:val="-44"/>
        <w:position w:val="4"/>
        <w:sz w:val="27"/>
        <w:szCs w:val="27"/>
      </w:rPr>
      <w:t xml:space="preserve"> </w:t>
    </w:r>
    <w:r>
      <w:rPr>
        <w:rFonts w:ascii="FangSong_GB2312" w:hAnsi="FangSong_GB2312" w:eastAsia="FangSong_GB2312" w:cs="FangSong_GB2312"/>
        <w:spacing w:val="-2"/>
        <w:position w:val="4"/>
        <w:sz w:val="27"/>
        <w:szCs w:val="27"/>
      </w:rPr>
      <w:t>—</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5002E">
    <w:pPr>
      <w:spacing w:line="430" w:lineRule="exact"/>
      <w:ind w:left="21"/>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28</w:t>
    </w:r>
    <w:r>
      <w:rPr>
        <w:rFonts w:ascii="FangSong_GB2312" w:hAnsi="FangSong_GB2312" w:eastAsia="FangSong_GB2312" w:cs="FangSong_GB2312"/>
        <w:spacing w:val="1"/>
        <w:position w:val="4"/>
        <w:sz w:val="27"/>
        <w:szCs w:val="27"/>
      </w:rPr>
      <w:t>—</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46488">
    <w:pPr>
      <w:spacing w:line="430" w:lineRule="exact"/>
      <w:ind w:left="12847"/>
      <w:rPr>
        <w:rFonts w:ascii="FangSong_GB2312" w:hAnsi="FangSong_GB2312" w:eastAsia="FangSong_GB2312" w:cs="FangSong_GB2312"/>
        <w:sz w:val="27"/>
        <w:szCs w:val="27"/>
      </w:rPr>
    </w:pPr>
    <w:r>
      <w:rPr>
        <w:rFonts w:ascii="FangSong_GB2312" w:hAnsi="FangSong_GB2312" w:eastAsia="FangSong_GB2312" w:cs="FangSong_GB2312"/>
        <w:position w:val="4"/>
        <w:sz w:val="27"/>
        <w:szCs w:val="27"/>
      </w:rPr>
      <w:t>—</w:t>
    </w:r>
    <w:r>
      <w:rPr>
        <w:rFonts w:ascii="Times New Roman" w:hAnsi="Times New Roman" w:eastAsia="Times New Roman" w:cs="Times New Roman"/>
        <w:position w:val="4"/>
        <w:sz w:val="27"/>
        <w:szCs w:val="27"/>
      </w:rPr>
      <w:t>29</w:t>
    </w:r>
    <w:r>
      <w:rPr>
        <w:rFonts w:ascii="FangSong_GB2312" w:hAnsi="FangSong_GB2312" w:eastAsia="FangSong_GB2312" w:cs="FangSong_GB2312"/>
        <w:position w:val="4"/>
        <w:sz w:val="27"/>
        <w:szCs w:val="27"/>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731FD">
    <w:pPr>
      <w:spacing w:line="430" w:lineRule="exact"/>
      <w:jc w:val="right"/>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3</w:t>
    </w:r>
    <w:r>
      <w:rPr>
        <w:rFonts w:ascii="FangSong_GB2312" w:hAnsi="FangSong_GB2312" w:eastAsia="FangSong_GB2312" w:cs="FangSong_GB2312"/>
        <w:spacing w:val="-1"/>
        <w:position w:val="4"/>
        <w:sz w:val="27"/>
        <w:szCs w:val="27"/>
      </w:rPr>
      <w:t>—</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3AC8F">
    <w:pPr>
      <w:spacing w:line="430" w:lineRule="exact"/>
      <w:ind w:left="16"/>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30</w:t>
    </w:r>
    <w:r>
      <w:rPr>
        <w:rFonts w:ascii="FangSong_GB2312" w:hAnsi="FangSong_GB2312" w:eastAsia="FangSong_GB2312" w:cs="FangSong_GB2312"/>
        <w:spacing w:val="1"/>
        <w:position w:val="4"/>
        <w:sz w:val="27"/>
        <w:szCs w:val="27"/>
      </w:rPr>
      <w:t>—</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5B8D6">
    <w:pPr>
      <w:spacing w:line="430" w:lineRule="exact"/>
      <w:ind w:left="12849"/>
      <w:rPr>
        <w:rFonts w:ascii="FangSong_GB2312" w:hAnsi="FangSong_GB2312" w:eastAsia="FangSong_GB2312" w:cs="FangSong_GB2312"/>
        <w:sz w:val="27"/>
        <w:szCs w:val="27"/>
      </w:rPr>
    </w:pPr>
    <w:r>
      <w:rPr>
        <w:rFonts w:ascii="FangSong_GB2312" w:hAnsi="FangSong_GB2312" w:eastAsia="FangSong_GB2312" w:cs="FangSong_GB2312"/>
        <w:position w:val="4"/>
        <w:sz w:val="27"/>
        <w:szCs w:val="27"/>
      </w:rPr>
      <w:t>—</w:t>
    </w:r>
    <w:r>
      <w:rPr>
        <w:rFonts w:ascii="Times New Roman" w:hAnsi="Times New Roman" w:eastAsia="Times New Roman" w:cs="Times New Roman"/>
        <w:position w:val="4"/>
        <w:sz w:val="27"/>
        <w:szCs w:val="27"/>
      </w:rPr>
      <w:t>31</w:t>
    </w:r>
    <w:r>
      <w:rPr>
        <w:rFonts w:ascii="FangSong_GB2312" w:hAnsi="FangSong_GB2312" w:eastAsia="FangSong_GB2312" w:cs="FangSong_GB2312"/>
        <w:position w:val="4"/>
        <w:sz w:val="27"/>
        <w:szCs w:val="27"/>
      </w:rPr>
      <w:t>—</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1C864">
    <w:pPr>
      <w:spacing w:line="430" w:lineRule="exact"/>
      <w:ind w:left="8"/>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32</w:t>
    </w:r>
    <w:r>
      <w:rPr>
        <w:rFonts w:ascii="FangSong_GB2312" w:hAnsi="FangSong_GB2312" w:eastAsia="FangSong_GB2312" w:cs="FangSong_GB2312"/>
        <w:spacing w:val="1"/>
        <w:position w:val="4"/>
        <w:sz w:val="27"/>
        <w:szCs w:val="27"/>
      </w:rPr>
      <w:t>—</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0FA22">
    <w:pPr>
      <w:spacing w:line="430" w:lineRule="exact"/>
      <w:jc w:val="right"/>
      <w:rPr>
        <w:rFonts w:ascii="FangSong_GB2312" w:hAnsi="FangSong_GB2312" w:eastAsia="FangSong_GB2312" w:cs="FangSong_GB2312"/>
        <w:sz w:val="27"/>
        <w:szCs w:val="27"/>
      </w:rPr>
    </w:pPr>
    <w:r>
      <w:rPr>
        <w:rFonts w:ascii="FangSong_GB2312" w:hAnsi="FangSong_GB2312" w:eastAsia="FangSong_GB2312" w:cs="FangSong_GB2312"/>
        <w:position w:val="4"/>
        <w:sz w:val="27"/>
        <w:szCs w:val="27"/>
      </w:rPr>
      <w:t>—</w:t>
    </w:r>
    <w:r>
      <w:rPr>
        <w:rFonts w:ascii="Times New Roman" w:hAnsi="Times New Roman" w:eastAsia="Times New Roman" w:cs="Times New Roman"/>
        <w:position w:val="4"/>
        <w:sz w:val="27"/>
        <w:szCs w:val="27"/>
      </w:rPr>
      <w:t>33</w:t>
    </w:r>
    <w:r>
      <w:rPr>
        <w:rFonts w:ascii="FangSong_GB2312" w:hAnsi="FangSong_GB2312" w:eastAsia="FangSong_GB2312" w:cs="FangSong_GB2312"/>
        <w:position w:val="4"/>
        <w:sz w:val="27"/>
        <w:szCs w:val="27"/>
      </w:rPr>
      <w:t>—</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FE3CA">
    <w:pPr>
      <w:spacing w:line="430" w:lineRule="exact"/>
      <w:ind w:left="10"/>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34</w:t>
    </w:r>
    <w:r>
      <w:rPr>
        <w:rFonts w:ascii="FangSong_GB2312" w:hAnsi="FangSong_GB2312" w:eastAsia="FangSong_GB2312" w:cs="FangSong_GB2312"/>
        <w:spacing w:val="1"/>
        <w:position w:val="4"/>
        <w:sz w:val="27"/>
        <w:szCs w:val="27"/>
      </w:rPr>
      <w:t>—</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3FB3B">
    <w:pPr>
      <w:spacing w:line="430" w:lineRule="exact"/>
      <w:ind w:left="12858"/>
      <w:rPr>
        <w:rFonts w:ascii="FangSong_GB2312" w:hAnsi="FangSong_GB2312" w:eastAsia="FangSong_GB2312" w:cs="FangSong_GB2312"/>
        <w:sz w:val="27"/>
        <w:szCs w:val="27"/>
      </w:rPr>
    </w:pPr>
    <w:r>
      <w:rPr>
        <w:rFonts w:ascii="FangSong_GB2312" w:hAnsi="FangSong_GB2312" w:eastAsia="FangSong_GB2312" w:cs="FangSong_GB2312"/>
        <w:spacing w:val="-2"/>
        <w:position w:val="4"/>
        <w:sz w:val="27"/>
        <w:szCs w:val="27"/>
      </w:rPr>
      <w:t>—</w:t>
    </w:r>
    <w:r>
      <w:rPr>
        <w:rFonts w:ascii="Times New Roman" w:hAnsi="Times New Roman" w:eastAsia="Times New Roman" w:cs="Times New Roman"/>
        <w:spacing w:val="-2"/>
        <w:position w:val="4"/>
        <w:sz w:val="27"/>
        <w:szCs w:val="27"/>
      </w:rPr>
      <w:t>35</w:t>
    </w:r>
    <w:r>
      <w:rPr>
        <w:rFonts w:ascii="Times New Roman" w:hAnsi="Times New Roman" w:eastAsia="Times New Roman" w:cs="Times New Roman"/>
        <w:spacing w:val="-44"/>
        <w:position w:val="4"/>
        <w:sz w:val="27"/>
        <w:szCs w:val="27"/>
      </w:rPr>
      <w:t xml:space="preserve"> </w:t>
    </w:r>
    <w:r>
      <w:rPr>
        <w:rFonts w:ascii="FangSong_GB2312" w:hAnsi="FangSong_GB2312" w:eastAsia="FangSong_GB2312" w:cs="FangSong_GB2312"/>
        <w:spacing w:val="-2"/>
        <w:position w:val="4"/>
        <w:sz w:val="27"/>
        <w:szCs w:val="27"/>
      </w:rPr>
      <w:t>—</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985D5">
    <w:pPr>
      <w:spacing w:line="430" w:lineRule="exact"/>
      <w:ind w:left="12"/>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36</w:t>
    </w:r>
    <w:r>
      <w:rPr>
        <w:rFonts w:ascii="FangSong_GB2312" w:hAnsi="FangSong_GB2312" w:eastAsia="FangSong_GB2312" w:cs="FangSong_GB2312"/>
        <w:spacing w:val="1"/>
        <w:position w:val="4"/>
        <w:sz w:val="27"/>
        <w:szCs w:val="27"/>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21D19">
    <w:pPr>
      <w:spacing w:line="433" w:lineRule="exact"/>
      <w:ind w:left="16"/>
      <w:rPr>
        <w:rFonts w:ascii="FangSong_GB2312" w:hAnsi="FangSong_GB2312" w:eastAsia="FangSong_GB2312" w:cs="FangSong_GB2312"/>
        <w:sz w:val="27"/>
        <w:szCs w:val="27"/>
      </w:rPr>
    </w:pPr>
    <w:r>
      <w:rPr>
        <w:rFonts w:ascii="FangSong_GB2312" w:hAnsi="FangSong_GB2312" w:eastAsia="FangSong_GB2312" w:cs="FangSong_GB2312"/>
        <w:position w:val="4"/>
        <w:sz w:val="27"/>
        <w:szCs w:val="27"/>
      </w:rPr>
      <w:t>—</w:t>
    </w:r>
    <w:r>
      <w:rPr>
        <w:rFonts w:ascii="Times New Roman" w:hAnsi="Times New Roman" w:eastAsia="Times New Roman" w:cs="Times New Roman"/>
        <w:position w:val="4"/>
        <w:sz w:val="27"/>
        <w:szCs w:val="27"/>
      </w:rPr>
      <w:t>4</w:t>
    </w:r>
    <w:r>
      <w:rPr>
        <w:rFonts w:ascii="FangSong_GB2312" w:hAnsi="FangSong_GB2312" w:eastAsia="FangSong_GB2312" w:cs="FangSong_GB2312"/>
        <w:position w:val="4"/>
        <w:sz w:val="27"/>
        <w:szCs w:val="27"/>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AE725">
    <w:pPr>
      <w:spacing w:line="174" w:lineRule="auto"/>
      <w:ind w:left="12980"/>
      <w:rPr>
        <w:rFonts w:ascii="FangSong_GB2312" w:hAnsi="FangSong_GB2312" w:eastAsia="FangSong_GB2312" w:cs="FangSong_GB2312"/>
        <w:sz w:val="27"/>
        <w:szCs w:val="27"/>
      </w:rPr>
    </w:pPr>
    <w:r>
      <w:rPr>
        <w:rFonts w:ascii="FangSong_GB2312" w:hAnsi="FangSong_GB2312" w:eastAsia="FangSong_GB2312" w:cs="FangSong_GB2312"/>
        <w:spacing w:val="-1"/>
        <w:sz w:val="27"/>
        <w:szCs w:val="27"/>
      </w:rPr>
      <w:t>—</w:t>
    </w:r>
    <w:r>
      <w:rPr>
        <w:rFonts w:ascii="Times New Roman" w:hAnsi="Times New Roman" w:eastAsia="Times New Roman" w:cs="Times New Roman"/>
        <w:spacing w:val="-1"/>
        <w:sz w:val="27"/>
        <w:szCs w:val="27"/>
      </w:rPr>
      <w:t>5</w:t>
    </w:r>
    <w:r>
      <w:rPr>
        <w:rFonts w:ascii="FangSong_GB2312" w:hAnsi="FangSong_GB2312" w:eastAsia="FangSong_GB2312" w:cs="FangSong_GB2312"/>
        <w:spacing w:val="-1"/>
        <w:sz w:val="27"/>
        <w:szCs w:val="27"/>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F295A">
    <w:pPr>
      <w:spacing w:line="430" w:lineRule="exact"/>
      <w:ind w:left="11"/>
      <w:rPr>
        <w:rFonts w:ascii="FangSong_GB2312" w:hAnsi="FangSong_GB2312" w:eastAsia="FangSong_GB2312" w:cs="FangSong_GB2312"/>
        <w:sz w:val="27"/>
        <w:szCs w:val="27"/>
      </w:rPr>
    </w:pPr>
    <w:r>
      <w:rPr>
        <w:rFonts w:ascii="FangSong_GB2312" w:hAnsi="FangSong_GB2312" w:eastAsia="FangSong_GB2312" w:cs="FangSong_GB2312"/>
        <w:position w:val="4"/>
        <w:sz w:val="27"/>
        <w:szCs w:val="27"/>
      </w:rPr>
      <w:t>—</w:t>
    </w:r>
    <w:r>
      <w:rPr>
        <w:rFonts w:ascii="Times New Roman" w:hAnsi="Times New Roman" w:eastAsia="Times New Roman" w:cs="Times New Roman"/>
        <w:position w:val="4"/>
        <w:sz w:val="27"/>
        <w:szCs w:val="27"/>
      </w:rPr>
      <w:t>6</w:t>
    </w:r>
    <w:r>
      <w:rPr>
        <w:rFonts w:ascii="FangSong_GB2312" w:hAnsi="FangSong_GB2312" w:eastAsia="FangSong_GB2312" w:cs="FangSong_GB2312"/>
        <w:position w:val="4"/>
        <w:sz w:val="27"/>
        <w:szCs w:val="27"/>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94670">
    <w:pPr>
      <w:spacing w:before="1" w:line="174" w:lineRule="auto"/>
      <w:ind w:left="13058"/>
      <w:rPr>
        <w:rFonts w:ascii="FangSong_GB2312" w:hAnsi="FangSong_GB2312" w:eastAsia="FangSong_GB2312" w:cs="FangSong_GB2312"/>
        <w:sz w:val="27"/>
        <w:szCs w:val="27"/>
      </w:rPr>
    </w:pPr>
    <w:r>
      <w:rPr>
        <w:rFonts w:ascii="FangSong_GB2312" w:hAnsi="FangSong_GB2312" w:eastAsia="FangSong_GB2312" w:cs="FangSong_GB2312"/>
        <w:spacing w:val="-1"/>
        <w:sz w:val="27"/>
        <w:szCs w:val="27"/>
      </w:rPr>
      <w:t>—</w:t>
    </w:r>
    <w:r>
      <w:rPr>
        <w:rFonts w:ascii="Times New Roman" w:hAnsi="Times New Roman" w:eastAsia="Times New Roman" w:cs="Times New Roman"/>
        <w:spacing w:val="-1"/>
        <w:sz w:val="27"/>
        <w:szCs w:val="27"/>
      </w:rPr>
      <w:t>7</w:t>
    </w:r>
    <w:r>
      <w:rPr>
        <w:rFonts w:ascii="FangSong_GB2312" w:hAnsi="FangSong_GB2312" w:eastAsia="FangSong_GB2312" w:cs="FangSong_GB2312"/>
        <w:spacing w:val="-1"/>
        <w:sz w:val="27"/>
        <w:szCs w:val="27"/>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213F5">
    <w:pPr>
      <w:spacing w:line="430" w:lineRule="exact"/>
      <w:ind w:left="47"/>
      <w:rPr>
        <w:rFonts w:ascii="FangSong_GB2312" w:hAnsi="FangSong_GB2312" w:eastAsia="FangSong_GB2312" w:cs="FangSong_GB2312"/>
        <w:sz w:val="27"/>
        <w:szCs w:val="27"/>
      </w:rPr>
    </w:pPr>
    <w:r>
      <w:rPr>
        <w:rFonts w:ascii="FangSong_GB2312" w:hAnsi="FangSong_GB2312" w:eastAsia="FangSong_GB2312" w:cs="FangSong_GB2312"/>
        <w:position w:val="4"/>
        <w:sz w:val="27"/>
        <w:szCs w:val="27"/>
      </w:rPr>
      <w:t>—</w:t>
    </w:r>
    <w:r>
      <w:rPr>
        <w:rFonts w:ascii="Times New Roman" w:hAnsi="Times New Roman" w:eastAsia="Times New Roman" w:cs="Times New Roman"/>
        <w:position w:val="4"/>
        <w:sz w:val="27"/>
        <w:szCs w:val="27"/>
      </w:rPr>
      <w:t>8</w:t>
    </w:r>
    <w:r>
      <w:rPr>
        <w:rFonts w:ascii="FangSong_GB2312" w:hAnsi="FangSong_GB2312" w:eastAsia="FangSong_GB2312" w:cs="FangSong_GB2312"/>
        <w:position w:val="4"/>
        <w:sz w:val="27"/>
        <w:szCs w:val="27"/>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2C10B">
    <w:pPr>
      <w:spacing w:line="430" w:lineRule="exact"/>
      <w:ind w:left="13022"/>
      <w:rPr>
        <w:rFonts w:ascii="FangSong_GB2312" w:hAnsi="FangSong_GB2312" w:eastAsia="FangSong_GB2312" w:cs="FangSong_GB2312"/>
        <w:sz w:val="27"/>
        <w:szCs w:val="27"/>
      </w:rPr>
    </w:pPr>
    <w:r>
      <w:rPr>
        <w:rFonts w:ascii="FangSong_GB2312" w:hAnsi="FangSong_GB2312" w:eastAsia="FangSong_GB2312" w:cs="FangSong_GB2312"/>
        <w:spacing w:val="-1"/>
        <w:position w:val="4"/>
        <w:sz w:val="27"/>
        <w:szCs w:val="27"/>
      </w:rPr>
      <w:t>—</w:t>
    </w:r>
    <w:r>
      <w:rPr>
        <w:rFonts w:ascii="Times New Roman" w:hAnsi="Times New Roman" w:eastAsia="Times New Roman" w:cs="Times New Roman"/>
        <w:spacing w:val="-1"/>
        <w:position w:val="4"/>
        <w:sz w:val="27"/>
        <w:szCs w:val="27"/>
      </w:rPr>
      <w:t>9</w:t>
    </w:r>
    <w:r>
      <w:rPr>
        <w:rFonts w:ascii="FangSong_GB2312" w:hAnsi="FangSong_GB2312" w:eastAsia="FangSong_GB2312" w:cs="FangSong_GB2312"/>
        <w:spacing w:val="-1"/>
        <w:position w:val="4"/>
        <w:sz w:val="27"/>
        <w:szCs w:val="27"/>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D0F5C7C"/>
    <w:rsid w:val="12B02694"/>
    <w:rsid w:val="490B6B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5" Type="http://schemas.openxmlformats.org/officeDocument/2006/relationships/fontTable" Target="fontTable.xml"/><Relationship Id="rId54" Type="http://schemas.openxmlformats.org/officeDocument/2006/relationships/customXml" Target="../customXml/item1.xml"/><Relationship Id="rId53" Type="http://schemas.openxmlformats.org/officeDocument/2006/relationships/image" Target="media/image12.jpeg"/><Relationship Id="rId52" Type="http://schemas.openxmlformats.org/officeDocument/2006/relationships/image" Target="media/image11.jpeg"/><Relationship Id="rId51" Type="http://schemas.openxmlformats.org/officeDocument/2006/relationships/image" Target="media/image10.jpeg"/><Relationship Id="rId50" Type="http://schemas.openxmlformats.org/officeDocument/2006/relationships/image" Target="media/image9.jpeg"/><Relationship Id="rId5" Type="http://schemas.openxmlformats.org/officeDocument/2006/relationships/footer" Target="footer1.xml"/><Relationship Id="rId49" Type="http://schemas.openxmlformats.org/officeDocument/2006/relationships/image" Target="media/image8.png"/><Relationship Id="rId48" Type="http://schemas.openxmlformats.org/officeDocument/2006/relationships/image" Target="media/image7.jpeg"/><Relationship Id="rId47" Type="http://schemas.openxmlformats.org/officeDocument/2006/relationships/image" Target="media/image6.png"/><Relationship Id="rId46" Type="http://schemas.openxmlformats.org/officeDocument/2006/relationships/image" Target="media/image5.png"/><Relationship Id="rId45" Type="http://schemas.openxmlformats.org/officeDocument/2006/relationships/image" Target="media/image4.png"/><Relationship Id="rId44" Type="http://schemas.openxmlformats.org/officeDocument/2006/relationships/image" Target="media/image3.png"/><Relationship Id="rId43" Type="http://schemas.openxmlformats.org/officeDocument/2006/relationships/image" Target="media/image2.jpeg"/><Relationship Id="rId42" Type="http://schemas.openxmlformats.org/officeDocument/2006/relationships/image" Target="media/image1.png"/><Relationship Id="rId41" Type="http://schemas.openxmlformats.org/officeDocument/2006/relationships/theme" Target="theme/theme1.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36</Pages>
  <Words>2359</Words>
  <Characters>2457</Characters>
  <TotalTime>2</TotalTime>
  <ScaleCrop>false</ScaleCrop>
  <LinksUpToDate>false</LinksUpToDate>
  <CharactersWithSpaces>2551</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2024-07-16T11:23:00Z</dcterms:created>
  <dc:creator>ASUS</dc:creator>
  <cp:lastModifiedBy> 娟</cp:lastModifiedBy>
  <dcterms:modified xsi:type="dcterms:W3CDTF">2026-04-22T07:44:59Z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2026-04-22T15:40:30Z</vt:filetime>
  </property>
  <property fmtid="{D5CDD505-2E9C-101B-9397-08002B2CF9AE}" pid="4" name="KSOTemplateDocerSaveRecord">
    <vt:lpwstr>eyJoZGlkIjoiNGVhOWE5YjAyZWVlZDg1NDZiMmY3NzE0NzJlNzYzNjgiLCJ1c2VySWQiOiIxMTI0ODkwMDE1In0=</vt:lpwstr>
  </property>
  <property fmtid="{D5CDD505-2E9C-101B-9397-08002B2CF9AE}" pid="5" name="KSOProductBuildVer">
    <vt:lpwstr>2052-12.1.0.25225</vt:lpwstr>
  </property>
  <property fmtid="{D5CDD505-2E9C-101B-9397-08002B2CF9AE}" pid="6" name="ICV">
    <vt:lpwstr>0F67F82A81E2443DA846B6073518473A_13</vt:lpwstr>
  </property>
</Properties>
</file>