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B8C" w:rsidRDefault="00756B8C">
      <w:pPr>
        <w:spacing w:line="600" w:lineRule="exact"/>
        <w:jc w:val="center"/>
        <w:outlineLvl w:val="0"/>
        <w:rPr>
          <w:rFonts w:ascii="方正小标宋简体" w:eastAsia="方正小标宋简体" w:hAnsi="宋体"/>
          <w:color w:val="000000"/>
          <w:sz w:val="72"/>
          <w:szCs w:val="72"/>
        </w:rPr>
      </w:pPr>
      <w:bookmarkStart w:id="0" w:name="_Toc15306267"/>
    </w:p>
    <w:p w:rsidR="00756B8C" w:rsidRDefault="00756B8C">
      <w:pPr>
        <w:spacing w:line="600" w:lineRule="exact"/>
        <w:jc w:val="center"/>
        <w:outlineLvl w:val="0"/>
        <w:rPr>
          <w:rFonts w:ascii="方正小标宋简体" w:eastAsia="方正小标宋简体" w:hAnsi="宋体"/>
          <w:color w:val="000000"/>
          <w:sz w:val="72"/>
          <w:szCs w:val="72"/>
        </w:rPr>
      </w:pPr>
    </w:p>
    <w:p w:rsidR="00756B8C" w:rsidRDefault="00756B8C">
      <w:pPr>
        <w:spacing w:line="600" w:lineRule="exact"/>
        <w:jc w:val="center"/>
        <w:outlineLvl w:val="0"/>
        <w:rPr>
          <w:rFonts w:ascii="方正小标宋简体" w:eastAsia="方正小标宋简体" w:hAnsi="宋体"/>
          <w:color w:val="000000"/>
          <w:sz w:val="72"/>
          <w:szCs w:val="72"/>
        </w:rPr>
      </w:pPr>
    </w:p>
    <w:p w:rsidR="00756B8C" w:rsidRDefault="00756B8C">
      <w:pPr>
        <w:spacing w:line="600" w:lineRule="exact"/>
        <w:jc w:val="center"/>
        <w:outlineLvl w:val="0"/>
        <w:rPr>
          <w:rFonts w:ascii="方正小标宋简体" w:eastAsia="方正小标宋简体" w:hAnsi="宋体"/>
          <w:color w:val="000000"/>
          <w:sz w:val="72"/>
          <w:szCs w:val="72"/>
        </w:rPr>
      </w:pPr>
    </w:p>
    <w:p w:rsidR="00756B8C" w:rsidRDefault="00BA1D49">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96475"/>
      <w:bookmarkStart w:id="4" w:name="_Toc15396597"/>
      <w:bookmarkStart w:id="5" w:name="_Toc15378441"/>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756B8C" w:rsidRDefault="00BA1D49" w:rsidP="00FB2106">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8442"/>
      <w:bookmarkStart w:id="10" w:name="_Toc15377426"/>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九寨沟县</w:t>
      </w:r>
      <w:r>
        <w:rPr>
          <w:rFonts w:ascii="方正小标宋简体" w:eastAsia="方正小标宋简体" w:hAnsi="宋体" w:hint="eastAsia"/>
          <w:color w:val="000000"/>
          <w:sz w:val="72"/>
          <w:szCs w:val="72"/>
        </w:rPr>
        <w:t>国土资源局</w:t>
      </w:r>
      <w:r>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756B8C" w:rsidRDefault="00BA1D49">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756B8C" w:rsidRDefault="00BA1D49">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756B8C" w:rsidRDefault="00756B8C">
      <w:bookmarkStart w:id="12" w:name="_GoBack"/>
      <w:bookmarkEnd w:id="12"/>
    </w:p>
    <w:p w:rsidR="00756B8C" w:rsidRDefault="00BA1D49">
      <w:pPr>
        <w:pStyle w:val="10"/>
        <w:rPr>
          <w:rFonts w:cstheme="minorBidi"/>
        </w:rPr>
      </w:pPr>
      <w:r>
        <w:rPr>
          <w:rFonts w:hint="eastAsia"/>
        </w:rPr>
        <w:fldChar w:fldCharType="begin"/>
      </w:r>
      <w:r>
        <w:instrText xml:space="preserve"> HYPERLINK \l "_Toc15396599" </w:instrText>
      </w:r>
      <w:r>
        <w:rPr>
          <w:rFonts w:hint="eastAsia"/>
        </w:rPr>
        <w:fldChar w:fldCharType="separate"/>
      </w:r>
      <w:r>
        <w:rPr>
          <w:rStyle w:val="ab"/>
          <w:rFonts w:hint="eastAsia"/>
        </w:rPr>
        <w:t>第一部分</w:t>
      </w:r>
      <w:r>
        <w:rPr>
          <w:rStyle w:val="ab"/>
        </w:rPr>
        <w:t xml:space="preserve"> </w:t>
      </w:r>
      <w:r>
        <w:rPr>
          <w:rStyle w:val="ab"/>
          <w:rFonts w:hint="eastAsia"/>
        </w:rPr>
        <w:t>部门概况</w:t>
      </w:r>
      <w:r>
        <w:tab/>
      </w:r>
      <w:r>
        <w:rPr>
          <w:rFonts w:hint="eastAsia"/>
        </w:rPr>
        <w:t>4</w:t>
      </w:r>
      <w:r>
        <w:rPr>
          <w:rFonts w:hint="eastAsia"/>
        </w:rPr>
        <w:fldChar w:fldCharType="end"/>
      </w:r>
    </w:p>
    <w:p w:rsidR="00756B8C" w:rsidRDefault="00BA1D49">
      <w:pPr>
        <w:pStyle w:val="20"/>
        <w:rPr>
          <w:rFonts w:ascii="仿宋" w:eastAsia="仿宋" w:hAnsi="仿宋" w:cstheme="minorBidi"/>
          <w:sz w:val="28"/>
          <w:szCs w:val="28"/>
        </w:rPr>
      </w:pPr>
      <w:hyperlink w:anchor="_Toc15396600" w:history="1">
        <w:r>
          <w:rPr>
            <w:rStyle w:val="ab"/>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756B8C" w:rsidRDefault="00BA1D49">
      <w:pPr>
        <w:pStyle w:val="20"/>
        <w:rPr>
          <w:rFonts w:ascii="仿宋" w:eastAsia="仿宋" w:hAnsi="仿宋" w:cstheme="minorBidi"/>
          <w:sz w:val="28"/>
          <w:szCs w:val="28"/>
        </w:rPr>
      </w:pPr>
      <w:hyperlink w:anchor="_Toc15396601" w:history="1">
        <w:r>
          <w:rPr>
            <w:rStyle w:val="ab"/>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12</w:t>
        </w:r>
        <w:r>
          <w:rPr>
            <w:rFonts w:ascii="仿宋" w:eastAsia="仿宋" w:hAnsi="仿宋"/>
            <w:sz w:val="28"/>
            <w:szCs w:val="28"/>
          </w:rPr>
          <w:fldChar w:fldCharType="end"/>
        </w:r>
      </w:hyperlink>
    </w:p>
    <w:p w:rsidR="00756B8C" w:rsidRDefault="00BA1D49">
      <w:pPr>
        <w:pStyle w:val="10"/>
      </w:pPr>
      <w:hyperlink w:anchor="_Toc15396602" w:history="1">
        <w:r>
          <w:rPr>
            <w:rStyle w:val="ab"/>
            <w:rFonts w:hint="eastAsia"/>
          </w:rPr>
          <w:t>第二部分</w:t>
        </w:r>
        <w:r>
          <w:rPr>
            <w:rStyle w:val="ab"/>
          </w:rPr>
          <w:t xml:space="preserve"> 2018</w:t>
        </w:r>
        <w:r>
          <w:rPr>
            <w:rStyle w:val="ab"/>
            <w:rFonts w:hint="eastAsia"/>
          </w:rPr>
          <w:t>年度部门决算情况说明</w:t>
        </w:r>
        <w:r>
          <w:tab/>
        </w:r>
        <w:r>
          <w:fldChar w:fldCharType="begin"/>
        </w:r>
        <w:r>
          <w:instrText xml:space="preserve"> PAGEREF _Toc15396602 \h </w:instrText>
        </w:r>
        <w:r>
          <w:fldChar w:fldCharType="separate"/>
        </w:r>
        <w:r>
          <w:t>13</w:t>
        </w:r>
        <w:r>
          <w:fldChar w:fldCharType="end"/>
        </w:r>
      </w:hyperlink>
    </w:p>
    <w:p w:rsidR="00756B8C" w:rsidRDefault="00BA1D49">
      <w:pPr>
        <w:pStyle w:val="20"/>
        <w:rPr>
          <w:rFonts w:ascii="仿宋" w:eastAsia="仿宋" w:hAnsi="仿宋" w:cstheme="minorBidi"/>
          <w:sz w:val="28"/>
          <w:szCs w:val="28"/>
        </w:rPr>
      </w:pPr>
      <w:hyperlink w:anchor="_Toc15396603" w:history="1">
        <w:r>
          <w:rPr>
            <w:rStyle w:val="ab"/>
            <w:rFonts w:ascii="仿宋" w:eastAsia="仿宋" w:hAnsi="仿宋" w:cstheme="majorBidi" w:hint="eastAsia"/>
            <w:bCs/>
            <w:sz w:val="28"/>
            <w:szCs w:val="28"/>
          </w:rPr>
          <w:t>一、</w:t>
        </w:r>
        <w:r>
          <w:rPr>
            <w:rStyle w:val="ab"/>
            <w:rFonts w:ascii="仿宋" w:eastAsia="仿宋" w:hAnsi="仿宋" w:hint="eastAsia"/>
            <w:sz w:val="28"/>
            <w:szCs w:val="28"/>
          </w:rPr>
          <w:t>收</w:t>
        </w:r>
        <w:r>
          <w:rPr>
            <w:rStyle w:val="ab"/>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13</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hyperlink w:anchor="_Toc15396604" w:history="1">
        <w:r>
          <w:rPr>
            <w:rStyle w:val="ab"/>
            <w:rFonts w:ascii="仿宋" w:eastAsia="仿宋" w:hAnsi="仿宋" w:cstheme="majorBidi" w:hint="eastAsia"/>
            <w:bCs/>
            <w:sz w:val="28"/>
            <w:szCs w:val="28"/>
          </w:rPr>
          <w:t>二、</w:t>
        </w:r>
        <w:r>
          <w:rPr>
            <w:rStyle w:val="ab"/>
            <w:rFonts w:ascii="仿宋" w:eastAsia="仿宋" w:hAnsi="仿宋" w:hint="eastAsia"/>
            <w:sz w:val="28"/>
            <w:szCs w:val="28"/>
          </w:rPr>
          <w:t>收</w:t>
        </w:r>
        <w:r>
          <w:rPr>
            <w:rStyle w:val="ab"/>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13</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hyperlink w:anchor="_Toc15396605" w:history="1">
        <w:r>
          <w:rPr>
            <w:rStyle w:val="ab"/>
            <w:rFonts w:ascii="仿宋" w:eastAsia="仿宋" w:hAnsi="仿宋" w:cstheme="majorBidi" w:hint="eastAsia"/>
            <w:bCs/>
            <w:sz w:val="28"/>
            <w:szCs w:val="28"/>
          </w:rPr>
          <w:t>三、</w:t>
        </w:r>
        <w:r>
          <w:rPr>
            <w:rStyle w:val="ab"/>
            <w:rFonts w:ascii="仿宋" w:eastAsia="仿宋" w:hAnsi="仿宋" w:hint="eastAsia"/>
            <w:sz w:val="28"/>
            <w:szCs w:val="28"/>
          </w:rPr>
          <w:t>支</w:t>
        </w:r>
        <w:r>
          <w:rPr>
            <w:rStyle w:val="ab"/>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13</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hyperlink w:anchor="_Toc15396606" w:history="1">
        <w:r>
          <w:rPr>
            <w:rStyle w:val="ab"/>
            <w:rFonts w:ascii="仿宋" w:eastAsia="仿宋" w:hAnsi="仿宋" w:hint="eastAsia"/>
            <w:sz w:val="28"/>
            <w:szCs w:val="28"/>
          </w:rPr>
          <w:t>四、财</w:t>
        </w:r>
        <w:r>
          <w:rPr>
            <w:rStyle w:val="ab"/>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w:instrText>
        </w:r>
        <w:r>
          <w:rPr>
            <w:rFonts w:ascii="仿宋" w:eastAsia="仿宋" w:hAnsi="仿宋"/>
            <w:sz w:val="28"/>
            <w:szCs w:val="28"/>
          </w:rPr>
          <w:instrText xml:space="preserve">GEREF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13</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hyperlink w:anchor="_Toc15396607" w:history="1">
        <w:r>
          <w:rPr>
            <w:rStyle w:val="ab"/>
            <w:rFonts w:ascii="仿宋" w:eastAsia="仿宋" w:hAnsi="仿宋" w:hint="eastAsia"/>
            <w:sz w:val="28"/>
            <w:szCs w:val="28"/>
          </w:rPr>
          <w:t>五、一</w:t>
        </w:r>
        <w:r>
          <w:rPr>
            <w:rStyle w:val="ab"/>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hyperlink w:anchor="_Toc15396608" w:history="1">
        <w:r>
          <w:rPr>
            <w:rStyle w:val="ab"/>
            <w:rFonts w:ascii="仿宋" w:eastAsia="仿宋" w:hAnsi="仿宋" w:hint="eastAsia"/>
            <w:sz w:val="28"/>
            <w:szCs w:val="28"/>
          </w:rPr>
          <w:t>六、一</w:t>
        </w:r>
        <w:r>
          <w:rPr>
            <w:rStyle w:val="ab"/>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16</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hyperlink w:anchor="_Toc15396609" w:history="1">
        <w:r>
          <w:rPr>
            <w:rStyle w:val="ab"/>
            <w:rFonts w:ascii="仿宋" w:eastAsia="仿宋" w:hAnsi="仿宋" w:hint="eastAsia"/>
            <w:sz w:val="28"/>
            <w:szCs w:val="28"/>
          </w:rPr>
          <w:t>七、</w:t>
        </w:r>
        <w:r>
          <w:rPr>
            <w:rStyle w:val="ab"/>
            <w:rFonts w:ascii="仿宋" w:eastAsia="仿宋" w:hAnsi="仿宋"/>
            <w:sz w:val="28"/>
            <w:szCs w:val="28"/>
          </w:rPr>
          <w:t>“</w:t>
        </w:r>
        <w:r>
          <w:rPr>
            <w:rStyle w:val="ab"/>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17</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hyperlink w:anchor="_Toc15396610" w:history="1">
        <w:r>
          <w:rPr>
            <w:rStyle w:val="ab"/>
            <w:rFonts w:ascii="仿宋" w:eastAsia="仿宋" w:hAnsi="仿宋" w:hint="eastAsia"/>
            <w:sz w:val="28"/>
            <w:szCs w:val="28"/>
          </w:rPr>
          <w:t>八、</w:t>
        </w:r>
        <w:r>
          <w:rPr>
            <w:rStyle w:val="ab"/>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18</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hyperlink w:anchor="_Toc15396611" w:history="1">
        <w:r>
          <w:rPr>
            <w:rStyle w:val="ab"/>
            <w:rFonts w:ascii="仿宋" w:eastAsia="仿宋" w:hAnsi="仿宋" w:cstheme="majorBidi" w:hint="eastAsia"/>
            <w:bCs/>
            <w:sz w:val="28"/>
            <w:szCs w:val="28"/>
          </w:rPr>
          <w:t>九、</w:t>
        </w:r>
        <w:r>
          <w:rPr>
            <w:rStyle w:val="ab"/>
            <w:rFonts w:ascii="仿宋" w:eastAsia="仿宋" w:hAnsi="仿宋" w:hint="eastAsia"/>
            <w:sz w:val="28"/>
            <w:szCs w:val="28"/>
          </w:rPr>
          <w:t xml:space="preserve"> </w:t>
        </w:r>
        <w:r>
          <w:rPr>
            <w:rStyle w:val="ab"/>
            <w:rFonts w:ascii="仿宋" w:eastAsia="仿宋" w:hAnsi="仿宋" w:hint="eastAsia"/>
            <w:sz w:val="28"/>
            <w:szCs w:val="28"/>
          </w:rPr>
          <w:t>国</w:t>
        </w:r>
        <w:r>
          <w:rPr>
            <w:rStyle w:val="ab"/>
            <w:rFonts w:ascii="仿宋" w:eastAsia="仿宋" w:hAnsi="仿宋" w:cstheme="majorBidi" w:hint="eastAsia"/>
            <w:bCs/>
            <w:sz w:val="28"/>
            <w:szCs w:val="28"/>
          </w:rPr>
          <w:t>有资本经营预算支出决算情</w:t>
        </w:r>
        <w:r>
          <w:rPr>
            <w:rStyle w:val="ab"/>
            <w:rFonts w:ascii="仿宋" w:eastAsia="仿宋" w:hAnsi="仿宋" w:cstheme="majorBidi" w:hint="eastAsia"/>
            <w:bCs/>
            <w:sz w:val="28"/>
            <w:szCs w:val="28"/>
          </w:rPr>
          <w:t>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18</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hyperlink w:anchor="_Toc15396612" w:history="1">
        <w:r>
          <w:rPr>
            <w:rStyle w:val="ab"/>
            <w:rFonts w:ascii="仿宋" w:eastAsia="仿宋" w:hAnsi="仿宋" w:hint="eastAsia"/>
            <w:sz w:val="28"/>
            <w:szCs w:val="28"/>
          </w:rPr>
          <w:t>十</w:t>
        </w:r>
        <w:r>
          <w:rPr>
            <w:rStyle w:val="ab"/>
            <w:rFonts w:ascii="仿宋" w:eastAsia="仿宋" w:hAnsi="仿宋" w:cstheme="majorBidi"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28</w:t>
        </w:r>
        <w:r>
          <w:rPr>
            <w:rFonts w:ascii="仿宋" w:eastAsia="仿宋" w:hAnsi="仿宋"/>
            <w:sz w:val="28"/>
            <w:szCs w:val="28"/>
          </w:rPr>
          <w:fldChar w:fldCharType="end"/>
        </w:r>
      </w:hyperlink>
    </w:p>
    <w:p w:rsidR="00756B8C" w:rsidRDefault="00BA1D49">
      <w:pPr>
        <w:pStyle w:val="10"/>
        <w:rPr>
          <w:rFonts w:cstheme="minorBidi"/>
        </w:rPr>
      </w:pPr>
      <w:hyperlink w:anchor="_Toc15396613" w:history="1">
        <w:r>
          <w:rPr>
            <w:rStyle w:val="ab"/>
            <w:rFonts w:hint="eastAsia"/>
            <w:bCs/>
            <w:kern w:val="44"/>
          </w:rPr>
          <w:t>第三部分</w:t>
        </w:r>
        <w:r>
          <w:rPr>
            <w:rStyle w:val="ab"/>
            <w:rFonts w:hint="eastAsia"/>
          </w:rPr>
          <w:t xml:space="preserve"> </w:t>
        </w:r>
        <w:r>
          <w:rPr>
            <w:rStyle w:val="ab"/>
            <w:rFonts w:hint="eastAsia"/>
          </w:rPr>
          <w:t>名</w:t>
        </w:r>
        <w:r>
          <w:rPr>
            <w:rStyle w:val="ab"/>
            <w:rFonts w:hint="eastAsia"/>
            <w:bCs/>
            <w:kern w:val="44"/>
          </w:rPr>
          <w:t>词解释</w:t>
        </w:r>
        <w:r>
          <w:tab/>
        </w:r>
        <w:r>
          <w:fldChar w:fldCharType="begin"/>
        </w:r>
        <w:r>
          <w:instrText xml:space="preserve"> PAGEREF _Toc15396613 \h </w:instrText>
        </w:r>
        <w:r>
          <w:fldChar w:fldCharType="separate"/>
        </w:r>
        <w:r>
          <w:t>29</w:t>
        </w:r>
        <w:r>
          <w:fldChar w:fldCharType="end"/>
        </w:r>
      </w:hyperlink>
    </w:p>
    <w:p w:rsidR="00756B8C" w:rsidRDefault="00BA1D49">
      <w:pPr>
        <w:pStyle w:val="10"/>
        <w:rPr>
          <w:rFonts w:cstheme="minorBidi"/>
        </w:rPr>
      </w:pPr>
      <w:hyperlink w:anchor="_Toc15396614" w:history="1">
        <w:r>
          <w:rPr>
            <w:rStyle w:val="ab"/>
            <w:rFonts w:hint="eastAsia"/>
          </w:rPr>
          <w:t>第</w:t>
        </w:r>
        <w:r>
          <w:rPr>
            <w:rStyle w:val="ab"/>
            <w:rFonts w:hint="eastAsia"/>
            <w:bCs/>
            <w:kern w:val="44"/>
          </w:rPr>
          <w:t>四部分</w:t>
        </w:r>
        <w:r>
          <w:rPr>
            <w:rStyle w:val="ab"/>
            <w:bCs/>
            <w:kern w:val="44"/>
          </w:rPr>
          <w:t xml:space="preserve"> </w:t>
        </w:r>
        <w:r>
          <w:rPr>
            <w:rStyle w:val="ab"/>
            <w:rFonts w:hint="eastAsia"/>
            <w:bCs/>
            <w:kern w:val="44"/>
          </w:rPr>
          <w:t>附件</w:t>
        </w:r>
        <w:r>
          <w:tab/>
        </w:r>
        <w:r>
          <w:fldChar w:fldCharType="begin"/>
        </w:r>
        <w:r>
          <w:instrText xml:space="preserve"> PAGEREF _Toc15396614 \h </w:instrText>
        </w:r>
        <w:r>
          <w:fldChar w:fldCharType="separate"/>
        </w:r>
        <w:r>
          <w:t>33</w:t>
        </w:r>
        <w:r>
          <w:fldChar w:fldCharType="end"/>
        </w:r>
      </w:hyperlink>
    </w:p>
    <w:p w:rsidR="00756B8C" w:rsidRDefault="00BA1D49">
      <w:pPr>
        <w:pStyle w:val="20"/>
        <w:rPr>
          <w:rFonts w:ascii="仿宋" w:eastAsia="仿宋" w:hAnsi="仿宋" w:cstheme="minorBidi"/>
          <w:sz w:val="28"/>
          <w:szCs w:val="28"/>
        </w:rPr>
      </w:pPr>
      <w:hyperlink w:anchor="_Toc15396615" w:history="1">
        <w:r>
          <w:rPr>
            <w:rStyle w:val="ab"/>
            <w:rFonts w:ascii="仿宋" w:eastAsia="仿宋" w:hAnsi="仿宋" w:hint="eastAsia"/>
            <w:kern w:val="44"/>
            <w:sz w:val="28"/>
            <w:szCs w:val="28"/>
          </w:rPr>
          <w:t>附件</w:t>
        </w:r>
        <w:r>
          <w:rPr>
            <w:rStyle w:val="ab"/>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w:instrText>
        </w:r>
        <w:r>
          <w:rPr>
            <w:rFonts w:ascii="仿宋" w:eastAsia="仿宋" w:hAnsi="仿宋"/>
            <w:sz w:val="28"/>
            <w:szCs w:val="28"/>
          </w:rPr>
          <w:instrText xml:space="preserve">\h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33</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hyperlink w:anchor="_Toc15396617" w:history="1">
        <w:r>
          <w:rPr>
            <w:rStyle w:val="ab"/>
            <w:rFonts w:ascii="仿宋" w:eastAsia="仿宋" w:hAnsi="仿宋" w:hint="eastAsia"/>
            <w:kern w:val="44"/>
            <w:sz w:val="28"/>
            <w:szCs w:val="28"/>
          </w:rPr>
          <w:t>附件</w:t>
        </w:r>
        <w:r>
          <w:rPr>
            <w:rStyle w:val="ab"/>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38</w:t>
        </w:r>
        <w:r>
          <w:rPr>
            <w:rFonts w:ascii="仿宋" w:eastAsia="仿宋" w:hAnsi="仿宋"/>
            <w:sz w:val="28"/>
            <w:szCs w:val="28"/>
          </w:rPr>
          <w:fldChar w:fldCharType="end"/>
        </w:r>
      </w:hyperlink>
    </w:p>
    <w:p w:rsidR="00756B8C" w:rsidRDefault="00BA1D49">
      <w:pPr>
        <w:pStyle w:val="10"/>
        <w:rPr>
          <w:rFonts w:cstheme="minorBidi"/>
        </w:rPr>
      </w:pPr>
      <w:hyperlink w:anchor="_Toc15396618" w:history="1">
        <w:r>
          <w:rPr>
            <w:rStyle w:val="ab"/>
            <w:rFonts w:hint="eastAsia"/>
          </w:rPr>
          <w:t>第</w:t>
        </w:r>
        <w:r>
          <w:rPr>
            <w:rStyle w:val="ab"/>
            <w:rFonts w:hint="eastAsia"/>
            <w:bCs/>
            <w:kern w:val="44"/>
          </w:rPr>
          <w:t>五部分</w:t>
        </w:r>
        <w:r>
          <w:rPr>
            <w:rStyle w:val="ab"/>
            <w:bCs/>
            <w:kern w:val="44"/>
          </w:rPr>
          <w:t xml:space="preserve"> </w:t>
        </w:r>
        <w:r>
          <w:rPr>
            <w:rStyle w:val="ab"/>
            <w:rFonts w:hint="eastAsia"/>
            <w:bCs/>
            <w:kern w:val="44"/>
          </w:rPr>
          <w:t>附表</w:t>
        </w:r>
        <w:r>
          <w:tab/>
        </w:r>
        <w:r>
          <w:fldChar w:fldCharType="begin"/>
        </w:r>
        <w:r>
          <w:instrText xml:space="preserve"> PAGEREF _Toc15396618 \h </w:instrText>
        </w:r>
        <w:r>
          <w:fldChar w:fldCharType="separate"/>
        </w:r>
        <w:r>
          <w:t>46</w:t>
        </w:r>
        <w: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b"/>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b"/>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b"/>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b"/>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b"/>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b"/>
            <w:rFonts w:ascii="仿宋" w:eastAsia="仿宋" w:hAnsi="仿宋" w:hint="eastAsia"/>
            <w:sz w:val="28"/>
            <w:szCs w:val="28"/>
          </w:rPr>
          <w:t>一般公共预算财政拨款支出决算</w:t>
        </w:r>
        <w:r>
          <w:rPr>
            <w:rStyle w:val="ab"/>
            <w:rFonts w:ascii="仿宋" w:eastAsia="仿宋" w:hAnsi="仿宋" w:hint="eastAsia"/>
            <w:sz w:val="28"/>
            <w:szCs w:val="28"/>
          </w:rPr>
          <w:t>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b"/>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b"/>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b"/>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b"/>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b"/>
            <w:rFonts w:ascii="仿宋" w:eastAsia="仿宋" w:hAnsi="仿宋" w:hint="eastAsia"/>
            <w:sz w:val="28"/>
            <w:szCs w:val="28"/>
          </w:rPr>
          <w:t>政府性基金预算财政</w:t>
        </w:r>
        <w:r>
          <w:rPr>
            <w:rStyle w:val="ab"/>
            <w:rFonts w:ascii="仿宋" w:eastAsia="仿宋" w:hAnsi="仿宋" w:hint="eastAsia"/>
            <w:sz w:val="28"/>
            <w:szCs w:val="28"/>
          </w:rPr>
          <w:t>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b"/>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46</w:t>
        </w:r>
        <w:r>
          <w:rPr>
            <w:rFonts w:ascii="仿宋" w:eastAsia="仿宋" w:hAnsi="仿宋"/>
            <w:sz w:val="28"/>
            <w:szCs w:val="28"/>
          </w:rPr>
          <w:fldChar w:fldCharType="end"/>
        </w:r>
      </w:hyperlink>
    </w:p>
    <w:p w:rsidR="00756B8C" w:rsidRDefault="00BA1D49">
      <w:pPr>
        <w:widowControl/>
        <w:jc w:val="left"/>
        <w:rPr>
          <w:rFonts w:ascii="仿宋" w:eastAsia="仿宋" w:hAnsi="仿宋"/>
          <w:color w:val="000000"/>
          <w:sz w:val="24"/>
        </w:rPr>
      </w:pPr>
      <w:r>
        <w:rPr>
          <w:rFonts w:ascii="仿宋" w:eastAsia="仿宋" w:hAnsi="仿宋"/>
          <w:color w:val="000000"/>
          <w:sz w:val="24"/>
        </w:rPr>
        <w:fldChar w:fldCharType="end"/>
      </w:r>
    </w:p>
    <w:p w:rsidR="00756B8C" w:rsidRDefault="00BA1D49">
      <w:pPr>
        <w:widowControl/>
        <w:jc w:val="left"/>
        <w:rPr>
          <w:rFonts w:ascii="黑体" w:eastAsia="黑体" w:hAnsi="黑体"/>
          <w:bCs/>
          <w:kern w:val="44"/>
          <w:sz w:val="44"/>
          <w:szCs w:val="44"/>
        </w:rPr>
      </w:pPr>
      <w:bookmarkStart w:id="13" w:name="_Toc15396599"/>
      <w:bookmarkStart w:id="14" w:name="_Toc15377196"/>
      <w:r>
        <w:rPr>
          <w:rFonts w:ascii="黑体" w:eastAsia="黑体" w:hAnsi="黑体"/>
          <w:b/>
        </w:rPr>
        <w:br w:type="page"/>
      </w:r>
    </w:p>
    <w:p w:rsidR="00756B8C" w:rsidRDefault="00BA1D49">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3"/>
      <w:bookmarkEnd w:id="14"/>
    </w:p>
    <w:p w:rsidR="00756B8C" w:rsidRDefault="00756B8C">
      <w:pPr>
        <w:widowControl/>
        <w:jc w:val="left"/>
        <w:rPr>
          <w:rFonts w:ascii="黑体" w:eastAsia="黑体"/>
          <w:color w:val="000000"/>
          <w:sz w:val="32"/>
          <w:szCs w:val="32"/>
        </w:rPr>
      </w:pPr>
    </w:p>
    <w:p w:rsidR="00756B8C" w:rsidRDefault="00BA1D49">
      <w:pPr>
        <w:pStyle w:val="2"/>
        <w:rPr>
          <w:rStyle w:val="2Char"/>
          <w:rFonts w:ascii="仿宋" w:eastAsia="仿宋" w:hAnsi="仿宋"/>
        </w:rPr>
      </w:pPr>
      <w:bookmarkStart w:id="15" w:name="_Toc15377197"/>
      <w:bookmarkStart w:id="16"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756B8C" w:rsidRDefault="00BA1D49">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17" w:name="_Toc15378445"/>
      <w:bookmarkStart w:id="18" w:name="_Toc15377198"/>
      <w:r>
        <w:rPr>
          <w:rFonts w:ascii="仿宋" w:eastAsia="仿宋" w:hAnsi="仿宋" w:hint="eastAsia"/>
          <w:bCs/>
          <w:color w:val="000000"/>
          <w:sz w:val="32"/>
          <w:szCs w:val="32"/>
        </w:rPr>
        <w:t>（一）县国土资源局主要职能。</w:t>
      </w:r>
      <w:bookmarkEnd w:id="17"/>
      <w:bookmarkEnd w:id="18"/>
    </w:p>
    <w:p w:rsidR="00756B8C" w:rsidRDefault="00BA1D49">
      <w:pPr>
        <w:widowControl/>
        <w:shd w:val="clear" w:color="auto" w:fill="FFFFFF"/>
        <w:spacing w:line="560" w:lineRule="atLeast"/>
        <w:ind w:firstLineChars="300" w:firstLine="960"/>
        <w:jc w:val="left"/>
        <w:rPr>
          <w:rFonts w:ascii="仿宋_GB2312" w:eastAsia="仿宋_GB2312"/>
          <w:kern w:val="0"/>
          <w:sz w:val="32"/>
          <w:szCs w:val="32"/>
          <w:shd w:val="clear" w:color="auto" w:fill="FFFFFF"/>
        </w:rPr>
      </w:pPr>
      <w:bookmarkStart w:id="19" w:name="_Toc15378446"/>
      <w:bookmarkStart w:id="20" w:name="_Toc15377199"/>
      <w:r>
        <w:rPr>
          <w:rFonts w:ascii="仿宋_GB2312" w:eastAsia="仿宋_GB2312" w:hint="eastAsia"/>
          <w:kern w:val="0"/>
          <w:sz w:val="32"/>
          <w:szCs w:val="32"/>
          <w:shd w:val="clear" w:color="auto" w:fill="FFFFFF"/>
        </w:rPr>
        <w:t>1.</w:t>
      </w:r>
      <w:r>
        <w:rPr>
          <w:rFonts w:ascii="仿宋_GB2312" w:eastAsia="仿宋_GB2312" w:hint="eastAsia"/>
          <w:kern w:val="0"/>
          <w:sz w:val="32"/>
          <w:szCs w:val="32"/>
          <w:shd w:val="clear" w:color="auto" w:fill="FFFFFF"/>
        </w:rPr>
        <w:t>贯彻执行国家有关国土资源的调控政策、措施和法律、法规，承担保护与合理利用土地资源、矿产资源及地质灾害防治的责任。编制全县国土资源发展战略和规划并组织实施，研究提出全县国土资源供需总量平衡的政策建议，拟订国土资源在经济运行、</w:t>
      </w:r>
      <w:proofErr w:type="gramStart"/>
      <w:r>
        <w:rPr>
          <w:rFonts w:ascii="仿宋_GB2312" w:eastAsia="仿宋_GB2312" w:hint="eastAsia"/>
          <w:kern w:val="0"/>
          <w:sz w:val="32"/>
          <w:szCs w:val="32"/>
          <w:shd w:val="clear" w:color="auto" w:fill="FFFFFF"/>
        </w:rPr>
        <w:t>城局统筹</w:t>
      </w:r>
      <w:proofErr w:type="gramEnd"/>
      <w:r>
        <w:rPr>
          <w:rFonts w:ascii="仿宋_GB2312" w:eastAsia="仿宋_GB2312" w:hint="eastAsia"/>
          <w:kern w:val="0"/>
          <w:sz w:val="32"/>
          <w:szCs w:val="32"/>
          <w:shd w:val="clear" w:color="auto" w:fill="FFFFFF"/>
        </w:rPr>
        <w:t>等方面的调控政策和措施。编制并组织实施全县国土规划，制定并组织实施国土资源领域资源节约集约利用和循环经济的政策措施。</w:t>
      </w:r>
    </w:p>
    <w:p w:rsidR="00756B8C" w:rsidRDefault="00BA1D49">
      <w:pPr>
        <w:widowControl/>
        <w:shd w:val="clear" w:color="auto" w:fill="FBFBFB"/>
        <w:spacing w:line="560" w:lineRule="atLeast"/>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2.</w:t>
      </w:r>
      <w:r>
        <w:rPr>
          <w:rFonts w:ascii="仿宋_GB2312" w:eastAsia="仿宋_GB2312" w:hint="eastAsia"/>
          <w:kern w:val="0"/>
          <w:sz w:val="32"/>
          <w:szCs w:val="32"/>
          <w:shd w:val="clear" w:color="auto" w:fill="FFFFFF"/>
        </w:rPr>
        <w:t>承担规范国土资源管理秩序的责任。拟定并监督实施本县土地、矿产等国土资源管理和地质灾害防治的规章制度，制定地质环境保护的政策、规章制度，组织实施国土资源调查评价技术规程、国土资源开发利用标准。负责本系统、本部门依法行政工作，指导全县国土资源依法行政工作，加强对局属事业单位履行职责的管理监督，监督检查执行和遵守国土资源管理法律、法规及土地、矿产资源规划、计划的执行情况，查处违反国土资源管理法律、法规的行为。调查处理国土资源违法案件。</w:t>
      </w:r>
    </w:p>
    <w:p w:rsidR="00756B8C" w:rsidRDefault="00BA1D49">
      <w:pPr>
        <w:widowControl/>
        <w:shd w:val="clear" w:color="auto" w:fill="FBFBFB"/>
        <w:spacing w:line="560" w:lineRule="atLeast"/>
        <w:ind w:firstLine="707"/>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lastRenderedPageBreak/>
        <w:t>3.</w:t>
      </w:r>
      <w:r>
        <w:rPr>
          <w:rFonts w:ascii="仿宋_GB2312" w:eastAsia="仿宋_GB2312" w:hint="eastAsia"/>
          <w:kern w:val="0"/>
          <w:sz w:val="32"/>
          <w:szCs w:val="32"/>
          <w:shd w:val="clear" w:color="auto" w:fill="FFFFFF"/>
        </w:rPr>
        <w:t>承担优化配置国土资源的责任。编制和组织实施全县土地利用总体规划</w:t>
      </w:r>
      <w:r>
        <w:rPr>
          <w:rFonts w:ascii="仿宋_GB2312" w:eastAsia="仿宋_GB2312" w:hint="eastAsia"/>
          <w:kern w:val="0"/>
          <w:sz w:val="32"/>
          <w:szCs w:val="32"/>
          <w:shd w:val="clear" w:color="auto" w:fill="FFFFFF"/>
        </w:rPr>
        <w:t>、土地利用年度计划、土地整理复垦开发规划和其他专项规划、计划。组织编制矿产资源、地质勘查、地质环境规划和地质灾害防治、矿山地质环境保护等其他专项规划并监督检查规划执行情况。</w:t>
      </w:r>
    </w:p>
    <w:p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4.</w:t>
      </w:r>
      <w:r>
        <w:rPr>
          <w:rFonts w:ascii="仿宋_GB2312" w:eastAsia="仿宋_GB2312" w:hint="eastAsia"/>
          <w:kern w:val="0"/>
          <w:sz w:val="32"/>
          <w:szCs w:val="32"/>
          <w:shd w:val="clear" w:color="auto" w:fill="FFFFFF"/>
        </w:rPr>
        <w:t>负责规范国土资源权属管理。依法保护土地资源、矿产资源等国土资源所有者和使用者的合法权益，组织调处权属纠纷，指导土地确权，负责各类土地登记资料的收集、整理、共享和汇交管理，提供社会查询服务。</w:t>
      </w:r>
    </w:p>
    <w:p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5.</w:t>
      </w:r>
      <w:r>
        <w:rPr>
          <w:rFonts w:ascii="仿宋_GB2312" w:eastAsia="仿宋_GB2312" w:hint="eastAsia"/>
          <w:kern w:val="0"/>
          <w:sz w:val="32"/>
          <w:szCs w:val="32"/>
          <w:shd w:val="clear" w:color="auto" w:fill="FFFFFF"/>
        </w:rPr>
        <w:t>承担全县耕地保护的责任，确保规划确定的耕地保有量和基本农田面积不增加。组织实施耕地保护政策，组织实施基本农田保护，监督占用耕地补偿制度执</w:t>
      </w:r>
      <w:r>
        <w:rPr>
          <w:rFonts w:ascii="仿宋_GB2312" w:eastAsia="仿宋_GB2312" w:hint="eastAsia"/>
          <w:kern w:val="0"/>
          <w:sz w:val="32"/>
          <w:szCs w:val="32"/>
          <w:shd w:val="clear" w:color="auto" w:fill="FFFFFF"/>
        </w:rPr>
        <w:t>行情况。组织开展未利用土地开发、土地整理、土地复垦和耕地开发的监督工作。组织实施土地用途管制、农用地转用和土地征收征用，承担用地审核、报批工作。</w:t>
      </w:r>
    </w:p>
    <w:p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6.</w:t>
      </w:r>
      <w:r>
        <w:rPr>
          <w:rFonts w:ascii="仿宋_GB2312" w:eastAsia="仿宋_GB2312" w:hint="eastAsia"/>
          <w:kern w:val="0"/>
          <w:sz w:val="32"/>
          <w:szCs w:val="32"/>
          <w:shd w:val="clear" w:color="auto" w:fill="FFFFFF"/>
        </w:rPr>
        <w:t>承担及时准确提供全县土地利用各种数据的责任。拟定和贯彻实施地籍管理办法，组织土地资源调查、地籍调查、土地统计和动态监测，组织实施土地专项调查、全县地籍调查、登记和土地分等定级工作。</w:t>
      </w:r>
    </w:p>
    <w:p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7.</w:t>
      </w:r>
      <w:r>
        <w:rPr>
          <w:rFonts w:ascii="仿宋_GB2312" w:eastAsia="仿宋_GB2312" w:hint="eastAsia"/>
          <w:kern w:val="0"/>
          <w:sz w:val="32"/>
          <w:szCs w:val="32"/>
          <w:shd w:val="clear" w:color="auto" w:fill="FFFFFF"/>
        </w:rPr>
        <w:t>承担节约集约利用土地资源的责任。拟订并实施土地开发利用标准，管理和</w:t>
      </w:r>
      <w:proofErr w:type="gramStart"/>
      <w:r>
        <w:rPr>
          <w:rFonts w:ascii="仿宋_GB2312" w:eastAsia="仿宋_GB2312" w:hint="eastAsia"/>
          <w:kern w:val="0"/>
          <w:sz w:val="32"/>
          <w:szCs w:val="32"/>
          <w:shd w:val="clear" w:color="auto" w:fill="FFFFFF"/>
        </w:rPr>
        <w:t>监督城局建设</w:t>
      </w:r>
      <w:proofErr w:type="gramEnd"/>
      <w:r>
        <w:rPr>
          <w:rFonts w:ascii="仿宋_GB2312" w:eastAsia="仿宋_GB2312" w:hint="eastAsia"/>
          <w:kern w:val="0"/>
          <w:sz w:val="32"/>
          <w:szCs w:val="32"/>
          <w:shd w:val="clear" w:color="auto" w:fill="FFFFFF"/>
        </w:rPr>
        <w:t>用地供应、政府土地储备、土地开发和节约集约利用。拟订并组织实施土地使用权</w:t>
      </w:r>
      <w:r>
        <w:rPr>
          <w:rFonts w:ascii="仿宋_GB2312" w:eastAsia="仿宋_GB2312" w:hint="eastAsia"/>
          <w:kern w:val="0"/>
          <w:sz w:val="32"/>
          <w:szCs w:val="32"/>
          <w:shd w:val="clear" w:color="auto" w:fill="FFFFFF"/>
        </w:rPr>
        <w:lastRenderedPageBreak/>
        <w:t>出让、租赁、作价出资、</w:t>
      </w:r>
      <w:r>
        <w:rPr>
          <w:rFonts w:ascii="仿宋_GB2312" w:eastAsia="仿宋_GB2312" w:hint="eastAsia"/>
          <w:kern w:val="0"/>
          <w:sz w:val="32"/>
          <w:szCs w:val="32"/>
          <w:shd w:val="clear" w:color="auto" w:fill="FFFFFF"/>
        </w:rPr>
        <w:t>转让等管理办法，建立基准地价、标定地价等政府公示地价制度，会同农业部门监督管理农村集体建设用地使用权的流转。组织实施禁止和限制供地目录、划拨用地目录等，</w:t>
      </w:r>
      <w:proofErr w:type="gramStart"/>
      <w:r>
        <w:rPr>
          <w:rFonts w:ascii="仿宋_GB2312" w:eastAsia="仿宋_GB2312" w:hint="eastAsia"/>
          <w:kern w:val="0"/>
          <w:sz w:val="32"/>
          <w:szCs w:val="32"/>
          <w:shd w:val="clear" w:color="auto" w:fill="FFFFFF"/>
        </w:rPr>
        <w:t>配合国</w:t>
      </w:r>
      <w:proofErr w:type="gramEnd"/>
      <w:r>
        <w:rPr>
          <w:rFonts w:ascii="仿宋_GB2312" w:eastAsia="仿宋_GB2312" w:hint="eastAsia"/>
          <w:kern w:val="0"/>
          <w:sz w:val="32"/>
          <w:szCs w:val="32"/>
          <w:shd w:val="clear" w:color="auto" w:fill="FFFFFF"/>
        </w:rPr>
        <w:t>资公司监督管理国有土地资产处置。</w:t>
      </w:r>
    </w:p>
    <w:p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8.</w:t>
      </w:r>
      <w:r>
        <w:rPr>
          <w:rFonts w:ascii="仿宋_GB2312" w:eastAsia="仿宋_GB2312" w:hint="eastAsia"/>
          <w:kern w:val="0"/>
          <w:sz w:val="32"/>
          <w:szCs w:val="32"/>
          <w:shd w:val="clear" w:color="auto" w:fill="FFFFFF"/>
        </w:rPr>
        <w:t>承担规范国土资源市场秩序的责任。监测土地市场和建设用地利用情况，监管地价，规范和监管土地市场。规范和监管矿业权市场，组织对矿业权人勘查、开采活动进行监督管理。</w:t>
      </w:r>
    </w:p>
    <w:p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9.</w:t>
      </w:r>
      <w:r>
        <w:rPr>
          <w:rFonts w:ascii="仿宋_GB2312" w:eastAsia="仿宋_GB2312" w:hint="eastAsia"/>
          <w:kern w:val="0"/>
          <w:sz w:val="32"/>
          <w:szCs w:val="32"/>
          <w:shd w:val="clear" w:color="auto" w:fill="FFFFFF"/>
        </w:rPr>
        <w:t>负责矿产资源开发的管理，依法管理矿业权的审批登记发证和转让审批登记。负责县规划矿区的管理，承担保护性开采的特定矿种、优势矿产的开采总量控制及相关管理</w:t>
      </w:r>
      <w:r>
        <w:rPr>
          <w:rFonts w:ascii="仿宋_GB2312" w:eastAsia="仿宋_GB2312" w:hint="eastAsia"/>
          <w:kern w:val="0"/>
          <w:sz w:val="32"/>
          <w:szCs w:val="32"/>
          <w:shd w:val="clear" w:color="auto" w:fill="FFFFFF"/>
        </w:rPr>
        <w:t>工作，组织编制实施矿业权设置方案</w:t>
      </w:r>
    </w:p>
    <w:p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10.</w:t>
      </w:r>
      <w:r>
        <w:rPr>
          <w:rFonts w:ascii="仿宋_GB2312" w:eastAsia="仿宋_GB2312" w:hint="eastAsia"/>
          <w:kern w:val="0"/>
          <w:sz w:val="32"/>
          <w:szCs w:val="32"/>
          <w:shd w:val="clear" w:color="auto" w:fill="FFFFFF"/>
        </w:rPr>
        <w:t>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11.</w:t>
      </w:r>
      <w:r>
        <w:rPr>
          <w:rFonts w:ascii="仿宋_GB2312" w:eastAsia="仿宋_GB2312" w:hint="eastAsia"/>
          <w:kern w:val="0"/>
          <w:sz w:val="32"/>
          <w:szCs w:val="32"/>
          <w:shd w:val="clear" w:color="auto" w:fill="FFFFFF"/>
        </w:rPr>
        <w:t>承担地质环境保护和地质灾害防治的责任，组织、协调、指导和监督地质灾害防治工作。指导重大地质灾害应急处置，组织拟订、实施全县突发重大地质灾害</w:t>
      </w:r>
      <w:r>
        <w:rPr>
          <w:rFonts w:ascii="仿宋_GB2312" w:eastAsia="仿宋_GB2312" w:hint="eastAsia"/>
          <w:kern w:val="0"/>
          <w:sz w:val="32"/>
          <w:szCs w:val="32"/>
          <w:shd w:val="clear" w:color="auto" w:fill="FFFFFF"/>
        </w:rPr>
        <w:t>应急预案。组</w:t>
      </w:r>
      <w:r>
        <w:rPr>
          <w:rFonts w:ascii="仿宋_GB2312" w:eastAsia="仿宋_GB2312" w:hint="eastAsia"/>
          <w:kern w:val="0"/>
          <w:sz w:val="32"/>
          <w:szCs w:val="32"/>
          <w:shd w:val="clear" w:color="auto" w:fill="FFFFFF"/>
        </w:rPr>
        <w:lastRenderedPageBreak/>
        <w:t>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12.</w:t>
      </w:r>
      <w:r>
        <w:rPr>
          <w:rFonts w:ascii="仿宋_GB2312" w:eastAsia="仿宋_GB2312" w:hint="eastAsia"/>
          <w:kern w:val="0"/>
          <w:sz w:val="32"/>
          <w:szCs w:val="32"/>
          <w:shd w:val="clear" w:color="auto" w:fill="FFFFFF"/>
        </w:rPr>
        <w:t>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w:t>
      </w:r>
      <w:r>
        <w:rPr>
          <w:rFonts w:ascii="仿宋_GB2312" w:eastAsia="仿宋_GB2312" w:hint="eastAsia"/>
          <w:kern w:val="0"/>
          <w:sz w:val="32"/>
          <w:szCs w:val="32"/>
          <w:shd w:val="clear" w:color="auto" w:fill="FFFFFF"/>
        </w:rPr>
        <w:t>国家、省、州、县出资形成的矿业权权益，负责有关资金、基金的预算和财务、资产管理与监督。</w:t>
      </w:r>
    </w:p>
    <w:p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13.</w:t>
      </w:r>
      <w:r>
        <w:rPr>
          <w:rFonts w:ascii="仿宋_GB2312" w:eastAsia="仿宋_GB2312" w:hint="eastAsia"/>
          <w:kern w:val="0"/>
          <w:sz w:val="32"/>
          <w:szCs w:val="32"/>
          <w:shd w:val="clear" w:color="auto" w:fill="FFFFFF"/>
        </w:rPr>
        <w:t>推进国土资源科技进步，组织开展对外合作与交流。组织制订、实施国土资源科技发展、人才培养规划和计划，组织实施重大科技专项，推进国土资源信息化和信息资料公共服务。</w:t>
      </w:r>
    </w:p>
    <w:p w:rsidR="00756B8C" w:rsidRDefault="00BA1D49">
      <w:pPr>
        <w:widowControl/>
        <w:shd w:val="clear" w:color="auto" w:fill="FBFBFB"/>
        <w:spacing w:line="560" w:lineRule="atLeast"/>
        <w:ind w:firstLine="48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 </w:t>
      </w:r>
      <w:r>
        <w:rPr>
          <w:rFonts w:ascii="仿宋_GB2312" w:eastAsia="仿宋_GB2312" w:hint="eastAsia"/>
          <w:kern w:val="0"/>
          <w:sz w:val="32"/>
          <w:szCs w:val="32"/>
          <w:shd w:val="clear" w:color="auto" w:fill="FFFFFF"/>
        </w:rPr>
        <w:t>14.</w:t>
      </w:r>
      <w:r>
        <w:rPr>
          <w:rFonts w:ascii="仿宋_GB2312" w:eastAsia="仿宋_GB2312" w:hint="eastAsia"/>
          <w:kern w:val="0"/>
          <w:sz w:val="32"/>
          <w:szCs w:val="32"/>
          <w:shd w:val="clear" w:color="auto" w:fill="FFFFFF"/>
        </w:rPr>
        <w:t>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w:t>
      </w:r>
      <w:r>
        <w:rPr>
          <w:rFonts w:ascii="仿宋_GB2312" w:eastAsia="仿宋_GB2312" w:hint="eastAsia"/>
          <w:kern w:val="0"/>
          <w:sz w:val="32"/>
          <w:szCs w:val="32"/>
          <w:shd w:val="clear" w:color="auto" w:fill="FFFFFF"/>
        </w:rPr>
        <w:t>部门和本系统党员、领导干部的信访举报，以及本部门和本系统党员、</w:t>
      </w:r>
      <w:r>
        <w:rPr>
          <w:rFonts w:ascii="仿宋_GB2312" w:eastAsia="仿宋_GB2312" w:hint="eastAsia"/>
          <w:kern w:val="0"/>
          <w:sz w:val="32"/>
          <w:szCs w:val="32"/>
          <w:shd w:val="clear" w:color="auto" w:fill="FFFFFF"/>
        </w:rPr>
        <w:lastRenderedPageBreak/>
        <w:t>领导干部的申诉；依据《中国共产党纪律检查机关案件工作条例》、《中国共产党纪律处分条例》、《监察机关调查处理政纪案件办法》等有关规定，对局机关和系统党员干部违反党纪（政纪）的案件进行查处；抓好局机关和本系统党风廉政教育、制度、监督和行风建设等工作。</w:t>
      </w:r>
      <w:r>
        <w:rPr>
          <w:rFonts w:ascii="仿宋_GB2312" w:eastAsia="仿宋_GB2312" w:hint="eastAsia"/>
          <w:kern w:val="0"/>
          <w:sz w:val="32"/>
          <w:szCs w:val="32"/>
          <w:shd w:val="clear" w:color="auto" w:fill="FFFFFF"/>
        </w:rPr>
        <w:t>  </w:t>
      </w:r>
    </w:p>
    <w:p w:rsidR="00756B8C" w:rsidRDefault="00BA1D49">
      <w:pPr>
        <w:widowControl/>
        <w:shd w:val="clear" w:color="auto" w:fill="FBFBFB"/>
        <w:spacing w:line="560" w:lineRule="atLeast"/>
        <w:ind w:firstLine="63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15.</w:t>
      </w:r>
      <w:r>
        <w:rPr>
          <w:rFonts w:ascii="仿宋_GB2312" w:eastAsia="仿宋_GB2312" w:hint="eastAsia"/>
          <w:kern w:val="0"/>
          <w:sz w:val="32"/>
          <w:szCs w:val="32"/>
          <w:shd w:val="clear" w:color="auto" w:fill="FFFFFF"/>
        </w:rPr>
        <w:t>承担县政府公布的有关行政审批事项。</w:t>
      </w:r>
    </w:p>
    <w:p w:rsidR="00756B8C" w:rsidRDefault="00BA1D49">
      <w:pPr>
        <w:widowControl/>
        <w:shd w:val="clear" w:color="auto" w:fill="FBFBFB"/>
        <w:spacing w:line="560" w:lineRule="atLeast"/>
        <w:ind w:firstLine="630"/>
        <w:jc w:val="left"/>
        <w:rPr>
          <w:rFonts w:ascii="仿宋_GB2312" w:eastAsia="仿宋_GB2312"/>
          <w:kern w:val="0"/>
          <w:sz w:val="32"/>
          <w:szCs w:val="32"/>
          <w:shd w:val="clear" w:color="auto" w:fill="FFFFFF"/>
        </w:rPr>
      </w:pPr>
      <w:r>
        <w:rPr>
          <w:rFonts w:ascii="仿宋_GB2312" w:eastAsia="仿宋_GB2312" w:hint="eastAsia"/>
          <w:kern w:val="0"/>
          <w:sz w:val="32"/>
          <w:szCs w:val="32"/>
          <w:shd w:val="clear" w:color="auto" w:fill="FFFFFF"/>
        </w:rPr>
        <w:t>16.</w:t>
      </w:r>
      <w:r>
        <w:rPr>
          <w:rFonts w:ascii="仿宋_GB2312" w:eastAsia="仿宋_GB2312" w:hint="eastAsia"/>
          <w:kern w:val="0"/>
          <w:sz w:val="32"/>
          <w:szCs w:val="32"/>
          <w:shd w:val="clear" w:color="auto" w:fill="FFFFFF"/>
        </w:rPr>
        <w:t>承办县政府交办的其他事项。</w:t>
      </w:r>
    </w:p>
    <w:p w:rsidR="00756B8C" w:rsidRDefault="00BA1D49">
      <w:pPr>
        <w:pStyle w:val="a4"/>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9"/>
      <w:bookmarkEnd w:id="20"/>
    </w:p>
    <w:p w:rsidR="00756B8C" w:rsidRDefault="00BA1D49">
      <w:pPr>
        <w:widowControl/>
        <w:spacing w:line="540" w:lineRule="exact"/>
        <w:ind w:firstLineChars="150" w:firstLine="482"/>
        <w:jc w:val="left"/>
        <w:rPr>
          <w:rFonts w:ascii="仿宋" w:eastAsia="仿宋" w:hAnsi="仿宋" w:cs="仿宋"/>
          <w:b/>
          <w:color w:val="000000" w:themeColor="text1"/>
          <w:kern w:val="0"/>
          <w:sz w:val="32"/>
          <w:szCs w:val="32"/>
        </w:rPr>
      </w:pPr>
      <w:r>
        <w:rPr>
          <w:rFonts w:ascii="仿宋" w:eastAsia="仿宋" w:hAnsi="仿宋" w:cs="仿宋" w:hint="eastAsia"/>
          <w:b/>
          <w:color w:val="000000" w:themeColor="text1"/>
          <w:kern w:val="0"/>
          <w:sz w:val="32"/>
          <w:szCs w:val="32"/>
        </w:rPr>
        <w:t>（一）调整完善灾后重建土地利用总体规划</w:t>
      </w:r>
    </w:p>
    <w:p w:rsidR="00756B8C" w:rsidRDefault="00BA1D49">
      <w:pPr>
        <w:widowControl/>
        <w:shd w:val="clear" w:color="auto" w:fill="FBFBFB"/>
        <w:spacing w:line="540" w:lineRule="exact"/>
        <w:ind w:firstLineChars="200" w:firstLine="640"/>
        <w:jc w:val="left"/>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1</w:t>
      </w:r>
      <w:r>
        <w:rPr>
          <w:rFonts w:ascii="仿宋" w:eastAsia="仿宋" w:hAnsi="仿宋" w:cs="仿宋" w:hint="eastAsia"/>
          <w:color w:val="000000" w:themeColor="text1"/>
          <w:kern w:val="0"/>
          <w:sz w:val="32"/>
          <w:szCs w:val="32"/>
        </w:rPr>
        <w:t>、收集全县各单位灾后重建和深度脱贫项目用地红线，作为依据开展灾后重建土地利用总体规划调整完善工作。</w:t>
      </w:r>
    </w:p>
    <w:p w:rsidR="00756B8C" w:rsidRDefault="00BA1D49">
      <w:pPr>
        <w:widowControl/>
        <w:spacing w:line="540" w:lineRule="exact"/>
        <w:ind w:firstLineChars="200" w:firstLine="640"/>
        <w:jc w:val="left"/>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2</w:t>
      </w:r>
      <w:r>
        <w:rPr>
          <w:rFonts w:ascii="仿宋" w:eastAsia="仿宋" w:hAnsi="仿宋" w:cs="仿宋" w:hint="eastAsia"/>
          <w:color w:val="000000" w:themeColor="text1"/>
          <w:kern w:val="0"/>
          <w:sz w:val="32"/>
          <w:szCs w:val="32"/>
        </w:rPr>
        <w:t>、认真做好项目建设用地预审工作，坚持集约高效用地，完成项目建设用地预审</w:t>
      </w:r>
      <w:r>
        <w:rPr>
          <w:rFonts w:ascii="仿宋" w:eastAsia="仿宋" w:hAnsi="仿宋" w:cs="仿宋" w:hint="eastAsia"/>
          <w:color w:val="000000" w:themeColor="text1"/>
          <w:kern w:val="0"/>
          <w:sz w:val="32"/>
          <w:szCs w:val="32"/>
        </w:rPr>
        <w:t>50</w:t>
      </w:r>
      <w:r>
        <w:rPr>
          <w:rFonts w:ascii="仿宋" w:eastAsia="仿宋" w:hAnsi="仿宋" w:cs="仿宋" w:hint="eastAsia"/>
          <w:color w:val="000000" w:themeColor="text1"/>
          <w:kern w:val="0"/>
          <w:sz w:val="32"/>
          <w:szCs w:val="32"/>
        </w:rPr>
        <w:t>件，保障各项建设有序推进。</w:t>
      </w:r>
    </w:p>
    <w:p w:rsidR="00756B8C" w:rsidRDefault="00BA1D49">
      <w:pPr>
        <w:widowControl/>
        <w:spacing w:line="560" w:lineRule="exact"/>
        <w:ind w:firstLine="645"/>
        <w:jc w:val="left"/>
        <w:rPr>
          <w:rFonts w:ascii="仿宋" w:eastAsia="仿宋" w:hAnsi="仿宋"/>
          <w:b/>
          <w:sz w:val="32"/>
          <w:szCs w:val="32"/>
        </w:rPr>
      </w:pPr>
      <w:r>
        <w:rPr>
          <w:rFonts w:ascii="仿宋" w:eastAsia="仿宋" w:hAnsi="仿宋" w:cs="仿宋" w:hint="eastAsia"/>
          <w:b/>
          <w:color w:val="000000" w:themeColor="text1"/>
          <w:kern w:val="0"/>
          <w:sz w:val="32"/>
          <w:szCs w:val="32"/>
        </w:rPr>
        <w:t>(</w:t>
      </w:r>
      <w:r>
        <w:rPr>
          <w:rFonts w:ascii="仿宋" w:eastAsia="仿宋" w:hAnsi="仿宋" w:cs="仿宋" w:hint="eastAsia"/>
          <w:b/>
          <w:color w:val="000000" w:themeColor="text1"/>
          <w:kern w:val="0"/>
          <w:sz w:val="32"/>
          <w:szCs w:val="32"/>
        </w:rPr>
        <w:t>二</w:t>
      </w:r>
      <w:r>
        <w:rPr>
          <w:rFonts w:ascii="仿宋" w:eastAsia="仿宋" w:hAnsi="仿宋" w:cs="仿宋" w:hint="eastAsia"/>
          <w:b/>
          <w:color w:val="000000" w:themeColor="text1"/>
          <w:kern w:val="0"/>
          <w:sz w:val="32"/>
          <w:szCs w:val="32"/>
        </w:rPr>
        <w:t>)</w:t>
      </w:r>
      <w:r>
        <w:rPr>
          <w:rFonts w:ascii="仿宋" w:eastAsia="仿宋" w:hAnsi="仿宋" w:hint="eastAsia"/>
          <w:b/>
          <w:sz w:val="32"/>
          <w:szCs w:val="32"/>
        </w:rPr>
        <w:t xml:space="preserve"> </w:t>
      </w:r>
      <w:r>
        <w:rPr>
          <w:rFonts w:ascii="仿宋" w:eastAsia="仿宋" w:hAnsi="仿宋" w:hint="eastAsia"/>
          <w:b/>
          <w:sz w:val="32"/>
          <w:szCs w:val="32"/>
        </w:rPr>
        <w:t>把脱贫攻坚、精准扶贫与局中心工作相结合，全力做好联系帮扶工作。</w:t>
      </w:r>
    </w:p>
    <w:p w:rsidR="00756B8C" w:rsidRDefault="00BA1D49">
      <w:pPr>
        <w:spacing w:line="560" w:lineRule="exact"/>
        <w:ind w:firstLineChars="200" w:firstLine="640"/>
        <w:jc w:val="left"/>
        <w:rPr>
          <w:rFonts w:ascii="仿宋" w:eastAsia="仿宋" w:hAnsi="仿宋" w:cs="仿宋"/>
          <w:color w:val="000000" w:themeColor="text1"/>
          <w:sz w:val="32"/>
          <w:szCs w:val="32"/>
          <w:shd w:val="clear" w:color="auto" w:fill="FFFFFF"/>
        </w:rPr>
      </w:pPr>
      <w:r>
        <w:rPr>
          <w:rFonts w:ascii="仿宋" w:eastAsia="仿宋" w:hAnsi="仿宋" w:hint="eastAsia"/>
          <w:color w:val="000000" w:themeColor="text1"/>
          <w:sz w:val="32"/>
          <w:szCs w:val="32"/>
        </w:rPr>
        <w:t>全局干部职工多次到</w:t>
      </w:r>
      <w:proofErr w:type="gramStart"/>
      <w:r>
        <w:rPr>
          <w:rFonts w:ascii="仿宋" w:eastAsia="仿宋" w:hAnsi="仿宋" w:hint="eastAsia"/>
          <w:color w:val="000000" w:themeColor="text1"/>
          <w:sz w:val="32"/>
          <w:szCs w:val="32"/>
        </w:rPr>
        <w:t>玉瓦局</w:t>
      </w:r>
      <w:proofErr w:type="gramEnd"/>
      <w:r>
        <w:rPr>
          <w:rFonts w:ascii="仿宋" w:eastAsia="仿宋" w:hAnsi="仿宋" w:cs="仿宋" w:hint="eastAsia"/>
          <w:color w:val="000000" w:themeColor="text1"/>
          <w:sz w:val="32"/>
          <w:szCs w:val="32"/>
          <w:shd w:val="clear" w:color="auto" w:fill="FFFFFF"/>
        </w:rPr>
        <w:t>联系村</w:t>
      </w:r>
      <w:r>
        <w:rPr>
          <w:rFonts w:ascii="仿宋" w:eastAsia="仿宋" w:hAnsi="仿宋" w:cs="仿宋" w:hint="eastAsia"/>
          <w:color w:val="000000" w:themeColor="text1"/>
          <w:sz w:val="32"/>
          <w:szCs w:val="32"/>
        </w:rPr>
        <w:t>三道城村、石门村</w:t>
      </w:r>
      <w:proofErr w:type="gramStart"/>
      <w:r>
        <w:rPr>
          <w:rFonts w:ascii="仿宋" w:eastAsia="仿宋" w:hAnsi="仿宋" w:cs="仿宋" w:hint="eastAsia"/>
          <w:color w:val="000000" w:themeColor="text1"/>
          <w:sz w:val="32"/>
          <w:szCs w:val="32"/>
        </w:rPr>
        <w:t>和羊足山村</w:t>
      </w:r>
      <w:proofErr w:type="gramEnd"/>
      <w:r>
        <w:rPr>
          <w:rFonts w:ascii="仿宋" w:eastAsia="仿宋" w:hAnsi="仿宋" w:cs="仿宋" w:hint="eastAsia"/>
          <w:color w:val="000000" w:themeColor="text1"/>
          <w:sz w:val="32"/>
          <w:szCs w:val="32"/>
          <w:shd w:val="clear" w:color="auto" w:fill="FFFFFF"/>
        </w:rPr>
        <w:t>，走村入户</w:t>
      </w:r>
      <w:r>
        <w:rPr>
          <w:rFonts w:ascii="仿宋" w:eastAsia="仿宋" w:hAnsi="仿宋" w:hint="eastAsia"/>
          <w:color w:val="000000" w:themeColor="text1"/>
          <w:sz w:val="32"/>
          <w:szCs w:val="32"/>
        </w:rPr>
        <w:t>开展帮扶工作。</w:t>
      </w:r>
      <w:r>
        <w:rPr>
          <w:rFonts w:ascii="仿宋" w:eastAsia="仿宋" w:hAnsi="仿宋" w:cs="仿宋" w:hint="eastAsia"/>
          <w:color w:val="000000" w:themeColor="text1"/>
          <w:sz w:val="32"/>
          <w:szCs w:val="32"/>
          <w:shd w:val="clear" w:color="auto" w:fill="FFFFFF"/>
        </w:rPr>
        <w:t>利用召开村民代表大会和各种村组会议的机会，结合部门工作实际</w:t>
      </w:r>
      <w:r>
        <w:rPr>
          <w:rFonts w:ascii="仿宋" w:eastAsia="仿宋" w:hAnsi="仿宋" w:cs="仿宋" w:hint="eastAsia"/>
          <w:color w:val="000000" w:themeColor="text1"/>
          <w:sz w:val="32"/>
          <w:szCs w:val="32"/>
          <w:shd w:val="clear" w:color="auto" w:fill="FFFFFF"/>
        </w:rPr>
        <w:t>,</w:t>
      </w:r>
      <w:r>
        <w:rPr>
          <w:rFonts w:ascii="仿宋" w:eastAsia="仿宋" w:hAnsi="仿宋" w:cs="仿宋" w:hint="eastAsia"/>
          <w:color w:val="000000" w:themeColor="text1"/>
          <w:sz w:val="32"/>
          <w:szCs w:val="32"/>
          <w:shd w:val="clear" w:color="auto" w:fill="FFFFFF"/>
        </w:rPr>
        <w:t>开展政策宣讲。深入帮助完善农村道路、桥梁、农田水利、灌溉、地质灾害应急监测点等基础设施建设，开</w:t>
      </w:r>
      <w:r>
        <w:rPr>
          <w:rFonts w:ascii="仿宋" w:eastAsia="仿宋" w:hAnsi="仿宋" w:cs="仿宋" w:hint="eastAsia"/>
          <w:color w:val="000000" w:themeColor="text1"/>
          <w:sz w:val="32"/>
          <w:szCs w:val="32"/>
          <w:shd w:val="clear" w:color="auto" w:fill="FFFFFF"/>
        </w:rPr>
        <w:t>展环境卫生整治，着力改善村容村貌。</w:t>
      </w:r>
      <w:r>
        <w:rPr>
          <w:rFonts w:ascii="仿宋" w:eastAsia="仿宋" w:hAnsi="仿宋" w:hint="eastAsia"/>
          <w:color w:val="000000" w:themeColor="text1"/>
          <w:sz w:val="32"/>
          <w:szCs w:val="32"/>
        </w:rPr>
        <w:t>通过资金帮扶、项目帮扶等方式，</w:t>
      </w:r>
      <w:r>
        <w:rPr>
          <w:rFonts w:ascii="仿宋" w:eastAsia="仿宋" w:hAnsi="仿宋" w:cs="仿宋" w:hint="eastAsia"/>
          <w:color w:val="000000" w:themeColor="text1"/>
          <w:sz w:val="32"/>
          <w:szCs w:val="32"/>
        </w:rPr>
        <w:t>确保措施落实见成效。筹措资金</w:t>
      </w:r>
      <w:r>
        <w:rPr>
          <w:rFonts w:ascii="仿宋" w:eastAsia="仿宋" w:hAnsi="仿宋" w:cs="仿宋" w:hint="eastAsia"/>
          <w:color w:val="000000" w:themeColor="text1"/>
          <w:sz w:val="32"/>
          <w:szCs w:val="32"/>
          <w:shd w:val="clear" w:color="auto" w:fill="FFFFFF"/>
        </w:rPr>
        <w:t>7400</w:t>
      </w:r>
      <w:r>
        <w:rPr>
          <w:rFonts w:ascii="仿宋" w:eastAsia="仿宋" w:hAnsi="仿宋" w:cs="仿宋" w:hint="eastAsia"/>
          <w:color w:val="000000" w:themeColor="text1"/>
          <w:sz w:val="32"/>
          <w:szCs w:val="32"/>
          <w:shd w:val="clear" w:color="auto" w:fill="FFFFFF"/>
        </w:rPr>
        <w:t>元为</w:t>
      </w:r>
      <w:r>
        <w:rPr>
          <w:rFonts w:ascii="仿宋" w:eastAsia="仿宋" w:hAnsi="仿宋" w:cs="仿宋" w:hint="eastAsia"/>
          <w:color w:val="000000" w:themeColor="text1"/>
          <w:sz w:val="32"/>
          <w:szCs w:val="32"/>
          <w:shd w:val="clear" w:color="auto" w:fill="FFFFFF"/>
        </w:rPr>
        <w:t>37</w:t>
      </w:r>
      <w:r>
        <w:rPr>
          <w:rFonts w:ascii="仿宋" w:eastAsia="仿宋" w:hAnsi="仿宋" w:cs="仿宋" w:hint="eastAsia"/>
          <w:color w:val="000000" w:themeColor="text1"/>
          <w:sz w:val="32"/>
          <w:szCs w:val="32"/>
          <w:shd w:val="clear" w:color="auto" w:fill="FFFFFF"/>
        </w:rPr>
        <w:t>户贫困户发放了春节慰问金，解决</w:t>
      </w:r>
      <w:r>
        <w:rPr>
          <w:rFonts w:ascii="仿宋" w:eastAsia="仿宋" w:hAnsi="仿宋" w:cs="仿宋" w:hint="eastAsia"/>
          <w:color w:val="000000" w:themeColor="text1"/>
          <w:sz w:val="32"/>
          <w:szCs w:val="32"/>
          <w:shd w:val="clear" w:color="auto" w:fill="FFFFFF"/>
        </w:rPr>
        <w:t>8000</w:t>
      </w:r>
      <w:r>
        <w:rPr>
          <w:rFonts w:ascii="仿宋" w:eastAsia="仿宋" w:hAnsi="仿宋" w:cs="仿宋" w:hint="eastAsia"/>
          <w:color w:val="000000" w:themeColor="text1"/>
          <w:sz w:val="32"/>
          <w:szCs w:val="32"/>
          <w:shd w:val="clear" w:color="auto" w:fill="FFFFFF"/>
        </w:rPr>
        <w:t>元</w:t>
      </w:r>
      <w:proofErr w:type="gramStart"/>
      <w:r>
        <w:rPr>
          <w:rFonts w:ascii="仿宋" w:eastAsia="仿宋" w:hAnsi="仿宋" w:cs="仿宋" w:hint="eastAsia"/>
          <w:color w:val="000000" w:themeColor="text1"/>
          <w:sz w:val="32"/>
          <w:szCs w:val="32"/>
          <w:shd w:val="clear" w:color="auto" w:fill="FFFFFF"/>
        </w:rPr>
        <w:t>用于羊足山村村</w:t>
      </w:r>
      <w:proofErr w:type="gramEnd"/>
      <w:r>
        <w:rPr>
          <w:rFonts w:ascii="仿宋" w:eastAsia="仿宋" w:hAnsi="仿宋" w:cs="仿宋" w:hint="eastAsia"/>
          <w:color w:val="000000" w:themeColor="text1"/>
          <w:sz w:val="32"/>
          <w:szCs w:val="32"/>
          <w:shd w:val="clear" w:color="auto" w:fill="FFFFFF"/>
        </w:rPr>
        <w:t>集体修建老寨子水池，并积极与农水局、扶贫移民局对接，争取把老寨子灌溉难的问题纳</w:t>
      </w:r>
      <w:r>
        <w:rPr>
          <w:rFonts w:ascii="仿宋" w:eastAsia="仿宋" w:hAnsi="仿宋" w:cs="仿宋" w:hint="eastAsia"/>
          <w:color w:val="000000" w:themeColor="text1"/>
          <w:sz w:val="32"/>
          <w:szCs w:val="32"/>
          <w:shd w:val="clear" w:color="auto" w:fill="FFFFFF"/>
        </w:rPr>
        <w:lastRenderedPageBreak/>
        <w:t>入脱贫攻坚建设项目。</w:t>
      </w:r>
    </w:p>
    <w:p w:rsidR="00756B8C" w:rsidRDefault="00BA1D49">
      <w:pPr>
        <w:widowControl/>
        <w:spacing w:line="540" w:lineRule="exact"/>
        <w:ind w:firstLineChars="200" w:firstLine="703"/>
        <w:jc w:val="left"/>
        <w:rPr>
          <w:rFonts w:ascii="仿宋" w:eastAsia="仿宋" w:hAnsi="仿宋" w:cs="宋体"/>
          <w:b/>
          <w:bCs/>
          <w:spacing w:val="15"/>
          <w:kern w:val="0"/>
          <w:sz w:val="32"/>
          <w:szCs w:val="32"/>
        </w:rPr>
      </w:pPr>
      <w:r>
        <w:rPr>
          <w:rFonts w:ascii="仿宋" w:eastAsia="仿宋" w:hAnsi="仿宋" w:cs="宋体" w:hint="eastAsia"/>
          <w:b/>
          <w:bCs/>
          <w:spacing w:val="15"/>
          <w:kern w:val="0"/>
          <w:sz w:val="32"/>
          <w:szCs w:val="32"/>
        </w:rPr>
        <w:t>（</w:t>
      </w:r>
      <w:r>
        <w:rPr>
          <w:rFonts w:ascii="仿宋" w:eastAsia="仿宋" w:hAnsi="仿宋" w:hint="eastAsia"/>
          <w:b/>
          <w:sz w:val="32"/>
          <w:szCs w:val="32"/>
        </w:rPr>
        <w:t>三</w:t>
      </w:r>
      <w:r>
        <w:rPr>
          <w:rFonts w:ascii="仿宋" w:eastAsia="仿宋" w:hAnsi="仿宋" w:cs="宋体" w:hint="eastAsia"/>
          <w:b/>
          <w:bCs/>
          <w:spacing w:val="15"/>
          <w:kern w:val="0"/>
          <w:sz w:val="32"/>
          <w:szCs w:val="32"/>
        </w:rPr>
        <w:t>）依法开展征地工作</w:t>
      </w:r>
    </w:p>
    <w:p w:rsidR="00756B8C" w:rsidRDefault="00BA1D49">
      <w:pPr>
        <w:widowControl/>
        <w:spacing w:line="54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开展了九</w:t>
      </w:r>
      <w:proofErr w:type="gramStart"/>
      <w:r>
        <w:rPr>
          <w:rFonts w:ascii="仿宋" w:eastAsia="仿宋" w:hAnsi="仿宋" w:cs="仿宋" w:hint="eastAsia"/>
          <w:kern w:val="0"/>
          <w:sz w:val="32"/>
          <w:szCs w:val="32"/>
        </w:rPr>
        <w:t>绵</w:t>
      </w:r>
      <w:proofErr w:type="gramEnd"/>
      <w:r>
        <w:rPr>
          <w:rFonts w:ascii="仿宋" w:eastAsia="仿宋" w:hAnsi="仿宋" w:cs="仿宋" w:hint="eastAsia"/>
          <w:kern w:val="0"/>
          <w:sz w:val="32"/>
          <w:szCs w:val="32"/>
        </w:rPr>
        <w:t>高速、川九路、若九路、</w:t>
      </w:r>
      <w:proofErr w:type="gramStart"/>
      <w:r>
        <w:rPr>
          <w:rFonts w:ascii="仿宋" w:eastAsia="仿宋" w:hAnsi="仿宋" w:cs="仿宋" w:hint="eastAsia"/>
          <w:kern w:val="0"/>
          <w:sz w:val="32"/>
          <w:szCs w:val="32"/>
        </w:rPr>
        <w:t>漳</w:t>
      </w:r>
      <w:proofErr w:type="gramEnd"/>
      <w:r>
        <w:rPr>
          <w:rFonts w:ascii="仿宋" w:eastAsia="仿宋" w:hAnsi="仿宋" w:cs="仿宋" w:hint="eastAsia"/>
          <w:kern w:val="0"/>
          <w:sz w:val="32"/>
          <w:szCs w:val="32"/>
        </w:rPr>
        <w:t>大路及灾后重建项目征地工作，</w:t>
      </w:r>
      <w:r>
        <w:rPr>
          <w:rFonts w:ascii="仿宋" w:eastAsia="仿宋" w:hAnsi="仿宋" w:cs="仿宋" w:hint="eastAsia"/>
          <w:color w:val="000000" w:themeColor="text1"/>
          <w:kern w:val="0"/>
          <w:sz w:val="32"/>
          <w:szCs w:val="32"/>
        </w:rPr>
        <w:t>已兑付征地款共计</w:t>
      </w:r>
      <w:r>
        <w:rPr>
          <w:rFonts w:ascii="仿宋" w:eastAsia="仿宋" w:hAnsi="仿宋" w:cs="仿宋" w:hint="eastAsia"/>
          <w:color w:val="000000" w:themeColor="text1"/>
          <w:kern w:val="0"/>
          <w:sz w:val="32"/>
          <w:szCs w:val="32"/>
        </w:rPr>
        <w:t>1.95</w:t>
      </w:r>
      <w:r>
        <w:rPr>
          <w:rFonts w:ascii="仿宋" w:eastAsia="仿宋" w:hAnsi="仿宋" w:cs="仿宋" w:hint="eastAsia"/>
          <w:color w:val="000000" w:themeColor="text1"/>
          <w:kern w:val="0"/>
          <w:sz w:val="32"/>
          <w:szCs w:val="32"/>
        </w:rPr>
        <w:t>亿元，</w:t>
      </w:r>
      <w:r>
        <w:rPr>
          <w:rFonts w:ascii="仿宋" w:eastAsia="仿宋" w:hAnsi="仿宋" w:cs="仿宋" w:hint="eastAsia"/>
          <w:kern w:val="0"/>
          <w:sz w:val="32"/>
          <w:szCs w:val="32"/>
        </w:rPr>
        <w:t>为项目有序推进提供了保障。</w:t>
      </w:r>
    </w:p>
    <w:p w:rsidR="00756B8C" w:rsidRDefault="00BA1D49">
      <w:pPr>
        <w:spacing w:line="560" w:lineRule="exact"/>
        <w:ind w:firstLineChars="200" w:firstLine="643"/>
        <w:jc w:val="left"/>
        <w:rPr>
          <w:rFonts w:ascii="仿宋" w:eastAsia="仿宋" w:hAnsi="仿宋" w:cs="楷体_GB2312"/>
          <w:b/>
          <w:bCs/>
          <w:sz w:val="32"/>
          <w:szCs w:val="32"/>
        </w:rPr>
      </w:pPr>
      <w:r>
        <w:rPr>
          <w:rFonts w:ascii="仿宋" w:eastAsia="仿宋" w:hAnsi="仿宋" w:hint="eastAsia"/>
          <w:b/>
          <w:sz w:val="32"/>
          <w:szCs w:val="32"/>
        </w:rPr>
        <w:t>（</w:t>
      </w:r>
      <w:r>
        <w:rPr>
          <w:rFonts w:ascii="仿宋" w:eastAsia="仿宋" w:hAnsi="仿宋" w:cs="宋体" w:hint="eastAsia"/>
          <w:b/>
          <w:bCs/>
          <w:spacing w:val="15"/>
          <w:kern w:val="0"/>
          <w:sz w:val="32"/>
          <w:szCs w:val="32"/>
        </w:rPr>
        <w:t>四</w:t>
      </w:r>
      <w:r>
        <w:rPr>
          <w:rFonts w:ascii="仿宋" w:eastAsia="仿宋" w:hAnsi="仿宋" w:hint="eastAsia"/>
          <w:b/>
          <w:sz w:val="32"/>
          <w:szCs w:val="32"/>
        </w:rPr>
        <w:t>）</w:t>
      </w:r>
      <w:r>
        <w:rPr>
          <w:rFonts w:ascii="仿宋" w:eastAsia="仿宋" w:hAnsi="仿宋" w:cs="楷体_GB2312" w:hint="eastAsia"/>
          <w:b/>
          <w:bCs/>
          <w:sz w:val="32"/>
          <w:szCs w:val="32"/>
        </w:rPr>
        <w:t>全面推进地质灾害防御工作</w:t>
      </w:r>
    </w:p>
    <w:p w:rsidR="00756B8C" w:rsidRDefault="00BA1D49">
      <w:pPr>
        <w:spacing w:line="56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强化措施，明确防治重点和主要防治区域以及各相关部门职责，层层落实防灾责任，深入</w:t>
      </w:r>
      <w:proofErr w:type="gramStart"/>
      <w:r>
        <w:rPr>
          <w:rFonts w:ascii="仿宋" w:eastAsia="仿宋" w:hAnsi="仿宋" w:hint="eastAsia"/>
          <w:color w:val="000000" w:themeColor="text1"/>
          <w:sz w:val="32"/>
          <w:szCs w:val="32"/>
        </w:rPr>
        <w:t>研</w:t>
      </w:r>
      <w:proofErr w:type="gramEnd"/>
      <w:r>
        <w:rPr>
          <w:rFonts w:ascii="仿宋" w:eastAsia="仿宋" w:hAnsi="仿宋" w:hint="eastAsia"/>
          <w:color w:val="000000" w:themeColor="text1"/>
          <w:sz w:val="32"/>
          <w:szCs w:val="32"/>
        </w:rPr>
        <w:t>判、安排和部署全县地质灾害防治工作，尽全力确保人民群众生命财产安全及社会稳定。</w:t>
      </w:r>
    </w:p>
    <w:p w:rsidR="00756B8C" w:rsidRDefault="00BA1D49">
      <w:pPr>
        <w:spacing w:line="560" w:lineRule="exact"/>
        <w:ind w:firstLineChars="200" w:firstLine="640"/>
        <w:rPr>
          <w:rFonts w:ascii="仿宋" w:eastAsia="仿宋" w:hAnsi="仿宋"/>
          <w:color w:val="000000" w:themeColor="text1"/>
          <w:sz w:val="32"/>
          <w:szCs w:val="32"/>
        </w:rPr>
      </w:pPr>
      <w:r>
        <w:rPr>
          <w:rFonts w:ascii="仿宋" w:eastAsia="仿宋" w:hAnsi="仿宋" w:cs="仿宋_GB2312" w:hint="eastAsia"/>
          <w:bCs/>
          <w:color w:val="000000" w:themeColor="text1"/>
          <w:sz w:val="32"/>
          <w:szCs w:val="32"/>
        </w:rPr>
        <w:t>加强隐患</w:t>
      </w:r>
      <w:proofErr w:type="gramStart"/>
      <w:r>
        <w:rPr>
          <w:rFonts w:ascii="仿宋" w:eastAsia="仿宋" w:hAnsi="仿宋" w:cs="仿宋_GB2312" w:hint="eastAsia"/>
          <w:bCs/>
          <w:color w:val="000000" w:themeColor="text1"/>
          <w:sz w:val="32"/>
          <w:szCs w:val="32"/>
        </w:rPr>
        <w:t>巡</w:t>
      </w:r>
      <w:proofErr w:type="gramEnd"/>
      <w:r>
        <w:rPr>
          <w:rFonts w:ascii="仿宋" w:eastAsia="仿宋" w:hAnsi="仿宋" w:cs="仿宋_GB2312" w:hint="eastAsia"/>
          <w:bCs/>
          <w:color w:val="000000" w:themeColor="text1"/>
          <w:sz w:val="32"/>
          <w:szCs w:val="32"/>
        </w:rPr>
        <w:t>排查，</w:t>
      </w:r>
      <w:r>
        <w:rPr>
          <w:rFonts w:ascii="仿宋" w:eastAsia="仿宋" w:hAnsi="仿宋" w:hint="eastAsia"/>
          <w:color w:val="000000" w:themeColor="text1"/>
          <w:sz w:val="32"/>
          <w:szCs w:val="32"/>
        </w:rPr>
        <w:t>充分利用汛期驻守督导单位技术力量，在全县范围内，先后开展了“保开园排查”、“汛前排查”、“</w:t>
      </w:r>
      <w:r>
        <w:rPr>
          <w:rFonts w:ascii="仿宋" w:eastAsia="仿宋" w:hAnsi="仿宋" w:hint="eastAsia"/>
          <w:color w:val="000000" w:themeColor="text1"/>
          <w:sz w:val="32"/>
          <w:szCs w:val="32"/>
        </w:rPr>
        <w:t>6.10-7.9</w:t>
      </w:r>
      <w:r>
        <w:rPr>
          <w:rFonts w:ascii="仿宋" w:eastAsia="仿宋" w:hAnsi="仿宋" w:hint="eastAsia"/>
          <w:color w:val="000000" w:themeColor="text1"/>
          <w:sz w:val="32"/>
          <w:szCs w:val="32"/>
        </w:rPr>
        <w:t>排查”、“</w:t>
      </w:r>
      <w:r>
        <w:rPr>
          <w:rFonts w:ascii="仿宋" w:eastAsia="仿宋" w:hAnsi="仿宋" w:hint="eastAsia"/>
          <w:color w:val="000000" w:themeColor="text1"/>
          <w:sz w:val="32"/>
          <w:szCs w:val="32"/>
        </w:rPr>
        <w:t>7.10-9.20</w:t>
      </w:r>
      <w:r>
        <w:rPr>
          <w:rFonts w:ascii="仿宋" w:eastAsia="仿宋" w:hAnsi="仿宋" w:hint="eastAsia"/>
          <w:color w:val="000000" w:themeColor="text1"/>
          <w:sz w:val="32"/>
          <w:szCs w:val="32"/>
        </w:rPr>
        <w:t>排查”四次集中隐患排查，</w:t>
      </w:r>
      <w:r>
        <w:rPr>
          <w:rFonts w:ascii="仿宋" w:eastAsia="仿宋" w:hAnsi="仿宋" w:hint="eastAsia"/>
          <w:color w:val="000000"/>
          <w:sz w:val="32"/>
          <w:szCs w:val="32"/>
        </w:rPr>
        <w:t>截止目前共开展地质灾害督导检查</w:t>
      </w:r>
      <w:r>
        <w:rPr>
          <w:rFonts w:ascii="仿宋" w:eastAsia="仿宋" w:hAnsi="仿宋" w:hint="eastAsia"/>
          <w:color w:val="000000"/>
          <w:sz w:val="32"/>
          <w:szCs w:val="32"/>
        </w:rPr>
        <w:t>300</w:t>
      </w:r>
      <w:r>
        <w:rPr>
          <w:rFonts w:ascii="仿宋" w:eastAsia="仿宋" w:hAnsi="仿宋" w:hint="eastAsia"/>
          <w:color w:val="000000"/>
          <w:sz w:val="32"/>
          <w:szCs w:val="32"/>
        </w:rPr>
        <w:t>余次、地质灾害隐患点应急调查</w:t>
      </w:r>
      <w:r>
        <w:rPr>
          <w:rFonts w:ascii="仿宋" w:eastAsia="仿宋" w:hAnsi="仿宋" w:hint="eastAsia"/>
          <w:color w:val="000000"/>
          <w:sz w:val="32"/>
          <w:szCs w:val="32"/>
        </w:rPr>
        <w:t>71</w:t>
      </w:r>
      <w:r>
        <w:rPr>
          <w:rFonts w:ascii="仿宋" w:eastAsia="仿宋" w:hAnsi="仿宋" w:hint="eastAsia"/>
          <w:color w:val="000000"/>
          <w:sz w:val="32"/>
          <w:szCs w:val="32"/>
        </w:rPr>
        <w:t>处。</w:t>
      </w:r>
      <w:r>
        <w:rPr>
          <w:rFonts w:ascii="仿宋" w:eastAsia="仿宋" w:hAnsi="仿宋" w:hint="eastAsia"/>
          <w:color w:val="000000" w:themeColor="text1"/>
          <w:sz w:val="32"/>
          <w:szCs w:val="32"/>
        </w:rPr>
        <w:t>经排查在震后原有隐患点</w:t>
      </w:r>
      <w:r>
        <w:rPr>
          <w:rFonts w:ascii="仿宋" w:eastAsia="仿宋" w:hAnsi="仿宋" w:hint="eastAsia"/>
          <w:color w:val="000000" w:themeColor="text1"/>
          <w:sz w:val="32"/>
          <w:szCs w:val="32"/>
        </w:rPr>
        <w:t>776</w:t>
      </w:r>
      <w:r>
        <w:rPr>
          <w:rFonts w:ascii="仿宋" w:eastAsia="仿宋" w:hAnsi="仿宋" w:hint="eastAsia"/>
          <w:color w:val="000000" w:themeColor="text1"/>
          <w:sz w:val="32"/>
          <w:szCs w:val="32"/>
        </w:rPr>
        <w:t>处的基础上，新增隐患点</w:t>
      </w:r>
      <w:r>
        <w:rPr>
          <w:rFonts w:ascii="仿宋" w:eastAsia="仿宋" w:hAnsi="仿宋" w:hint="eastAsia"/>
          <w:color w:val="000000" w:themeColor="text1"/>
          <w:sz w:val="32"/>
          <w:szCs w:val="32"/>
        </w:rPr>
        <w:t>37</w:t>
      </w:r>
      <w:r>
        <w:rPr>
          <w:rFonts w:ascii="仿宋" w:eastAsia="仿宋" w:hAnsi="仿宋" w:hint="eastAsia"/>
          <w:color w:val="000000" w:themeColor="text1"/>
          <w:sz w:val="32"/>
          <w:szCs w:val="32"/>
        </w:rPr>
        <w:t>处，目前全县地质灾害隐患点共</w:t>
      </w:r>
      <w:r>
        <w:rPr>
          <w:rFonts w:ascii="仿宋" w:eastAsia="仿宋" w:hAnsi="仿宋" w:hint="eastAsia"/>
          <w:color w:val="000000" w:themeColor="text1"/>
          <w:sz w:val="32"/>
          <w:szCs w:val="32"/>
        </w:rPr>
        <w:t>813</w:t>
      </w:r>
      <w:r>
        <w:rPr>
          <w:rFonts w:ascii="仿宋" w:eastAsia="仿宋" w:hAnsi="仿宋" w:hint="eastAsia"/>
          <w:color w:val="000000" w:themeColor="text1"/>
          <w:sz w:val="32"/>
          <w:szCs w:val="32"/>
        </w:rPr>
        <w:t>处，</w:t>
      </w:r>
      <w:r>
        <w:rPr>
          <w:rFonts w:ascii="仿宋" w:eastAsia="仿宋" w:hAnsi="仿宋" w:cs="仿宋_GB2312" w:hint="eastAsia"/>
          <w:sz w:val="32"/>
          <w:szCs w:val="32"/>
        </w:rPr>
        <w:t>落实地质灾害隐</w:t>
      </w:r>
      <w:r>
        <w:rPr>
          <w:rFonts w:ascii="仿宋" w:eastAsia="仿宋" w:hAnsi="仿宋" w:cs="仿宋_GB2312" w:hint="eastAsia"/>
          <w:sz w:val="32"/>
          <w:szCs w:val="32"/>
        </w:rPr>
        <w:t>患点监测人员</w:t>
      </w:r>
      <w:r>
        <w:rPr>
          <w:rFonts w:ascii="仿宋" w:eastAsia="仿宋" w:hAnsi="仿宋" w:cs="仿宋_GB2312" w:hint="eastAsia"/>
          <w:sz w:val="32"/>
          <w:szCs w:val="32"/>
        </w:rPr>
        <w:t>847</w:t>
      </w:r>
      <w:r>
        <w:rPr>
          <w:rFonts w:ascii="仿宋" w:eastAsia="仿宋" w:hAnsi="仿宋" w:cs="仿宋_GB2312" w:hint="eastAsia"/>
          <w:sz w:val="32"/>
          <w:szCs w:val="32"/>
        </w:rPr>
        <w:t>人。</w:t>
      </w:r>
    </w:p>
    <w:p w:rsidR="00756B8C" w:rsidRDefault="00BA1D49">
      <w:pPr>
        <w:pStyle w:val="a9"/>
        <w:shd w:val="clear" w:color="auto" w:fill="FFFFFF"/>
        <w:spacing w:line="560" w:lineRule="exact"/>
        <w:ind w:firstLineChars="200" w:firstLine="640"/>
        <w:rPr>
          <w:rFonts w:ascii="仿宋" w:eastAsia="仿宋" w:hAnsi="仿宋" w:cs="仿宋"/>
          <w:sz w:val="32"/>
          <w:szCs w:val="32"/>
        </w:rPr>
      </w:pPr>
      <w:r>
        <w:rPr>
          <w:rFonts w:ascii="仿宋" w:eastAsia="仿宋" w:hAnsi="仿宋" w:hint="eastAsia"/>
          <w:color w:val="000000" w:themeColor="text1"/>
          <w:sz w:val="32"/>
          <w:szCs w:val="32"/>
        </w:rPr>
        <w:t>2018</w:t>
      </w:r>
      <w:r>
        <w:rPr>
          <w:rFonts w:ascii="仿宋" w:eastAsia="仿宋" w:hAnsi="仿宋" w:hint="eastAsia"/>
          <w:color w:val="000000" w:themeColor="text1"/>
          <w:sz w:val="32"/>
          <w:szCs w:val="32"/>
        </w:rPr>
        <w:t>年“</w:t>
      </w:r>
      <w:r>
        <w:rPr>
          <w:rFonts w:ascii="仿宋" w:eastAsia="仿宋" w:hAnsi="仿宋" w:hint="eastAsia"/>
          <w:color w:val="000000" w:themeColor="text1"/>
          <w:sz w:val="32"/>
          <w:szCs w:val="32"/>
        </w:rPr>
        <w:t>6</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25</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7</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10</w:t>
      </w:r>
      <w:r>
        <w:rPr>
          <w:rFonts w:ascii="仿宋" w:eastAsia="仿宋" w:hAnsi="仿宋" w:hint="eastAsia"/>
          <w:color w:val="000000" w:themeColor="text1"/>
          <w:sz w:val="32"/>
          <w:szCs w:val="32"/>
        </w:rPr>
        <w:t>”以来，</w:t>
      </w:r>
      <w:r>
        <w:rPr>
          <w:rFonts w:ascii="仿宋" w:eastAsia="仿宋" w:hAnsi="仿宋" w:cs="仿宋" w:hint="eastAsia"/>
          <w:sz w:val="32"/>
          <w:szCs w:val="32"/>
        </w:rPr>
        <w:t>我县境内发生连续强降雨天气，多处发生险情，全县启动了防灾减灾</w:t>
      </w:r>
      <w:r>
        <w:rPr>
          <w:rFonts w:ascii="仿宋" w:eastAsia="仿宋" w:hAnsi="仿宋" w:cs="仿宋" w:hint="eastAsia"/>
          <w:sz w:val="32"/>
          <w:szCs w:val="32"/>
        </w:rPr>
        <w:t>I</w:t>
      </w:r>
      <w:r>
        <w:rPr>
          <w:rFonts w:ascii="仿宋" w:eastAsia="仿宋" w:hAnsi="仿宋" w:cs="仿宋" w:hint="eastAsia"/>
          <w:sz w:val="32"/>
          <w:szCs w:val="32"/>
        </w:rPr>
        <w:t>级响应。我局迅速投入抢险救灾工作中，共计出动专业技术人员</w:t>
      </w:r>
      <w:r>
        <w:rPr>
          <w:rFonts w:ascii="仿宋" w:eastAsia="仿宋" w:hAnsi="仿宋" w:cs="仿宋" w:hint="eastAsia"/>
          <w:sz w:val="32"/>
          <w:szCs w:val="32"/>
        </w:rPr>
        <w:t>255</w:t>
      </w:r>
      <w:r>
        <w:rPr>
          <w:rFonts w:ascii="仿宋" w:eastAsia="仿宋" w:hAnsi="仿宋" w:cs="仿宋" w:hint="eastAsia"/>
          <w:sz w:val="32"/>
          <w:szCs w:val="32"/>
        </w:rPr>
        <w:t>人</w:t>
      </w:r>
      <w:r>
        <w:rPr>
          <w:rFonts w:ascii="仿宋" w:eastAsia="仿宋" w:hAnsi="仿宋" w:cs="仿宋" w:hint="eastAsia"/>
          <w:sz w:val="32"/>
          <w:szCs w:val="32"/>
        </w:rPr>
        <w:t>/</w:t>
      </w:r>
      <w:r>
        <w:rPr>
          <w:rFonts w:ascii="仿宋" w:eastAsia="仿宋" w:hAnsi="仿宋" w:cs="仿宋" w:hint="eastAsia"/>
          <w:sz w:val="32"/>
          <w:szCs w:val="32"/>
        </w:rPr>
        <w:t>次，对全县地质灾害隐患点进行了“雨后核查”。同时邀请</w:t>
      </w:r>
      <w:r>
        <w:rPr>
          <w:rFonts w:ascii="仿宋" w:eastAsia="仿宋" w:hAnsi="仿宋" w:cs="仿宋" w:hint="eastAsia"/>
          <w:sz w:val="32"/>
          <w:szCs w:val="32"/>
        </w:rPr>
        <w:t>5</w:t>
      </w:r>
      <w:r>
        <w:rPr>
          <w:rFonts w:ascii="仿宋" w:eastAsia="仿宋" w:hAnsi="仿宋" w:cs="仿宋" w:hint="eastAsia"/>
          <w:sz w:val="32"/>
          <w:szCs w:val="32"/>
        </w:rPr>
        <w:t>名省地质灾害防治专家对太平村</w:t>
      </w:r>
      <w:r>
        <w:rPr>
          <w:rFonts w:ascii="仿宋" w:eastAsia="仿宋" w:hAnsi="仿宋" w:cs="仿宋" w:hint="eastAsia"/>
          <w:sz w:val="32"/>
          <w:szCs w:val="32"/>
        </w:rPr>
        <w:t>4</w:t>
      </w:r>
      <w:r>
        <w:rPr>
          <w:rFonts w:ascii="仿宋" w:eastAsia="仿宋" w:hAnsi="仿宋" w:cs="仿宋" w:hint="eastAsia"/>
          <w:sz w:val="32"/>
          <w:szCs w:val="32"/>
        </w:rPr>
        <w:t>组西番沟泥石流等</w:t>
      </w:r>
      <w:r>
        <w:rPr>
          <w:rFonts w:ascii="仿宋" w:eastAsia="仿宋" w:hAnsi="仿宋" w:cs="仿宋" w:hint="eastAsia"/>
          <w:sz w:val="32"/>
          <w:szCs w:val="32"/>
        </w:rPr>
        <w:t>23</w:t>
      </w:r>
      <w:r>
        <w:rPr>
          <w:rFonts w:ascii="仿宋" w:eastAsia="仿宋" w:hAnsi="仿宋" w:cs="仿宋" w:hint="eastAsia"/>
          <w:sz w:val="32"/>
          <w:szCs w:val="32"/>
        </w:rPr>
        <w:t>处极为紧迫的地质灾害隐患点进行现场踏勘，提出专家踏勘意见，为后续治理工作打下基础。</w:t>
      </w:r>
    </w:p>
    <w:p w:rsidR="00756B8C" w:rsidRDefault="00BA1D49">
      <w:pPr>
        <w:spacing w:line="540" w:lineRule="exact"/>
        <w:ind w:firstLineChars="200" w:firstLine="643"/>
        <w:rPr>
          <w:rFonts w:ascii="仿宋" w:eastAsia="仿宋" w:hAnsi="仿宋"/>
          <w:b/>
          <w:sz w:val="32"/>
          <w:szCs w:val="32"/>
        </w:rPr>
      </w:pPr>
      <w:r>
        <w:rPr>
          <w:rFonts w:ascii="仿宋" w:eastAsia="仿宋" w:hAnsi="仿宋" w:hint="eastAsia"/>
          <w:b/>
          <w:sz w:val="32"/>
          <w:szCs w:val="32"/>
        </w:rPr>
        <w:lastRenderedPageBreak/>
        <w:t>（五）做好灾后重建项目治理工作</w:t>
      </w:r>
    </w:p>
    <w:p w:rsidR="00756B8C" w:rsidRDefault="00BA1D49">
      <w:pPr>
        <w:spacing w:line="540" w:lineRule="exact"/>
        <w:ind w:firstLineChars="200" w:firstLine="640"/>
        <w:rPr>
          <w:rFonts w:ascii="仿宋" w:eastAsia="仿宋" w:hAnsi="仿宋"/>
          <w:sz w:val="32"/>
          <w:szCs w:val="32"/>
        </w:rPr>
      </w:pPr>
      <w:r>
        <w:rPr>
          <w:rFonts w:ascii="仿宋" w:eastAsia="仿宋" w:hAnsi="仿宋" w:cs="黑体" w:hint="eastAsia"/>
          <w:sz w:val="32"/>
          <w:szCs w:val="32"/>
        </w:rPr>
        <w:t>灾后重建</w:t>
      </w:r>
      <w:r>
        <w:rPr>
          <w:rFonts w:ascii="仿宋" w:eastAsia="仿宋" w:hAnsi="仿宋" w:hint="eastAsia"/>
          <w:sz w:val="32"/>
          <w:szCs w:val="32"/>
        </w:rPr>
        <w:t>项目总数</w:t>
      </w:r>
      <w:r>
        <w:rPr>
          <w:rFonts w:ascii="仿宋" w:eastAsia="仿宋" w:hAnsi="仿宋" w:hint="eastAsia"/>
          <w:sz w:val="32"/>
          <w:szCs w:val="32"/>
        </w:rPr>
        <w:t>14</w:t>
      </w:r>
      <w:r>
        <w:rPr>
          <w:rFonts w:ascii="仿宋" w:eastAsia="仿宋" w:hAnsi="仿宋" w:hint="eastAsia"/>
          <w:sz w:val="32"/>
          <w:szCs w:val="32"/>
        </w:rPr>
        <w:t>个，其中涉及国土资源局</w:t>
      </w:r>
      <w:r>
        <w:rPr>
          <w:rFonts w:ascii="仿宋" w:eastAsia="仿宋" w:hAnsi="仿宋" w:hint="eastAsia"/>
          <w:sz w:val="32"/>
          <w:szCs w:val="32"/>
        </w:rPr>
        <w:t>13</w:t>
      </w:r>
      <w:r>
        <w:rPr>
          <w:rFonts w:ascii="仿宋" w:eastAsia="仿宋" w:hAnsi="仿宋" w:hint="eastAsia"/>
          <w:sz w:val="32"/>
          <w:szCs w:val="32"/>
        </w:rPr>
        <w:t>个、民政局</w:t>
      </w:r>
      <w:r>
        <w:rPr>
          <w:rFonts w:ascii="仿宋" w:eastAsia="仿宋" w:hAnsi="仿宋" w:hint="eastAsia"/>
          <w:sz w:val="32"/>
          <w:szCs w:val="32"/>
        </w:rPr>
        <w:t>1</w:t>
      </w:r>
      <w:r>
        <w:rPr>
          <w:rFonts w:ascii="仿宋" w:eastAsia="仿宋" w:hAnsi="仿宋" w:hint="eastAsia"/>
          <w:sz w:val="32"/>
          <w:szCs w:val="32"/>
        </w:rPr>
        <w:t>个。省级下达</w:t>
      </w:r>
      <w:r>
        <w:rPr>
          <w:rFonts w:ascii="仿宋" w:eastAsia="仿宋" w:hAnsi="仿宋" w:hint="eastAsia"/>
          <w:sz w:val="32"/>
          <w:szCs w:val="32"/>
        </w:rPr>
        <w:t>2018</w:t>
      </w:r>
      <w:r>
        <w:rPr>
          <w:rFonts w:ascii="仿宋" w:eastAsia="仿宋" w:hAnsi="仿宋" w:hint="eastAsia"/>
          <w:sz w:val="32"/>
          <w:szCs w:val="32"/>
        </w:rPr>
        <w:t>年投资任务为</w:t>
      </w:r>
      <w:r>
        <w:rPr>
          <w:rFonts w:ascii="仿宋" w:eastAsia="仿宋" w:hAnsi="仿宋" w:hint="eastAsia"/>
          <w:sz w:val="32"/>
          <w:szCs w:val="32"/>
        </w:rPr>
        <w:t>24987</w:t>
      </w:r>
      <w:r>
        <w:rPr>
          <w:rFonts w:ascii="仿宋" w:eastAsia="仿宋" w:hAnsi="仿宋" w:hint="eastAsia"/>
          <w:sz w:val="32"/>
          <w:szCs w:val="32"/>
        </w:rPr>
        <w:t>万元，县级目标投资任务</w:t>
      </w:r>
      <w:r>
        <w:rPr>
          <w:rFonts w:ascii="仿宋" w:eastAsia="仿宋" w:hAnsi="仿宋" w:hint="eastAsia"/>
          <w:sz w:val="32"/>
          <w:szCs w:val="32"/>
        </w:rPr>
        <w:t>38746</w:t>
      </w:r>
      <w:r>
        <w:rPr>
          <w:rFonts w:ascii="仿宋" w:eastAsia="仿宋" w:hAnsi="仿宋" w:hint="eastAsia"/>
          <w:sz w:val="32"/>
          <w:szCs w:val="32"/>
        </w:rPr>
        <w:t>万元，已完成投资</w:t>
      </w:r>
      <w:r>
        <w:rPr>
          <w:rFonts w:ascii="仿宋" w:eastAsia="仿宋" w:hAnsi="仿宋" w:hint="eastAsia"/>
          <w:sz w:val="32"/>
          <w:szCs w:val="32"/>
        </w:rPr>
        <w:t>32218</w:t>
      </w:r>
      <w:r>
        <w:rPr>
          <w:rFonts w:ascii="仿宋" w:eastAsia="仿宋" w:hAnsi="仿宋" w:hint="eastAsia"/>
          <w:sz w:val="32"/>
          <w:szCs w:val="32"/>
        </w:rPr>
        <w:t>万元，完成投资任务</w:t>
      </w:r>
      <w:r>
        <w:rPr>
          <w:rFonts w:ascii="仿宋" w:eastAsia="仿宋" w:hAnsi="仿宋" w:hint="eastAsia"/>
          <w:sz w:val="32"/>
          <w:szCs w:val="32"/>
        </w:rPr>
        <w:t>83.1%</w:t>
      </w:r>
      <w:r>
        <w:rPr>
          <w:rFonts w:ascii="仿宋" w:eastAsia="仿宋" w:hAnsi="仿宋" w:hint="eastAsia"/>
          <w:sz w:val="32"/>
          <w:szCs w:val="32"/>
        </w:rPr>
        <w:t>，目前到位资金</w:t>
      </w:r>
      <w:r>
        <w:rPr>
          <w:rFonts w:ascii="仿宋" w:eastAsia="仿宋" w:hAnsi="仿宋" w:hint="eastAsia"/>
          <w:sz w:val="32"/>
          <w:szCs w:val="32"/>
        </w:rPr>
        <w:t>36608.15</w:t>
      </w:r>
      <w:r>
        <w:rPr>
          <w:rFonts w:ascii="仿宋" w:eastAsia="仿宋" w:hAnsi="仿宋" w:hint="eastAsia"/>
          <w:sz w:val="32"/>
          <w:szCs w:val="32"/>
        </w:rPr>
        <w:t>万元，已支付</w:t>
      </w:r>
      <w:r>
        <w:rPr>
          <w:rFonts w:ascii="仿宋" w:eastAsia="仿宋" w:hAnsi="仿宋" w:hint="eastAsia"/>
          <w:sz w:val="32"/>
          <w:szCs w:val="32"/>
        </w:rPr>
        <w:t>6660.813145</w:t>
      </w:r>
      <w:r>
        <w:rPr>
          <w:rFonts w:ascii="仿宋" w:eastAsia="仿宋" w:hAnsi="仿宋" w:hint="eastAsia"/>
          <w:sz w:val="32"/>
          <w:szCs w:val="32"/>
        </w:rPr>
        <w:t>万元。</w:t>
      </w:r>
    </w:p>
    <w:p w:rsidR="00756B8C" w:rsidRDefault="00BA1D49">
      <w:pPr>
        <w:spacing w:line="540" w:lineRule="exact"/>
        <w:ind w:firstLineChars="200" w:firstLine="643"/>
        <w:rPr>
          <w:rFonts w:ascii="仿宋" w:eastAsia="仿宋" w:hAnsi="仿宋"/>
          <w:bCs/>
          <w:sz w:val="32"/>
          <w:szCs w:val="32"/>
        </w:rPr>
      </w:pPr>
      <w:r>
        <w:rPr>
          <w:rFonts w:ascii="仿宋" w:eastAsia="仿宋" w:hAnsi="仿宋" w:cs="宋体" w:hint="eastAsia"/>
          <w:b/>
          <w:bCs/>
          <w:sz w:val="32"/>
          <w:szCs w:val="32"/>
        </w:rPr>
        <w:t>1</w:t>
      </w:r>
      <w:r>
        <w:rPr>
          <w:rFonts w:ascii="仿宋" w:eastAsia="仿宋" w:hAnsi="仿宋" w:cs="宋体" w:hint="eastAsia"/>
          <w:b/>
          <w:bCs/>
          <w:sz w:val="32"/>
          <w:szCs w:val="32"/>
        </w:rPr>
        <w:t>、完工项目情况。</w:t>
      </w:r>
      <w:r>
        <w:rPr>
          <w:rFonts w:ascii="仿宋" w:eastAsia="仿宋" w:hAnsi="仿宋" w:cs="宋体" w:hint="eastAsia"/>
          <w:bCs/>
          <w:sz w:val="32"/>
          <w:szCs w:val="32"/>
        </w:rPr>
        <w:t>完工</w:t>
      </w:r>
      <w:r>
        <w:rPr>
          <w:rFonts w:ascii="仿宋" w:eastAsia="仿宋" w:hAnsi="仿宋" w:hint="eastAsia"/>
          <w:sz w:val="32"/>
          <w:szCs w:val="32"/>
        </w:rPr>
        <w:t>项目</w:t>
      </w:r>
      <w:r>
        <w:rPr>
          <w:rFonts w:ascii="仿宋" w:eastAsia="仿宋" w:hAnsi="仿宋" w:hint="eastAsia"/>
          <w:sz w:val="32"/>
          <w:szCs w:val="32"/>
        </w:rPr>
        <w:t>3</w:t>
      </w:r>
      <w:r>
        <w:rPr>
          <w:rFonts w:ascii="仿宋" w:eastAsia="仿宋" w:hAnsi="仿宋" w:hint="eastAsia"/>
          <w:sz w:val="32"/>
          <w:szCs w:val="32"/>
        </w:rPr>
        <w:t>个，分别为</w:t>
      </w:r>
      <w:r>
        <w:rPr>
          <w:rFonts w:ascii="仿宋" w:eastAsia="仿宋" w:hAnsi="仿宋" w:cs="仿宋" w:hint="eastAsia"/>
          <w:bCs/>
          <w:sz w:val="32"/>
          <w:szCs w:val="32"/>
        </w:rPr>
        <w:t>九寨沟县震后地质灾害应急排查</w:t>
      </w:r>
      <w:r>
        <w:rPr>
          <w:rFonts w:ascii="仿宋" w:eastAsia="仿宋" w:hAnsi="仿宋" w:hint="eastAsia"/>
          <w:sz w:val="32"/>
          <w:szCs w:val="32"/>
        </w:rPr>
        <w:t>、</w:t>
      </w:r>
      <w:r>
        <w:rPr>
          <w:rFonts w:ascii="仿宋" w:eastAsia="仿宋" w:hAnsi="仿宋" w:cs="仿宋" w:hint="eastAsia"/>
          <w:bCs/>
          <w:sz w:val="32"/>
          <w:szCs w:val="32"/>
        </w:rPr>
        <w:t>地质灾害危险性评估</w:t>
      </w:r>
      <w:r>
        <w:rPr>
          <w:rFonts w:ascii="仿宋" w:eastAsia="仿宋" w:hAnsi="仿宋" w:hint="eastAsia"/>
          <w:sz w:val="32"/>
          <w:szCs w:val="32"/>
        </w:rPr>
        <w:t>、</w:t>
      </w:r>
      <w:r>
        <w:rPr>
          <w:rFonts w:ascii="仿宋" w:eastAsia="仿宋" w:hAnsi="仿宋" w:cs="仿宋" w:hint="eastAsia"/>
          <w:bCs/>
          <w:sz w:val="32"/>
          <w:szCs w:val="32"/>
        </w:rPr>
        <w:t>九寨沟县地质灾害排危除险工程</w:t>
      </w:r>
      <w:r>
        <w:rPr>
          <w:rFonts w:ascii="仿宋" w:eastAsia="仿宋" w:hAnsi="仿宋" w:hint="eastAsia"/>
          <w:sz w:val="32"/>
          <w:szCs w:val="32"/>
        </w:rPr>
        <w:t>项目，完成投资共计</w:t>
      </w:r>
      <w:r>
        <w:rPr>
          <w:rFonts w:ascii="仿宋" w:eastAsia="仿宋" w:hAnsi="仿宋" w:hint="eastAsia"/>
          <w:sz w:val="32"/>
          <w:szCs w:val="32"/>
        </w:rPr>
        <w:t>1869</w:t>
      </w:r>
      <w:r>
        <w:rPr>
          <w:rFonts w:ascii="仿宋" w:eastAsia="仿宋" w:hAnsi="仿宋" w:hint="eastAsia"/>
          <w:sz w:val="32"/>
          <w:szCs w:val="32"/>
        </w:rPr>
        <w:t>万元，完成年度投资任务</w:t>
      </w:r>
      <w:r>
        <w:rPr>
          <w:rFonts w:ascii="仿宋" w:eastAsia="仿宋" w:hAnsi="仿宋" w:hint="eastAsia"/>
          <w:sz w:val="32"/>
          <w:szCs w:val="32"/>
        </w:rPr>
        <w:t>100%</w:t>
      </w:r>
      <w:r>
        <w:rPr>
          <w:rFonts w:ascii="仿宋" w:eastAsia="仿宋" w:hAnsi="仿宋" w:hint="eastAsia"/>
          <w:sz w:val="32"/>
          <w:szCs w:val="32"/>
        </w:rPr>
        <w:t>。</w:t>
      </w:r>
      <w:r>
        <w:rPr>
          <w:rFonts w:ascii="仿宋" w:eastAsia="仿宋" w:hAnsi="仿宋"/>
          <w:bCs/>
          <w:sz w:val="32"/>
          <w:szCs w:val="32"/>
        </w:rPr>
        <w:t xml:space="preserve"> </w:t>
      </w:r>
    </w:p>
    <w:p w:rsidR="00756B8C" w:rsidRDefault="00BA1D49">
      <w:pPr>
        <w:spacing w:line="540" w:lineRule="exact"/>
        <w:ind w:firstLineChars="200" w:firstLine="643"/>
        <w:rPr>
          <w:rFonts w:ascii="仿宋" w:eastAsia="仿宋" w:hAnsi="仿宋"/>
          <w:sz w:val="32"/>
          <w:szCs w:val="32"/>
        </w:rPr>
      </w:pPr>
      <w:r>
        <w:rPr>
          <w:rFonts w:ascii="仿宋" w:eastAsia="仿宋" w:hAnsi="仿宋" w:cs="楷体_GB2312" w:hint="eastAsia"/>
          <w:b/>
          <w:bCs/>
          <w:sz w:val="32"/>
          <w:szCs w:val="32"/>
        </w:rPr>
        <w:t>2</w:t>
      </w:r>
      <w:r>
        <w:rPr>
          <w:rFonts w:ascii="仿宋" w:eastAsia="仿宋" w:hAnsi="仿宋" w:cs="楷体_GB2312" w:hint="eastAsia"/>
          <w:b/>
          <w:bCs/>
          <w:sz w:val="32"/>
          <w:szCs w:val="32"/>
        </w:rPr>
        <w:t>、在建项目情况。</w:t>
      </w:r>
      <w:r>
        <w:rPr>
          <w:rFonts w:ascii="仿宋" w:eastAsia="仿宋" w:hAnsi="仿宋" w:hint="eastAsia"/>
          <w:sz w:val="32"/>
          <w:szCs w:val="32"/>
        </w:rPr>
        <w:t>在建项目</w:t>
      </w:r>
      <w:r>
        <w:rPr>
          <w:rFonts w:ascii="仿宋" w:eastAsia="仿宋" w:hAnsi="仿宋" w:hint="eastAsia"/>
          <w:sz w:val="32"/>
          <w:szCs w:val="32"/>
        </w:rPr>
        <w:t>10</w:t>
      </w:r>
      <w:r>
        <w:rPr>
          <w:rFonts w:ascii="仿宋" w:eastAsia="仿宋" w:hAnsi="仿宋" w:hint="eastAsia"/>
          <w:sz w:val="32"/>
          <w:szCs w:val="32"/>
        </w:rPr>
        <w:t>个，完成投资</w:t>
      </w:r>
      <w:r>
        <w:rPr>
          <w:rFonts w:ascii="仿宋" w:eastAsia="仿宋" w:hAnsi="仿宋" w:hint="eastAsia"/>
          <w:sz w:val="32"/>
          <w:szCs w:val="32"/>
        </w:rPr>
        <w:t>29819</w:t>
      </w:r>
      <w:r>
        <w:rPr>
          <w:rFonts w:ascii="仿宋" w:eastAsia="仿宋" w:hAnsi="仿宋" w:hint="eastAsia"/>
          <w:sz w:val="32"/>
          <w:szCs w:val="32"/>
        </w:rPr>
        <w:t>万元，到位资金</w:t>
      </w:r>
      <w:r>
        <w:rPr>
          <w:rFonts w:ascii="仿宋" w:eastAsia="仿宋" w:hAnsi="仿宋" w:hint="eastAsia"/>
          <w:sz w:val="32"/>
          <w:szCs w:val="32"/>
        </w:rPr>
        <w:t>34739.15</w:t>
      </w:r>
      <w:r>
        <w:rPr>
          <w:rFonts w:ascii="仿宋" w:eastAsia="仿宋" w:hAnsi="仿宋" w:hint="eastAsia"/>
          <w:sz w:val="32"/>
          <w:szCs w:val="32"/>
        </w:rPr>
        <w:t>万元，已支付资金</w:t>
      </w:r>
      <w:r>
        <w:rPr>
          <w:rFonts w:ascii="仿宋" w:eastAsia="仿宋" w:hAnsi="仿宋" w:hint="eastAsia"/>
          <w:sz w:val="32"/>
          <w:szCs w:val="32"/>
        </w:rPr>
        <w:t>6636.813145</w:t>
      </w:r>
      <w:r>
        <w:rPr>
          <w:rFonts w:ascii="仿宋" w:eastAsia="仿宋" w:hAnsi="仿宋" w:hint="eastAsia"/>
          <w:sz w:val="32"/>
          <w:szCs w:val="32"/>
        </w:rPr>
        <w:t>万元。分别为：</w:t>
      </w:r>
    </w:p>
    <w:p w:rsidR="00756B8C" w:rsidRDefault="00BA1D49">
      <w:pPr>
        <w:spacing w:line="540" w:lineRule="exact"/>
        <w:ind w:firstLineChars="150" w:firstLine="482"/>
        <w:rPr>
          <w:rFonts w:ascii="仿宋" w:eastAsia="仿宋" w:hAnsi="仿宋"/>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1</w:t>
      </w:r>
      <w:r>
        <w:rPr>
          <w:rFonts w:ascii="仿宋" w:eastAsia="仿宋" w:hAnsi="仿宋" w:cs="仿宋" w:hint="eastAsia"/>
          <w:b/>
          <w:bCs/>
          <w:sz w:val="32"/>
          <w:szCs w:val="32"/>
        </w:rPr>
        <w:t>）九寨沟县重大地质灾害工程治理。</w:t>
      </w:r>
      <w:proofErr w:type="gramStart"/>
      <w:r>
        <w:rPr>
          <w:rFonts w:ascii="仿宋" w:eastAsia="仿宋" w:hAnsi="仿宋" w:cs="仿宋" w:hint="eastAsia"/>
          <w:bCs/>
          <w:sz w:val="32"/>
          <w:szCs w:val="32"/>
        </w:rPr>
        <w:t>州局下达</w:t>
      </w:r>
      <w:proofErr w:type="gramEnd"/>
      <w:r>
        <w:rPr>
          <w:rFonts w:ascii="仿宋" w:eastAsia="仿宋" w:hAnsi="仿宋" w:cs="仿宋" w:hint="eastAsia"/>
          <w:bCs/>
          <w:sz w:val="32"/>
          <w:szCs w:val="32"/>
        </w:rPr>
        <w:t>任务</w:t>
      </w:r>
      <w:r>
        <w:rPr>
          <w:rFonts w:ascii="仿宋" w:eastAsia="仿宋" w:hAnsi="仿宋" w:cs="仿宋" w:hint="eastAsia"/>
          <w:bCs/>
          <w:sz w:val="32"/>
          <w:szCs w:val="32"/>
        </w:rPr>
        <w:t>72</w:t>
      </w:r>
      <w:r>
        <w:rPr>
          <w:rFonts w:ascii="仿宋" w:eastAsia="仿宋" w:hAnsi="仿宋" w:cs="仿宋" w:hint="eastAsia"/>
          <w:bCs/>
          <w:sz w:val="32"/>
          <w:szCs w:val="32"/>
        </w:rPr>
        <w:t>处，合并治理后共计</w:t>
      </w:r>
      <w:r>
        <w:rPr>
          <w:rFonts w:ascii="仿宋" w:eastAsia="仿宋" w:hAnsi="仿宋" w:cs="仿宋" w:hint="eastAsia"/>
          <w:bCs/>
          <w:sz w:val="32"/>
          <w:szCs w:val="32"/>
        </w:rPr>
        <w:t>69</w:t>
      </w:r>
      <w:r>
        <w:rPr>
          <w:rFonts w:ascii="仿宋" w:eastAsia="仿宋" w:hAnsi="仿宋" w:cs="仿宋" w:hint="eastAsia"/>
          <w:bCs/>
          <w:sz w:val="32"/>
          <w:szCs w:val="32"/>
        </w:rPr>
        <w:t>处，</w:t>
      </w:r>
      <w:r>
        <w:rPr>
          <w:rFonts w:ascii="仿宋" w:eastAsia="仿宋" w:hAnsi="仿宋" w:hint="eastAsia"/>
          <w:sz w:val="32"/>
          <w:szCs w:val="32"/>
        </w:rPr>
        <w:t>已完工</w:t>
      </w:r>
      <w:r>
        <w:rPr>
          <w:rFonts w:ascii="仿宋" w:eastAsia="仿宋" w:hAnsi="仿宋" w:hint="eastAsia"/>
          <w:sz w:val="32"/>
          <w:szCs w:val="32"/>
        </w:rPr>
        <w:t>61</w:t>
      </w:r>
      <w:r>
        <w:rPr>
          <w:rFonts w:ascii="仿宋" w:eastAsia="仿宋" w:hAnsi="仿宋" w:hint="eastAsia"/>
          <w:sz w:val="32"/>
          <w:szCs w:val="32"/>
        </w:rPr>
        <w:t>处，剩余</w:t>
      </w:r>
      <w:r>
        <w:rPr>
          <w:rFonts w:ascii="仿宋" w:eastAsia="仿宋" w:hAnsi="仿宋" w:hint="eastAsia"/>
          <w:sz w:val="32"/>
          <w:szCs w:val="32"/>
        </w:rPr>
        <w:t>8</w:t>
      </w:r>
      <w:r>
        <w:rPr>
          <w:rFonts w:ascii="仿宋" w:eastAsia="仿宋" w:hAnsi="仿宋" w:hint="eastAsia"/>
          <w:sz w:val="32"/>
          <w:szCs w:val="32"/>
        </w:rPr>
        <w:t>处正抓紧施工。完成投资</w:t>
      </w:r>
      <w:r>
        <w:rPr>
          <w:rFonts w:ascii="仿宋" w:eastAsia="仿宋" w:hAnsi="仿宋" w:hint="eastAsia"/>
          <w:sz w:val="32"/>
          <w:szCs w:val="32"/>
        </w:rPr>
        <w:t>26307.5</w:t>
      </w:r>
      <w:r>
        <w:rPr>
          <w:rFonts w:ascii="仿宋" w:eastAsia="仿宋" w:hAnsi="仿宋" w:hint="eastAsia"/>
          <w:sz w:val="32"/>
          <w:szCs w:val="32"/>
        </w:rPr>
        <w:t>万元，完成年度投资任务</w:t>
      </w:r>
      <w:r>
        <w:rPr>
          <w:rFonts w:ascii="仿宋" w:eastAsia="仿宋" w:hAnsi="仿宋" w:hint="eastAsia"/>
          <w:sz w:val="32"/>
          <w:szCs w:val="32"/>
        </w:rPr>
        <w:t>94.4%</w:t>
      </w:r>
      <w:r>
        <w:rPr>
          <w:rFonts w:ascii="仿宋" w:eastAsia="仿宋" w:hAnsi="仿宋" w:hint="eastAsia"/>
          <w:sz w:val="32"/>
          <w:szCs w:val="32"/>
        </w:rPr>
        <w:t>。</w:t>
      </w:r>
    </w:p>
    <w:p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2</w:t>
      </w:r>
      <w:r>
        <w:rPr>
          <w:rFonts w:ascii="仿宋" w:eastAsia="仿宋" w:hAnsi="仿宋" w:cs="仿宋" w:hint="eastAsia"/>
          <w:b/>
          <w:bCs/>
          <w:sz w:val="32"/>
          <w:szCs w:val="32"/>
        </w:rPr>
        <w:t>）神仙池景区地质灾害工程治理。</w:t>
      </w:r>
      <w:r>
        <w:rPr>
          <w:rFonts w:ascii="仿宋" w:eastAsia="仿宋" w:hAnsi="仿宋" w:hint="eastAsia"/>
          <w:sz w:val="32"/>
          <w:szCs w:val="32"/>
        </w:rPr>
        <w:t>项目共计</w:t>
      </w:r>
      <w:r>
        <w:rPr>
          <w:rFonts w:ascii="仿宋" w:eastAsia="仿宋" w:hAnsi="仿宋" w:hint="eastAsia"/>
          <w:sz w:val="32"/>
          <w:szCs w:val="32"/>
        </w:rPr>
        <w:t>19</w:t>
      </w:r>
      <w:r>
        <w:rPr>
          <w:rFonts w:ascii="仿宋" w:eastAsia="仿宋" w:hAnsi="仿宋" w:hint="eastAsia"/>
          <w:sz w:val="32"/>
          <w:szCs w:val="32"/>
        </w:rPr>
        <w:t>处，经专家评审，项目合并和终止实施后共</w:t>
      </w:r>
      <w:r>
        <w:rPr>
          <w:rFonts w:ascii="仿宋" w:eastAsia="仿宋" w:hAnsi="仿宋" w:hint="eastAsia"/>
          <w:sz w:val="32"/>
          <w:szCs w:val="32"/>
        </w:rPr>
        <w:t>11</w:t>
      </w:r>
      <w:r>
        <w:rPr>
          <w:rFonts w:ascii="仿宋" w:eastAsia="仿宋" w:hAnsi="仿宋" w:hint="eastAsia"/>
          <w:sz w:val="32"/>
          <w:szCs w:val="32"/>
        </w:rPr>
        <w:t>处，因与</w:t>
      </w:r>
      <w:proofErr w:type="gramStart"/>
      <w:r>
        <w:rPr>
          <w:rFonts w:ascii="仿宋" w:eastAsia="仿宋" w:hAnsi="仿宋" w:hint="eastAsia"/>
          <w:sz w:val="32"/>
          <w:szCs w:val="32"/>
        </w:rPr>
        <w:t>漳</w:t>
      </w:r>
      <w:proofErr w:type="gramEnd"/>
      <w:r>
        <w:rPr>
          <w:rFonts w:ascii="仿宋" w:eastAsia="仿宋" w:hAnsi="仿宋" w:hint="eastAsia"/>
          <w:sz w:val="32"/>
          <w:szCs w:val="32"/>
        </w:rPr>
        <w:t>大路施工存在冲突，拟取消</w:t>
      </w:r>
      <w:r>
        <w:rPr>
          <w:rFonts w:ascii="仿宋" w:eastAsia="仿宋" w:hAnsi="仿宋" w:hint="eastAsia"/>
          <w:sz w:val="32"/>
          <w:szCs w:val="32"/>
        </w:rPr>
        <w:t>2</w:t>
      </w:r>
      <w:r>
        <w:rPr>
          <w:rFonts w:ascii="仿宋" w:eastAsia="仿宋" w:hAnsi="仿宋" w:hint="eastAsia"/>
          <w:sz w:val="32"/>
          <w:szCs w:val="32"/>
        </w:rPr>
        <w:t>处，剩余</w:t>
      </w:r>
      <w:r>
        <w:rPr>
          <w:rFonts w:ascii="仿宋" w:eastAsia="仿宋" w:hAnsi="仿宋" w:hint="eastAsia"/>
          <w:sz w:val="32"/>
          <w:szCs w:val="32"/>
        </w:rPr>
        <w:t>9</w:t>
      </w:r>
      <w:r>
        <w:rPr>
          <w:rFonts w:ascii="仿宋" w:eastAsia="仿宋" w:hAnsi="仿宋" w:hint="eastAsia"/>
          <w:sz w:val="32"/>
          <w:szCs w:val="32"/>
        </w:rPr>
        <w:t>处正在加紧实施。完成投资</w:t>
      </w:r>
      <w:r>
        <w:rPr>
          <w:rFonts w:ascii="仿宋" w:eastAsia="仿宋" w:hAnsi="仿宋" w:hint="eastAsia"/>
          <w:sz w:val="32"/>
          <w:szCs w:val="32"/>
        </w:rPr>
        <w:t>348</w:t>
      </w:r>
      <w:r>
        <w:rPr>
          <w:rFonts w:ascii="仿宋" w:eastAsia="仿宋" w:hAnsi="仿宋" w:hint="eastAsia"/>
          <w:sz w:val="32"/>
          <w:szCs w:val="32"/>
        </w:rPr>
        <w:t>万元，完成年度投资任务</w:t>
      </w:r>
      <w:r>
        <w:rPr>
          <w:rFonts w:ascii="仿宋" w:eastAsia="仿宋" w:hAnsi="仿宋" w:hint="eastAsia"/>
          <w:sz w:val="32"/>
          <w:szCs w:val="32"/>
        </w:rPr>
        <w:t>95.3%</w:t>
      </w:r>
      <w:r>
        <w:rPr>
          <w:rFonts w:ascii="仿宋" w:eastAsia="仿宋" w:hAnsi="仿宋" w:hint="eastAsia"/>
          <w:sz w:val="32"/>
          <w:szCs w:val="32"/>
        </w:rPr>
        <w:t>。</w:t>
      </w:r>
    </w:p>
    <w:p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3</w:t>
      </w:r>
      <w:r>
        <w:rPr>
          <w:rFonts w:ascii="仿宋" w:eastAsia="仿宋" w:hAnsi="仿宋" w:cs="仿宋" w:hint="eastAsia"/>
          <w:b/>
          <w:bCs/>
          <w:sz w:val="32"/>
          <w:szCs w:val="32"/>
        </w:rPr>
        <w:t>）九寨沟县地质灾害群</w:t>
      </w:r>
      <w:r>
        <w:rPr>
          <w:rFonts w:ascii="仿宋" w:eastAsia="仿宋" w:hAnsi="仿宋" w:cs="仿宋" w:hint="eastAsia"/>
          <w:b/>
          <w:bCs/>
          <w:sz w:val="32"/>
          <w:szCs w:val="32"/>
        </w:rPr>
        <w:t>测群防。</w:t>
      </w:r>
      <w:r>
        <w:rPr>
          <w:rFonts w:ascii="仿宋" w:eastAsia="仿宋" w:hAnsi="仿宋" w:hint="eastAsia"/>
          <w:sz w:val="32"/>
          <w:szCs w:val="32"/>
        </w:rPr>
        <w:t>该项目发现各局镇地质灾害隐患点</w:t>
      </w:r>
      <w:r>
        <w:rPr>
          <w:rFonts w:ascii="仿宋" w:eastAsia="仿宋" w:hAnsi="仿宋" w:hint="eastAsia"/>
          <w:sz w:val="32"/>
          <w:szCs w:val="32"/>
        </w:rPr>
        <w:t>474</w:t>
      </w:r>
      <w:r>
        <w:rPr>
          <w:rFonts w:ascii="仿宋" w:eastAsia="仿宋" w:hAnsi="仿宋" w:hint="eastAsia"/>
          <w:sz w:val="32"/>
          <w:szCs w:val="32"/>
        </w:rPr>
        <w:t>处，共落实地质灾害隐患点监测人员</w:t>
      </w:r>
      <w:r>
        <w:rPr>
          <w:rFonts w:ascii="仿宋" w:eastAsia="仿宋" w:hAnsi="仿宋" w:hint="eastAsia"/>
          <w:sz w:val="32"/>
          <w:szCs w:val="32"/>
        </w:rPr>
        <w:t>600</w:t>
      </w:r>
      <w:r>
        <w:rPr>
          <w:rFonts w:ascii="仿宋" w:eastAsia="仿宋" w:hAnsi="仿宋" w:hint="eastAsia"/>
          <w:sz w:val="32"/>
          <w:szCs w:val="32"/>
        </w:rPr>
        <w:t>人。完成投资</w:t>
      </w:r>
      <w:r>
        <w:rPr>
          <w:rFonts w:ascii="仿宋" w:eastAsia="仿宋" w:hAnsi="仿宋" w:hint="eastAsia"/>
          <w:sz w:val="32"/>
          <w:szCs w:val="32"/>
        </w:rPr>
        <w:t>118</w:t>
      </w:r>
      <w:r>
        <w:rPr>
          <w:rFonts w:ascii="仿宋" w:eastAsia="仿宋" w:hAnsi="仿宋" w:hint="eastAsia"/>
          <w:sz w:val="32"/>
          <w:szCs w:val="32"/>
        </w:rPr>
        <w:t>万元，完成年度投资任务</w:t>
      </w:r>
      <w:r>
        <w:rPr>
          <w:rFonts w:ascii="仿宋" w:eastAsia="仿宋" w:hAnsi="仿宋" w:hint="eastAsia"/>
          <w:sz w:val="32"/>
          <w:szCs w:val="32"/>
        </w:rPr>
        <w:t>100%</w:t>
      </w:r>
      <w:r>
        <w:rPr>
          <w:rFonts w:ascii="仿宋" w:eastAsia="仿宋" w:hAnsi="仿宋" w:hint="eastAsia"/>
          <w:sz w:val="32"/>
          <w:szCs w:val="32"/>
        </w:rPr>
        <w:t>。</w:t>
      </w:r>
    </w:p>
    <w:p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4</w:t>
      </w:r>
      <w:r>
        <w:rPr>
          <w:rFonts w:ascii="仿宋" w:eastAsia="仿宋" w:hAnsi="仿宋" w:cs="仿宋" w:hint="eastAsia"/>
          <w:b/>
          <w:bCs/>
          <w:sz w:val="32"/>
          <w:szCs w:val="32"/>
        </w:rPr>
        <w:t>）神仙池景区地质灾害群测群防。</w:t>
      </w:r>
      <w:r>
        <w:rPr>
          <w:rFonts w:ascii="仿宋" w:eastAsia="仿宋" w:hAnsi="仿宋" w:hint="eastAsia"/>
          <w:sz w:val="32"/>
          <w:szCs w:val="32"/>
        </w:rPr>
        <w:t>该项目经排查发现地质灾害隐患点</w:t>
      </w:r>
      <w:r>
        <w:rPr>
          <w:rFonts w:ascii="仿宋" w:eastAsia="仿宋" w:hAnsi="仿宋" w:hint="eastAsia"/>
          <w:sz w:val="32"/>
          <w:szCs w:val="32"/>
        </w:rPr>
        <w:t>73</w:t>
      </w:r>
      <w:r>
        <w:rPr>
          <w:rFonts w:ascii="仿宋" w:eastAsia="仿宋" w:hAnsi="仿宋" w:hint="eastAsia"/>
          <w:sz w:val="32"/>
          <w:szCs w:val="32"/>
        </w:rPr>
        <w:t>处，共落实地质灾害隐患点监测人员</w:t>
      </w:r>
      <w:r>
        <w:rPr>
          <w:rFonts w:ascii="仿宋" w:eastAsia="仿宋" w:hAnsi="仿宋" w:hint="eastAsia"/>
          <w:sz w:val="32"/>
          <w:szCs w:val="32"/>
        </w:rPr>
        <w:lastRenderedPageBreak/>
        <w:t>73</w:t>
      </w:r>
      <w:r>
        <w:rPr>
          <w:rFonts w:ascii="仿宋" w:eastAsia="仿宋" w:hAnsi="仿宋" w:hint="eastAsia"/>
          <w:sz w:val="32"/>
          <w:szCs w:val="32"/>
        </w:rPr>
        <w:t>人。完成投资</w:t>
      </w:r>
      <w:r>
        <w:rPr>
          <w:rFonts w:ascii="仿宋" w:eastAsia="仿宋" w:hAnsi="仿宋" w:hint="eastAsia"/>
          <w:sz w:val="32"/>
          <w:szCs w:val="32"/>
        </w:rPr>
        <w:t>23</w:t>
      </w:r>
      <w:r>
        <w:rPr>
          <w:rFonts w:ascii="仿宋" w:eastAsia="仿宋" w:hAnsi="仿宋" w:hint="eastAsia"/>
          <w:sz w:val="32"/>
          <w:szCs w:val="32"/>
        </w:rPr>
        <w:t>万元，完成年度投资任务</w:t>
      </w:r>
      <w:r>
        <w:rPr>
          <w:rFonts w:ascii="仿宋" w:eastAsia="仿宋" w:hAnsi="仿宋" w:hint="eastAsia"/>
          <w:sz w:val="32"/>
          <w:szCs w:val="32"/>
        </w:rPr>
        <w:t>100%</w:t>
      </w:r>
      <w:r>
        <w:rPr>
          <w:rFonts w:ascii="仿宋" w:eastAsia="仿宋" w:hAnsi="仿宋" w:hint="eastAsia"/>
          <w:sz w:val="32"/>
          <w:szCs w:val="32"/>
        </w:rPr>
        <w:t>。</w:t>
      </w:r>
    </w:p>
    <w:p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5</w:t>
      </w:r>
      <w:r>
        <w:rPr>
          <w:rFonts w:ascii="仿宋" w:eastAsia="仿宋" w:hAnsi="仿宋" w:cs="仿宋" w:hint="eastAsia"/>
          <w:b/>
          <w:bCs/>
          <w:sz w:val="32"/>
          <w:szCs w:val="32"/>
        </w:rPr>
        <w:t>）神仙池景区地质灾害</w:t>
      </w:r>
      <w:proofErr w:type="gramStart"/>
      <w:r>
        <w:rPr>
          <w:rFonts w:ascii="仿宋" w:eastAsia="仿宋" w:hAnsi="仿宋" w:cs="仿宋" w:hint="eastAsia"/>
          <w:b/>
          <w:bCs/>
          <w:sz w:val="32"/>
          <w:szCs w:val="32"/>
        </w:rPr>
        <w:t>排危除险工</w:t>
      </w:r>
      <w:proofErr w:type="gramEnd"/>
      <w:r>
        <w:rPr>
          <w:rFonts w:ascii="仿宋" w:eastAsia="仿宋" w:hAnsi="仿宋" w:cs="仿宋" w:hint="eastAsia"/>
          <w:b/>
          <w:bCs/>
          <w:sz w:val="32"/>
          <w:szCs w:val="32"/>
        </w:rPr>
        <w:t>程。</w:t>
      </w:r>
      <w:r>
        <w:rPr>
          <w:rFonts w:ascii="仿宋" w:eastAsia="仿宋" w:hAnsi="仿宋" w:hint="eastAsia"/>
          <w:sz w:val="32"/>
          <w:szCs w:val="32"/>
        </w:rPr>
        <w:t>该项目共计</w:t>
      </w:r>
      <w:r>
        <w:rPr>
          <w:rFonts w:ascii="仿宋" w:eastAsia="仿宋" w:hAnsi="仿宋" w:hint="eastAsia"/>
          <w:sz w:val="32"/>
          <w:szCs w:val="32"/>
        </w:rPr>
        <w:t>18</w:t>
      </w:r>
      <w:r>
        <w:rPr>
          <w:rFonts w:ascii="仿宋" w:eastAsia="仿宋" w:hAnsi="仿宋" w:hint="eastAsia"/>
          <w:sz w:val="32"/>
          <w:szCs w:val="32"/>
        </w:rPr>
        <w:t>处，因与交通规划重叠，拟取消</w:t>
      </w:r>
      <w:r>
        <w:rPr>
          <w:rFonts w:ascii="仿宋" w:eastAsia="仿宋" w:hAnsi="仿宋" w:hint="eastAsia"/>
          <w:sz w:val="32"/>
          <w:szCs w:val="32"/>
        </w:rPr>
        <w:t>11</w:t>
      </w:r>
      <w:r>
        <w:rPr>
          <w:rFonts w:ascii="仿宋" w:eastAsia="仿宋" w:hAnsi="仿宋" w:hint="eastAsia"/>
          <w:sz w:val="32"/>
          <w:szCs w:val="32"/>
        </w:rPr>
        <w:t>处，</w:t>
      </w:r>
      <w:r>
        <w:rPr>
          <w:rFonts w:ascii="仿宋" w:eastAsia="仿宋" w:hAnsi="仿宋" w:hint="eastAsia"/>
          <w:sz w:val="32"/>
          <w:szCs w:val="32"/>
        </w:rPr>
        <w:t xml:space="preserve"> 7</w:t>
      </w:r>
      <w:r>
        <w:rPr>
          <w:rFonts w:ascii="仿宋" w:eastAsia="仿宋" w:hAnsi="仿宋" w:hint="eastAsia"/>
          <w:sz w:val="32"/>
          <w:szCs w:val="32"/>
        </w:rPr>
        <w:t>处地质灾害排危除险已完成，完成投资</w:t>
      </w:r>
      <w:r>
        <w:rPr>
          <w:rFonts w:ascii="仿宋" w:eastAsia="仿宋" w:hAnsi="仿宋" w:hint="eastAsia"/>
          <w:sz w:val="32"/>
          <w:szCs w:val="32"/>
        </w:rPr>
        <w:t>396</w:t>
      </w:r>
      <w:r>
        <w:rPr>
          <w:rFonts w:ascii="仿宋" w:eastAsia="仿宋" w:hAnsi="仿宋" w:hint="eastAsia"/>
          <w:sz w:val="32"/>
          <w:szCs w:val="32"/>
        </w:rPr>
        <w:t>万元，完成年度投资任务</w:t>
      </w:r>
      <w:r>
        <w:rPr>
          <w:rFonts w:ascii="仿宋" w:eastAsia="仿宋" w:hAnsi="仿宋" w:hint="eastAsia"/>
          <w:sz w:val="32"/>
          <w:szCs w:val="32"/>
        </w:rPr>
        <w:t>80.8%</w:t>
      </w:r>
      <w:r>
        <w:rPr>
          <w:rFonts w:ascii="仿宋" w:eastAsia="仿宋" w:hAnsi="仿宋" w:hint="eastAsia"/>
          <w:sz w:val="32"/>
          <w:szCs w:val="32"/>
        </w:rPr>
        <w:t>。</w:t>
      </w:r>
    </w:p>
    <w:p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6</w:t>
      </w:r>
      <w:r>
        <w:rPr>
          <w:rFonts w:ascii="仿宋" w:eastAsia="仿宋" w:hAnsi="仿宋" w:cs="仿宋" w:hint="eastAsia"/>
          <w:b/>
          <w:bCs/>
          <w:sz w:val="32"/>
          <w:szCs w:val="32"/>
        </w:rPr>
        <w:t>）九寨沟县地震损毁地质灾害治理工程修复。</w:t>
      </w:r>
      <w:r>
        <w:rPr>
          <w:rFonts w:ascii="仿宋" w:eastAsia="仿宋" w:hAnsi="仿宋" w:hint="eastAsia"/>
          <w:sz w:val="32"/>
          <w:szCs w:val="32"/>
        </w:rPr>
        <w:t>该项目共计</w:t>
      </w:r>
      <w:r>
        <w:rPr>
          <w:rFonts w:ascii="仿宋" w:eastAsia="仿宋" w:hAnsi="仿宋" w:hint="eastAsia"/>
          <w:sz w:val="32"/>
          <w:szCs w:val="32"/>
        </w:rPr>
        <w:t>6</w:t>
      </w:r>
      <w:r>
        <w:rPr>
          <w:rFonts w:ascii="仿宋" w:eastAsia="仿宋" w:hAnsi="仿宋" w:hint="eastAsia"/>
          <w:sz w:val="32"/>
          <w:szCs w:val="32"/>
        </w:rPr>
        <w:t>处，目前完成</w:t>
      </w:r>
      <w:r>
        <w:rPr>
          <w:rFonts w:ascii="仿宋" w:eastAsia="仿宋" w:hAnsi="仿宋" w:hint="eastAsia"/>
          <w:sz w:val="32"/>
          <w:szCs w:val="32"/>
        </w:rPr>
        <w:t>5</w:t>
      </w:r>
      <w:r>
        <w:rPr>
          <w:rFonts w:ascii="仿宋" w:eastAsia="仿宋" w:hAnsi="仿宋" w:hint="eastAsia"/>
          <w:sz w:val="32"/>
          <w:szCs w:val="32"/>
        </w:rPr>
        <w:t>处。完成投资</w:t>
      </w:r>
      <w:r>
        <w:rPr>
          <w:rFonts w:ascii="仿宋" w:eastAsia="仿宋" w:hAnsi="仿宋" w:hint="eastAsia"/>
          <w:sz w:val="32"/>
          <w:szCs w:val="32"/>
        </w:rPr>
        <w:t>430</w:t>
      </w:r>
      <w:r>
        <w:rPr>
          <w:rFonts w:ascii="仿宋" w:eastAsia="仿宋" w:hAnsi="仿宋" w:hint="eastAsia"/>
          <w:sz w:val="32"/>
          <w:szCs w:val="32"/>
        </w:rPr>
        <w:t>万元，完成年度投资任务</w:t>
      </w:r>
      <w:r>
        <w:rPr>
          <w:rFonts w:ascii="仿宋" w:eastAsia="仿宋" w:hAnsi="仿宋" w:hint="eastAsia"/>
          <w:sz w:val="32"/>
          <w:szCs w:val="32"/>
        </w:rPr>
        <w:t>91.4%</w:t>
      </w:r>
      <w:r>
        <w:rPr>
          <w:rFonts w:ascii="仿宋" w:eastAsia="仿宋" w:hAnsi="仿宋" w:hint="eastAsia"/>
          <w:sz w:val="32"/>
          <w:szCs w:val="32"/>
        </w:rPr>
        <w:t>。</w:t>
      </w:r>
    </w:p>
    <w:p w:rsidR="00756B8C" w:rsidRDefault="00BA1D49">
      <w:pPr>
        <w:spacing w:line="540" w:lineRule="exact"/>
        <w:ind w:firstLineChars="200" w:firstLine="643"/>
        <w:rPr>
          <w:rFonts w:ascii="仿宋" w:eastAsia="仿宋" w:hAnsi="仿宋"/>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7</w:t>
      </w:r>
      <w:r>
        <w:rPr>
          <w:rFonts w:ascii="仿宋" w:eastAsia="仿宋" w:hAnsi="仿宋" w:cs="仿宋" w:hint="eastAsia"/>
          <w:b/>
          <w:bCs/>
          <w:sz w:val="32"/>
          <w:szCs w:val="32"/>
        </w:rPr>
        <w:t>）九寨沟县漳扎镇等</w:t>
      </w:r>
      <w:r>
        <w:rPr>
          <w:rFonts w:ascii="仿宋" w:eastAsia="仿宋" w:hAnsi="仿宋" w:cs="仿宋" w:hint="eastAsia"/>
          <w:b/>
          <w:bCs/>
          <w:sz w:val="32"/>
          <w:szCs w:val="32"/>
        </w:rPr>
        <w:t>12</w:t>
      </w:r>
      <w:r>
        <w:rPr>
          <w:rFonts w:ascii="仿宋" w:eastAsia="仿宋" w:hAnsi="仿宋" w:cs="仿宋" w:hint="eastAsia"/>
          <w:b/>
          <w:bCs/>
          <w:sz w:val="32"/>
          <w:szCs w:val="32"/>
        </w:rPr>
        <w:t>个局镇土地复垦整理项目。</w:t>
      </w:r>
      <w:r>
        <w:rPr>
          <w:rFonts w:ascii="仿宋" w:eastAsia="仿宋" w:hAnsi="仿宋" w:hint="eastAsia"/>
          <w:sz w:val="32"/>
          <w:szCs w:val="32"/>
        </w:rPr>
        <w:t>该项目分为两部分，农户自行复垦类各局镇正在实施；工程建设类于</w:t>
      </w:r>
      <w:r>
        <w:rPr>
          <w:rFonts w:ascii="仿宋" w:eastAsia="仿宋" w:hAnsi="仿宋" w:hint="eastAsia"/>
          <w:sz w:val="32"/>
          <w:szCs w:val="32"/>
        </w:rPr>
        <w:t>10</w:t>
      </w:r>
      <w:r>
        <w:rPr>
          <w:rFonts w:ascii="仿宋" w:eastAsia="仿宋" w:hAnsi="仿宋" w:hint="eastAsia"/>
          <w:sz w:val="32"/>
          <w:szCs w:val="32"/>
        </w:rPr>
        <w:t>月</w:t>
      </w:r>
      <w:r>
        <w:rPr>
          <w:rFonts w:ascii="仿宋" w:eastAsia="仿宋" w:hAnsi="仿宋" w:hint="eastAsia"/>
          <w:sz w:val="32"/>
          <w:szCs w:val="32"/>
        </w:rPr>
        <w:t>24</w:t>
      </w:r>
      <w:r>
        <w:rPr>
          <w:rFonts w:ascii="仿宋" w:eastAsia="仿宋" w:hAnsi="仿宋" w:hint="eastAsia"/>
          <w:sz w:val="32"/>
          <w:szCs w:val="32"/>
        </w:rPr>
        <w:t>日通过比选方式确定招标代理机构，目前招标代理机构正在编制招投标文件。完成投资</w:t>
      </w:r>
      <w:r>
        <w:rPr>
          <w:rFonts w:ascii="仿宋" w:eastAsia="仿宋" w:hAnsi="仿宋" w:hint="eastAsia"/>
          <w:sz w:val="32"/>
          <w:szCs w:val="32"/>
        </w:rPr>
        <w:t>230</w:t>
      </w:r>
      <w:r>
        <w:rPr>
          <w:rFonts w:ascii="仿宋" w:eastAsia="仿宋" w:hAnsi="仿宋" w:hint="eastAsia"/>
          <w:sz w:val="32"/>
          <w:szCs w:val="32"/>
        </w:rPr>
        <w:t>万元。</w:t>
      </w:r>
    </w:p>
    <w:p w:rsidR="00756B8C" w:rsidRDefault="00BA1D49">
      <w:pPr>
        <w:spacing w:line="540" w:lineRule="exact"/>
        <w:rPr>
          <w:rFonts w:ascii="仿宋" w:eastAsia="仿宋" w:hAnsi="仿宋"/>
          <w:sz w:val="32"/>
          <w:szCs w:val="32"/>
        </w:rPr>
      </w:pPr>
      <w:r>
        <w:rPr>
          <w:rFonts w:ascii="仿宋" w:eastAsia="仿宋" w:hAnsi="仿宋" w:cs="仿宋" w:hint="eastAsia"/>
          <w:b/>
          <w:bCs/>
          <w:sz w:val="32"/>
          <w:szCs w:val="32"/>
        </w:rPr>
        <w:t xml:space="preserve">  </w:t>
      </w:r>
      <w:r>
        <w:rPr>
          <w:rFonts w:ascii="仿宋" w:eastAsia="仿宋" w:hAnsi="仿宋" w:cs="仿宋" w:hint="eastAsia"/>
          <w:b/>
          <w:bCs/>
          <w:sz w:val="32"/>
          <w:szCs w:val="32"/>
        </w:rPr>
        <w:t>（</w:t>
      </w:r>
      <w:r>
        <w:rPr>
          <w:rFonts w:ascii="仿宋" w:eastAsia="仿宋" w:hAnsi="仿宋" w:cs="仿宋" w:hint="eastAsia"/>
          <w:b/>
          <w:bCs/>
          <w:sz w:val="32"/>
          <w:szCs w:val="32"/>
        </w:rPr>
        <w:t>8</w:t>
      </w:r>
      <w:r>
        <w:rPr>
          <w:rFonts w:ascii="仿宋" w:eastAsia="仿宋" w:hAnsi="仿宋" w:cs="仿宋"/>
          <w:b/>
          <w:bCs/>
          <w:sz w:val="32"/>
          <w:szCs w:val="32"/>
        </w:rPr>
        <w:t>）</w:t>
      </w:r>
      <w:r>
        <w:rPr>
          <w:rFonts w:ascii="仿宋" w:eastAsia="仿宋" w:hAnsi="仿宋" w:cs="仿宋" w:hint="eastAsia"/>
          <w:b/>
          <w:bCs/>
          <w:sz w:val="32"/>
          <w:szCs w:val="32"/>
        </w:rPr>
        <w:t>九寨沟县县级应急能力装备建设。</w:t>
      </w:r>
      <w:r>
        <w:rPr>
          <w:rFonts w:ascii="仿宋" w:eastAsia="仿宋" w:hAnsi="仿宋" w:hint="eastAsia"/>
          <w:sz w:val="32"/>
          <w:szCs w:val="32"/>
        </w:rPr>
        <w:t>该项目应急装备已部分到货，正在陆续接收中并支付</w:t>
      </w:r>
      <w:r>
        <w:rPr>
          <w:rFonts w:ascii="仿宋" w:eastAsia="仿宋" w:hAnsi="仿宋" w:hint="eastAsia"/>
          <w:sz w:val="32"/>
          <w:szCs w:val="32"/>
        </w:rPr>
        <w:t>30%</w:t>
      </w:r>
      <w:r>
        <w:rPr>
          <w:rFonts w:ascii="仿宋" w:eastAsia="仿宋" w:hAnsi="仿宋" w:hint="eastAsia"/>
          <w:sz w:val="32"/>
          <w:szCs w:val="32"/>
        </w:rPr>
        <w:t>进度款；应急车辆已两次流标，目前正在准备特种车辆参数等相关事宜。完成投资</w:t>
      </w:r>
      <w:r>
        <w:rPr>
          <w:rFonts w:ascii="仿宋" w:eastAsia="仿宋" w:hAnsi="仿宋" w:hint="eastAsia"/>
          <w:sz w:val="32"/>
          <w:szCs w:val="32"/>
        </w:rPr>
        <w:t>188</w:t>
      </w:r>
      <w:r>
        <w:rPr>
          <w:rFonts w:ascii="仿宋" w:eastAsia="仿宋" w:hAnsi="仿宋" w:hint="eastAsia"/>
          <w:sz w:val="32"/>
          <w:szCs w:val="32"/>
        </w:rPr>
        <w:t>万元，完成年度投资任务</w:t>
      </w:r>
      <w:r>
        <w:rPr>
          <w:rFonts w:ascii="仿宋" w:eastAsia="仿宋" w:hAnsi="仿宋" w:hint="eastAsia"/>
          <w:sz w:val="32"/>
          <w:szCs w:val="32"/>
        </w:rPr>
        <w:t>72.8%</w:t>
      </w:r>
      <w:r>
        <w:rPr>
          <w:rFonts w:ascii="仿宋" w:eastAsia="仿宋" w:hAnsi="仿宋" w:hint="eastAsia"/>
          <w:sz w:val="32"/>
          <w:szCs w:val="32"/>
        </w:rPr>
        <w:t>。</w:t>
      </w:r>
    </w:p>
    <w:p w:rsidR="00756B8C" w:rsidRDefault="00BA1D49">
      <w:pPr>
        <w:spacing w:line="540" w:lineRule="exact"/>
        <w:ind w:firstLineChars="150" w:firstLine="482"/>
        <w:rPr>
          <w:rFonts w:ascii="仿宋" w:eastAsia="仿宋" w:hAnsi="仿宋"/>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9</w:t>
      </w:r>
      <w:r>
        <w:rPr>
          <w:rFonts w:ascii="仿宋" w:eastAsia="仿宋" w:hAnsi="仿宋" w:cs="仿宋"/>
          <w:b/>
          <w:bCs/>
          <w:sz w:val="32"/>
          <w:szCs w:val="32"/>
        </w:rPr>
        <w:t>）</w:t>
      </w:r>
      <w:r>
        <w:rPr>
          <w:rFonts w:ascii="仿宋" w:eastAsia="仿宋" w:hAnsi="仿宋" w:cs="仿宋" w:hint="eastAsia"/>
          <w:b/>
          <w:bCs/>
          <w:sz w:val="32"/>
          <w:szCs w:val="32"/>
        </w:rPr>
        <w:t>地质环境管理信息化平台</w:t>
      </w:r>
      <w:r>
        <w:rPr>
          <w:rFonts w:ascii="仿宋" w:eastAsia="仿宋" w:hAnsi="仿宋" w:cs="仿宋" w:hint="eastAsia"/>
          <w:b/>
          <w:bCs/>
          <w:sz w:val="32"/>
          <w:szCs w:val="32"/>
        </w:rPr>
        <w:t>建设。</w:t>
      </w:r>
      <w:r>
        <w:rPr>
          <w:rFonts w:ascii="仿宋" w:eastAsia="仿宋" w:hAnsi="仿宋" w:hint="eastAsia"/>
          <w:sz w:val="32"/>
          <w:szCs w:val="32"/>
        </w:rPr>
        <w:t>该项目已完成设施设备采购，正在进行野外设备安装。完成投资</w:t>
      </w:r>
      <w:r>
        <w:rPr>
          <w:rFonts w:ascii="仿宋" w:eastAsia="仿宋" w:hAnsi="仿宋" w:hint="eastAsia"/>
          <w:sz w:val="32"/>
          <w:szCs w:val="32"/>
        </w:rPr>
        <w:t>82.5</w:t>
      </w:r>
      <w:r>
        <w:rPr>
          <w:rFonts w:ascii="仿宋" w:eastAsia="仿宋" w:hAnsi="仿宋" w:hint="eastAsia"/>
          <w:sz w:val="32"/>
          <w:szCs w:val="32"/>
        </w:rPr>
        <w:t>万元，完成年度投资任务</w:t>
      </w:r>
      <w:r>
        <w:rPr>
          <w:rFonts w:ascii="仿宋" w:eastAsia="仿宋" w:hAnsi="仿宋" w:hint="eastAsia"/>
          <w:sz w:val="32"/>
          <w:szCs w:val="32"/>
        </w:rPr>
        <w:t>82.5%</w:t>
      </w:r>
      <w:r>
        <w:rPr>
          <w:rFonts w:ascii="仿宋" w:eastAsia="仿宋" w:hAnsi="仿宋" w:hint="eastAsia"/>
          <w:sz w:val="32"/>
          <w:szCs w:val="32"/>
        </w:rPr>
        <w:t>。</w:t>
      </w:r>
    </w:p>
    <w:p w:rsidR="00756B8C" w:rsidRDefault="00BA1D49">
      <w:pPr>
        <w:spacing w:line="54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 xml:space="preserve"> (10)</w:t>
      </w:r>
      <w:r>
        <w:rPr>
          <w:rFonts w:ascii="仿宋" w:eastAsia="仿宋" w:hAnsi="仿宋" w:cs="仿宋" w:hint="eastAsia"/>
          <w:b/>
          <w:bCs/>
          <w:sz w:val="32"/>
          <w:szCs w:val="32"/>
        </w:rPr>
        <w:t>九寨沟县防灾减灾救灾能力建设</w:t>
      </w:r>
    </w:p>
    <w:p w:rsidR="00756B8C" w:rsidRDefault="00BA1D49">
      <w:pPr>
        <w:spacing w:line="540" w:lineRule="exact"/>
        <w:ind w:firstLineChars="200" w:firstLine="640"/>
        <w:rPr>
          <w:rFonts w:ascii="仿宋" w:eastAsia="仿宋" w:hAnsi="仿宋"/>
          <w:sz w:val="32"/>
          <w:szCs w:val="32"/>
        </w:rPr>
      </w:pPr>
      <w:r>
        <w:rPr>
          <w:rFonts w:ascii="仿宋" w:eastAsia="仿宋" w:hAnsi="仿宋"/>
          <w:sz w:val="32"/>
          <w:szCs w:val="32"/>
        </w:rPr>
        <w:fldChar w:fldCharType="begin"/>
      </w:r>
      <w:r>
        <w:rPr>
          <w:rFonts w:ascii="仿宋" w:eastAsia="仿宋" w:hAnsi="仿宋"/>
          <w:sz w:val="32"/>
          <w:szCs w:val="32"/>
        </w:rPr>
        <w:instrText xml:space="preserve"> </w:instrText>
      </w:r>
      <w:r>
        <w:rPr>
          <w:rFonts w:ascii="仿宋" w:eastAsia="仿宋" w:hAnsi="仿宋" w:hint="eastAsia"/>
          <w:sz w:val="32"/>
          <w:szCs w:val="32"/>
        </w:rPr>
        <w:instrText>= 1 \* GB3</w:instrText>
      </w:r>
      <w:r>
        <w:rPr>
          <w:rFonts w:ascii="仿宋" w:eastAsia="仿宋" w:hAnsi="仿宋"/>
          <w:sz w:val="32"/>
          <w:szCs w:val="32"/>
        </w:rPr>
        <w:instrText xml:space="preserve"> </w:instrText>
      </w:r>
      <w:r>
        <w:rPr>
          <w:rFonts w:ascii="仿宋" w:eastAsia="仿宋" w:hAnsi="仿宋"/>
          <w:sz w:val="32"/>
          <w:szCs w:val="32"/>
        </w:rPr>
        <w:fldChar w:fldCharType="separate"/>
      </w:r>
      <w:r>
        <w:rPr>
          <w:rFonts w:ascii="仿宋" w:eastAsia="仿宋" w:hAnsi="仿宋" w:hint="eastAsia"/>
          <w:sz w:val="32"/>
          <w:szCs w:val="32"/>
        </w:rPr>
        <w:t>①</w:t>
      </w:r>
      <w:r>
        <w:rPr>
          <w:rFonts w:ascii="仿宋" w:eastAsia="仿宋" w:hAnsi="仿宋"/>
          <w:sz w:val="32"/>
          <w:szCs w:val="32"/>
        </w:rPr>
        <w:fldChar w:fldCharType="end"/>
      </w:r>
      <w:r>
        <w:rPr>
          <w:rFonts w:ascii="仿宋" w:eastAsia="仿宋" w:hAnsi="仿宋" w:hint="eastAsia"/>
          <w:sz w:val="32"/>
          <w:szCs w:val="32"/>
        </w:rPr>
        <w:t>局（镇）救灾物资储备库（点）建设情况：</w:t>
      </w:r>
      <w:r>
        <w:rPr>
          <w:rFonts w:ascii="仿宋" w:eastAsia="仿宋" w:hAnsi="仿宋" w:hint="eastAsia"/>
          <w:sz w:val="32"/>
          <w:szCs w:val="32"/>
        </w:rPr>
        <w:t>5</w:t>
      </w:r>
      <w:r>
        <w:rPr>
          <w:rFonts w:ascii="仿宋" w:eastAsia="仿宋" w:hAnsi="仿宋" w:hint="eastAsia"/>
          <w:sz w:val="32"/>
          <w:szCs w:val="32"/>
        </w:rPr>
        <w:t>个仓库维修已全部完工。</w:t>
      </w:r>
      <w:r>
        <w:rPr>
          <w:rFonts w:ascii="仿宋" w:eastAsia="仿宋" w:hAnsi="仿宋" w:hint="eastAsia"/>
          <w:sz w:val="32"/>
          <w:szCs w:val="32"/>
        </w:rPr>
        <w:t>8</w:t>
      </w:r>
      <w:r>
        <w:rPr>
          <w:rFonts w:ascii="仿宋" w:eastAsia="仿宋" w:hAnsi="仿宋" w:hint="eastAsia"/>
          <w:sz w:val="32"/>
          <w:szCs w:val="32"/>
        </w:rPr>
        <w:t>个新建局镇储备</w:t>
      </w:r>
      <w:proofErr w:type="gramStart"/>
      <w:r>
        <w:rPr>
          <w:rFonts w:ascii="仿宋" w:eastAsia="仿宋" w:hAnsi="仿宋" w:hint="eastAsia"/>
          <w:sz w:val="32"/>
          <w:szCs w:val="32"/>
        </w:rPr>
        <w:t>库仓</w:t>
      </w:r>
      <w:proofErr w:type="gramEnd"/>
      <w:r>
        <w:rPr>
          <w:rFonts w:ascii="仿宋" w:eastAsia="仿宋" w:hAnsi="仿宋" w:hint="eastAsia"/>
          <w:sz w:val="32"/>
          <w:szCs w:val="32"/>
        </w:rPr>
        <w:t>库中：</w:t>
      </w:r>
      <w:proofErr w:type="gramStart"/>
      <w:r>
        <w:rPr>
          <w:rFonts w:ascii="仿宋" w:eastAsia="仿宋" w:hAnsi="仿宋" w:hint="eastAsia"/>
          <w:sz w:val="32"/>
          <w:szCs w:val="32"/>
        </w:rPr>
        <w:t>已主体</w:t>
      </w:r>
      <w:proofErr w:type="gramEnd"/>
      <w:r>
        <w:rPr>
          <w:rFonts w:ascii="仿宋" w:eastAsia="仿宋" w:hAnsi="仿宋" w:hint="eastAsia"/>
          <w:sz w:val="32"/>
          <w:szCs w:val="32"/>
        </w:rPr>
        <w:t>完工</w:t>
      </w:r>
      <w:r>
        <w:rPr>
          <w:rFonts w:ascii="仿宋" w:eastAsia="仿宋" w:hAnsi="仿宋" w:hint="eastAsia"/>
          <w:sz w:val="32"/>
          <w:szCs w:val="32"/>
        </w:rPr>
        <w:t>2</w:t>
      </w:r>
      <w:r>
        <w:rPr>
          <w:rFonts w:ascii="仿宋" w:eastAsia="仿宋" w:hAnsi="仿宋" w:hint="eastAsia"/>
          <w:sz w:val="32"/>
          <w:szCs w:val="32"/>
        </w:rPr>
        <w:t>个；主体浇筑完成</w:t>
      </w:r>
      <w:r>
        <w:rPr>
          <w:rFonts w:ascii="仿宋" w:eastAsia="仿宋" w:hAnsi="仿宋" w:hint="eastAsia"/>
          <w:sz w:val="32"/>
          <w:szCs w:val="32"/>
        </w:rPr>
        <w:t>5</w:t>
      </w:r>
      <w:r>
        <w:rPr>
          <w:rFonts w:ascii="仿宋" w:eastAsia="仿宋" w:hAnsi="仿宋" w:hint="eastAsia"/>
          <w:sz w:val="32"/>
          <w:szCs w:val="32"/>
        </w:rPr>
        <w:t>个；</w:t>
      </w:r>
      <w:r>
        <w:rPr>
          <w:rFonts w:ascii="仿宋" w:eastAsia="仿宋" w:hAnsi="仿宋" w:hint="eastAsia"/>
          <w:sz w:val="32"/>
          <w:szCs w:val="32"/>
        </w:rPr>
        <w:t>1</w:t>
      </w:r>
      <w:r>
        <w:rPr>
          <w:rFonts w:ascii="仿宋" w:eastAsia="仿宋" w:hAnsi="仿宋" w:hint="eastAsia"/>
          <w:sz w:val="32"/>
          <w:szCs w:val="32"/>
        </w:rPr>
        <w:t>楼完工</w:t>
      </w:r>
      <w:r>
        <w:rPr>
          <w:rFonts w:ascii="仿宋" w:eastAsia="仿宋" w:hAnsi="仿宋" w:hint="eastAsia"/>
          <w:sz w:val="32"/>
          <w:szCs w:val="32"/>
        </w:rPr>
        <w:t>1</w:t>
      </w:r>
      <w:r>
        <w:rPr>
          <w:rFonts w:ascii="仿宋" w:eastAsia="仿宋" w:hAnsi="仿宋" w:hint="eastAsia"/>
          <w:sz w:val="32"/>
          <w:szCs w:val="32"/>
        </w:rPr>
        <w:t>个。</w:t>
      </w:r>
    </w:p>
    <w:p w:rsidR="00756B8C" w:rsidRDefault="00BA1D49">
      <w:pPr>
        <w:spacing w:line="540" w:lineRule="exact"/>
        <w:ind w:firstLineChars="200" w:firstLine="640"/>
        <w:rPr>
          <w:rFonts w:ascii="仿宋" w:eastAsia="仿宋" w:hAnsi="仿宋"/>
          <w:sz w:val="32"/>
          <w:szCs w:val="32"/>
        </w:rPr>
      </w:pPr>
      <w:r>
        <w:rPr>
          <w:rFonts w:ascii="仿宋" w:eastAsia="仿宋" w:hAnsi="仿宋"/>
          <w:sz w:val="32"/>
          <w:szCs w:val="32"/>
        </w:rPr>
        <w:fldChar w:fldCharType="begin"/>
      </w:r>
      <w:r>
        <w:rPr>
          <w:rFonts w:ascii="仿宋" w:eastAsia="仿宋" w:hAnsi="仿宋"/>
          <w:sz w:val="32"/>
          <w:szCs w:val="32"/>
        </w:rPr>
        <w:instrText xml:space="preserve"> </w:instrText>
      </w:r>
      <w:r>
        <w:rPr>
          <w:rFonts w:ascii="仿宋" w:eastAsia="仿宋" w:hAnsi="仿宋" w:hint="eastAsia"/>
          <w:sz w:val="32"/>
          <w:szCs w:val="32"/>
        </w:rPr>
        <w:instrText>= 2 \* GB3</w:instrText>
      </w:r>
      <w:r>
        <w:rPr>
          <w:rFonts w:ascii="仿宋" w:eastAsia="仿宋" w:hAnsi="仿宋"/>
          <w:sz w:val="32"/>
          <w:szCs w:val="32"/>
        </w:rPr>
        <w:instrText xml:space="preserve"> </w:instrText>
      </w:r>
      <w:r>
        <w:rPr>
          <w:rFonts w:ascii="仿宋" w:eastAsia="仿宋" w:hAnsi="仿宋"/>
          <w:sz w:val="32"/>
          <w:szCs w:val="32"/>
        </w:rPr>
        <w:fldChar w:fldCharType="separate"/>
      </w:r>
      <w:r>
        <w:rPr>
          <w:rFonts w:ascii="仿宋" w:eastAsia="仿宋" w:hAnsi="仿宋" w:hint="eastAsia"/>
          <w:sz w:val="32"/>
          <w:szCs w:val="32"/>
        </w:rPr>
        <w:t>②</w:t>
      </w:r>
      <w:r>
        <w:rPr>
          <w:rFonts w:ascii="仿宋" w:eastAsia="仿宋" w:hAnsi="仿宋"/>
          <w:sz w:val="32"/>
          <w:szCs w:val="32"/>
        </w:rPr>
        <w:fldChar w:fldCharType="end"/>
      </w:r>
      <w:r>
        <w:rPr>
          <w:rFonts w:ascii="仿宋" w:eastAsia="仿宋" w:hAnsi="仿宋" w:hint="eastAsia"/>
          <w:sz w:val="32"/>
          <w:szCs w:val="32"/>
        </w:rPr>
        <w:t>应急避难场所、紧急避险疏散场所建设情况：已完成标识标板制作，正在安装；已完成垃圾桶定制，正在安装；已完成应急避难所处建设</w:t>
      </w:r>
      <w:r>
        <w:rPr>
          <w:rFonts w:ascii="仿宋" w:eastAsia="仿宋" w:hAnsi="仿宋" w:hint="eastAsia"/>
          <w:sz w:val="32"/>
          <w:szCs w:val="32"/>
        </w:rPr>
        <w:t>11</w:t>
      </w:r>
      <w:r>
        <w:rPr>
          <w:rFonts w:ascii="仿宋" w:eastAsia="仿宋" w:hAnsi="仿宋" w:hint="eastAsia"/>
          <w:sz w:val="32"/>
          <w:szCs w:val="32"/>
        </w:rPr>
        <w:t>处，紧急避险疏散场所整治</w:t>
      </w:r>
      <w:r>
        <w:rPr>
          <w:rFonts w:ascii="仿宋" w:eastAsia="仿宋" w:hAnsi="仿宋" w:hint="eastAsia"/>
          <w:sz w:val="32"/>
          <w:szCs w:val="32"/>
        </w:rPr>
        <w:t>78</w:t>
      </w:r>
      <w:r>
        <w:rPr>
          <w:rFonts w:ascii="仿宋" w:eastAsia="仿宋" w:hAnsi="仿宋" w:hint="eastAsia"/>
          <w:sz w:val="32"/>
          <w:szCs w:val="32"/>
        </w:rPr>
        <w:lastRenderedPageBreak/>
        <w:t>处；已完成发电机采购，正在分发至各局镇。</w:t>
      </w:r>
    </w:p>
    <w:p w:rsidR="00756B8C" w:rsidRDefault="00BA1D49">
      <w:pPr>
        <w:spacing w:line="540" w:lineRule="exact"/>
        <w:ind w:firstLineChars="200" w:firstLine="640"/>
        <w:rPr>
          <w:rFonts w:ascii="仿宋" w:eastAsia="仿宋" w:hAnsi="仿宋"/>
          <w:sz w:val="32"/>
          <w:szCs w:val="32"/>
        </w:rPr>
      </w:pPr>
      <w:r>
        <w:rPr>
          <w:rFonts w:ascii="仿宋" w:eastAsia="仿宋" w:hAnsi="仿宋"/>
          <w:sz w:val="32"/>
          <w:szCs w:val="32"/>
        </w:rPr>
        <w:fldChar w:fldCharType="begin"/>
      </w:r>
      <w:r>
        <w:rPr>
          <w:rFonts w:ascii="仿宋" w:eastAsia="仿宋" w:hAnsi="仿宋"/>
          <w:sz w:val="32"/>
          <w:szCs w:val="32"/>
        </w:rPr>
        <w:instrText xml:space="preserve"> </w:instrText>
      </w:r>
      <w:r>
        <w:rPr>
          <w:rFonts w:ascii="仿宋" w:eastAsia="仿宋" w:hAnsi="仿宋" w:hint="eastAsia"/>
          <w:sz w:val="32"/>
          <w:szCs w:val="32"/>
        </w:rPr>
        <w:instrText>= 3 \* GB3</w:instrText>
      </w:r>
      <w:r>
        <w:rPr>
          <w:rFonts w:ascii="仿宋" w:eastAsia="仿宋" w:hAnsi="仿宋"/>
          <w:sz w:val="32"/>
          <w:szCs w:val="32"/>
        </w:rPr>
        <w:instrText xml:space="preserve"> </w:instrText>
      </w:r>
      <w:r>
        <w:rPr>
          <w:rFonts w:ascii="仿宋" w:eastAsia="仿宋" w:hAnsi="仿宋"/>
          <w:sz w:val="32"/>
          <w:szCs w:val="32"/>
        </w:rPr>
        <w:fldChar w:fldCharType="separate"/>
      </w:r>
      <w:r>
        <w:rPr>
          <w:rFonts w:ascii="仿宋" w:eastAsia="仿宋" w:hAnsi="仿宋" w:hint="eastAsia"/>
          <w:sz w:val="32"/>
          <w:szCs w:val="32"/>
        </w:rPr>
        <w:t>③</w:t>
      </w:r>
      <w:r>
        <w:rPr>
          <w:rFonts w:ascii="仿宋" w:eastAsia="仿宋" w:hAnsi="仿宋"/>
          <w:sz w:val="32"/>
          <w:szCs w:val="32"/>
        </w:rPr>
        <w:fldChar w:fldCharType="end"/>
      </w:r>
      <w:r>
        <w:rPr>
          <w:rFonts w:ascii="仿宋" w:eastAsia="仿宋" w:hAnsi="仿宋" w:hint="eastAsia"/>
          <w:sz w:val="32"/>
          <w:szCs w:val="32"/>
        </w:rPr>
        <w:t>信息化建设初步设计已按照省减灾中心审查提出修改意见修改完毕，评审工作初定在近日进行，预计在</w:t>
      </w:r>
      <w:r>
        <w:rPr>
          <w:rFonts w:ascii="仿宋" w:eastAsia="仿宋" w:hAnsi="仿宋" w:hint="eastAsia"/>
          <w:sz w:val="32"/>
          <w:szCs w:val="32"/>
        </w:rPr>
        <w:t>12</w:t>
      </w:r>
      <w:r>
        <w:rPr>
          <w:rFonts w:ascii="仿宋" w:eastAsia="仿宋" w:hAnsi="仿宋" w:hint="eastAsia"/>
          <w:sz w:val="32"/>
          <w:szCs w:val="32"/>
        </w:rPr>
        <w:t>月完成招投标工作。完成投资</w:t>
      </w:r>
      <w:r>
        <w:rPr>
          <w:rFonts w:ascii="仿宋" w:eastAsia="仿宋" w:hAnsi="仿宋" w:hint="eastAsia"/>
          <w:sz w:val="32"/>
          <w:szCs w:val="32"/>
        </w:rPr>
        <w:t>1520</w:t>
      </w:r>
      <w:r>
        <w:rPr>
          <w:rFonts w:ascii="仿宋" w:eastAsia="仿宋" w:hAnsi="仿宋" w:hint="eastAsia"/>
          <w:sz w:val="32"/>
          <w:szCs w:val="32"/>
        </w:rPr>
        <w:t>万元，完成年度投资任务</w:t>
      </w:r>
      <w:r>
        <w:rPr>
          <w:rFonts w:ascii="仿宋" w:eastAsia="仿宋" w:hAnsi="仿宋" w:hint="eastAsia"/>
          <w:sz w:val="32"/>
          <w:szCs w:val="32"/>
        </w:rPr>
        <w:t>78.9%</w:t>
      </w:r>
      <w:r>
        <w:rPr>
          <w:rFonts w:ascii="仿宋" w:eastAsia="仿宋" w:hAnsi="仿宋" w:hint="eastAsia"/>
          <w:sz w:val="32"/>
          <w:szCs w:val="32"/>
        </w:rPr>
        <w:t>，支付资金</w:t>
      </w:r>
      <w:r>
        <w:rPr>
          <w:rFonts w:ascii="仿宋" w:eastAsia="仿宋" w:hAnsi="仿宋" w:hint="eastAsia"/>
          <w:sz w:val="32"/>
          <w:szCs w:val="32"/>
        </w:rPr>
        <w:t>716</w:t>
      </w:r>
      <w:r>
        <w:rPr>
          <w:rFonts w:ascii="仿宋" w:eastAsia="仿宋" w:hAnsi="仿宋" w:hint="eastAsia"/>
          <w:sz w:val="32"/>
          <w:szCs w:val="32"/>
        </w:rPr>
        <w:t>万元，到位资金支付率</w:t>
      </w:r>
      <w:r>
        <w:rPr>
          <w:rFonts w:ascii="仿宋" w:eastAsia="仿宋" w:hAnsi="仿宋" w:hint="eastAsia"/>
          <w:sz w:val="32"/>
          <w:szCs w:val="32"/>
        </w:rPr>
        <w:t>79.5%</w:t>
      </w:r>
      <w:r>
        <w:rPr>
          <w:rFonts w:ascii="仿宋" w:eastAsia="仿宋" w:hAnsi="仿宋" w:hint="eastAsia"/>
          <w:sz w:val="32"/>
          <w:szCs w:val="32"/>
        </w:rPr>
        <w:t>。</w:t>
      </w:r>
    </w:p>
    <w:p w:rsidR="00756B8C" w:rsidRDefault="00BA1D49">
      <w:pPr>
        <w:pStyle w:val="ad"/>
        <w:spacing w:line="540" w:lineRule="exact"/>
        <w:ind w:firstLineChars="200" w:firstLine="643"/>
        <w:rPr>
          <w:rFonts w:ascii="仿宋" w:eastAsia="仿宋" w:hAnsi="仿宋"/>
          <w:kern w:val="2"/>
          <w:sz w:val="32"/>
          <w:szCs w:val="32"/>
        </w:rPr>
      </w:pPr>
      <w:r>
        <w:rPr>
          <w:rFonts w:ascii="仿宋" w:eastAsia="仿宋" w:hAnsi="仿宋" w:cs="楷体_GB2312" w:hint="eastAsia"/>
          <w:b/>
          <w:bCs/>
          <w:kern w:val="2"/>
          <w:sz w:val="32"/>
          <w:szCs w:val="32"/>
        </w:rPr>
        <w:t>3</w:t>
      </w:r>
      <w:r>
        <w:rPr>
          <w:rFonts w:ascii="仿宋" w:eastAsia="仿宋" w:hAnsi="仿宋" w:cs="楷体_GB2312" w:hint="eastAsia"/>
          <w:b/>
          <w:bCs/>
          <w:kern w:val="2"/>
          <w:sz w:val="32"/>
          <w:szCs w:val="32"/>
        </w:rPr>
        <w:t>、前期项目开展情况。</w:t>
      </w:r>
      <w:r>
        <w:rPr>
          <w:rFonts w:ascii="仿宋" w:eastAsia="仿宋" w:hAnsi="仿宋" w:hint="eastAsia"/>
          <w:kern w:val="2"/>
          <w:sz w:val="32"/>
          <w:szCs w:val="32"/>
        </w:rPr>
        <w:t>九寨沟县漳扎镇沙坝沟小流域地质灾害综合治理项目已完成测</w:t>
      </w:r>
      <w:r>
        <w:rPr>
          <w:rFonts w:ascii="仿宋" w:eastAsia="仿宋" w:hAnsi="仿宋" w:hint="eastAsia"/>
          <w:kern w:val="2"/>
          <w:sz w:val="32"/>
          <w:szCs w:val="32"/>
        </w:rPr>
        <w:t>量放线，合同正在审查中，下一步将开展征地工作。完成投资</w:t>
      </w:r>
      <w:r>
        <w:rPr>
          <w:rFonts w:ascii="仿宋" w:eastAsia="仿宋" w:hAnsi="仿宋" w:hint="eastAsia"/>
          <w:kern w:val="2"/>
          <w:sz w:val="32"/>
          <w:szCs w:val="32"/>
        </w:rPr>
        <w:t>350</w:t>
      </w:r>
      <w:r>
        <w:rPr>
          <w:rFonts w:ascii="仿宋" w:eastAsia="仿宋" w:hAnsi="仿宋" w:hint="eastAsia"/>
          <w:kern w:val="2"/>
          <w:sz w:val="32"/>
          <w:szCs w:val="32"/>
        </w:rPr>
        <w:t>万元，完成年度投资任务</w:t>
      </w:r>
      <w:r>
        <w:rPr>
          <w:rFonts w:ascii="仿宋" w:eastAsia="仿宋" w:hAnsi="仿宋" w:hint="eastAsia"/>
          <w:kern w:val="2"/>
          <w:sz w:val="32"/>
          <w:szCs w:val="32"/>
        </w:rPr>
        <w:t>58.3%</w:t>
      </w:r>
      <w:r>
        <w:rPr>
          <w:rFonts w:ascii="仿宋" w:eastAsia="仿宋" w:hAnsi="仿宋" w:hint="eastAsia"/>
          <w:kern w:val="2"/>
          <w:sz w:val="32"/>
          <w:szCs w:val="32"/>
        </w:rPr>
        <w:t>。</w:t>
      </w:r>
    </w:p>
    <w:p w:rsidR="00756B8C" w:rsidRDefault="00756B8C">
      <w:pPr>
        <w:pStyle w:val="a4"/>
        <w:adjustRightInd w:val="0"/>
        <w:snapToGrid w:val="0"/>
        <w:spacing w:before="93" w:line="600" w:lineRule="exact"/>
        <w:ind w:firstLineChars="210" w:firstLine="672"/>
        <w:outlineLvl w:val="2"/>
        <w:rPr>
          <w:rFonts w:ascii="仿宋" w:eastAsia="仿宋" w:hAnsi="仿宋"/>
          <w:bCs/>
          <w:color w:val="000000"/>
          <w:sz w:val="32"/>
          <w:szCs w:val="32"/>
        </w:rPr>
      </w:pPr>
    </w:p>
    <w:p w:rsidR="00756B8C" w:rsidRDefault="00BA1D49">
      <w:pPr>
        <w:pStyle w:val="2"/>
        <w:numPr>
          <w:ilvl w:val="0"/>
          <w:numId w:val="1"/>
        </w:numPr>
        <w:rPr>
          <w:rStyle w:val="2Char"/>
          <w:rFonts w:ascii="黑体" w:eastAsia="黑体" w:hAnsi="黑体"/>
        </w:rPr>
      </w:pPr>
      <w:bookmarkStart w:id="21" w:name="_Toc15396601"/>
      <w:bookmarkStart w:id="22" w:name="_Toc15377200"/>
      <w:r>
        <w:rPr>
          <w:rFonts w:ascii="黑体" w:eastAsia="黑体" w:hAnsi="黑体" w:hint="eastAsia"/>
          <w:b w:val="0"/>
          <w:color w:val="000000"/>
        </w:rPr>
        <w:t>机</w:t>
      </w:r>
      <w:r>
        <w:rPr>
          <w:rStyle w:val="2Char"/>
          <w:rFonts w:ascii="黑体" w:eastAsia="黑体" w:hAnsi="黑体" w:hint="eastAsia"/>
        </w:rPr>
        <w:t>构设置</w:t>
      </w:r>
      <w:bookmarkStart w:id="23" w:name="OLE_LINK1"/>
      <w:bookmarkEnd w:id="21"/>
      <w:bookmarkEnd w:id="22"/>
    </w:p>
    <w:bookmarkEnd w:id="23"/>
    <w:p w:rsidR="00756B8C" w:rsidRDefault="00BA1D49">
      <w:pPr>
        <w:pStyle w:val="2"/>
        <w:ind w:firstLineChars="200" w:firstLine="640"/>
        <w:rPr>
          <w:rFonts w:ascii="Times New Roman" w:eastAsia="仿宋_GB2312" w:hAnsi="Times New Roman" w:cs="Times New Roman"/>
          <w:b w:val="0"/>
          <w:bCs w:val="0"/>
          <w:shd w:val="clear" w:color="auto" w:fill="FFFFFF"/>
        </w:rPr>
      </w:pPr>
      <w:r>
        <w:rPr>
          <w:rFonts w:ascii="Times New Roman" w:eastAsia="仿宋_GB2312" w:hAnsi="Times New Roman" w:cs="Times New Roman" w:hint="eastAsia"/>
          <w:b w:val="0"/>
          <w:bCs w:val="0"/>
          <w:shd w:val="clear" w:color="auto" w:fill="FFFFFF"/>
        </w:rPr>
        <w:t>2018</w:t>
      </w:r>
      <w:r>
        <w:rPr>
          <w:rFonts w:ascii="Times New Roman" w:eastAsia="仿宋_GB2312" w:hAnsi="Times New Roman" w:cs="Times New Roman" w:hint="eastAsia"/>
          <w:b w:val="0"/>
          <w:bCs w:val="0"/>
          <w:shd w:val="clear" w:color="auto" w:fill="FFFFFF"/>
        </w:rPr>
        <w:t>年本单位机构数为</w:t>
      </w:r>
      <w:r>
        <w:rPr>
          <w:rFonts w:ascii="Times New Roman" w:eastAsia="仿宋_GB2312" w:hAnsi="Times New Roman" w:cs="Times New Roman" w:hint="eastAsia"/>
          <w:b w:val="0"/>
          <w:bCs w:val="0"/>
          <w:shd w:val="clear" w:color="auto" w:fill="FFFFFF"/>
        </w:rPr>
        <w:t>9</w:t>
      </w:r>
      <w:r>
        <w:rPr>
          <w:rFonts w:ascii="Times New Roman" w:eastAsia="仿宋_GB2312" w:hAnsi="Times New Roman" w:cs="Times New Roman" w:hint="eastAsia"/>
          <w:b w:val="0"/>
          <w:bCs w:val="0"/>
          <w:shd w:val="clear" w:color="auto" w:fill="FFFFFF"/>
        </w:rPr>
        <w:t>个，其中行政机构</w:t>
      </w:r>
      <w:r>
        <w:rPr>
          <w:rFonts w:ascii="Times New Roman" w:eastAsia="仿宋_GB2312" w:hAnsi="Times New Roman" w:cs="Times New Roman" w:hint="eastAsia"/>
          <w:b w:val="0"/>
          <w:bCs w:val="0"/>
          <w:shd w:val="clear" w:color="auto" w:fill="FFFFFF"/>
        </w:rPr>
        <w:t>1</w:t>
      </w:r>
      <w:r>
        <w:rPr>
          <w:rFonts w:ascii="Times New Roman" w:eastAsia="仿宋_GB2312" w:hAnsi="Times New Roman" w:cs="Times New Roman" w:hint="eastAsia"/>
          <w:b w:val="0"/>
          <w:bCs w:val="0"/>
          <w:shd w:val="clear" w:color="auto" w:fill="FFFFFF"/>
        </w:rPr>
        <w:t>个，参照公务员法管理的事业单位</w:t>
      </w:r>
      <w:r>
        <w:rPr>
          <w:rFonts w:ascii="Times New Roman" w:eastAsia="仿宋_GB2312" w:hAnsi="Times New Roman" w:cs="Times New Roman" w:hint="eastAsia"/>
          <w:b w:val="0"/>
          <w:bCs w:val="0"/>
          <w:shd w:val="clear" w:color="auto" w:fill="FFFFFF"/>
        </w:rPr>
        <w:t>5</w:t>
      </w:r>
      <w:r>
        <w:rPr>
          <w:rFonts w:ascii="Times New Roman" w:eastAsia="仿宋_GB2312" w:hAnsi="Times New Roman" w:cs="Times New Roman" w:hint="eastAsia"/>
          <w:b w:val="0"/>
          <w:bCs w:val="0"/>
          <w:shd w:val="clear" w:color="auto" w:fill="FFFFFF"/>
        </w:rPr>
        <w:t>个，其他事业单位</w:t>
      </w:r>
      <w:r>
        <w:rPr>
          <w:rFonts w:ascii="Times New Roman" w:eastAsia="仿宋_GB2312" w:hAnsi="Times New Roman" w:cs="Times New Roman" w:hint="eastAsia"/>
          <w:b w:val="0"/>
          <w:bCs w:val="0"/>
          <w:shd w:val="clear" w:color="auto" w:fill="FFFFFF"/>
        </w:rPr>
        <w:t>3</w:t>
      </w:r>
      <w:r>
        <w:rPr>
          <w:rFonts w:ascii="Times New Roman" w:eastAsia="仿宋_GB2312" w:hAnsi="Times New Roman" w:cs="Times New Roman" w:hint="eastAsia"/>
          <w:b w:val="0"/>
          <w:bCs w:val="0"/>
          <w:shd w:val="clear" w:color="auto" w:fill="FFFFFF"/>
        </w:rPr>
        <w:t>个。主要包括：九寨沟国土资源局、县国土资源执法监测大队、永乐国土资源所、</w:t>
      </w:r>
      <w:proofErr w:type="gramStart"/>
      <w:r>
        <w:rPr>
          <w:rFonts w:ascii="Times New Roman" w:eastAsia="仿宋_GB2312" w:hAnsi="Times New Roman" w:cs="Times New Roman" w:hint="eastAsia"/>
          <w:b w:val="0"/>
          <w:bCs w:val="0"/>
          <w:shd w:val="clear" w:color="auto" w:fill="FFFFFF"/>
        </w:rPr>
        <w:t>漳</w:t>
      </w:r>
      <w:proofErr w:type="gramEnd"/>
      <w:r>
        <w:rPr>
          <w:rFonts w:ascii="Times New Roman" w:eastAsia="仿宋_GB2312" w:hAnsi="Times New Roman" w:cs="Times New Roman" w:hint="eastAsia"/>
          <w:b w:val="0"/>
          <w:bCs w:val="0"/>
          <w:shd w:val="clear" w:color="auto" w:fill="FFFFFF"/>
        </w:rPr>
        <w:t>扎国土资源所、</w:t>
      </w:r>
      <w:proofErr w:type="gramStart"/>
      <w:r>
        <w:rPr>
          <w:rFonts w:ascii="Times New Roman" w:eastAsia="仿宋_GB2312" w:hAnsi="Times New Roman" w:cs="Times New Roman" w:hint="eastAsia"/>
          <w:b w:val="0"/>
          <w:bCs w:val="0"/>
          <w:shd w:val="clear" w:color="auto" w:fill="FFFFFF"/>
        </w:rPr>
        <w:t>玉瓦国土</w:t>
      </w:r>
      <w:proofErr w:type="gramEnd"/>
      <w:r>
        <w:rPr>
          <w:rFonts w:ascii="Times New Roman" w:eastAsia="仿宋_GB2312" w:hAnsi="Times New Roman" w:cs="Times New Roman" w:hint="eastAsia"/>
          <w:b w:val="0"/>
          <w:bCs w:val="0"/>
          <w:shd w:val="clear" w:color="auto" w:fill="FFFFFF"/>
        </w:rPr>
        <w:t>资源所、双河国土资源所、九寨沟县不动产登记中心、九寨沟县土地收购储备管理中心、九寨沟县地质环境监测站。</w:t>
      </w:r>
    </w:p>
    <w:p w:rsidR="00756B8C" w:rsidRDefault="00BA1D49">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756B8C" w:rsidRDefault="00BA1D49">
      <w:pPr>
        <w:pStyle w:val="1"/>
        <w:ind w:right="440"/>
        <w:jc w:val="right"/>
        <w:rPr>
          <w:rStyle w:val="1Char"/>
          <w:rFonts w:ascii="黑体" w:eastAsia="黑体" w:hAnsi="黑体"/>
        </w:rPr>
      </w:pPr>
      <w:bookmarkStart w:id="24" w:name="_Toc15396602"/>
      <w:bookmarkStart w:id="25" w:name="_Toc15377204"/>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24"/>
      <w:bookmarkEnd w:id="25"/>
    </w:p>
    <w:p w:rsidR="00756B8C" w:rsidRDefault="00756B8C"/>
    <w:p w:rsidR="00756B8C" w:rsidRDefault="00BA1D49">
      <w:pPr>
        <w:pStyle w:val="ac"/>
        <w:numPr>
          <w:ilvl w:val="0"/>
          <w:numId w:val="2"/>
        </w:numPr>
        <w:spacing w:line="600" w:lineRule="exact"/>
        <w:ind w:firstLineChars="0"/>
        <w:outlineLvl w:val="1"/>
        <w:rPr>
          <w:rStyle w:val="2Char"/>
          <w:rFonts w:ascii="黑体" w:eastAsia="黑体" w:hAnsi="黑体"/>
          <w:b w:val="0"/>
        </w:rPr>
      </w:pPr>
      <w:bookmarkStart w:id="26" w:name="_Toc15377205"/>
      <w:bookmarkStart w:id="27"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6"/>
      <w:bookmarkEnd w:id="27"/>
    </w:p>
    <w:p w:rsidR="00756B8C" w:rsidRDefault="00BA1D49">
      <w:pPr>
        <w:spacing w:line="600" w:lineRule="exact"/>
        <w:ind w:firstLineChars="200" w:firstLine="640"/>
        <w:rPr>
          <w:rFonts w:ascii="仿宋_GB2312" w:eastAsia="仿宋_GB2312"/>
          <w:color w:val="0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年度收入总计</w:t>
      </w:r>
      <w:r>
        <w:rPr>
          <w:rFonts w:ascii="仿宋" w:eastAsia="仿宋" w:hAnsi="仿宋" w:hint="eastAsia"/>
          <w:color w:val="000000"/>
          <w:sz w:val="32"/>
          <w:szCs w:val="32"/>
        </w:rPr>
        <w:t>47442.48</w:t>
      </w:r>
      <w:r>
        <w:rPr>
          <w:rFonts w:ascii="仿宋" w:eastAsia="仿宋" w:hAnsi="仿宋" w:hint="eastAsia"/>
          <w:color w:val="000000"/>
          <w:sz w:val="32"/>
          <w:szCs w:val="32"/>
        </w:rPr>
        <w:t>万元，支出</w:t>
      </w:r>
      <w:r>
        <w:rPr>
          <w:rFonts w:ascii="仿宋" w:eastAsia="仿宋" w:hAnsi="仿宋" w:hint="eastAsia"/>
          <w:color w:val="000000"/>
          <w:sz w:val="32"/>
          <w:szCs w:val="32"/>
        </w:rPr>
        <w:t>20717.13</w:t>
      </w:r>
      <w:r>
        <w:rPr>
          <w:rFonts w:ascii="仿宋" w:eastAsia="仿宋" w:hAnsi="仿宋" w:hint="eastAsia"/>
          <w:color w:val="000000"/>
          <w:sz w:val="32"/>
          <w:szCs w:val="32"/>
        </w:rPr>
        <w:t>万元。与</w:t>
      </w:r>
      <w:r>
        <w:rPr>
          <w:rFonts w:ascii="仿宋" w:eastAsia="仿宋" w:hAnsi="仿宋" w:hint="eastAsia"/>
          <w:color w:val="000000"/>
          <w:sz w:val="32"/>
          <w:szCs w:val="32"/>
        </w:rPr>
        <w:t>2017</w:t>
      </w:r>
      <w:r>
        <w:rPr>
          <w:rFonts w:ascii="仿宋" w:eastAsia="仿宋" w:hAnsi="仿宋" w:hint="eastAsia"/>
          <w:color w:val="000000"/>
          <w:sz w:val="32"/>
          <w:szCs w:val="32"/>
        </w:rPr>
        <w:t>年相比，收入增加</w:t>
      </w:r>
      <w:r>
        <w:rPr>
          <w:rFonts w:ascii="仿宋" w:eastAsia="仿宋" w:hAnsi="仿宋" w:hint="eastAsia"/>
          <w:color w:val="000000"/>
          <w:sz w:val="32"/>
          <w:szCs w:val="32"/>
        </w:rPr>
        <w:t>42390.01</w:t>
      </w:r>
      <w:r>
        <w:rPr>
          <w:rFonts w:ascii="仿宋" w:eastAsia="仿宋" w:hAnsi="仿宋" w:hint="eastAsia"/>
          <w:color w:val="000000"/>
          <w:sz w:val="32"/>
          <w:szCs w:val="32"/>
        </w:rPr>
        <w:t>万元，上升</w:t>
      </w:r>
      <w:r>
        <w:rPr>
          <w:rFonts w:ascii="仿宋" w:eastAsia="仿宋" w:hAnsi="仿宋" w:hint="eastAsia"/>
          <w:color w:val="000000"/>
          <w:sz w:val="32"/>
          <w:szCs w:val="32"/>
        </w:rPr>
        <w:t>839%</w:t>
      </w:r>
      <w:r>
        <w:rPr>
          <w:rFonts w:ascii="仿宋" w:eastAsia="仿宋" w:hAnsi="仿宋" w:hint="eastAsia"/>
          <w:color w:val="000000"/>
          <w:sz w:val="32"/>
          <w:szCs w:val="32"/>
        </w:rPr>
        <w:t>，支出增加</w:t>
      </w:r>
      <w:r>
        <w:rPr>
          <w:rFonts w:ascii="仿宋" w:eastAsia="仿宋" w:hAnsi="仿宋" w:hint="eastAsia"/>
          <w:color w:val="000000"/>
          <w:sz w:val="32"/>
          <w:szCs w:val="32"/>
        </w:rPr>
        <w:t>18308.03</w:t>
      </w:r>
      <w:r>
        <w:rPr>
          <w:rFonts w:ascii="仿宋" w:eastAsia="仿宋" w:hAnsi="仿宋" w:hint="eastAsia"/>
          <w:color w:val="000000"/>
          <w:sz w:val="32"/>
          <w:szCs w:val="32"/>
        </w:rPr>
        <w:t>万元，上升</w:t>
      </w:r>
      <w:r>
        <w:rPr>
          <w:rFonts w:ascii="仿宋" w:eastAsia="仿宋" w:hAnsi="仿宋" w:hint="eastAsia"/>
          <w:color w:val="000000"/>
          <w:sz w:val="32"/>
          <w:szCs w:val="32"/>
        </w:rPr>
        <w:t>759.95</w:t>
      </w:r>
      <w:r>
        <w:rPr>
          <w:rFonts w:ascii="仿宋" w:eastAsia="仿宋" w:hAnsi="仿宋"/>
          <w:color w:val="000000"/>
          <w:sz w:val="32"/>
          <w:szCs w:val="32"/>
        </w:rPr>
        <w:t>%</w:t>
      </w:r>
      <w:r>
        <w:rPr>
          <w:rFonts w:ascii="仿宋" w:eastAsia="仿宋" w:hAnsi="仿宋" w:hint="eastAsia"/>
          <w:color w:val="000000"/>
          <w:sz w:val="32"/>
          <w:szCs w:val="32"/>
        </w:rPr>
        <w:t>。主要变动原因是本年项目增加。</w:t>
      </w:r>
    </w:p>
    <w:p w:rsidR="00756B8C" w:rsidRDefault="00BA1D49">
      <w:pPr>
        <w:pStyle w:val="ac"/>
        <w:numPr>
          <w:ilvl w:val="0"/>
          <w:numId w:val="2"/>
        </w:numPr>
        <w:spacing w:line="600" w:lineRule="exact"/>
        <w:ind w:firstLineChars="0"/>
        <w:outlineLvl w:val="1"/>
        <w:rPr>
          <w:rStyle w:val="2Char"/>
          <w:rFonts w:ascii="黑体" w:eastAsia="黑体" w:hAnsi="黑体"/>
          <w:b w:val="0"/>
        </w:rPr>
      </w:pPr>
      <w:bookmarkStart w:id="28" w:name="_Toc15396604"/>
      <w:bookmarkStart w:id="29"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8"/>
      <w:bookmarkEnd w:id="29"/>
    </w:p>
    <w:p w:rsidR="00756B8C" w:rsidRDefault="00BA1D49">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47442.48</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42456.17</w:t>
      </w:r>
      <w:r>
        <w:rPr>
          <w:rFonts w:ascii="仿宋" w:eastAsia="仿宋" w:hAnsi="仿宋" w:hint="eastAsia"/>
          <w:color w:val="000000"/>
          <w:sz w:val="32"/>
          <w:szCs w:val="32"/>
        </w:rPr>
        <w:t>万元，占</w:t>
      </w:r>
      <w:r>
        <w:rPr>
          <w:rFonts w:ascii="仿宋" w:eastAsia="仿宋" w:hAnsi="仿宋" w:hint="eastAsia"/>
          <w:color w:val="000000"/>
          <w:sz w:val="32"/>
          <w:szCs w:val="32"/>
        </w:rPr>
        <w:t>89</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2281.51</w:t>
      </w:r>
      <w:r>
        <w:rPr>
          <w:rFonts w:ascii="仿宋" w:eastAsia="仿宋" w:hAnsi="仿宋" w:hint="eastAsia"/>
          <w:color w:val="000000"/>
          <w:sz w:val="32"/>
          <w:szCs w:val="32"/>
        </w:rPr>
        <w:t>万元，占</w:t>
      </w:r>
      <w:r>
        <w:rPr>
          <w:rFonts w:ascii="仿宋" w:eastAsia="仿宋" w:hAnsi="仿宋" w:hint="eastAsia"/>
          <w:color w:val="000000"/>
          <w:sz w:val="32"/>
          <w:szCs w:val="32"/>
        </w:rPr>
        <w:t>4.8</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2704.8</w:t>
      </w:r>
      <w:r>
        <w:rPr>
          <w:rFonts w:ascii="仿宋" w:eastAsia="仿宋" w:hAnsi="仿宋" w:hint="eastAsia"/>
          <w:color w:val="000000"/>
          <w:sz w:val="32"/>
          <w:szCs w:val="32"/>
        </w:rPr>
        <w:t>万元，占</w:t>
      </w:r>
      <w:r>
        <w:rPr>
          <w:rFonts w:ascii="仿宋" w:eastAsia="仿宋" w:hAnsi="仿宋" w:hint="eastAsia"/>
          <w:color w:val="000000"/>
          <w:sz w:val="32"/>
          <w:szCs w:val="32"/>
        </w:rPr>
        <w:t>5.7</w:t>
      </w:r>
      <w:r>
        <w:rPr>
          <w:rFonts w:ascii="仿宋" w:eastAsia="仿宋" w:hAnsi="仿宋"/>
          <w:color w:val="000000"/>
          <w:sz w:val="32"/>
          <w:szCs w:val="32"/>
        </w:rPr>
        <w:t>%</w:t>
      </w:r>
      <w:r>
        <w:rPr>
          <w:rFonts w:ascii="仿宋" w:eastAsia="仿宋" w:hAnsi="仿宋" w:hint="eastAsia"/>
          <w:color w:val="000000"/>
          <w:sz w:val="32"/>
          <w:szCs w:val="32"/>
        </w:rPr>
        <w:t>。</w:t>
      </w:r>
    </w:p>
    <w:p w:rsidR="00756B8C" w:rsidRDefault="00BA1D49">
      <w:pPr>
        <w:pStyle w:val="ac"/>
        <w:numPr>
          <w:ilvl w:val="0"/>
          <w:numId w:val="2"/>
        </w:numPr>
        <w:spacing w:line="600" w:lineRule="exact"/>
        <w:ind w:firstLineChars="0"/>
        <w:outlineLvl w:val="1"/>
        <w:rPr>
          <w:rStyle w:val="2Char"/>
          <w:rFonts w:ascii="黑体" w:eastAsia="黑体" w:hAnsi="黑体"/>
          <w:b w:val="0"/>
        </w:rPr>
      </w:pPr>
      <w:bookmarkStart w:id="30" w:name="_Toc15396605"/>
      <w:bookmarkStart w:id="31"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30"/>
      <w:bookmarkEnd w:id="31"/>
    </w:p>
    <w:p w:rsidR="00756B8C" w:rsidRDefault="00BA1D49">
      <w:pPr>
        <w:spacing w:line="600" w:lineRule="exact"/>
        <w:ind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20717.13</w:t>
      </w:r>
      <w:r>
        <w:rPr>
          <w:rFonts w:ascii="仿宋" w:eastAsia="仿宋" w:hAnsi="仿宋" w:hint="eastAsia"/>
          <w:color w:val="000000"/>
          <w:sz w:val="32"/>
          <w:szCs w:val="32"/>
        </w:rPr>
        <w:t>万元，其中：基本支出</w:t>
      </w:r>
      <w:r>
        <w:rPr>
          <w:rFonts w:ascii="仿宋" w:eastAsia="仿宋" w:hAnsi="仿宋" w:hint="eastAsia"/>
          <w:color w:val="000000"/>
          <w:sz w:val="32"/>
          <w:szCs w:val="32"/>
        </w:rPr>
        <w:t>537.52</w:t>
      </w:r>
      <w:r>
        <w:rPr>
          <w:rFonts w:ascii="仿宋" w:eastAsia="仿宋" w:hAnsi="仿宋" w:hint="eastAsia"/>
          <w:color w:val="000000"/>
          <w:sz w:val="32"/>
          <w:szCs w:val="32"/>
        </w:rPr>
        <w:t>万元，占</w:t>
      </w:r>
      <w:r>
        <w:rPr>
          <w:rFonts w:ascii="仿宋" w:eastAsia="仿宋" w:hAnsi="仿宋" w:hint="eastAsia"/>
          <w:color w:val="000000"/>
          <w:sz w:val="32"/>
          <w:szCs w:val="32"/>
        </w:rPr>
        <w:t>2.6</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20179.61</w:t>
      </w:r>
      <w:r>
        <w:rPr>
          <w:rFonts w:ascii="仿宋" w:eastAsia="仿宋" w:hAnsi="仿宋" w:hint="eastAsia"/>
          <w:color w:val="000000"/>
          <w:sz w:val="32"/>
          <w:szCs w:val="32"/>
        </w:rPr>
        <w:t>万元，占</w:t>
      </w:r>
      <w:r>
        <w:rPr>
          <w:rFonts w:ascii="仿宋" w:eastAsia="仿宋" w:hAnsi="仿宋" w:hint="eastAsia"/>
          <w:color w:val="000000"/>
          <w:sz w:val="32"/>
          <w:szCs w:val="32"/>
        </w:rPr>
        <w:t>97.4</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756B8C" w:rsidRDefault="00BA1D49">
      <w:pPr>
        <w:spacing w:line="600" w:lineRule="exact"/>
        <w:ind w:firstLineChars="200" w:firstLine="640"/>
        <w:outlineLvl w:val="1"/>
        <w:rPr>
          <w:rStyle w:val="2Char"/>
          <w:rFonts w:ascii="黑体" w:eastAsia="黑体" w:hAnsi="黑体"/>
          <w:b w:val="0"/>
        </w:rPr>
      </w:pPr>
      <w:bookmarkStart w:id="32" w:name="_Toc15396606"/>
      <w:bookmarkStart w:id="33"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2"/>
      <w:bookmarkEnd w:id="33"/>
    </w:p>
    <w:p w:rsidR="00756B8C" w:rsidRDefault="00BA1D49">
      <w:pPr>
        <w:spacing w:line="600" w:lineRule="exact"/>
        <w:ind w:firstLineChars="200" w:firstLine="640"/>
        <w:rPr>
          <w:rFonts w:ascii="仿宋" w:eastAsia="仿宋" w:hAnsi="仿宋"/>
          <w:b/>
          <w:color w:val="00B05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年财政拨款收入</w:t>
      </w:r>
      <w:r>
        <w:rPr>
          <w:rFonts w:ascii="仿宋" w:eastAsia="仿宋" w:hAnsi="仿宋" w:hint="eastAsia"/>
          <w:color w:val="000000"/>
          <w:sz w:val="32"/>
          <w:szCs w:val="32"/>
        </w:rPr>
        <w:t>47442.48</w:t>
      </w:r>
      <w:r>
        <w:rPr>
          <w:rFonts w:ascii="仿宋" w:eastAsia="仿宋" w:hAnsi="仿宋" w:hint="eastAsia"/>
          <w:color w:val="000000"/>
          <w:sz w:val="32"/>
          <w:szCs w:val="32"/>
        </w:rPr>
        <w:t>万元，支出</w:t>
      </w:r>
      <w:r>
        <w:rPr>
          <w:rFonts w:ascii="仿宋" w:eastAsia="仿宋" w:hAnsi="仿宋" w:hint="eastAsia"/>
          <w:color w:val="000000"/>
          <w:sz w:val="32"/>
          <w:szCs w:val="32"/>
        </w:rPr>
        <w:t>42456.17</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年相比，财政拨款收入增加</w:t>
      </w:r>
      <w:r>
        <w:rPr>
          <w:rFonts w:ascii="仿宋" w:eastAsia="仿宋" w:hAnsi="仿宋" w:hint="eastAsia"/>
          <w:color w:val="000000"/>
          <w:sz w:val="32"/>
          <w:szCs w:val="32"/>
        </w:rPr>
        <w:t>42390.01</w:t>
      </w:r>
      <w:r>
        <w:rPr>
          <w:rFonts w:ascii="仿宋" w:eastAsia="仿宋" w:hAnsi="仿宋" w:hint="eastAsia"/>
          <w:color w:val="000000"/>
          <w:sz w:val="32"/>
          <w:szCs w:val="32"/>
        </w:rPr>
        <w:t>万元，上</w:t>
      </w:r>
      <w:r>
        <w:rPr>
          <w:rFonts w:ascii="仿宋" w:eastAsia="仿宋" w:hAnsi="仿宋" w:hint="eastAsia"/>
          <w:color w:val="000000"/>
          <w:sz w:val="32"/>
          <w:szCs w:val="32"/>
        </w:rPr>
        <w:lastRenderedPageBreak/>
        <w:t>升</w:t>
      </w:r>
      <w:r>
        <w:rPr>
          <w:rFonts w:ascii="仿宋" w:eastAsia="仿宋" w:hAnsi="仿宋" w:hint="eastAsia"/>
          <w:color w:val="000000"/>
          <w:sz w:val="32"/>
          <w:szCs w:val="32"/>
        </w:rPr>
        <w:t>839%</w:t>
      </w:r>
      <w:r>
        <w:rPr>
          <w:rFonts w:ascii="仿宋" w:eastAsia="仿宋" w:hAnsi="仿宋" w:hint="eastAsia"/>
          <w:color w:val="000000"/>
          <w:sz w:val="32"/>
          <w:szCs w:val="32"/>
        </w:rPr>
        <w:t>，支出增加</w:t>
      </w:r>
      <w:r>
        <w:rPr>
          <w:rFonts w:ascii="仿宋" w:eastAsia="仿宋" w:hAnsi="仿宋" w:hint="eastAsia"/>
          <w:color w:val="000000"/>
          <w:sz w:val="32"/>
          <w:szCs w:val="32"/>
        </w:rPr>
        <w:t>18308.03</w:t>
      </w:r>
      <w:r>
        <w:rPr>
          <w:rFonts w:ascii="仿宋" w:eastAsia="仿宋" w:hAnsi="仿宋" w:hint="eastAsia"/>
          <w:color w:val="000000"/>
          <w:sz w:val="32"/>
          <w:szCs w:val="32"/>
        </w:rPr>
        <w:t>万元，上升</w:t>
      </w:r>
      <w:r>
        <w:rPr>
          <w:rFonts w:ascii="仿宋" w:eastAsia="仿宋" w:hAnsi="仿宋" w:hint="eastAsia"/>
          <w:color w:val="000000"/>
          <w:sz w:val="32"/>
          <w:szCs w:val="32"/>
        </w:rPr>
        <w:t>759.95</w:t>
      </w:r>
      <w:r>
        <w:rPr>
          <w:rFonts w:ascii="仿宋" w:eastAsia="仿宋" w:hAnsi="仿宋"/>
          <w:color w:val="000000"/>
          <w:sz w:val="32"/>
          <w:szCs w:val="32"/>
        </w:rPr>
        <w:t>%</w:t>
      </w:r>
      <w:r>
        <w:rPr>
          <w:rFonts w:ascii="仿宋" w:eastAsia="仿宋" w:hAnsi="仿宋" w:hint="eastAsia"/>
          <w:color w:val="000000"/>
          <w:sz w:val="32"/>
          <w:szCs w:val="32"/>
        </w:rPr>
        <w:t>。主</w:t>
      </w:r>
      <w:r>
        <w:rPr>
          <w:rFonts w:ascii="仿宋" w:eastAsia="仿宋" w:hAnsi="仿宋" w:hint="eastAsia"/>
          <w:color w:val="000000"/>
          <w:sz w:val="32"/>
          <w:szCs w:val="32"/>
        </w:rPr>
        <w:t>要变动原因是本年项目增加。</w:t>
      </w:r>
    </w:p>
    <w:p w:rsidR="00756B8C" w:rsidRDefault="00BA1D49">
      <w:pPr>
        <w:spacing w:line="600" w:lineRule="exact"/>
        <w:ind w:firstLineChars="200" w:firstLine="640"/>
        <w:outlineLvl w:val="1"/>
        <w:rPr>
          <w:rStyle w:val="2Char"/>
          <w:rFonts w:ascii="黑体" w:eastAsia="黑体" w:hAnsi="黑体"/>
          <w:b w:val="0"/>
        </w:rPr>
      </w:pPr>
      <w:bookmarkStart w:id="34" w:name="_Toc15396607"/>
      <w:bookmarkStart w:id="35"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4"/>
      <w:bookmarkEnd w:id="35"/>
    </w:p>
    <w:p w:rsidR="00756B8C" w:rsidRDefault="00BA1D49">
      <w:pPr>
        <w:spacing w:line="600" w:lineRule="exact"/>
        <w:ind w:firstLineChars="200" w:firstLine="643"/>
        <w:outlineLvl w:val="2"/>
        <w:rPr>
          <w:rFonts w:ascii="仿宋" w:eastAsia="仿宋" w:hAnsi="仿宋"/>
          <w:b/>
          <w:color w:val="000000"/>
          <w:sz w:val="32"/>
          <w:szCs w:val="32"/>
        </w:rPr>
      </w:pPr>
      <w:bookmarkStart w:id="36" w:name="_Toc15377210"/>
      <w:r>
        <w:rPr>
          <w:rFonts w:ascii="仿宋" w:eastAsia="仿宋" w:hAnsi="仿宋" w:hint="eastAsia"/>
          <w:b/>
          <w:color w:val="000000"/>
          <w:sz w:val="32"/>
          <w:szCs w:val="32"/>
        </w:rPr>
        <w:t>（一）一般公共预算财政拨款支出决算总体情况</w:t>
      </w:r>
      <w:bookmarkEnd w:id="36"/>
    </w:p>
    <w:p w:rsidR="00756B8C" w:rsidRDefault="00BA1D49">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20717.13</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年相比，一般公共预算财政拨款增加</w:t>
      </w:r>
      <w:r>
        <w:rPr>
          <w:rFonts w:ascii="仿宋" w:eastAsia="仿宋" w:hAnsi="仿宋" w:hint="eastAsia"/>
          <w:color w:val="000000"/>
          <w:sz w:val="32"/>
          <w:szCs w:val="32"/>
        </w:rPr>
        <w:t>42390.01</w:t>
      </w:r>
      <w:r>
        <w:rPr>
          <w:rFonts w:ascii="仿宋" w:eastAsia="仿宋" w:hAnsi="仿宋" w:hint="eastAsia"/>
          <w:color w:val="000000"/>
          <w:sz w:val="32"/>
          <w:szCs w:val="32"/>
        </w:rPr>
        <w:t>万元，上升</w:t>
      </w:r>
      <w:r>
        <w:rPr>
          <w:rFonts w:ascii="仿宋" w:eastAsia="仿宋" w:hAnsi="仿宋" w:hint="eastAsia"/>
          <w:color w:val="000000"/>
          <w:sz w:val="32"/>
          <w:szCs w:val="32"/>
        </w:rPr>
        <w:t>839</w:t>
      </w:r>
      <w:r>
        <w:rPr>
          <w:rFonts w:ascii="仿宋" w:eastAsia="仿宋" w:hAnsi="仿宋"/>
          <w:color w:val="000000"/>
          <w:sz w:val="32"/>
          <w:szCs w:val="32"/>
        </w:rPr>
        <w:t>%</w:t>
      </w:r>
      <w:r>
        <w:rPr>
          <w:rFonts w:ascii="仿宋" w:eastAsia="仿宋" w:hAnsi="仿宋" w:hint="eastAsia"/>
          <w:color w:val="000000"/>
          <w:sz w:val="32"/>
          <w:szCs w:val="32"/>
        </w:rPr>
        <w:t>。主要变动原因是本年项目增加。</w:t>
      </w:r>
    </w:p>
    <w:p w:rsidR="00756B8C" w:rsidRDefault="00BA1D49">
      <w:pPr>
        <w:spacing w:line="600" w:lineRule="exact"/>
        <w:ind w:firstLineChars="200" w:firstLine="643"/>
        <w:outlineLvl w:val="2"/>
        <w:rPr>
          <w:rFonts w:ascii="仿宋" w:eastAsia="仿宋" w:hAnsi="仿宋"/>
          <w:b/>
          <w:color w:val="000000"/>
          <w:sz w:val="32"/>
          <w:szCs w:val="32"/>
        </w:rPr>
      </w:pPr>
      <w:bookmarkStart w:id="37" w:name="_Toc15377211"/>
      <w:r>
        <w:rPr>
          <w:rFonts w:ascii="仿宋" w:eastAsia="仿宋" w:hAnsi="仿宋" w:hint="eastAsia"/>
          <w:b/>
          <w:color w:val="000000"/>
          <w:sz w:val="32"/>
          <w:szCs w:val="32"/>
        </w:rPr>
        <w:t>（二）一般公共预算财政拨款支出决算结构情况</w:t>
      </w:r>
      <w:bookmarkEnd w:id="37"/>
    </w:p>
    <w:p w:rsidR="00756B8C" w:rsidRDefault="00BA1D4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20717.13</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w:t>
      </w:r>
      <w:r>
        <w:rPr>
          <w:rFonts w:ascii="仿宋" w:eastAsia="仿宋" w:hAnsi="仿宋" w:hint="eastAsia"/>
          <w:b/>
          <w:color w:val="000000" w:themeColor="text1"/>
          <w:sz w:val="32"/>
          <w:szCs w:val="32"/>
        </w:rPr>
        <w:t>201</w:t>
      </w:r>
      <w:r>
        <w:rPr>
          <w:rFonts w:ascii="仿宋" w:eastAsia="仿宋" w:hAnsi="仿宋" w:hint="eastAsia"/>
          <w:b/>
          <w:color w:val="000000" w:themeColor="text1"/>
          <w:sz w:val="32"/>
          <w:szCs w:val="32"/>
        </w:rPr>
        <w:t>）</w:t>
      </w:r>
      <w:r>
        <w:rPr>
          <w:rFonts w:ascii="仿宋" w:eastAsia="仿宋" w:hAnsi="仿宋" w:hint="eastAsia"/>
          <w:b/>
          <w:bCs/>
          <w:color w:val="000000" w:themeColor="text1"/>
          <w:sz w:val="32"/>
          <w:szCs w:val="32"/>
        </w:rPr>
        <w:t>支出</w:t>
      </w:r>
      <w:r>
        <w:rPr>
          <w:rFonts w:ascii="仿宋" w:eastAsia="仿宋" w:hAnsi="仿宋" w:hint="eastAsia"/>
          <w:color w:val="000000" w:themeColor="text1"/>
          <w:sz w:val="32"/>
          <w:szCs w:val="32"/>
        </w:rPr>
        <w:t>1031.57</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w:t>
      </w:r>
      <w:r>
        <w:rPr>
          <w:rFonts w:ascii="仿宋" w:eastAsia="仿宋" w:hAnsi="仿宋" w:hint="eastAsia"/>
          <w:b/>
          <w:color w:val="000000" w:themeColor="text1"/>
          <w:sz w:val="32"/>
          <w:szCs w:val="32"/>
        </w:rPr>
        <w:t>208</w:t>
      </w:r>
      <w:r>
        <w:rPr>
          <w:rFonts w:ascii="仿宋" w:eastAsia="仿宋" w:hAnsi="仿宋" w:hint="eastAsia"/>
          <w:b/>
          <w:color w:val="000000" w:themeColor="text1"/>
          <w:sz w:val="32"/>
          <w:szCs w:val="32"/>
        </w:rPr>
        <w:t>）</w:t>
      </w:r>
      <w:r>
        <w:rPr>
          <w:rFonts w:ascii="仿宋" w:eastAsia="仿宋" w:hAnsi="仿宋" w:hint="eastAsia"/>
          <w:b/>
          <w:bCs/>
          <w:color w:val="000000" w:themeColor="text1"/>
          <w:sz w:val="32"/>
          <w:szCs w:val="32"/>
        </w:rPr>
        <w:t>支出</w:t>
      </w:r>
      <w:r>
        <w:rPr>
          <w:rFonts w:ascii="仿宋" w:eastAsia="仿宋" w:hAnsi="仿宋" w:hint="eastAsia"/>
          <w:color w:val="000000" w:themeColor="text1"/>
          <w:sz w:val="32"/>
          <w:szCs w:val="32"/>
        </w:rPr>
        <w:t>34.81</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医疗卫生（</w:t>
      </w:r>
      <w:r>
        <w:rPr>
          <w:rFonts w:ascii="仿宋" w:eastAsia="仿宋" w:hAnsi="仿宋" w:hint="eastAsia"/>
          <w:b/>
          <w:bCs/>
          <w:color w:val="000000" w:themeColor="text1"/>
          <w:sz w:val="32"/>
          <w:szCs w:val="32"/>
        </w:rPr>
        <w:t>210</w:t>
      </w:r>
      <w:r>
        <w:rPr>
          <w:rFonts w:ascii="仿宋" w:eastAsia="仿宋" w:hAnsi="仿宋" w:hint="eastAsia"/>
          <w:b/>
          <w:bCs/>
          <w:color w:val="000000" w:themeColor="text1"/>
          <w:sz w:val="32"/>
          <w:szCs w:val="32"/>
        </w:rPr>
        <w:t>）支出</w:t>
      </w:r>
      <w:r>
        <w:rPr>
          <w:rFonts w:ascii="仿宋" w:eastAsia="仿宋" w:hAnsi="仿宋" w:hint="eastAsia"/>
          <w:color w:val="000000" w:themeColor="text1"/>
          <w:sz w:val="32"/>
          <w:szCs w:val="32"/>
        </w:rPr>
        <w:t>20.19</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节能环保（</w:t>
      </w:r>
      <w:r>
        <w:rPr>
          <w:rFonts w:ascii="仿宋" w:eastAsia="仿宋" w:hAnsi="仿宋" w:hint="eastAsia"/>
          <w:b/>
          <w:color w:val="000000" w:themeColor="text1"/>
          <w:sz w:val="32"/>
          <w:szCs w:val="32"/>
        </w:rPr>
        <w:t>211</w:t>
      </w:r>
      <w:r>
        <w:rPr>
          <w:rFonts w:ascii="仿宋" w:eastAsia="仿宋" w:hAnsi="仿宋" w:hint="eastAsia"/>
          <w:b/>
          <w:color w:val="000000" w:themeColor="text1"/>
          <w:sz w:val="32"/>
          <w:szCs w:val="32"/>
        </w:rPr>
        <w:t>）支出</w:t>
      </w:r>
      <w:r>
        <w:rPr>
          <w:rFonts w:ascii="仿宋" w:eastAsia="仿宋" w:hAnsi="仿宋" w:hint="eastAsia"/>
          <w:bCs/>
          <w:color w:val="000000" w:themeColor="text1"/>
          <w:sz w:val="32"/>
          <w:szCs w:val="32"/>
        </w:rPr>
        <w:t>4443.08</w:t>
      </w:r>
      <w:r>
        <w:rPr>
          <w:rFonts w:ascii="仿宋" w:eastAsia="仿宋" w:hAnsi="仿宋" w:hint="eastAsia"/>
          <w:bCs/>
          <w:color w:val="000000" w:themeColor="text1"/>
          <w:sz w:val="32"/>
          <w:szCs w:val="32"/>
        </w:rPr>
        <w:t>万元，占</w:t>
      </w:r>
      <w:r>
        <w:rPr>
          <w:rFonts w:ascii="仿宋" w:eastAsia="仿宋" w:hAnsi="仿宋" w:hint="eastAsia"/>
          <w:bCs/>
          <w:color w:val="000000" w:themeColor="text1"/>
          <w:sz w:val="32"/>
          <w:szCs w:val="32"/>
        </w:rPr>
        <w:t>21.45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roofErr w:type="gramStart"/>
      <w:r>
        <w:rPr>
          <w:rFonts w:ascii="仿宋" w:eastAsia="仿宋" w:hAnsi="仿宋" w:hint="eastAsia"/>
          <w:b/>
          <w:color w:val="000000" w:themeColor="text1"/>
          <w:sz w:val="32"/>
          <w:szCs w:val="32"/>
        </w:rPr>
        <w:t>城局社区</w:t>
      </w:r>
      <w:proofErr w:type="gramEnd"/>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212</w:t>
      </w:r>
      <w:r>
        <w:rPr>
          <w:rFonts w:ascii="仿宋" w:eastAsia="仿宋" w:hAnsi="仿宋" w:hint="eastAsia"/>
          <w:b/>
          <w:color w:val="000000" w:themeColor="text1"/>
          <w:sz w:val="32"/>
          <w:szCs w:val="32"/>
        </w:rPr>
        <w:t>）支出</w:t>
      </w:r>
      <w:r>
        <w:rPr>
          <w:rFonts w:ascii="仿宋" w:eastAsia="仿宋" w:hAnsi="仿宋" w:hint="eastAsia"/>
          <w:color w:val="000000" w:themeColor="text1"/>
          <w:sz w:val="32"/>
          <w:szCs w:val="32"/>
        </w:rPr>
        <w:t>2351.52</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11.35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住房保障（</w:t>
      </w:r>
      <w:r>
        <w:rPr>
          <w:rFonts w:ascii="仿宋" w:eastAsia="仿宋" w:hAnsi="仿宋" w:hint="eastAsia"/>
          <w:b/>
          <w:bCs/>
          <w:color w:val="000000" w:themeColor="text1"/>
          <w:sz w:val="32"/>
          <w:szCs w:val="32"/>
        </w:rPr>
        <w:t>221</w:t>
      </w:r>
      <w:r>
        <w:rPr>
          <w:rFonts w:ascii="仿宋" w:eastAsia="仿宋" w:hAnsi="仿宋" w:hint="eastAsia"/>
          <w:b/>
          <w:bCs/>
          <w:color w:val="000000" w:themeColor="text1"/>
          <w:sz w:val="32"/>
          <w:szCs w:val="32"/>
        </w:rPr>
        <w:t>）支出</w:t>
      </w:r>
      <w:r>
        <w:rPr>
          <w:rFonts w:ascii="仿宋" w:eastAsia="仿宋" w:hAnsi="仿宋" w:hint="eastAsia"/>
          <w:color w:val="000000" w:themeColor="text1"/>
          <w:sz w:val="32"/>
          <w:szCs w:val="32"/>
        </w:rPr>
        <w:t>28.57</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0.14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国土海洋气象（</w:t>
      </w:r>
      <w:r>
        <w:rPr>
          <w:rFonts w:ascii="仿宋" w:eastAsia="仿宋" w:hAnsi="仿宋" w:hint="eastAsia"/>
          <w:b/>
          <w:bCs/>
          <w:color w:val="000000" w:themeColor="text1"/>
          <w:sz w:val="32"/>
          <w:szCs w:val="32"/>
        </w:rPr>
        <w:t>220</w:t>
      </w:r>
      <w:r>
        <w:rPr>
          <w:rFonts w:ascii="仿宋" w:eastAsia="仿宋" w:hAnsi="仿宋" w:hint="eastAsia"/>
          <w:b/>
          <w:bCs/>
          <w:color w:val="000000" w:themeColor="text1"/>
          <w:sz w:val="32"/>
          <w:szCs w:val="32"/>
        </w:rPr>
        <w:t>）支出</w:t>
      </w:r>
      <w:r>
        <w:rPr>
          <w:rFonts w:ascii="仿宋" w:eastAsia="仿宋" w:hAnsi="仿宋" w:hint="eastAsia"/>
          <w:color w:val="000000" w:themeColor="text1"/>
          <w:sz w:val="32"/>
          <w:szCs w:val="32"/>
        </w:rPr>
        <w:t>12807.9</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61.82%</w:t>
      </w:r>
      <w:r>
        <w:rPr>
          <w:rFonts w:ascii="仿宋" w:eastAsia="仿宋" w:hAnsi="仿宋" w:hint="eastAsia"/>
          <w:color w:val="000000" w:themeColor="text1"/>
          <w:sz w:val="32"/>
          <w:szCs w:val="32"/>
        </w:rPr>
        <w:t>。</w:t>
      </w:r>
    </w:p>
    <w:p w:rsidR="00756B8C" w:rsidRDefault="00BA1D49">
      <w:pPr>
        <w:spacing w:line="600" w:lineRule="exact"/>
        <w:ind w:firstLineChars="200" w:firstLine="643"/>
        <w:outlineLvl w:val="2"/>
        <w:rPr>
          <w:rFonts w:ascii="仿宋" w:eastAsia="仿宋" w:hAnsi="仿宋"/>
          <w:b/>
          <w:color w:val="000000"/>
          <w:sz w:val="32"/>
          <w:szCs w:val="32"/>
        </w:rPr>
      </w:pPr>
      <w:bookmarkStart w:id="38" w:name="_Toc15377212"/>
      <w:r>
        <w:rPr>
          <w:rFonts w:ascii="仿宋" w:eastAsia="仿宋" w:hAnsi="仿宋" w:hint="eastAsia"/>
          <w:b/>
          <w:color w:val="000000"/>
          <w:sz w:val="32"/>
          <w:szCs w:val="32"/>
        </w:rPr>
        <w:t>（三）一般公共预算财政拨款支出决算具体情况</w:t>
      </w:r>
      <w:bookmarkEnd w:id="38"/>
    </w:p>
    <w:p w:rsidR="00756B8C" w:rsidRDefault="00BA1D49">
      <w:pPr>
        <w:spacing w:line="600" w:lineRule="exact"/>
        <w:ind w:firstLineChars="200" w:firstLine="643"/>
        <w:outlineLvl w:val="2"/>
        <w:rPr>
          <w:rFonts w:ascii="仿宋" w:eastAsia="仿宋" w:hAnsi="仿宋"/>
          <w:color w:val="FF0000"/>
          <w:sz w:val="32"/>
          <w:szCs w:val="32"/>
        </w:rPr>
      </w:pPr>
      <w:bookmarkStart w:id="39" w:name="_Toc15377444"/>
      <w:bookmarkStart w:id="40" w:name="_Toc15377213"/>
      <w:bookmarkStart w:id="41" w:name="_Toc15378460"/>
      <w:r>
        <w:rPr>
          <w:rFonts w:ascii="仿宋" w:eastAsia="仿宋" w:hAnsi="仿宋" w:hint="eastAsia"/>
          <w:b/>
          <w:color w:val="000000" w:themeColor="text1"/>
          <w:sz w:val="32"/>
          <w:szCs w:val="32"/>
        </w:rPr>
        <w:t>2018</w:t>
      </w:r>
      <w:r>
        <w:rPr>
          <w:rFonts w:ascii="仿宋" w:eastAsia="仿宋" w:hAnsi="仿宋" w:hint="eastAsia"/>
          <w:b/>
          <w:color w:val="000000" w:themeColor="text1"/>
          <w:sz w:val="32"/>
          <w:szCs w:val="32"/>
        </w:rPr>
        <w:t>年般公共预算支出决算数为</w:t>
      </w:r>
      <w:r>
        <w:rPr>
          <w:rFonts w:ascii="仿宋" w:eastAsia="仿宋" w:hAnsi="仿宋" w:hint="eastAsia"/>
          <w:b/>
          <w:color w:val="000000" w:themeColor="text1"/>
          <w:sz w:val="32"/>
          <w:szCs w:val="32"/>
        </w:rPr>
        <w:t>20717.13</w:t>
      </w:r>
      <w:r>
        <w:rPr>
          <w:rFonts w:ascii="仿宋" w:eastAsia="仿宋" w:hAnsi="仿宋" w:hint="eastAsia"/>
          <w:color w:val="000000" w:themeColor="text1"/>
          <w:sz w:val="32"/>
          <w:szCs w:val="32"/>
        </w:rPr>
        <w:t>，</w:t>
      </w:r>
      <w:r>
        <w:rPr>
          <w:rStyle w:val="aa"/>
          <w:rFonts w:ascii="仿宋" w:eastAsia="仿宋" w:hAnsi="仿宋" w:hint="eastAsia"/>
          <w:bCs/>
          <w:color w:val="000000" w:themeColor="text1"/>
          <w:sz w:val="32"/>
          <w:szCs w:val="32"/>
        </w:rPr>
        <w:t>完成</w:t>
      </w:r>
      <w:r>
        <w:rPr>
          <w:rStyle w:val="aa"/>
          <w:rFonts w:ascii="仿宋" w:eastAsia="仿宋" w:hAnsi="仿宋" w:hint="eastAsia"/>
          <w:bCs/>
          <w:color w:val="000000"/>
          <w:sz w:val="32"/>
          <w:szCs w:val="32"/>
        </w:rPr>
        <w:t>预算</w:t>
      </w:r>
      <w:r>
        <w:rPr>
          <w:rStyle w:val="aa"/>
          <w:rFonts w:ascii="仿宋" w:eastAsia="仿宋" w:hAnsi="仿宋" w:hint="eastAsia"/>
          <w:bCs/>
          <w:color w:val="000000"/>
          <w:sz w:val="32"/>
          <w:szCs w:val="32"/>
        </w:rPr>
        <w:t>100</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。其中：</w:t>
      </w:r>
      <w:bookmarkEnd w:id="39"/>
      <w:bookmarkEnd w:id="40"/>
      <w:bookmarkEnd w:id="41"/>
    </w:p>
    <w:p w:rsidR="00756B8C" w:rsidRDefault="00BA1D49">
      <w:pPr>
        <w:spacing w:line="600" w:lineRule="exact"/>
        <w:ind w:firstLineChars="200" w:firstLine="643"/>
        <w:rPr>
          <w:rFonts w:ascii="仿宋" w:eastAsia="仿宋" w:hAnsi="仿宋"/>
          <w:b/>
          <w:color w:val="000000"/>
          <w:sz w:val="32"/>
          <w:szCs w:val="32"/>
        </w:rPr>
      </w:pPr>
      <w:r>
        <w:rPr>
          <w:rStyle w:val="aa"/>
          <w:rFonts w:ascii="仿宋" w:eastAsia="仿宋" w:hAnsi="仿宋"/>
          <w:bCs/>
          <w:color w:val="000000"/>
          <w:sz w:val="32"/>
          <w:szCs w:val="32"/>
        </w:rPr>
        <w:t>1.</w:t>
      </w:r>
      <w:r>
        <w:rPr>
          <w:rFonts w:ascii="仿宋_GB2312" w:eastAsia="仿宋_GB2312" w:hint="eastAsia"/>
          <w:b/>
          <w:bCs/>
          <w:sz w:val="32"/>
          <w:szCs w:val="32"/>
          <w:shd w:val="clear" w:color="auto" w:fill="FFFFFF"/>
        </w:rPr>
        <w:t>一般公共服务（</w:t>
      </w:r>
      <w:r>
        <w:rPr>
          <w:rFonts w:ascii="仿宋_GB2312" w:eastAsia="仿宋_GB2312" w:hint="eastAsia"/>
          <w:b/>
          <w:bCs/>
          <w:sz w:val="32"/>
          <w:szCs w:val="32"/>
          <w:shd w:val="clear" w:color="auto" w:fill="FFFFFF"/>
        </w:rPr>
        <w:t>201</w:t>
      </w:r>
      <w:r>
        <w:rPr>
          <w:rFonts w:ascii="仿宋_GB2312" w:eastAsia="仿宋_GB2312" w:hint="eastAsia"/>
          <w:b/>
          <w:bCs/>
          <w:sz w:val="32"/>
          <w:szCs w:val="32"/>
          <w:shd w:val="clear" w:color="auto" w:fill="FFFFFF"/>
        </w:rPr>
        <w:t>）组织事务（</w:t>
      </w:r>
      <w:r>
        <w:rPr>
          <w:rFonts w:ascii="仿宋_GB2312" w:eastAsia="仿宋_GB2312" w:hint="eastAsia"/>
          <w:b/>
          <w:bCs/>
          <w:sz w:val="32"/>
          <w:szCs w:val="32"/>
          <w:shd w:val="clear" w:color="auto" w:fill="FFFFFF"/>
        </w:rPr>
        <w:t>32</w:t>
      </w:r>
      <w:r>
        <w:rPr>
          <w:rFonts w:ascii="仿宋_GB2312" w:eastAsia="仿宋_GB2312" w:hint="eastAsia"/>
          <w:b/>
          <w:bCs/>
          <w:sz w:val="32"/>
          <w:szCs w:val="32"/>
          <w:shd w:val="clear" w:color="auto" w:fill="FFFFFF"/>
        </w:rPr>
        <w:t>）行政运行（</w:t>
      </w:r>
      <w:r>
        <w:rPr>
          <w:rFonts w:ascii="仿宋_GB2312" w:eastAsia="仿宋_GB2312" w:hint="eastAsia"/>
          <w:b/>
          <w:bCs/>
          <w:sz w:val="32"/>
          <w:szCs w:val="32"/>
          <w:shd w:val="clear" w:color="auto" w:fill="FFFFFF"/>
        </w:rPr>
        <w:t>01</w:t>
      </w:r>
      <w:r>
        <w:rPr>
          <w:rFonts w:ascii="仿宋_GB2312" w:eastAsia="仿宋_GB2312" w:hint="eastAsia"/>
          <w:b/>
          <w:bCs/>
          <w:sz w:val="32"/>
          <w:szCs w:val="32"/>
          <w:shd w:val="clear" w:color="auto" w:fill="FFFFFF"/>
        </w:rPr>
        <w:t>）、一般公共服务（</w:t>
      </w:r>
      <w:r>
        <w:rPr>
          <w:rFonts w:ascii="仿宋_GB2312" w:eastAsia="仿宋_GB2312" w:hint="eastAsia"/>
          <w:b/>
          <w:bCs/>
          <w:sz w:val="32"/>
          <w:szCs w:val="32"/>
          <w:shd w:val="clear" w:color="auto" w:fill="FFFFFF"/>
        </w:rPr>
        <w:t>201</w:t>
      </w:r>
      <w:r>
        <w:rPr>
          <w:rFonts w:ascii="仿宋_GB2312" w:eastAsia="仿宋_GB2312" w:hint="eastAsia"/>
          <w:b/>
          <w:bCs/>
          <w:sz w:val="32"/>
          <w:szCs w:val="32"/>
          <w:shd w:val="clear" w:color="auto" w:fill="FFFFFF"/>
        </w:rPr>
        <w:t>）其他一般公共事务（</w:t>
      </w:r>
      <w:r>
        <w:rPr>
          <w:rFonts w:ascii="仿宋_GB2312" w:eastAsia="仿宋_GB2312" w:hint="eastAsia"/>
          <w:b/>
          <w:bCs/>
          <w:sz w:val="32"/>
          <w:szCs w:val="32"/>
          <w:shd w:val="clear" w:color="auto" w:fill="FFFFFF"/>
        </w:rPr>
        <w:t>99</w:t>
      </w:r>
      <w:r>
        <w:rPr>
          <w:rFonts w:ascii="仿宋_GB2312" w:eastAsia="仿宋_GB2312" w:hint="eastAsia"/>
          <w:b/>
          <w:bCs/>
          <w:sz w:val="32"/>
          <w:szCs w:val="32"/>
          <w:shd w:val="clear" w:color="auto" w:fill="FFFFFF"/>
        </w:rPr>
        <w:t>）其他一般公共事务（</w:t>
      </w:r>
      <w:r>
        <w:rPr>
          <w:rFonts w:ascii="仿宋_GB2312" w:eastAsia="仿宋_GB2312" w:hint="eastAsia"/>
          <w:b/>
          <w:bCs/>
          <w:sz w:val="32"/>
          <w:szCs w:val="32"/>
          <w:shd w:val="clear" w:color="auto" w:fill="FFFFFF"/>
        </w:rPr>
        <w:t>99</w:t>
      </w:r>
      <w:r>
        <w:rPr>
          <w:rFonts w:ascii="仿宋_GB2312" w:eastAsia="仿宋_GB2312" w:hint="eastAsia"/>
          <w:b/>
          <w:bCs/>
          <w:sz w:val="32"/>
          <w:szCs w:val="32"/>
          <w:shd w:val="clear" w:color="auto" w:fill="FFFFFF"/>
        </w:rPr>
        <w:t>）、</w:t>
      </w:r>
      <w:r>
        <w:rPr>
          <w:rStyle w:val="aa"/>
          <w:rFonts w:ascii="仿宋" w:eastAsia="仿宋" w:hAnsi="仿宋"/>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1031.57</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hint="eastAsia"/>
          <w:b w:val="0"/>
          <w:bCs/>
          <w:color w:val="000000"/>
          <w:sz w:val="32"/>
          <w:szCs w:val="32"/>
        </w:rPr>
        <w:t>%</w:t>
      </w:r>
      <w:r>
        <w:rPr>
          <w:rStyle w:val="aa"/>
          <w:rFonts w:ascii="仿宋" w:eastAsia="仿宋" w:hAnsi="仿宋" w:hint="eastAsia"/>
          <w:b w:val="0"/>
          <w:bCs/>
          <w:color w:val="000000"/>
          <w:sz w:val="32"/>
          <w:szCs w:val="32"/>
        </w:rPr>
        <w:t>决算数大于预算数的主要原因是项目增加。</w:t>
      </w:r>
    </w:p>
    <w:p w:rsidR="00756B8C" w:rsidRDefault="00BA1D49">
      <w:pPr>
        <w:spacing w:line="600" w:lineRule="exact"/>
        <w:ind w:firstLineChars="200" w:firstLine="643"/>
        <w:rPr>
          <w:rFonts w:ascii="仿宋" w:eastAsia="仿宋" w:hAnsi="仿宋"/>
          <w:b/>
          <w:color w:val="000000"/>
          <w:sz w:val="32"/>
          <w:szCs w:val="32"/>
        </w:rPr>
      </w:pPr>
      <w:r>
        <w:rPr>
          <w:rStyle w:val="aa"/>
          <w:rFonts w:ascii="仿宋" w:eastAsia="仿宋" w:hAnsi="仿宋" w:hint="eastAsia"/>
          <w:bCs/>
          <w:color w:val="000000"/>
          <w:sz w:val="32"/>
          <w:szCs w:val="32"/>
        </w:rPr>
        <w:lastRenderedPageBreak/>
        <w:t>2</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社会保障和就业（</w:t>
      </w:r>
      <w:r>
        <w:rPr>
          <w:rStyle w:val="aa"/>
          <w:rFonts w:ascii="仿宋" w:eastAsia="仿宋" w:hAnsi="仿宋" w:hint="eastAsia"/>
          <w:bCs/>
          <w:color w:val="000000"/>
          <w:sz w:val="32"/>
          <w:szCs w:val="32"/>
        </w:rPr>
        <w:t>208</w:t>
      </w:r>
      <w:r>
        <w:rPr>
          <w:rStyle w:val="aa"/>
          <w:rFonts w:ascii="仿宋" w:eastAsia="仿宋" w:hAnsi="仿宋" w:hint="eastAsia"/>
          <w:bCs/>
          <w:color w:val="000000"/>
          <w:sz w:val="32"/>
          <w:szCs w:val="32"/>
        </w:rPr>
        <w:t>）行政事业单位离退休（</w:t>
      </w:r>
      <w:r>
        <w:rPr>
          <w:rStyle w:val="aa"/>
          <w:rFonts w:ascii="仿宋" w:eastAsia="仿宋" w:hAnsi="仿宋" w:hint="eastAsia"/>
          <w:bCs/>
          <w:color w:val="000000"/>
          <w:sz w:val="32"/>
          <w:szCs w:val="32"/>
        </w:rPr>
        <w:t>05</w:t>
      </w:r>
      <w:r>
        <w:rPr>
          <w:rStyle w:val="aa"/>
          <w:rFonts w:ascii="仿宋" w:eastAsia="仿宋" w:hAnsi="仿宋" w:hint="eastAsia"/>
          <w:bCs/>
          <w:color w:val="000000"/>
          <w:sz w:val="32"/>
          <w:szCs w:val="32"/>
        </w:rPr>
        <w:t>）机关事业单位基本养老保险缴费支出（</w:t>
      </w:r>
      <w:r>
        <w:rPr>
          <w:rStyle w:val="aa"/>
          <w:rFonts w:ascii="仿宋" w:eastAsia="仿宋" w:hAnsi="仿宋" w:hint="eastAsia"/>
          <w:bCs/>
          <w:color w:val="000000"/>
          <w:sz w:val="32"/>
          <w:szCs w:val="32"/>
        </w:rPr>
        <w:t>05</w:t>
      </w:r>
      <w:r>
        <w:rPr>
          <w:rStyle w:val="aa"/>
          <w:rFonts w:ascii="仿宋" w:eastAsia="仿宋" w:hAnsi="仿宋" w:hint="eastAsia"/>
          <w:bCs/>
          <w:color w:val="000000"/>
          <w:sz w:val="32"/>
          <w:szCs w:val="32"/>
        </w:rPr>
        <w:t>）、社会保障和就业（</w:t>
      </w:r>
      <w:r>
        <w:rPr>
          <w:rStyle w:val="aa"/>
          <w:rFonts w:ascii="仿宋" w:eastAsia="仿宋" w:hAnsi="仿宋" w:hint="eastAsia"/>
          <w:bCs/>
          <w:color w:val="000000"/>
          <w:sz w:val="32"/>
          <w:szCs w:val="32"/>
        </w:rPr>
        <w:t>208</w:t>
      </w:r>
      <w:r>
        <w:rPr>
          <w:rStyle w:val="aa"/>
          <w:rFonts w:ascii="仿宋" w:eastAsia="仿宋" w:hAnsi="仿宋" w:hint="eastAsia"/>
          <w:bCs/>
          <w:color w:val="000000"/>
          <w:sz w:val="32"/>
          <w:szCs w:val="32"/>
        </w:rPr>
        <w:t>）抚恤（</w:t>
      </w:r>
      <w:r>
        <w:rPr>
          <w:rStyle w:val="aa"/>
          <w:rFonts w:ascii="仿宋" w:eastAsia="仿宋" w:hAnsi="仿宋" w:hint="eastAsia"/>
          <w:bCs/>
          <w:color w:val="000000"/>
          <w:sz w:val="32"/>
          <w:szCs w:val="32"/>
        </w:rPr>
        <w:t>08</w:t>
      </w:r>
      <w:r>
        <w:rPr>
          <w:rStyle w:val="aa"/>
          <w:rFonts w:ascii="仿宋" w:eastAsia="仿宋" w:hAnsi="仿宋" w:hint="eastAsia"/>
          <w:bCs/>
          <w:color w:val="000000"/>
          <w:sz w:val="32"/>
          <w:szCs w:val="32"/>
        </w:rPr>
        <w:t>）死亡抚恤（</w:t>
      </w:r>
      <w:r>
        <w:rPr>
          <w:rStyle w:val="aa"/>
          <w:rFonts w:ascii="仿宋" w:eastAsia="仿宋" w:hAnsi="仿宋" w:hint="eastAsia"/>
          <w:bCs/>
          <w:color w:val="000000"/>
          <w:sz w:val="32"/>
          <w:szCs w:val="32"/>
        </w:rPr>
        <w:t>01</w:t>
      </w:r>
      <w:r>
        <w:rPr>
          <w:rStyle w:val="aa"/>
          <w:rFonts w:ascii="仿宋" w:eastAsia="仿宋" w:hAnsi="仿宋" w:hint="eastAsia"/>
          <w:bCs/>
          <w:color w:val="000000"/>
          <w:sz w:val="32"/>
          <w:szCs w:val="32"/>
        </w:rPr>
        <w:t>）</w:t>
      </w:r>
      <w:r>
        <w:rPr>
          <w:rStyle w:val="aa"/>
          <w:rFonts w:ascii="仿宋" w:eastAsia="仿宋" w:hAnsi="仿宋"/>
          <w:bCs/>
          <w:color w:val="000000"/>
          <w:sz w:val="32"/>
          <w:szCs w:val="32"/>
        </w:rPr>
        <w:t>:</w:t>
      </w:r>
      <w:r>
        <w:rPr>
          <w:rStyle w:val="aa"/>
          <w:rFonts w:ascii="仿宋" w:eastAsia="仿宋" w:hAnsi="仿宋"/>
          <w:b w:val="0"/>
          <w:bCs/>
          <w:color w:val="000000"/>
          <w:sz w:val="32"/>
          <w:szCs w:val="32"/>
        </w:rPr>
        <w:t xml:space="preserve"> </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34.81</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p>
    <w:p w:rsidR="00756B8C" w:rsidRDefault="00BA1D49">
      <w:pPr>
        <w:spacing w:line="600" w:lineRule="exact"/>
        <w:ind w:firstLineChars="200" w:firstLine="643"/>
        <w:rPr>
          <w:rStyle w:val="aa"/>
          <w:rFonts w:ascii="仿宋" w:eastAsia="仿宋" w:hAnsi="仿宋"/>
          <w:b w:val="0"/>
          <w:bCs/>
          <w:color w:val="000000"/>
          <w:sz w:val="32"/>
          <w:szCs w:val="32"/>
        </w:rPr>
      </w:pPr>
      <w:r>
        <w:rPr>
          <w:rStyle w:val="aa"/>
          <w:rFonts w:ascii="仿宋" w:eastAsia="仿宋" w:hAnsi="仿宋" w:hint="eastAsia"/>
          <w:bCs/>
          <w:color w:val="000000"/>
          <w:sz w:val="32"/>
          <w:szCs w:val="32"/>
        </w:rPr>
        <w:t>3</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医疗卫生与计划生育（</w:t>
      </w:r>
      <w:r>
        <w:rPr>
          <w:rStyle w:val="aa"/>
          <w:rFonts w:ascii="仿宋" w:eastAsia="仿宋" w:hAnsi="仿宋" w:hint="eastAsia"/>
          <w:bCs/>
          <w:color w:val="000000"/>
          <w:sz w:val="32"/>
          <w:szCs w:val="32"/>
        </w:rPr>
        <w:t>210</w:t>
      </w:r>
      <w:r>
        <w:rPr>
          <w:rStyle w:val="aa"/>
          <w:rFonts w:ascii="仿宋" w:eastAsia="仿宋" w:hAnsi="仿宋" w:hint="eastAsia"/>
          <w:bCs/>
          <w:color w:val="000000"/>
          <w:sz w:val="32"/>
          <w:szCs w:val="32"/>
        </w:rPr>
        <w:t>）行政事业单位医疗（</w:t>
      </w:r>
      <w:r>
        <w:rPr>
          <w:rStyle w:val="aa"/>
          <w:rFonts w:ascii="仿宋" w:eastAsia="仿宋" w:hAnsi="仿宋" w:hint="eastAsia"/>
          <w:bCs/>
          <w:color w:val="000000"/>
          <w:sz w:val="32"/>
          <w:szCs w:val="32"/>
        </w:rPr>
        <w:t>11</w:t>
      </w:r>
      <w:r>
        <w:rPr>
          <w:rStyle w:val="aa"/>
          <w:rFonts w:ascii="仿宋" w:eastAsia="仿宋" w:hAnsi="仿宋" w:hint="eastAsia"/>
          <w:bCs/>
          <w:color w:val="000000"/>
          <w:sz w:val="32"/>
          <w:szCs w:val="32"/>
        </w:rPr>
        <w:t>）行政单位医疗（</w:t>
      </w:r>
      <w:r>
        <w:rPr>
          <w:rStyle w:val="aa"/>
          <w:rFonts w:ascii="仿宋" w:eastAsia="仿宋" w:hAnsi="仿宋" w:hint="eastAsia"/>
          <w:bCs/>
          <w:color w:val="000000"/>
          <w:sz w:val="32"/>
          <w:szCs w:val="32"/>
        </w:rPr>
        <w:t>01</w:t>
      </w:r>
      <w:r>
        <w:rPr>
          <w:rStyle w:val="aa"/>
          <w:rFonts w:ascii="仿宋" w:eastAsia="仿宋" w:hAnsi="仿宋" w:hint="eastAsia"/>
          <w:bCs/>
          <w:color w:val="000000"/>
          <w:sz w:val="32"/>
          <w:szCs w:val="32"/>
        </w:rPr>
        <w:t>）、医疗卫生与计划生</w:t>
      </w:r>
      <w:r>
        <w:rPr>
          <w:rStyle w:val="aa"/>
          <w:rFonts w:ascii="仿宋" w:eastAsia="仿宋" w:hAnsi="仿宋" w:hint="eastAsia"/>
          <w:bCs/>
          <w:color w:val="000000"/>
          <w:sz w:val="32"/>
          <w:szCs w:val="32"/>
        </w:rPr>
        <w:t>育（</w:t>
      </w:r>
      <w:r>
        <w:rPr>
          <w:rStyle w:val="aa"/>
          <w:rFonts w:ascii="仿宋" w:eastAsia="仿宋" w:hAnsi="仿宋" w:hint="eastAsia"/>
          <w:bCs/>
          <w:color w:val="000000"/>
          <w:sz w:val="32"/>
          <w:szCs w:val="32"/>
        </w:rPr>
        <w:t>210</w:t>
      </w:r>
      <w:r>
        <w:rPr>
          <w:rStyle w:val="aa"/>
          <w:rFonts w:ascii="仿宋" w:eastAsia="仿宋" w:hAnsi="仿宋" w:hint="eastAsia"/>
          <w:bCs/>
          <w:color w:val="000000"/>
          <w:sz w:val="32"/>
          <w:szCs w:val="32"/>
        </w:rPr>
        <w:t>）行政事业单位医疗（</w:t>
      </w:r>
      <w:r>
        <w:rPr>
          <w:rStyle w:val="aa"/>
          <w:rFonts w:ascii="仿宋" w:eastAsia="仿宋" w:hAnsi="仿宋" w:hint="eastAsia"/>
          <w:bCs/>
          <w:color w:val="000000"/>
          <w:sz w:val="32"/>
          <w:szCs w:val="32"/>
        </w:rPr>
        <w:t>11</w:t>
      </w:r>
      <w:r>
        <w:rPr>
          <w:rStyle w:val="aa"/>
          <w:rFonts w:ascii="仿宋" w:eastAsia="仿宋" w:hAnsi="仿宋" w:hint="eastAsia"/>
          <w:bCs/>
          <w:color w:val="000000"/>
          <w:sz w:val="32"/>
          <w:szCs w:val="32"/>
        </w:rPr>
        <w:t>）公务员医疗（</w:t>
      </w:r>
      <w:r>
        <w:rPr>
          <w:rStyle w:val="aa"/>
          <w:rFonts w:ascii="仿宋" w:eastAsia="仿宋" w:hAnsi="仿宋" w:hint="eastAsia"/>
          <w:bCs/>
          <w:color w:val="000000"/>
          <w:sz w:val="32"/>
          <w:szCs w:val="32"/>
        </w:rPr>
        <w:t>03</w:t>
      </w:r>
      <w:r>
        <w:rPr>
          <w:rStyle w:val="aa"/>
          <w:rFonts w:ascii="仿宋" w:eastAsia="仿宋" w:hAnsi="仿宋" w:hint="eastAsia"/>
          <w:bCs/>
          <w:color w:val="000000"/>
          <w:sz w:val="32"/>
          <w:szCs w:val="32"/>
        </w:rPr>
        <w:t>）</w:t>
      </w:r>
      <w:r>
        <w:rPr>
          <w:rStyle w:val="aa"/>
          <w:rFonts w:ascii="仿宋" w:eastAsia="仿宋" w:hAnsi="仿宋"/>
          <w:bCs/>
          <w:color w:val="000000"/>
          <w:sz w:val="32"/>
          <w:szCs w:val="32"/>
        </w:rPr>
        <w:t>:</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20.19</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p>
    <w:p w:rsidR="00756B8C" w:rsidRDefault="00BA1D49">
      <w:pPr>
        <w:pStyle w:val="a0"/>
        <w:rPr>
          <w:rStyle w:val="aa"/>
          <w:rFonts w:ascii="仿宋" w:eastAsia="仿宋" w:hAnsi="仿宋"/>
          <w:b w:val="0"/>
          <w:bCs/>
          <w:color w:val="000000"/>
          <w:kern w:val="2"/>
          <w:sz w:val="32"/>
          <w:szCs w:val="32"/>
        </w:rPr>
      </w:pPr>
      <w:r>
        <w:rPr>
          <w:rStyle w:val="aa"/>
          <w:rFonts w:ascii="仿宋" w:eastAsia="仿宋" w:hAnsi="仿宋" w:hint="eastAsia"/>
          <w:bCs/>
          <w:color w:val="000000"/>
          <w:kern w:val="2"/>
          <w:sz w:val="32"/>
          <w:szCs w:val="32"/>
        </w:rPr>
        <w:t>4</w:t>
      </w:r>
      <w:r>
        <w:rPr>
          <w:rStyle w:val="aa"/>
          <w:rFonts w:ascii="仿宋" w:eastAsia="仿宋" w:hAnsi="仿宋" w:hint="eastAsia"/>
          <w:bCs/>
          <w:color w:val="000000"/>
          <w:kern w:val="2"/>
          <w:sz w:val="32"/>
          <w:szCs w:val="32"/>
        </w:rPr>
        <w:t>、节能环保支出（</w:t>
      </w:r>
      <w:r>
        <w:rPr>
          <w:rStyle w:val="aa"/>
          <w:rFonts w:ascii="仿宋" w:eastAsia="仿宋" w:hAnsi="仿宋" w:hint="eastAsia"/>
          <w:bCs/>
          <w:color w:val="000000"/>
          <w:kern w:val="2"/>
          <w:sz w:val="32"/>
          <w:szCs w:val="32"/>
        </w:rPr>
        <w:t>211</w:t>
      </w:r>
      <w:r>
        <w:rPr>
          <w:rStyle w:val="aa"/>
          <w:rFonts w:ascii="仿宋" w:eastAsia="仿宋" w:hAnsi="仿宋" w:hint="eastAsia"/>
          <w:bCs/>
          <w:color w:val="000000"/>
          <w:kern w:val="2"/>
          <w:sz w:val="32"/>
          <w:szCs w:val="32"/>
        </w:rPr>
        <w:t>）国土生态保护（</w:t>
      </w:r>
      <w:r>
        <w:rPr>
          <w:rStyle w:val="aa"/>
          <w:rFonts w:ascii="仿宋" w:eastAsia="仿宋" w:hAnsi="仿宋" w:hint="eastAsia"/>
          <w:bCs/>
          <w:color w:val="000000"/>
          <w:kern w:val="2"/>
          <w:sz w:val="32"/>
          <w:szCs w:val="32"/>
        </w:rPr>
        <w:t>04</w:t>
      </w:r>
      <w:r>
        <w:rPr>
          <w:rStyle w:val="aa"/>
          <w:rFonts w:ascii="仿宋" w:eastAsia="仿宋" w:hAnsi="仿宋" w:hint="eastAsia"/>
          <w:bCs/>
          <w:color w:val="000000"/>
          <w:kern w:val="2"/>
          <w:sz w:val="32"/>
          <w:szCs w:val="32"/>
        </w:rPr>
        <w:t>）生态保护（</w:t>
      </w:r>
      <w:r>
        <w:rPr>
          <w:rStyle w:val="aa"/>
          <w:rFonts w:ascii="仿宋" w:eastAsia="仿宋" w:hAnsi="仿宋" w:hint="eastAsia"/>
          <w:bCs/>
          <w:color w:val="000000"/>
          <w:kern w:val="2"/>
          <w:sz w:val="32"/>
          <w:szCs w:val="32"/>
        </w:rPr>
        <w:t>01</w:t>
      </w:r>
      <w:r>
        <w:rPr>
          <w:rStyle w:val="aa"/>
          <w:rFonts w:ascii="仿宋" w:eastAsia="仿宋" w:hAnsi="仿宋" w:hint="eastAsia"/>
          <w:bCs/>
          <w:color w:val="000000"/>
          <w:kern w:val="2"/>
          <w:sz w:val="32"/>
          <w:szCs w:val="32"/>
        </w:rPr>
        <w:t>）、节能环保支出（</w:t>
      </w:r>
      <w:r>
        <w:rPr>
          <w:rStyle w:val="aa"/>
          <w:rFonts w:ascii="仿宋" w:eastAsia="仿宋" w:hAnsi="仿宋" w:hint="eastAsia"/>
          <w:bCs/>
          <w:color w:val="000000"/>
          <w:kern w:val="2"/>
          <w:sz w:val="32"/>
          <w:szCs w:val="32"/>
        </w:rPr>
        <w:t>211</w:t>
      </w:r>
      <w:r>
        <w:rPr>
          <w:rStyle w:val="aa"/>
          <w:rFonts w:ascii="仿宋" w:eastAsia="仿宋" w:hAnsi="仿宋" w:hint="eastAsia"/>
          <w:bCs/>
          <w:color w:val="000000"/>
          <w:kern w:val="2"/>
          <w:sz w:val="32"/>
          <w:szCs w:val="32"/>
        </w:rPr>
        <w:t>）国土生态保护（</w:t>
      </w:r>
      <w:r>
        <w:rPr>
          <w:rStyle w:val="aa"/>
          <w:rFonts w:ascii="仿宋" w:eastAsia="仿宋" w:hAnsi="仿宋" w:hint="eastAsia"/>
          <w:bCs/>
          <w:color w:val="000000"/>
          <w:kern w:val="2"/>
          <w:sz w:val="32"/>
          <w:szCs w:val="32"/>
        </w:rPr>
        <w:t>04</w:t>
      </w:r>
      <w:r>
        <w:rPr>
          <w:rStyle w:val="aa"/>
          <w:rFonts w:ascii="仿宋" w:eastAsia="仿宋" w:hAnsi="仿宋" w:hint="eastAsia"/>
          <w:bCs/>
          <w:color w:val="000000"/>
          <w:kern w:val="2"/>
          <w:sz w:val="32"/>
          <w:szCs w:val="32"/>
        </w:rPr>
        <w:t>）其他国土生态保护支出（</w:t>
      </w:r>
      <w:r>
        <w:rPr>
          <w:rStyle w:val="aa"/>
          <w:rFonts w:ascii="仿宋" w:eastAsia="仿宋" w:hAnsi="仿宋" w:hint="eastAsia"/>
          <w:bCs/>
          <w:color w:val="000000"/>
          <w:kern w:val="2"/>
          <w:sz w:val="32"/>
          <w:szCs w:val="32"/>
        </w:rPr>
        <w:t>99</w:t>
      </w:r>
      <w:r>
        <w:rPr>
          <w:rStyle w:val="aa"/>
          <w:rFonts w:ascii="仿宋" w:eastAsia="仿宋" w:hAnsi="仿宋" w:hint="eastAsia"/>
          <w:bCs/>
          <w:color w:val="000000"/>
          <w:kern w:val="2"/>
          <w:sz w:val="32"/>
          <w:szCs w:val="32"/>
        </w:rPr>
        <w:t>）：</w:t>
      </w:r>
      <w:r>
        <w:rPr>
          <w:rStyle w:val="aa"/>
          <w:rFonts w:ascii="仿宋" w:eastAsia="仿宋" w:hAnsi="仿宋" w:hint="eastAsia"/>
          <w:b w:val="0"/>
          <w:bCs/>
          <w:color w:val="000000"/>
          <w:kern w:val="2"/>
          <w:sz w:val="32"/>
          <w:szCs w:val="32"/>
        </w:rPr>
        <w:t>支出决算为</w:t>
      </w:r>
      <w:r>
        <w:rPr>
          <w:rStyle w:val="aa"/>
          <w:rFonts w:ascii="仿宋" w:eastAsia="仿宋" w:hAnsi="仿宋" w:hint="eastAsia"/>
          <w:b w:val="0"/>
          <w:bCs/>
          <w:color w:val="000000"/>
          <w:kern w:val="2"/>
          <w:sz w:val="32"/>
          <w:szCs w:val="32"/>
        </w:rPr>
        <w:t>4443.08</w:t>
      </w:r>
      <w:r>
        <w:rPr>
          <w:rStyle w:val="aa"/>
          <w:rFonts w:ascii="仿宋" w:eastAsia="仿宋" w:hAnsi="仿宋" w:hint="eastAsia"/>
          <w:b w:val="0"/>
          <w:bCs/>
          <w:color w:val="000000"/>
          <w:kern w:val="2"/>
          <w:sz w:val="32"/>
          <w:szCs w:val="32"/>
        </w:rPr>
        <w:t>万元，完成预算</w:t>
      </w:r>
      <w:r>
        <w:rPr>
          <w:rStyle w:val="aa"/>
          <w:rFonts w:ascii="仿宋" w:eastAsia="仿宋" w:hAnsi="仿宋" w:hint="eastAsia"/>
          <w:b w:val="0"/>
          <w:bCs/>
          <w:color w:val="000000"/>
          <w:kern w:val="2"/>
          <w:sz w:val="32"/>
          <w:szCs w:val="32"/>
        </w:rPr>
        <w:t>100</w:t>
      </w:r>
      <w:r>
        <w:rPr>
          <w:rStyle w:val="aa"/>
          <w:rFonts w:ascii="仿宋" w:eastAsia="仿宋" w:hAnsi="仿宋" w:hint="eastAsia"/>
          <w:b w:val="0"/>
          <w:bCs/>
          <w:color w:val="000000"/>
          <w:kern w:val="2"/>
          <w:sz w:val="32"/>
          <w:szCs w:val="32"/>
        </w:rPr>
        <w:t>%</w:t>
      </w:r>
      <w:r>
        <w:rPr>
          <w:rStyle w:val="aa"/>
          <w:rFonts w:ascii="仿宋" w:eastAsia="仿宋" w:hAnsi="仿宋" w:hint="eastAsia"/>
          <w:b w:val="0"/>
          <w:bCs/>
          <w:color w:val="000000"/>
          <w:kern w:val="2"/>
          <w:sz w:val="32"/>
          <w:szCs w:val="32"/>
        </w:rPr>
        <w:t>。</w:t>
      </w:r>
    </w:p>
    <w:p w:rsidR="00756B8C" w:rsidRDefault="00BA1D49">
      <w:pPr>
        <w:pStyle w:val="a0"/>
        <w:rPr>
          <w:rStyle w:val="aa"/>
          <w:rFonts w:ascii="仿宋" w:eastAsia="仿宋" w:hAnsi="仿宋"/>
          <w:b w:val="0"/>
          <w:bCs/>
          <w:color w:val="000000"/>
          <w:kern w:val="2"/>
          <w:sz w:val="32"/>
          <w:szCs w:val="32"/>
        </w:rPr>
      </w:pPr>
      <w:r>
        <w:rPr>
          <w:rStyle w:val="aa"/>
          <w:rFonts w:ascii="仿宋" w:eastAsia="仿宋" w:hAnsi="仿宋" w:hint="eastAsia"/>
          <w:b w:val="0"/>
          <w:bCs/>
          <w:color w:val="000000"/>
          <w:kern w:val="2"/>
          <w:sz w:val="32"/>
          <w:szCs w:val="32"/>
        </w:rPr>
        <w:t>5</w:t>
      </w:r>
      <w:r>
        <w:rPr>
          <w:rStyle w:val="aa"/>
          <w:rFonts w:ascii="仿宋" w:eastAsia="仿宋" w:hAnsi="仿宋" w:hint="eastAsia"/>
          <w:b w:val="0"/>
          <w:bCs/>
          <w:color w:val="000000"/>
          <w:kern w:val="2"/>
          <w:sz w:val="32"/>
          <w:szCs w:val="32"/>
        </w:rPr>
        <w:t>、</w:t>
      </w:r>
      <w:proofErr w:type="gramStart"/>
      <w:r>
        <w:rPr>
          <w:rStyle w:val="aa"/>
          <w:rFonts w:ascii="仿宋" w:eastAsia="仿宋" w:hAnsi="仿宋" w:hint="eastAsia"/>
          <w:bCs/>
          <w:color w:val="000000"/>
          <w:kern w:val="2"/>
          <w:sz w:val="32"/>
          <w:szCs w:val="32"/>
        </w:rPr>
        <w:t>城局社区</w:t>
      </w:r>
      <w:proofErr w:type="gramEnd"/>
      <w:r>
        <w:rPr>
          <w:rStyle w:val="aa"/>
          <w:rFonts w:ascii="仿宋" w:eastAsia="仿宋" w:hAnsi="仿宋" w:hint="eastAsia"/>
          <w:bCs/>
          <w:color w:val="000000"/>
          <w:kern w:val="2"/>
          <w:sz w:val="32"/>
          <w:szCs w:val="32"/>
        </w:rPr>
        <w:t>支出（</w:t>
      </w:r>
      <w:r>
        <w:rPr>
          <w:rStyle w:val="aa"/>
          <w:rFonts w:ascii="仿宋" w:eastAsia="仿宋" w:hAnsi="仿宋" w:hint="eastAsia"/>
          <w:bCs/>
          <w:color w:val="000000"/>
          <w:kern w:val="2"/>
          <w:sz w:val="32"/>
          <w:szCs w:val="32"/>
        </w:rPr>
        <w:t>212</w:t>
      </w:r>
      <w:r>
        <w:rPr>
          <w:rStyle w:val="aa"/>
          <w:rFonts w:ascii="仿宋" w:eastAsia="仿宋" w:hAnsi="仿宋" w:hint="eastAsia"/>
          <w:bCs/>
          <w:color w:val="000000"/>
          <w:kern w:val="2"/>
          <w:sz w:val="32"/>
          <w:szCs w:val="32"/>
        </w:rPr>
        <w:t>）</w:t>
      </w:r>
      <w:proofErr w:type="gramStart"/>
      <w:r>
        <w:rPr>
          <w:rStyle w:val="aa"/>
          <w:rFonts w:ascii="仿宋" w:eastAsia="仿宋" w:hAnsi="仿宋" w:hint="eastAsia"/>
          <w:bCs/>
          <w:color w:val="000000"/>
          <w:kern w:val="2"/>
          <w:sz w:val="32"/>
          <w:szCs w:val="32"/>
        </w:rPr>
        <w:t>城局社区</w:t>
      </w:r>
      <w:proofErr w:type="gramEnd"/>
      <w:r>
        <w:rPr>
          <w:rStyle w:val="aa"/>
          <w:rFonts w:ascii="仿宋" w:eastAsia="仿宋" w:hAnsi="仿宋" w:hint="eastAsia"/>
          <w:bCs/>
          <w:color w:val="000000"/>
          <w:kern w:val="2"/>
          <w:sz w:val="32"/>
          <w:szCs w:val="32"/>
        </w:rPr>
        <w:t>管理事务（</w:t>
      </w:r>
      <w:r>
        <w:rPr>
          <w:rStyle w:val="aa"/>
          <w:rFonts w:ascii="仿宋" w:eastAsia="仿宋" w:hAnsi="仿宋" w:hint="eastAsia"/>
          <w:bCs/>
          <w:color w:val="000000"/>
          <w:kern w:val="2"/>
          <w:sz w:val="32"/>
          <w:szCs w:val="32"/>
        </w:rPr>
        <w:t>01</w:t>
      </w:r>
      <w:r>
        <w:rPr>
          <w:rStyle w:val="aa"/>
          <w:rFonts w:ascii="仿宋" w:eastAsia="仿宋" w:hAnsi="仿宋" w:hint="eastAsia"/>
          <w:bCs/>
          <w:color w:val="000000"/>
          <w:kern w:val="2"/>
          <w:sz w:val="32"/>
          <w:szCs w:val="32"/>
        </w:rPr>
        <w:t>）其他</w:t>
      </w:r>
      <w:proofErr w:type="gramStart"/>
      <w:r>
        <w:rPr>
          <w:rStyle w:val="aa"/>
          <w:rFonts w:ascii="仿宋" w:eastAsia="仿宋" w:hAnsi="仿宋" w:hint="eastAsia"/>
          <w:bCs/>
          <w:color w:val="000000"/>
          <w:kern w:val="2"/>
          <w:sz w:val="32"/>
          <w:szCs w:val="32"/>
        </w:rPr>
        <w:t>城局社区</w:t>
      </w:r>
      <w:proofErr w:type="gramEnd"/>
      <w:r>
        <w:rPr>
          <w:rStyle w:val="aa"/>
          <w:rFonts w:ascii="仿宋" w:eastAsia="仿宋" w:hAnsi="仿宋" w:hint="eastAsia"/>
          <w:bCs/>
          <w:color w:val="000000"/>
          <w:kern w:val="2"/>
          <w:sz w:val="32"/>
          <w:szCs w:val="32"/>
        </w:rPr>
        <w:t>管理事务支出（</w:t>
      </w:r>
      <w:r>
        <w:rPr>
          <w:rStyle w:val="aa"/>
          <w:rFonts w:ascii="仿宋" w:eastAsia="仿宋" w:hAnsi="仿宋" w:hint="eastAsia"/>
          <w:bCs/>
          <w:color w:val="000000"/>
          <w:kern w:val="2"/>
          <w:sz w:val="32"/>
          <w:szCs w:val="32"/>
        </w:rPr>
        <w:t>99</w:t>
      </w:r>
      <w:r>
        <w:rPr>
          <w:rStyle w:val="aa"/>
          <w:rFonts w:ascii="仿宋" w:eastAsia="仿宋" w:hAnsi="仿宋" w:hint="eastAsia"/>
          <w:bCs/>
          <w:color w:val="000000"/>
          <w:kern w:val="2"/>
          <w:sz w:val="32"/>
          <w:szCs w:val="32"/>
        </w:rPr>
        <w:t>）、</w:t>
      </w:r>
      <w:proofErr w:type="gramStart"/>
      <w:r>
        <w:rPr>
          <w:rStyle w:val="aa"/>
          <w:rFonts w:ascii="仿宋" w:eastAsia="仿宋" w:hAnsi="仿宋" w:hint="eastAsia"/>
          <w:bCs/>
          <w:color w:val="000000"/>
          <w:kern w:val="2"/>
          <w:sz w:val="32"/>
          <w:szCs w:val="32"/>
        </w:rPr>
        <w:t>城局社区</w:t>
      </w:r>
      <w:proofErr w:type="gramEnd"/>
      <w:r>
        <w:rPr>
          <w:rStyle w:val="aa"/>
          <w:rFonts w:ascii="仿宋" w:eastAsia="仿宋" w:hAnsi="仿宋" w:hint="eastAsia"/>
          <w:bCs/>
          <w:color w:val="000000"/>
          <w:kern w:val="2"/>
          <w:sz w:val="32"/>
          <w:szCs w:val="32"/>
        </w:rPr>
        <w:t>支出（</w:t>
      </w:r>
      <w:r>
        <w:rPr>
          <w:rStyle w:val="aa"/>
          <w:rFonts w:ascii="仿宋" w:eastAsia="仿宋" w:hAnsi="仿宋" w:hint="eastAsia"/>
          <w:bCs/>
          <w:color w:val="000000"/>
          <w:kern w:val="2"/>
          <w:sz w:val="32"/>
          <w:szCs w:val="32"/>
        </w:rPr>
        <w:t>212</w:t>
      </w:r>
      <w:r>
        <w:rPr>
          <w:rStyle w:val="aa"/>
          <w:rFonts w:ascii="仿宋" w:eastAsia="仿宋" w:hAnsi="仿宋" w:hint="eastAsia"/>
          <w:bCs/>
          <w:color w:val="000000"/>
          <w:kern w:val="2"/>
          <w:sz w:val="32"/>
          <w:szCs w:val="32"/>
        </w:rPr>
        <w:t>）国有土地使用权出让收入及对应专项债务收入安排的支出（</w:t>
      </w:r>
      <w:r>
        <w:rPr>
          <w:rStyle w:val="aa"/>
          <w:rFonts w:ascii="仿宋" w:eastAsia="仿宋" w:hAnsi="仿宋" w:hint="eastAsia"/>
          <w:bCs/>
          <w:color w:val="000000"/>
          <w:kern w:val="2"/>
          <w:sz w:val="32"/>
          <w:szCs w:val="32"/>
        </w:rPr>
        <w:t>08</w:t>
      </w:r>
      <w:r>
        <w:rPr>
          <w:rStyle w:val="aa"/>
          <w:rFonts w:ascii="仿宋" w:eastAsia="仿宋" w:hAnsi="仿宋" w:hint="eastAsia"/>
          <w:bCs/>
          <w:color w:val="000000"/>
          <w:kern w:val="2"/>
          <w:sz w:val="32"/>
          <w:szCs w:val="32"/>
        </w:rPr>
        <w:t>）征地和拆迁补偿支出（</w:t>
      </w:r>
      <w:r>
        <w:rPr>
          <w:rStyle w:val="aa"/>
          <w:rFonts w:ascii="仿宋" w:eastAsia="仿宋" w:hAnsi="仿宋" w:hint="eastAsia"/>
          <w:bCs/>
          <w:color w:val="000000"/>
          <w:kern w:val="2"/>
          <w:sz w:val="32"/>
          <w:szCs w:val="32"/>
        </w:rPr>
        <w:t>01</w:t>
      </w:r>
      <w:r>
        <w:rPr>
          <w:rStyle w:val="aa"/>
          <w:rFonts w:ascii="仿宋" w:eastAsia="仿宋" w:hAnsi="仿宋" w:hint="eastAsia"/>
          <w:bCs/>
          <w:color w:val="000000"/>
          <w:kern w:val="2"/>
          <w:sz w:val="32"/>
          <w:szCs w:val="32"/>
        </w:rPr>
        <w:t>）其他国有土地使用权出让收入安排的支出（</w:t>
      </w:r>
      <w:r>
        <w:rPr>
          <w:rStyle w:val="aa"/>
          <w:rFonts w:ascii="仿宋" w:eastAsia="仿宋" w:hAnsi="仿宋" w:hint="eastAsia"/>
          <w:bCs/>
          <w:color w:val="000000"/>
          <w:kern w:val="2"/>
          <w:sz w:val="32"/>
          <w:szCs w:val="32"/>
        </w:rPr>
        <w:t>99</w:t>
      </w:r>
      <w:r>
        <w:rPr>
          <w:rStyle w:val="aa"/>
          <w:rFonts w:ascii="仿宋" w:eastAsia="仿宋" w:hAnsi="仿宋" w:hint="eastAsia"/>
          <w:bCs/>
          <w:color w:val="000000"/>
          <w:kern w:val="2"/>
          <w:sz w:val="32"/>
          <w:szCs w:val="32"/>
        </w:rPr>
        <w:t>）、</w:t>
      </w:r>
      <w:proofErr w:type="gramStart"/>
      <w:r>
        <w:rPr>
          <w:rStyle w:val="aa"/>
          <w:rFonts w:ascii="仿宋" w:eastAsia="仿宋" w:hAnsi="仿宋" w:hint="eastAsia"/>
          <w:bCs/>
          <w:color w:val="000000"/>
          <w:kern w:val="2"/>
          <w:sz w:val="32"/>
          <w:szCs w:val="32"/>
        </w:rPr>
        <w:t>城局社区</w:t>
      </w:r>
      <w:proofErr w:type="gramEnd"/>
      <w:r>
        <w:rPr>
          <w:rStyle w:val="aa"/>
          <w:rFonts w:ascii="仿宋" w:eastAsia="仿宋" w:hAnsi="仿宋" w:hint="eastAsia"/>
          <w:bCs/>
          <w:color w:val="000000"/>
          <w:kern w:val="2"/>
          <w:sz w:val="32"/>
          <w:szCs w:val="32"/>
        </w:rPr>
        <w:t>支出（</w:t>
      </w:r>
      <w:r>
        <w:rPr>
          <w:rStyle w:val="aa"/>
          <w:rFonts w:ascii="仿宋" w:eastAsia="仿宋" w:hAnsi="仿宋" w:hint="eastAsia"/>
          <w:bCs/>
          <w:color w:val="000000"/>
          <w:kern w:val="2"/>
          <w:sz w:val="32"/>
          <w:szCs w:val="32"/>
        </w:rPr>
        <w:t>212</w:t>
      </w:r>
      <w:r>
        <w:rPr>
          <w:rStyle w:val="aa"/>
          <w:rFonts w:ascii="仿宋" w:eastAsia="仿宋" w:hAnsi="仿宋" w:hint="eastAsia"/>
          <w:bCs/>
          <w:color w:val="000000"/>
          <w:kern w:val="2"/>
          <w:sz w:val="32"/>
          <w:szCs w:val="32"/>
        </w:rPr>
        <w:t>）国有土地收益基金及对专项债务收入安排的支出（</w:t>
      </w:r>
      <w:r>
        <w:rPr>
          <w:rStyle w:val="aa"/>
          <w:rFonts w:ascii="仿宋" w:eastAsia="仿宋" w:hAnsi="仿宋" w:hint="eastAsia"/>
          <w:bCs/>
          <w:color w:val="000000"/>
          <w:kern w:val="2"/>
          <w:sz w:val="32"/>
          <w:szCs w:val="32"/>
        </w:rPr>
        <w:t>10</w:t>
      </w:r>
      <w:r>
        <w:rPr>
          <w:rStyle w:val="aa"/>
          <w:rFonts w:ascii="仿宋" w:eastAsia="仿宋" w:hAnsi="仿宋" w:hint="eastAsia"/>
          <w:bCs/>
          <w:color w:val="000000"/>
          <w:kern w:val="2"/>
          <w:sz w:val="32"/>
          <w:szCs w:val="32"/>
        </w:rPr>
        <w:t>）征地和拆迁补偿支出（</w:t>
      </w:r>
      <w:r>
        <w:rPr>
          <w:rStyle w:val="aa"/>
          <w:rFonts w:ascii="仿宋" w:eastAsia="仿宋" w:hAnsi="仿宋" w:hint="eastAsia"/>
          <w:bCs/>
          <w:color w:val="000000"/>
          <w:kern w:val="2"/>
          <w:sz w:val="32"/>
          <w:szCs w:val="32"/>
        </w:rPr>
        <w:t>01</w:t>
      </w:r>
      <w:r>
        <w:rPr>
          <w:rStyle w:val="aa"/>
          <w:rFonts w:ascii="仿宋" w:eastAsia="仿宋" w:hAnsi="仿宋" w:hint="eastAsia"/>
          <w:bCs/>
          <w:color w:val="000000"/>
          <w:kern w:val="2"/>
          <w:sz w:val="32"/>
          <w:szCs w:val="32"/>
        </w:rPr>
        <w:t>）、</w:t>
      </w:r>
      <w:proofErr w:type="gramStart"/>
      <w:r>
        <w:rPr>
          <w:rStyle w:val="aa"/>
          <w:rFonts w:ascii="仿宋" w:eastAsia="仿宋" w:hAnsi="仿宋" w:hint="eastAsia"/>
          <w:bCs/>
          <w:color w:val="000000"/>
          <w:kern w:val="2"/>
          <w:sz w:val="32"/>
          <w:szCs w:val="32"/>
        </w:rPr>
        <w:t>城局社区</w:t>
      </w:r>
      <w:proofErr w:type="gramEnd"/>
      <w:r>
        <w:rPr>
          <w:rStyle w:val="aa"/>
          <w:rFonts w:ascii="仿宋" w:eastAsia="仿宋" w:hAnsi="仿宋" w:hint="eastAsia"/>
          <w:bCs/>
          <w:color w:val="000000"/>
          <w:kern w:val="2"/>
          <w:sz w:val="32"/>
          <w:szCs w:val="32"/>
        </w:rPr>
        <w:t>支出（</w:t>
      </w:r>
      <w:r>
        <w:rPr>
          <w:rStyle w:val="aa"/>
          <w:rFonts w:ascii="仿宋" w:eastAsia="仿宋" w:hAnsi="仿宋" w:hint="eastAsia"/>
          <w:bCs/>
          <w:color w:val="000000"/>
          <w:kern w:val="2"/>
          <w:sz w:val="32"/>
          <w:szCs w:val="32"/>
        </w:rPr>
        <w:t>212</w:t>
      </w:r>
      <w:r>
        <w:rPr>
          <w:rStyle w:val="aa"/>
          <w:rFonts w:ascii="仿宋" w:eastAsia="仿宋" w:hAnsi="仿宋" w:hint="eastAsia"/>
          <w:bCs/>
          <w:color w:val="000000"/>
          <w:kern w:val="2"/>
          <w:sz w:val="32"/>
          <w:szCs w:val="32"/>
        </w:rPr>
        <w:t>）农业土地开发资金及对应专项债务收入安排的支出（</w:t>
      </w:r>
      <w:r>
        <w:rPr>
          <w:rStyle w:val="aa"/>
          <w:rFonts w:ascii="仿宋" w:eastAsia="仿宋" w:hAnsi="仿宋" w:hint="eastAsia"/>
          <w:bCs/>
          <w:color w:val="000000"/>
          <w:kern w:val="2"/>
          <w:sz w:val="32"/>
          <w:szCs w:val="32"/>
        </w:rPr>
        <w:t>11</w:t>
      </w:r>
      <w:r>
        <w:rPr>
          <w:rStyle w:val="aa"/>
          <w:rFonts w:ascii="仿宋" w:eastAsia="仿宋" w:hAnsi="仿宋" w:hint="eastAsia"/>
          <w:bCs/>
          <w:color w:val="000000"/>
          <w:kern w:val="2"/>
          <w:sz w:val="32"/>
          <w:szCs w:val="32"/>
        </w:rPr>
        <w:t>）农业土地开发资金及对应专项债务收入安排的支出（</w:t>
      </w:r>
      <w:r>
        <w:rPr>
          <w:rStyle w:val="aa"/>
          <w:rFonts w:ascii="仿宋" w:eastAsia="仿宋" w:hAnsi="仿宋" w:hint="eastAsia"/>
          <w:bCs/>
          <w:color w:val="000000"/>
          <w:kern w:val="2"/>
          <w:sz w:val="32"/>
          <w:szCs w:val="32"/>
        </w:rPr>
        <w:t>00</w:t>
      </w:r>
      <w:r>
        <w:rPr>
          <w:rStyle w:val="aa"/>
          <w:rFonts w:ascii="仿宋" w:eastAsia="仿宋" w:hAnsi="仿宋" w:hint="eastAsia"/>
          <w:bCs/>
          <w:color w:val="000000"/>
          <w:kern w:val="2"/>
          <w:sz w:val="32"/>
          <w:szCs w:val="32"/>
        </w:rPr>
        <w:t>）：</w:t>
      </w:r>
      <w:r>
        <w:rPr>
          <w:rStyle w:val="aa"/>
          <w:rFonts w:ascii="仿宋" w:eastAsia="仿宋" w:hAnsi="仿宋" w:hint="eastAsia"/>
          <w:b w:val="0"/>
          <w:bCs/>
          <w:color w:val="000000"/>
          <w:kern w:val="2"/>
          <w:sz w:val="32"/>
          <w:szCs w:val="32"/>
        </w:rPr>
        <w:t>支出决算为</w:t>
      </w:r>
      <w:r>
        <w:rPr>
          <w:rStyle w:val="aa"/>
          <w:rFonts w:ascii="仿宋" w:eastAsia="仿宋" w:hAnsi="仿宋" w:hint="eastAsia"/>
          <w:b w:val="0"/>
          <w:bCs/>
          <w:color w:val="000000"/>
          <w:kern w:val="2"/>
          <w:sz w:val="32"/>
          <w:szCs w:val="32"/>
        </w:rPr>
        <w:t>2351.52</w:t>
      </w:r>
      <w:r>
        <w:rPr>
          <w:rStyle w:val="aa"/>
          <w:rFonts w:ascii="仿宋" w:eastAsia="仿宋" w:hAnsi="仿宋" w:hint="eastAsia"/>
          <w:b w:val="0"/>
          <w:bCs/>
          <w:color w:val="000000"/>
          <w:kern w:val="2"/>
          <w:sz w:val="32"/>
          <w:szCs w:val="32"/>
        </w:rPr>
        <w:t>万元，完成预算</w:t>
      </w:r>
      <w:r>
        <w:rPr>
          <w:rStyle w:val="aa"/>
          <w:rFonts w:ascii="仿宋" w:eastAsia="仿宋" w:hAnsi="仿宋" w:hint="eastAsia"/>
          <w:b w:val="0"/>
          <w:bCs/>
          <w:color w:val="000000"/>
          <w:kern w:val="2"/>
          <w:sz w:val="32"/>
          <w:szCs w:val="32"/>
        </w:rPr>
        <w:t>100%</w:t>
      </w:r>
      <w:r>
        <w:rPr>
          <w:rStyle w:val="aa"/>
          <w:rFonts w:ascii="仿宋" w:eastAsia="仿宋" w:hAnsi="仿宋" w:hint="eastAsia"/>
          <w:b w:val="0"/>
          <w:bCs/>
          <w:color w:val="000000"/>
          <w:kern w:val="2"/>
          <w:sz w:val="32"/>
          <w:szCs w:val="32"/>
        </w:rPr>
        <w:t>。</w:t>
      </w:r>
    </w:p>
    <w:p w:rsidR="00756B8C" w:rsidRDefault="00BA1D49">
      <w:pPr>
        <w:pStyle w:val="a0"/>
        <w:rPr>
          <w:rStyle w:val="aa"/>
          <w:rFonts w:ascii="仿宋" w:eastAsia="仿宋" w:hAnsi="仿宋"/>
          <w:bCs/>
          <w:color w:val="000000"/>
          <w:kern w:val="2"/>
          <w:sz w:val="32"/>
          <w:szCs w:val="32"/>
        </w:rPr>
      </w:pPr>
      <w:r>
        <w:rPr>
          <w:rStyle w:val="aa"/>
          <w:rFonts w:ascii="仿宋" w:eastAsia="仿宋" w:hAnsi="仿宋" w:hint="eastAsia"/>
          <w:b w:val="0"/>
          <w:bCs/>
          <w:color w:val="000000"/>
          <w:kern w:val="2"/>
          <w:sz w:val="32"/>
          <w:szCs w:val="32"/>
        </w:rPr>
        <w:t>6</w:t>
      </w:r>
      <w:r>
        <w:rPr>
          <w:rStyle w:val="aa"/>
          <w:rFonts w:ascii="仿宋" w:eastAsia="仿宋" w:hAnsi="仿宋" w:hint="eastAsia"/>
          <w:b w:val="0"/>
          <w:bCs/>
          <w:color w:val="000000"/>
          <w:kern w:val="2"/>
          <w:sz w:val="32"/>
          <w:szCs w:val="32"/>
        </w:rPr>
        <w:t>、</w:t>
      </w:r>
      <w:r>
        <w:rPr>
          <w:rStyle w:val="aa"/>
          <w:rFonts w:ascii="仿宋" w:eastAsia="仿宋" w:hAnsi="仿宋" w:hint="eastAsia"/>
          <w:bCs/>
          <w:color w:val="000000"/>
          <w:kern w:val="2"/>
          <w:sz w:val="32"/>
          <w:szCs w:val="32"/>
        </w:rPr>
        <w:t>土地海洋气象支出（</w:t>
      </w:r>
      <w:r>
        <w:rPr>
          <w:rStyle w:val="aa"/>
          <w:rFonts w:ascii="仿宋" w:eastAsia="仿宋" w:hAnsi="仿宋" w:hint="eastAsia"/>
          <w:bCs/>
          <w:color w:val="000000"/>
          <w:kern w:val="2"/>
          <w:sz w:val="32"/>
          <w:szCs w:val="32"/>
        </w:rPr>
        <w:t>220</w:t>
      </w:r>
      <w:r>
        <w:rPr>
          <w:rStyle w:val="aa"/>
          <w:rFonts w:ascii="仿宋" w:eastAsia="仿宋" w:hAnsi="仿宋" w:hint="eastAsia"/>
          <w:bCs/>
          <w:color w:val="000000"/>
          <w:kern w:val="2"/>
          <w:sz w:val="32"/>
          <w:szCs w:val="32"/>
        </w:rPr>
        <w:t>）土地资源事务（</w:t>
      </w:r>
      <w:r>
        <w:rPr>
          <w:rStyle w:val="aa"/>
          <w:rFonts w:ascii="仿宋" w:eastAsia="仿宋" w:hAnsi="仿宋" w:hint="eastAsia"/>
          <w:bCs/>
          <w:color w:val="000000"/>
          <w:kern w:val="2"/>
          <w:sz w:val="32"/>
          <w:szCs w:val="32"/>
        </w:rPr>
        <w:t>01</w:t>
      </w:r>
      <w:r>
        <w:rPr>
          <w:rStyle w:val="aa"/>
          <w:rFonts w:ascii="仿宋" w:eastAsia="仿宋" w:hAnsi="仿宋" w:hint="eastAsia"/>
          <w:bCs/>
          <w:color w:val="000000"/>
          <w:kern w:val="2"/>
          <w:sz w:val="32"/>
          <w:szCs w:val="32"/>
        </w:rPr>
        <w:t>）</w:t>
      </w:r>
    </w:p>
    <w:p w:rsidR="00756B8C" w:rsidRDefault="00BA1D49">
      <w:pPr>
        <w:spacing w:line="600" w:lineRule="exact"/>
        <w:ind w:firstLine="640"/>
        <w:rPr>
          <w:rStyle w:val="aa"/>
          <w:rFonts w:ascii="仿宋" w:eastAsia="仿宋" w:hAnsi="仿宋"/>
          <w:b w:val="0"/>
          <w:bCs/>
          <w:color w:val="000000"/>
          <w:sz w:val="32"/>
          <w:szCs w:val="32"/>
        </w:rPr>
      </w:pPr>
      <w:r>
        <w:rPr>
          <w:rStyle w:val="aa"/>
          <w:rFonts w:ascii="仿宋" w:eastAsia="仿宋" w:hAnsi="仿宋" w:hint="eastAsia"/>
          <w:bCs/>
          <w:color w:val="000000"/>
          <w:sz w:val="32"/>
          <w:szCs w:val="32"/>
        </w:rPr>
        <w:t>行政运行（</w:t>
      </w:r>
      <w:r>
        <w:rPr>
          <w:rStyle w:val="aa"/>
          <w:rFonts w:ascii="仿宋" w:eastAsia="仿宋" w:hAnsi="仿宋" w:hint="eastAsia"/>
          <w:bCs/>
          <w:color w:val="000000"/>
          <w:sz w:val="32"/>
          <w:szCs w:val="32"/>
        </w:rPr>
        <w:t>01</w:t>
      </w:r>
      <w:r>
        <w:rPr>
          <w:rStyle w:val="aa"/>
          <w:rFonts w:ascii="仿宋" w:eastAsia="仿宋" w:hAnsi="仿宋" w:hint="eastAsia"/>
          <w:bCs/>
          <w:color w:val="000000"/>
          <w:sz w:val="32"/>
          <w:szCs w:val="32"/>
        </w:rPr>
        <w:t>）一般行政管理事务（</w:t>
      </w:r>
      <w:r>
        <w:rPr>
          <w:rStyle w:val="aa"/>
          <w:rFonts w:ascii="仿宋" w:eastAsia="仿宋" w:hAnsi="仿宋" w:hint="eastAsia"/>
          <w:bCs/>
          <w:color w:val="000000"/>
          <w:sz w:val="32"/>
          <w:szCs w:val="32"/>
        </w:rPr>
        <w:t>02</w:t>
      </w:r>
      <w:r>
        <w:rPr>
          <w:rStyle w:val="aa"/>
          <w:rFonts w:ascii="仿宋" w:eastAsia="仿宋" w:hAnsi="仿宋" w:hint="eastAsia"/>
          <w:bCs/>
          <w:color w:val="000000"/>
          <w:sz w:val="32"/>
          <w:szCs w:val="32"/>
        </w:rPr>
        <w:t>）地质灾害防治</w:t>
      </w:r>
      <w:r>
        <w:rPr>
          <w:rStyle w:val="aa"/>
          <w:rFonts w:ascii="仿宋" w:eastAsia="仿宋" w:hAnsi="仿宋" w:hint="eastAsia"/>
          <w:bCs/>
          <w:color w:val="000000"/>
          <w:sz w:val="32"/>
          <w:szCs w:val="32"/>
        </w:rPr>
        <w:lastRenderedPageBreak/>
        <w:t>（</w:t>
      </w:r>
      <w:r>
        <w:rPr>
          <w:rStyle w:val="aa"/>
          <w:rFonts w:ascii="仿宋" w:eastAsia="仿宋" w:hAnsi="仿宋" w:hint="eastAsia"/>
          <w:bCs/>
          <w:color w:val="000000"/>
          <w:sz w:val="32"/>
          <w:szCs w:val="32"/>
        </w:rPr>
        <w:t>11</w:t>
      </w:r>
      <w:r>
        <w:rPr>
          <w:rStyle w:val="aa"/>
          <w:rFonts w:ascii="仿宋" w:eastAsia="仿宋" w:hAnsi="仿宋" w:hint="eastAsia"/>
          <w:bCs/>
          <w:color w:val="000000"/>
          <w:sz w:val="32"/>
          <w:szCs w:val="32"/>
        </w:rPr>
        <w:t>）其他国土资源事务支出（</w:t>
      </w:r>
      <w:r>
        <w:rPr>
          <w:rStyle w:val="aa"/>
          <w:rFonts w:ascii="仿宋" w:eastAsia="仿宋" w:hAnsi="仿宋" w:hint="eastAsia"/>
          <w:bCs/>
          <w:color w:val="000000"/>
          <w:sz w:val="32"/>
          <w:szCs w:val="32"/>
        </w:rPr>
        <w:t>99</w:t>
      </w:r>
      <w:r>
        <w:rPr>
          <w:rStyle w:val="aa"/>
          <w:rFonts w:ascii="仿宋" w:eastAsia="仿宋" w:hAnsi="仿宋" w:hint="eastAsia"/>
          <w:bCs/>
          <w:color w:val="000000"/>
          <w:sz w:val="32"/>
          <w:szCs w:val="32"/>
        </w:rPr>
        <w:t>）、土地海洋气象支出（</w:t>
      </w:r>
      <w:r>
        <w:rPr>
          <w:rStyle w:val="aa"/>
          <w:rFonts w:ascii="仿宋" w:eastAsia="仿宋" w:hAnsi="仿宋" w:hint="eastAsia"/>
          <w:bCs/>
          <w:color w:val="000000"/>
          <w:sz w:val="32"/>
          <w:szCs w:val="32"/>
        </w:rPr>
        <w:t>220</w:t>
      </w:r>
      <w:r>
        <w:rPr>
          <w:rStyle w:val="aa"/>
          <w:rFonts w:ascii="仿宋" w:eastAsia="仿宋" w:hAnsi="仿宋" w:hint="eastAsia"/>
          <w:bCs/>
          <w:color w:val="000000"/>
          <w:sz w:val="32"/>
          <w:szCs w:val="32"/>
        </w:rPr>
        <w:t>）其他国土海洋气象等支出（</w:t>
      </w:r>
      <w:r>
        <w:rPr>
          <w:rStyle w:val="aa"/>
          <w:rFonts w:ascii="仿宋" w:eastAsia="仿宋" w:hAnsi="仿宋" w:hint="eastAsia"/>
          <w:bCs/>
          <w:color w:val="000000"/>
          <w:sz w:val="32"/>
          <w:szCs w:val="32"/>
        </w:rPr>
        <w:t>99</w:t>
      </w:r>
      <w:r>
        <w:rPr>
          <w:rStyle w:val="aa"/>
          <w:rFonts w:ascii="仿宋" w:eastAsia="仿宋" w:hAnsi="仿宋" w:hint="eastAsia"/>
          <w:bCs/>
          <w:color w:val="000000"/>
          <w:sz w:val="32"/>
          <w:szCs w:val="32"/>
        </w:rPr>
        <w:t>）其他国土海洋气象等支出（</w:t>
      </w:r>
      <w:r>
        <w:rPr>
          <w:rStyle w:val="aa"/>
          <w:rFonts w:ascii="仿宋" w:eastAsia="仿宋" w:hAnsi="仿宋" w:hint="eastAsia"/>
          <w:bCs/>
          <w:color w:val="000000"/>
          <w:sz w:val="32"/>
          <w:szCs w:val="32"/>
        </w:rPr>
        <w:t>01</w:t>
      </w:r>
      <w:r>
        <w:rPr>
          <w:rStyle w:val="aa"/>
          <w:rFonts w:ascii="仿宋" w:eastAsia="仿宋" w:hAnsi="仿宋" w:hint="eastAsia"/>
          <w:bCs/>
          <w:color w:val="000000"/>
          <w:sz w:val="32"/>
          <w:szCs w:val="32"/>
        </w:rPr>
        <w:t>）</w:t>
      </w:r>
      <w:r>
        <w:rPr>
          <w:rStyle w:val="aa"/>
          <w:rFonts w:ascii="仿宋" w:eastAsia="仿宋" w:hAnsi="仿宋" w:hint="eastAsia"/>
          <w:b w:val="0"/>
          <w:bCs/>
          <w:color w:val="000000"/>
          <w:sz w:val="32"/>
          <w:szCs w:val="32"/>
        </w:rPr>
        <w:t>：支出决算为</w:t>
      </w:r>
      <w:r>
        <w:rPr>
          <w:rStyle w:val="aa"/>
          <w:rFonts w:ascii="仿宋" w:eastAsia="仿宋" w:hAnsi="仿宋" w:hint="eastAsia"/>
          <w:b w:val="0"/>
          <w:bCs/>
          <w:color w:val="000000"/>
          <w:sz w:val="32"/>
          <w:szCs w:val="32"/>
        </w:rPr>
        <w:t>12807.39</w:t>
      </w:r>
      <w:r>
        <w:rPr>
          <w:rStyle w:val="aa"/>
          <w:rFonts w:ascii="仿宋" w:eastAsia="仿宋" w:hAnsi="仿宋" w:hint="eastAsia"/>
          <w:b w:val="0"/>
          <w:bCs/>
          <w:color w:val="000000"/>
          <w:sz w:val="32"/>
          <w:szCs w:val="32"/>
        </w:rPr>
        <w:t>万元，完成预算</w:t>
      </w:r>
      <w:r>
        <w:rPr>
          <w:rStyle w:val="aa"/>
          <w:rFonts w:ascii="仿宋" w:eastAsia="仿宋" w:hAnsi="仿宋" w:hint="eastAsia"/>
          <w:b w:val="0"/>
          <w:bCs/>
          <w:color w:val="000000"/>
          <w:sz w:val="32"/>
          <w:szCs w:val="32"/>
        </w:rPr>
        <w:t>100</w:t>
      </w:r>
      <w:r>
        <w:rPr>
          <w:rStyle w:val="aa"/>
          <w:rFonts w:ascii="仿宋" w:eastAsia="仿宋" w:hAnsi="仿宋" w:hint="eastAsia"/>
          <w:b w:val="0"/>
          <w:bCs/>
          <w:color w:val="000000"/>
          <w:sz w:val="32"/>
          <w:szCs w:val="32"/>
        </w:rPr>
        <w:t>%</w:t>
      </w:r>
      <w:r>
        <w:rPr>
          <w:rStyle w:val="aa"/>
          <w:rFonts w:ascii="仿宋" w:eastAsia="仿宋" w:hAnsi="仿宋" w:hint="eastAsia"/>
          <w:b w:val="0"/>
          <w:bCs/>
          <w:color w:val="000000"/>
          <w:sz w:val="32"/>
          <w:szCs w:val="32"/>
        </w:rPr>
        <w:t>。</w:t>
      </w:r>
    </w:p>
    <w:p w:rsidR="00756B8C" w:rsidRDefault="00BA1D49">
      <w:pPr>
        <w:spacing w:line="600" w:lineRule="exact"/>
        <w:ind w:firstLine="640"/>
        <w:rPr>
          <w:rStyle w:val="aa"/>
          <w:rFonts w:ascii="仿宋" w:eastAsia="仿宋" w:hAnsi="仿宋"/>
          <w:bCs/>
          <w:color w:val="000000"/>
          <w:sz w:val="32"/>
          <w:szCs w:val="32"/>
        </w:rPr>
      </w:pPr>
      <w:r>
        <w:rPr>
          <w:rStyle w:val="aa"/>
          <w:rFonts w:ascii="仿宋" w:eastAsia="仿宋" w:hAnsi="仿宋" w:hint="eastAsia"/>
          <w:bCs/>
          <w:color w:val="000000"/>
          <w:sz w:val="32"/>
          <w:szCs w:val="32"/>
        </w:rPr>
        <w:t>7</w:t>
      </w:r>
      <w:r>
        <w:rPr>
          <w:rStyle w:val="aa"/>
          <w:rFonts w:ascii="仿宋" w:eastAsia="仿宋" w:hAnsi="仿宋"/>
          <w:bCs/>
          <w:color w:val="000000"/>
          <w:sz w:val="32"/>
          <w:szCs w:val="32"/>
        </w:rPr>
        <w:t>.</w:t>
      </w:r>
      <w:r>
        <w:rPr>
          <w:rStyle w:val="aa"/>
          <w:rFonts w:ascii="仿宋" w:eastAsia="仿宋" w:hAnsi="仿宋" w:hint="eastAsia"/>
          <w:bCs/>
          <w:color w:val="000000"/>
          <w:sz w:val="32"/>
          <w:szCs w:val="32"/>
        </w:rPr>
        <w:t>住房保障支出（</w:t>
      </w:r>
      <w:r>
        <w:rPr>
          <w:rStyle w:val="aa"/>
          <w:rFonts w:ascii="仿宋" w:eastAsia="仿宋" w:hAnsi="仿宋" w:hint="eastAsia"/>
          <w:bCs/>
          <w:color w:val="000000"/>
          <w:sz w:val="32"/>
          <w:szCs w:val="32"/>
        </w:rPr>
        <w:t>221</w:t>
      </w:r>
      <w:r>
        <w:rPr>
          <w:rStyle w:val="aa"/>
          <w:rFonts w:ascii="仿宋" w:eastAsia="仿宋" w:hAnsi="仿宋" w:hint="eastAsia"/>
          <w:bCs/>
          <w:color w:val="000000"/>
          <w:sz w:val="32"/>
          <w:szCs w:val="32"/>
        </w:rPr>
        <w:t>）住房改革支出（</w:t>
      </w:r>
      <w:r>
        <w:rPr>
          <w:rStyle w:val="aa"/>
          <w:rFonts w:ascii="仿宋" w:eastAsia="仿宋" w:hAnsi="仿宋" w:hint="eastAsia"/>
          <w:bCs/>
          <w:color w:val="000000"/>
          <w:sz w:val="32"/>
          <w:szCs w:val="32"/>
        </w:rPr>
        <w:t>02</w:t>
      </w:r>
      <w:r>
        <w:rPr>
          <w:rStyle w:val="aa"/>
          <w:rFonts w:ascii="仿宋" w:eastAsia="仿宋" w:hAnsi="仿宋" w:hint="eastAsia"/>
          <w:bCs/>
          <w:color w:val="000000"/>
          <w:sz w:val="32"/>
          <w:szCs w:val="32"/>
        </w:rPr>
        <w:t>）住房公积金（</w:t>
      </w:r>
      <w:r>
        <w:rPr>
          <w:rStyle w:val="aa"/>
          <w:rFonts w:ascii="仿宋" w:eastAsia="仿宋" w:hAnsi="仿宋" w:hint="eastAsia"/>
          <w:bCs/>
          <w:color w:val="000000"/>
          <w:sz w:val="32"/>
          <w:szCs w:val="32"/>
        </w:rPr>
        <w:t>01</w:t>
      </w:r>
      <w:r>
        <w:rPr>
          <w:rStyle w:val="aa"/>
          <w:rFonts w:ascii="仿宋" w:eastAsia="仿宋" w:hAnsi="仿宋" w:hint="eastAsia"/>
          <w:bCs/>
          <w:color w:val="000000"/>
          <w:sz w:val="32"/>
          <w:szCs w:val="32"/>
        </w:rPr>
        <w:t>）：</w:t>
      </w:r>
      <w:r>
        <w:rPr>
          <w:rStyle w:val="aa"/>
          <w:rFonts w:ascii="仿宋" w:eastAsia="仿宋" w:hAnsi="仿宋" w:hint="eastAsia"/>
          <w:b w:val="0"/>
          <w:color w:val="000000"/>
          <w:sz w:val="32"/>
          <w:szCs w:val="32"/>
        </w:rPr>
        <w:t>支出决算为</w:t>
      </w:r>
      <w:r>
        <w:rPr>
          <w:rStyle w:val="aa"/>
          <w:rFonts w:ascii="仿宋" w:eastAsia="仿宋" w:hAnsi="仿宋" w:hint="eastAsia"/>
          <w:b w:val="0"/>
          <w:color w:val="000000"/>
          <w:sz w:val="32"/>
          <w:szCs w:val="32"/>
        </w:rPr>
        <w:t>28.57</w:t>
      </w:r>
      <w:r>
        <w:rPr>
          <w:rStyle w:val="aa"/>
          <w:rFonts w:ascii="仿宋" w:eastAsia="仿宋" w:hAnsi="仿宋" w:hint="eastAsia"/>
          <w:b w:val="0"/>
          <w:color w:val="000000"/>
          <w:sz w:val="32"/>
          <w:szCs w:val="32"/>
        </w:rPr>
        <w:t>万元，完成预算</w:t>
      </w:r>
      <w:r>
        <w:rPr>
          <w:rStyle w:val="aa"/>
          <w:rFonts w:ascii="仿宋" w:eastAsia="仿宋" w:hAnsi="仿宋" w:hint="eastAsia"/>
          <w:b w:val="0"/>
          <w:color w:val="000000"/>
          <w:sz w:val="32"/>
          <w:szCs w:val="32"/>
        </w:rPr>
        <w:t>100</w:t>
      </w:r>
      <w:r>
        <w:rPr>
          <w:rStyle w:val="aa"/>
          <w:rFonts w:ascii="仿宋" w:eastAsia="仿宋" w:hAnsi="仿宋" w:hint="eastAsia"/>
          <w:b w:val="0"/>
          <w:color w:val="000000"/>
          <w:sz w:val="32"/>
          <w:szCs w:val="32"/>
        </w:rPr>
        <w:t>%</w:t>
      </w:r>
      <w:r>
        <w:rPr>
          <w:rStyle w:val="aa"/>
          <w:rFonts w:ascii="仿宋" w:eastAsia="仿宋" w:hAnsi="仿宋" w:hint="eastAsia"/>
          <w:b w:val="0"/>
          <w:color w:val="000000"/>
          <w:sz w:val="32"/>
          <w:szCs w:val="32"/>
        </w:rPr>
        <w:t>。</w:t>
      </w:r>
    </w:p>
    <w:p w:rsidR="00756B8C" w:rsidRDefault="00756B8C">
      <w:pPr>
        <w:pStyle w:val="a0"/>
      </w:pPr>
    </w:p>
    <w:p w:rsidR="00756B8C" w:rsidRDefault="00BA1D49">
      <w:pPr>
        <w:tabs>
          <w:tab w:val="right" w:pos="8306"/>
        </w:tabs>
        <w:spacing w:line="600" w:lineRule="exact"/>
        <w:ind w:firstLine="640"/>
        <w:outlineLvl w:val="1"/>
        <w:rPr>
          <w:rStyle w:val="2Char"/>
        </w:rPr>
      </w:pPr>
      <w:bookmarkStart w:id="42" w:name="_Toc15396608"/>
      <w:bookmarkStart w:id="43"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2"/>
      <w:bookmarkEnd w:id="43"/>
      <w:r>
        <w:rPr>
          <w:rStyle w:val="2Char"/>
          <w:rFonts w:ascii="黑体" w:eastAsia="黑体" w:hAnsi="黑体"/>
          <w:b w:val="0"/>
        </w:rPr>
        <w:tab/>
      </w:r>
    </w:p>
    <w:p w:rsidR="00756B8C" w:rsidRDefault="00BA1D49">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537.52</w:t>
      </w:r>
      <w:r>
        <w:rPr>
          <w:rFonts w:ascii="仿宋" w:eastAsia="仿宋" w:hAnsi="仿宋" w:hint="eastAsia"/>
          <w:color w:val="000000"/>
          <w:sz w:val="32"/>
          <w:szCs w:val="32"/>
        </w:rPr>
        <w:t>万元，其中：</w:t>
      </w:r>
    </w:p>
    <w:p w:rsidR="00756B8C" w:rsidRDefault="00BA1D4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386.46</w:t>
      </w:r>
      <w:r>
        <w:rPr>
          <w:rFonts w:ascii="仿宋" w:eastAsia="仿宋" w:hAnsi="仿宋" w:hint="eastAsia"/>
          <w:color w:val="000000"/>
          <w:sz w:val="32"/>
          <w:szCs w:val="32"/>
        </w:rPr>
        <w:t>万元，主要包括：基本工资、津贴补贴、奖金、伙食补助费、绩效工资、机关事业单位基本养老保险缴费、职业年金缴费、职工基本医疗保险缴费、公务员医疗补助缴费、其他社会保障缴费、其他工资福利支出、离休费、退休费、抚恤费、生活补助、医疗费、奖励金、住房公积金、奖励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151.06</w:t>
      </w:r>
      <w:r>
        <w:rPr>
          <w:rFonts w:ascii="仿宋" w:eastAsia="仿宋" w:hAnsi="仿宋" w:hint="eastAsia"/>
          <w:color w:val="000000"/>
          <w:sz w:val="32"/>
          <w:szCs w:val="32"/>
        </w:rPr>
        <w:t>万元，主要包括：办公费、印刷费、咨询费、手续费、水费、电费、邮电费、取暖费、差旅费、维修（护）费、租赁费、会议费、培训费、公务接待费、劳务费、委托业务费、工会经费、福利费、公务用车</w:t>
      </w:r>
      <w:r>
        <w:rPr>
          <w:rFonts w:ascii="仿宋" w:eastAsia="仿宋" w:hAnsi="仿宋" w:hint="eastAsia"/>
          <w:color w:val="000000"/>
          <w:sz w:val="32"/>
          <w:szCs w:val="32"/>
        </w:rPr>
        <w:t>运行维护费、其他交通费、税金及附加费用、其他商品和服务支出、办公设备购置、专用设备购置、信息网络及软件购置更新、其他资本性支出等。</w:t>
      </w:r>
    </w:p>
    <w:p w:rsidR="00756B8C" w:rsidRDefault="00756B8C">
      <w:pPr>
        <w:spacing w:line="600" w:lineRule="exact"/>
        <w:ind w:firstLine="640"/>
        <w:rPr>
          <w:rFonts w:ascii="仿宋" w:eastAsia="仿宋" w:hAnsi="仿宋"/>
          <w:b/>
          <w:color w:val="FF0000"/>
          <w:sz w:val="32"/>
          <w:szCs w:val="32"/>
        </w:rPr>
      </w:pPr>
    </w:p>
    <w:p w:rsidR="00756B8C" w:rsidRDefault="00BA1D49">
      <w:pPr>
        <w:spacing w:line="600" w:lineRule="exact"/>
        <w:ind w:firstLine="640"/>
        <w:outlineLvl w:val="1"/>
        <w:rPr>
          <w:rStyle w:val="2Char"/>
          <w:rFonts w:ascii="黑体" w:eastAsia="黑体" w:hAnsi="黑体"/>
          <w:b w:val="0"/>
        </w:rPr>
      </w:pPr>
      <w:bookmarkStart w:id="44" w:name="_Toc15377215"/>
      <w:bookmarkStart w:id="45" w:name="_Toc15396609"/>
      <w:r>
        <w:rPr>
          <w:rFonts w:ascii="黑体" w:eastAsia="黑体" w:hint="eastAsia"/>
          <w:color w:val="000000"/>
          <w:sz w:val="32"/>
          <w:szCs w:val="32"/>
        </w:rPr>
        <w:lastRenderedPageBreak/>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4"/>
      <w:bookmarkEnd w:id="45"/>
    </w:p>
    <w:p w:rsidR="00756B8C" w:rsidRDefault="00BA1D49">
      <w:pPr>
        <w:spacing w:line="600" w:lineRule="exact"/>
        <w:ind w:firstLine="640"/>
        <w:outlineLvl w:val="2"/>
        <w:rPr>
          <w:rFonts w:ascii="仿宋" w:eastAsia="仿宋" w:hAnsi="仿宋"/>
          <w:b/>
          <w:color w:val="000000"/>
          <w:sz w:val="32"/>
          <w:szCs w:val="32"/>
        </w:rPr>
      </w:pPr>
      <w:bookmarkStart w:id="46" w:name="_Toc15377216"/>
      <w:r>
        <w:rPr>
          <w:rFonts w:ascii="仿宋" w:eastAsia="仿宋" w:hAnsi="仿宋" w:hint="eastAsia"/>
          <w:b/>
          <w:color w:val="000000"/>
          <w:sz w:val="32"/>
          <w:szCs w:val="32"/>
        </w:rPr>
        <w:t>（一）“三公”经费财政拨款支出决算总体情况说明</w:t>
      </w:r>
      <w:bookmarkEnd w:id="46"/>
    </w:p>
    <w:p w:rsidR="00756B8C" w:rsidRDefault="00BA1D4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9.69</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756B8C" w:rsidRDefault="00BA1D49">
      <w:pPr>
        <w:spacing w:line="600" w:lineRule="exact"/>
        <w:ind w:firstLine="640"/>
        <w:outlineLvl w:val="2"/>
        <w:rPr>
          <w:rFonts w:ascii="仿宋" w:eastAsia="仿宋" w:hAnsi="仿宋"/>
          <w:b/>
          <w:color w:val="000000"/>
          <w:sz w:val="32"/>
          <w:szCs w:val="32"/>
        </w:rPr>
      </w:pPr>
      <w:bookmarkStart w:id="47" w:name="_Toc15377217"/>
      <w:r>
        <w:rPr>
          <w:rFonts w:ascii="仿宋" w:eastAsia="仿宋" w:hAnsi="仿宋" w:hint="eastAsia"/>
          <w:b/>
          <w:color w:val="000000"/>
          <w:sz w:val="32"/>
          <w:szCs w:val="32"/>
        </w:rPr>
        <w:t>（二）“三公”经费财政拨款支出决算具体情况说明</w:t>
      </w:r>
      <w:bookmarkEnd w:id="47"/>
    </w:p>
    <w:p w:rsidR="00756B8C" w:rsidRDefault="00BA1D4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7.78</w:t>
      </w:r>
      <w:r>
        <w:rPr>
          <w:rFonts w:ascii="仿宋" w:eastAsia="仿宋" w:hAnsi="仿宋" w:hint="eastAsia"/>
          <w:color w:val="000000"/>
          <w:sz w:val="32"/>
          <w:szCs w:val="32"/>
        </w:rPr>
        <w:t>万元，占</w:t>
      </w:r>
      <w:r>
        <w:rPr>
          <w:rFonts w:ascii="仿宋" w:eastAsia="仿宋" w:hAnsi="仿宋" w:hint="eastAsia"/>
          <w:color w:val="000000"/>
          <w:sz w:val="32"/>
          <w:szCs w:val="32"/>
        </w:rPr>
        <w:t>80.29</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1.91</w:t>
      </w:r>
      <w:r>
        <w:rPr>
          <w:rFonts w:ascii="仿宋" w:eastAsia="仿宋" w:hAnsi="仿宋" w:hint="eastAsia"/>
          <w:color w:val="000000"/>
          <w:sz w:val="32"/>
          <w:szCs w:val="32"/>
        </w:rPr>
        <w:t>万元，占</w:t>
      </w:r>
      <w:r>
        <w:rPr>
          <w:rFonts w:ascii="仿宋" w:eastAsia="仿宋" w:hAnsi="仿宋" w:hint="eastAsia"/>
          <w:color w:val="000000"/>
          <w:sz w:val="32"/>
          <w:szCs w:val="32"/>
        </w:rPr>
        <w:t>19.71</w:t>
      </w:r>
      <w:r>
        <w:rPr>
          <w:rFonts w:ascii="仿宋" w:eastAsia="仿宋" w:hAnsi="仿宋"/>
          <w:color w:val="000000"/>
          <w:sz w:val="32"/>
          <w:szCs w:val="32"/>
        </w:rPr>
        <w:t>%</w:t>
      </w:r>
      <w:r>
        <w:rPr>
          <w:rFonts w:ascii="仿宋" w:eastAsia="仿宋" w:hAnsi="仿宋" w:hint="eastAsia"/>
          <w:color w:val="000000"/>
          <w:sz w:val="32"/>
          <w:szCs w:val="32"/>
        </w:rPr>
        <w:t>。具体情况如下：</w:t>
      </w:r>
    </w:p>
    <w:p w:rsidR="00756B8C" w:rsidRDefault="00BA1D49">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a"/>
          <w:rFonts w:ascii="仿宋" w:eastAsia="仿宋" w:hAnsi="仿宋" w:hint="eastAsia"/>
          <w:b w:val="0"/>
          <w:bCs/>
          <w:color w:val="000000"/>
          <w:sz w:val="32"/>
          <w:szCs w:val="32"/>
        </w:rPr>
        <w:t>完成预算</w:t>
      </w:r>
      <w:r>
        <w:rPr>
          <w:rStyle w:val="aa"/>
          <w:rFonts w:ascii="仿宋" w:eastAsia="仿宋" w:hAnsi="仿宋" w:hint="eastAsia"/>
          <w:b w:val="0"/>
          <w:bCs/>
          <w:color w:val="000000"/>
          <w:sz w:val="32"/>
          <w:szCs w:val="32"/>
        </w:rPr>
        <w:t>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w:t>
      </w:r>
    </w:p>
    <w:p w:rsidR="00756B8C" w:rsidRDefault="00BA1D49">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bCs/>
          <w:color w:val="000000"/>
          <w:sz w:val="32"/>
          <w:szCs w:val="32"/>
        </w:rPr>
        <w:t>7.78</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a"/>
          <w:rFonts w:ascii="仿宋" w:eastAsia="仿宋" w:hAnsi="仿宋" w:hint="eastAsia"/>
          <w:b w:val="0"/>
          <w:bCs/>
          <w:color w:val="000000"/>
          <w:sz w:val="32"/>
          <w:szCs w:val="32"/>
        </w:rPr>
        <w:t>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年减少</w:t>
      </w:r>
      <w:r>
        <w:rPr>
          <w:rFonts w:ascii="仿宋_GB2312" w:eastAsia="仿宋_GB2312" w:hint="eastAsia"/>
          <w:color w:val="000000"/>
          <w:sz w:val="32"/>
          <w:szCs w:val="32"/>
        </w:rPr>
        <w:t>17.05</w:t>
      </w:r>
      <w:r>
        <w:rPr>
          <w:rFonts w:ascii="仿宋_GB2312" w:eastAsia="仿宋_GB2312" w:hint="eastAsia"/>
          <w:color w:val="000000"/>
          <w:sz w:val="32"/>
          <w:szCs w:val="32"/>
        </w:rPr>
        <w:t>万元，减少</w:t>
      </w:r>
      <w:r>
        <w:rPr>
          <w:rFonts w:ascii="仿宋_GB2312" w:eastAsia="仿宋_GB2312" w:hint="eastAsia"/>
          <w:color w:val="000000"/>
          <w:sz w:val="32"/>
          <w:szCs w:val="32"/>
        </w:rPr>
        <w:t>68.67</w:t>
      </w:r>
      <w:r>
        <w:rPr>
          <w:rFonts w:ascii="仿宋_GB2312" w:eastAsia="仿宋_GB2312"/>
          <w:color w:val="000000"/>
          <w:sz w:val="32"/>
          <w:szCs w:val="32"/>
        </w:rPr>
        <w:t>%</w:t>
      </w:r>
      <w:r>
        <w:rPr>
          <w:rFonts w:ascii="仿宋_GB2312" w:eastAsia="仿宋_GB2312" w:hint="eastAsia"/>
          <w:color w:val="000000"/>
          <w:sz w:val="32"/>
          <w:szCs w:val="32"/>
        </w:rPr>
        <w:t>。主要原因是预算不足、财政借款。</w:t>
      </w:r>
    </w:p>
    <w:p w:rsidR="00756B8C" w:rsidRDefault="00BA1D49">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4</w:t>
      </w:r>
      <w:r>
        <w:rPr>
          <w:rFonts w:ascii="仿宋_GB2312" w:eastAsia="仿宋_GB2312" w:hint="eastAsia"/>
          <w:color w:val="000000"/>
          <w:sz w:val="32"/>
          <w:szCs w:val="32"/>
        </w:rPr>
        <w:t>辆</w:t>
      </w:r>
      <w:r>
        <w:rPr>
          <w:rFonts w:ascii="仿宋_GB2312" w:eastAsia="仿宋_GB2312" w:hint="eastAsia"/>
          <w:color w:val="000000"/>
          <w:sz w:val="32"/>
          <w:szCs w:val="32"/>
        </w:rPr>
        <w:t>。</w:t>
      </w:r>
    </w:p>
    <w:p w:rsidR="00756B8C" w:rsidRDefault="00BA1D49">
      <w:pPr>
        <w:spacing w:line="600" w:lineRule="exact"/>
        <w:ind w:firstLineChars="450" w:firstLine="1446"/>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Cs/>
          <w:color w:val="000000"/>
          <w:sz w:val="32"/>
          <w:szCs w:val="32"/>
        </w:rPr>
        <w:t>7.78</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a"/>
          <w:rFonts w:ascii="仿宋" w:eastAsia="仿宋" w:hAnsi="仿宋" w:hint="eastAsia"/>
          <w:b w:val="0"/>
          <w:bCs/>
          <w:color w:val="000000"/>
          <w:sz w:val="32"/>
          <w:szCs w:val="32"/>
        </w:rPr>
        <w:t>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年减少</w:t>
      </w:r>
      <w:r>
        <w:rPr>
          <w:rFonts w:ascii="仿宋_GB2312" w:eastAsia="仿宋_GB2312" w:hint="eastAsia"/>
          <w:color w:val="000000"/>
          <w:sz w:val="32"/>
          <w:szCs w:val="32"/>
        </w:rPr>
        <w:t>17.05</w:t>
      </w:r>
      <w:r>
        <w:rPr>
          <w:rFonts w:ascii="仿宋_GB2312" w:eastAsia="仿宋_GB2312" w:hint="eastAsia"/>
          <w:color w:val="000000"/>
          <w:sz w:val="32"/>
          <w:szCs w:val="32"/>
        </w:rPr>
        <w:t>万元，减少</w:t>
      </w:r>
      <w:r>
        <w:rPr>
          <w:rFonts w:ascii="仿宋_GB2312" w:eastAsia="仿宋_GB2312" w:hint="eastAsia"/>
          <w:color w:val="000000"/>
          <w:sz w:val="32"/>
          <w:szCs w:val="32"/>
        </w:rPr>
        <w:t>68.67</w:t>
      </w:r>
      <w:r>
        <w:rPr>
          <w:rFonts w:ascii="仿宋_GB2312" w:eastAsia="仿宋_GB2312"/>
          <w:color w:val="000000"/>
          <w:sz w:val="32"/>
          <w:szCs w:val="32"/>
        </w:rPr>
        <w:t>%</w:t>
      </w:r>
      <w:r>
        <w:rPr>
          <w:rFonts w:ascii="仿宋_GB2312" w:eastAsia="仿宋_GB2312" w:hint="eastAsia"/>
          <w:color w:val="000000"/>
          <w:sz w:val="32"/>
          <w:szCs w:val="32"/>
        </w:rPr>
        <w:t>。主要原因是预算不足、财政借款。</w:t>
      </w:r>
    </w:p>
    <w:p w:rsidR="00756B8C" w:rsidRDefault="00BA1D49">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1.91</w:t>
      </w:r>
      <w:r>
        <w:rPr>
          <w:rFonts w:ascii="仿宋_GB2312" w:eastAsia="仿宋_GB2312" w:hint="eastAsia"/>
          <w:color w:val="000000"/>
          <w:sz w:val="32"/>
          <w:szCs w:val="32"/>
        </w:rPr>
        <w:t>万元，</w:t>
      </w:r>
      <w:r>
        <w:rPr>
          <w:rStyle w:val="aa"/>
          <w:rFonts w:ascii="仿宋" w:eastAsia="仿宋" w:hAnsi="仿宋" w:hint="eastAsia"/>
          <w:b w:val="0"/>
          <w:bCs/>
          <w:color w:val="000000"/>
          <w:sz w:val="32"/>
          <w:szCs w:val="32"/>
        </w:rPr>
        <w:t>完成预算</w:t>
      </w:r>
      <w:r>
        <w:rPr>
          <w:rStyle w:val="aa"/>
          <w:rFonts w:ascii="仿宋" w:eastAsia="仿宋" w:hAnsi="仿宋" w:hint="eastAsia"/>
          <w:b w:val="0"/>
          <w:bCs/>
          <w:color w:val="000000"/>
          <w:sz w:val="32"/>
          <w:szCs w:val="32"/>
        </w:rPr>
        <w:t>100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hint="eastAsia"/>
          <w:color w:val="000000"/>
          <w:sz w:val="32"/>
          <w:szCs w:val="32"/>
        </w:rPr>
        <w:t>0.73</w:t>
      </w:r>
      <w:r>
        <w:rPr>
          <w:rFonts w:ascii="仿宋_GB2312" w:eastAsia="仿宋_GB2312" w:hint="eastAsia"/>
          <w:color w:val="000000"/>
          <w:sz w:val="32"/>
          <w:szCs w:val="32"/>
        </w:rPr>
        <w:t>万元，增长</w:t>
      </w:r>
      <w:r>
        <w:rPr>
          <w:rFonts w:ascii="仿宋_GB2312" w:eastAsia="仿宋_GB2312" w:hint="eastAsia"/>
          <w:color w:val="000000"/>
          <w:sz w:val="32"/>
          <w:szCs w:val="32"/>
        </w:rPr>
        <w:t>61.09</w:t>
      </w:r>
      <w:r>
        <w:rPr>
          <w:rFonts w:ascii="仿宋_GB2312" w:eastAsia="仿宋_GB2312"/>
          <w:color w:val="000000"/>
          <w:sz w:val="32"/>
          <w:szCs w:val="32"/>
        </w:rPr>
        <w:t>%</w:t>
      </w:r>
      <w:r>
        <w:rPr>
          <w:rFonts w:ascii="仿宋_GB2312" w:eastAsia="仿宋_GB2312" w:hint="eastAsia"/>
          <w:color w:val="000000"/>
          <w:sz w:val="32"/>
          <w:szCs w:val="32"/>
        </w:rPr>
        <w:t>。主要原因是解决上年接待费。</w:t>
      </w:r>
    </w:p>
    <w:p w:rsidR="00756B8C" w:rsidRDefault="00BA1D49">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主要用于执行公务、开展业务活动开支的交通费、住宿费、用餐费等。国内公务接待</w:t>
      </w:r>
      <w:r>
        <w:rPr>
          <w:rFonts w:ascii="仿宋_GB2312" w:eastAsia="仿宋_GB2312" w:hint="eastAsia"/>
          <w:color w:val="000000"/>
          <w:sz w:val="32"/>
          <w:szCs w:val="32"/>
        </w:rPr>
        <w:t>25</w:t>
      </w:r>
      <w:r>
        <w:rPr>
          <w:rFonts w:ascii="仿宋_GB2312" w:eastAsia="仿宋_GB2312" w:hint="eastAsia"/>
          <w:color w:val="000000"/>
          <w:sz w:val="32"/>
          <w:szCs w:val="32"/>
        </w:rPr>
        <w:t>批次，</w:t>
      </w:r>
      <w:r>
        <w:rPr>
          <w:rFonts w:ascii="仿宋_GB2312" w:eastAsia="仿宋_GB2312" w:hint="eastAsia"/>
          <w:color w:val="000000"/>
          <w:sz w:val="32"/>
          <w:szCs w:val="32"/>
        </w:rPr>
        <w:t>240</w:t>
      </w:r>
      <w:r>
        <w:rPr>
          <w:rFonts w:ascii="仿宋_GB2312" w:eastAsia="仿宋_GB2312" w:hint="eastAsia"/>
          <w:color w:val="000000"/>
          <w:sz w:val="32"/>
          <w:szCs w:val="32"/>
        </w:rPr>
        <w:t>人次，共计支出</w:t>
      </w:r>
      <w:r>
        <w:rPr>
          <w:rFonts w:ascii="仿宋_GB2312" w:eastAsia="仿宋_GB2312" w:hint="eastAsia"/>
          <w:color w:val="000000"/>
          <w:sz w:val="32"/>
          <w:szCs w:val="32"/>
        </w:rPr>
        <w:t>1.91</w:t>
      </w:r>
      <w:r>
        <w:rPr>
          <w:rFonts w:ascii="仿宋_GB2312" w:eastAsia="仿宋_GB2312" w:hint="eastAsia"/>
          <w:color w:val="000000"/>
          <w:sz w:val="32"/>
          <w:szCs w:val="32"/>
        </w:rPr>
        <w:t>万元，具体内容包括：灾后重建、增减挂钩、征地等工作的餐饮费等。</w:t>
      </w:r>
    </w:p>
    <w:p w:rsidR="00756B8C" w:rsidRDefault="00BA1D49">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批次，</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人。</w:t>
      </w:r>
    </w:p>
    <w:p w:rsidR="00756B8C" w:rsidRDefault="00BA1D49">
      <w:pPr>
        <w:spacing w:line="600" w:lineRule="exact"/>
        <w:ind w:firstLine="640"/>
        <w:rPr>
          <w:rFonts w:ascii="黑体" w:eastAsia="黑体"/>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bookmarkStart w:id="48" w:name="_Toc15377218"/>
      <w:bookmarkStart w:id="49" w:name="_Toc15396610"/>
    </w:p>
    <w:p w:rsidR="00756B8C" w:rsidRDefault="00BA1D49">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8"/>
      <w:bookmarkEnd w:id="49"/>
    </w:p>
    <w:p w:rsidR="00756B8C" w:rsidRDefault="00BA1D4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2350.76</w:t>
      </w:r>
      <w:r>
        <w:rPr>
          <w:rFonts w:ascii="仿宋_GB2312" w:eastAsia="仿宋_GB2312" w:hint="eastAsia"/>
          <w:color w:val="000000"/>
          <w:sz w:val="32"/>
          <w:szCs w:val="32"/>
        </w:rPr>
        <w:t>万元。</w:t>
      </w:r>
    </w:p>
    <w:p w:rsidR="00756B8C" w:rsidRDefault="00BA1D49">
      <w:pPr>
        <w:numPr>
          <w:ilvl w:val="0"/>
          <w:numId w:val="3"/>
        </w:numPr>
        <w:spacing w:line="600" w:lineRule="exact"/>
        <w:ind w:firstLine="640"/>
        <w:outlineLvl w:val="1"/>
        <w:rPr>
          <w:rStyle w:val="2Char"/>
          <w:rFonts w:ascii="黑体" w:eastAsia="黑体" w:hAnsi="黑体"/>
          <w:b w:val="0"/>
        </w:rPr>
      </w:pPr>
      <w:bookmarkStart w:id="50" w:name="_Toc15396611"/>
      <w:bookmarkStart w:id="51" w:name="_Toc15377219"/>
      <w:r>
        <w:rPr>
          <w:rStyle w:val="2Char"/>
          <w:rFonts w:ascii="黑体" w:eastAsia="黑体" w:hAnsi="黑体" w:hint="eastAsia"/>
          <w:b w:val="0"/>
        </w:rPr>
        <w:t>国有资本经营预算支出决算情况说明</w:t>
      </w:r>
      <w:bookmarkEnd w:id="50"/>
      <w:bookmarkEnd w:id="51"/>
    </w:p>
    <w:p w:rsidR="00756B8C" w:rsidRDefault="00BA1D4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756B8C" w:rsidRDefault="00BA1D49">
      <w:pPr>
        <w:pStyle w:val="ac"/>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756B8C" w:rsidRDefault="00BA1D49">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756B8C" w:rsidRDefault="00BA1D4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根据预算绩效管理要求，本单位在年初预算编制阶段，组织对国土资源局部</w:t>
      </w:r>
      <w:proofErr w:type="gramStart"/>
      <w:r>
        <w:rPr>
          <w:rFonts w:ascii="仿宋_GB2312" w:eastAsia="仿宋_GB2312" w:hAnsi="仿宋_GB2312" w:cs="仿宋_GB2312" w:hint="eastAsia"/>
          <w:sz w:val="32"/>
          <w:szCs w:val="32"/>
        </w:rPr>
        <w:t>门整体</w:t>
      </w:r>
      <w:proofErr w:type="gramEnd"/>
      <w:r>
        <w:rPr>
          <w:rFonts w:ascii="仿宋_GB2312" w:eastAsia="仿宋_GB2312" w:hAnsi="仿宋_GB2312" w:cs="仿宋_GB2312" w:hint="eastAsia"/>
          <w:sz w:val="32"/>
          <w:szCs w:val="32"/>
        </w:rPr>
        <w:t>支出以及工程项目项目开展了预算事前绩效评估，对</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个项目开展了绩效目标完成情况梳理填报。</w:t>
      </w:r>
    </w:p>
    <w:p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年部门整体支出开展绩效自评，从评价情况来看：</w:t>
      </w:r>
    </w:p>
    <w:p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sz w:val="32"/>
          <w:szCs w:val="32"/>
        </w:rPr>
        <w:t>、预算执行。</w:t>
      </w:r>
    </w:p>
    <w:p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sz w:val="32"/>
          <w:szCs w:val="32"/>
        </w:rPr>
        <w:t>在职人员控制率，</w:t>
      </w:r>
      <w:r>
        <w:rPr>
          <w:rFonts w:ascii="仿宋_GB2312" w:eastAsia="仿宋_GB2312" w:hAnsi="仿宋_GB2312" w:cs="仿宋_GB2312" w:hint="eastAsia"/>
          <w:sz w:val="32"/>
          <w:szCs w:val="32"/>
        </w:rPr>
        <w:t>本单位</w:t>
      </w:r>
      <w:r>
        <w:rPr>
          <w:rFonts w:ascii="仿宋_GB2312" w:eastAsia="仿宋_GB2312" w:hAnsi="仿宋_GB2312" w:cs="仿宋_GB2312"/>
          <w:sz w:val="32"/>
          <w:szCs w:val="32"/>
        </w:rPr>
        <w:t>编制人数为</w:t>
      </w:r>
      <w:r>
        <w:rPr>
          <w:rFonts w:ascii="仿宋_GB2312" w:eastAsia="仿宋_GB2312" w:hAnsi="仿宋_GB2312" w:cs="仿宋_GB2312" w:hint="eastAsia"/>
          <w:sz w:val="32"/>
          <w:szCs w:val="32"/>
        </w:rPr>
        <w:t>45</w:t>
      </w:r>
      <w:r>
        <w:rPr>
          <w:rFonts w:ascii="仿宋_GB2312" w:eastAsia="仿宋_GB2312" w:hAnsi="仿宋_GB2312" w:cs="仿宋_GB2312"/>
          <w:sz w:val="32"/>
          <w:szCs w:val="32"/>
        </w:rPr>
        <w:t>人。年末实有人数为</w:t>
      </w:r>
      <w:r>
        <w:rPr>
          <w:rFonts w:ascii="仿宋_GB2312" w:eastAsia="仿宋_GB2312" w:hAnsi="仿宋_GB2312" w:cs="仿宋_GB2312" w:hint="eastAsia"/>
          <w:sz w:val="32"/>
          <w:szCs w:val="32"/>
        </w:rPr>
        <w:t>39</w:t>
      </w:r>
      <w:r>
        <w:rPr>
          <w:rFonts w:ascii="仿宋_GB2312" w:eastAsia="仿宋_GB2312" w:hAnsi="仿宋_GB2312" w:cs="仿宋_GB2312"/>
          <w:sz w:val="32"/>
          <w:szCs w:val="32"/>
        </w:rPr>
        <w:t>人，控制率为</w:t>
      </w:r>
      <w:r>
        <w:rPr>
          <w:rFonts w:ascii="仿宋_GB2312" w:eastAsia="仿宋_GB2312" w:hAnsi="仿宋_GB2312" w:cs="仿宋_GB2312"/>
          <w:sz w:val="32"/>
          <w:szCs w:val="32"/>
        </w:rPr>
        <w:t>100%</w:t>
      </w:r>
      <w:r>
        <w:rPr>
          <w:rFonts w:ascii="仿宋_GB2312" w:eastAsia="仿宋_GB2312" w:hAnsi="仿宋_GB2312" w:cs="仿宋_GB2312"/>
          <w:sz w:val="32"/>
          <w:szCs w:val="32"/>
        </w:rPr>
        <w:t>，没有超编现象。</w:t>
      </w:r>
      <w:r>
        <w:rPr>
          <w:rFonts w:ascii="仿宋_GB2312" w:eastAsia="仿宋_GB2312" w:hAnsi="仿宋_GB2312" w:cs="仿宋_GB2312"/>
          <w:sz w:val="32"/>
          <w:szCs w:val="32"/>
        </w:rPr>
        <w:t>(2)</w:t>
      </w:r>
      <w:r>
        <w:rPr>
          <w:rFonts w:ascii="仿宋_GB2312" w:eastAsia="仿宋_GB2312" w:hAnsi="仿宋_GB2312" w:cs="仿宋_GB2312"/>
          <w:sz w:val="32"/>
          <w:szCs w:val="32"/>
        </w:rPr>
        <w:t>预算完成率</w:t>
      </w:r>
      <w:r>
        <w:rPr>
          <w:rFonts w:ascii="仿宋_GB2312" w:eastAsia="仿宋_GB2312" w:hAnsi="仿宋_GB2312" w:cs="仿宋_GB2312"/>
          <w:sz w:val="32"/>
          <w:szCs w:val="32"/>
        </w:rPr>
        <w:t>100%</w:t>
      </w:r>
      <w:r>
        <w:rPr>
          <w:rFonts w:ascii="仿宋_GB2312" w:eastAsia="仿宋_GB2312" w:hAnsi="仿宋_GB2312" w:cs="仿宋_GB2312"/>
          <w:sz w:val="32"/>
          <w:szCs w:val="32"/>
        </w:rPr>
        <w:t>，年初预算收</w:t>
      </w:r>
      <w:r>
        <w:rPr>
          <w:rFonts w:ascii="仿宋_GB2312" w:eastAsia="仿宋_GB2312" w:hAnsi="仿宋_GB2312" w:cs="仿宋_GB2312" w:hint="eastAsia"/>
          <w:sz w:val="32"/>
          <w:szCs w:val="32"/>
        </w:rPr>
        <w:t>入</w:t>
      </w:r>
      <w:r>
        <w:rPr>
          <w:rFonts w:ascii="仿宋_GB2312" w:eastAsia="仿宋_GB2312" w:hAnsi="仿宋_GB2312" w:cs="仿宋_GB2312" w:hint="eastAsia"/>
          <w:sz w:val="32"/>
          <w:szCs w:val="32"/>
        </w:rPr>
        <w:t>44737.68</w:t>
      </w:r>
      <w:r>
        <w:rPr>
          <w:rFonts w:ascii="仿宋_GB2312" w:eastAsia="仿宋_GB2312" w:hAnsi="仿宋_GB2312" w:cs="仿宋_GB2312"/>
          <w:sz w:val="32"/>
          <w:szCs w:val="32"/>
        </w:rPr>
        <w:t>万元，实际收支为</w:t>
      </w:r>
      <w:r>
        <w:rPr>
          <w:rFonts w:ascii="仿宋_GB2312" w:eastAsia="仿宋_GB2312" w:hAnsi="仿宋_GB2312" w:cs="仿宋_GB2312" w:hint="eastAsia"/>
          <w:sz w:val="32"/>
          <w:szCs w:val="32"/>
        </w:rPr>
        <w:lastRenderedPageBreak/>
        <w:t>44737.68</w:t>
      </w:r>
      <w:r>
        <w:rPr>
          <w:rFonts w:ascii="仿宋_GB2312" w:eastAsia="仿宋_GB2312" w:hAnsi="仿宋_GB2312" w:cs="仿宋_GB2312"/>
          <w:sz w:val="32"/>
          <w:szCs w:val="32"/>
        </w:rPr>
        <w:t>万元，实现了年度收支平衡。</w:t>
      </w:r>
    </w:p>
    <w:p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sz w:val="32"/>
          <w:szCs w:val="32"/>
        </w:rPr>
        <w:t>、预算管理。</w:t>
      </w:r>
      <w:r>
        <w:rPr>
          <w:rFonts w:ascii="仿宋_GB2312" w:eastAsia="仿宋_GB2312" w:hAnsi="仿宋_GB2312" w:cs="仿宋_GB2312"/>
          <w:sz w:val="32"/>
          <w:szCs w:val="32"/>
        </w:rPr>
        <w:t>(1)</w:t>
      </w:r>
      <w:r>
        <w:rPr>
          <w:rFonts w:ascii="仿宋_GB2312" w:eastAsia="仿宋_GB2312" w:hAnsi="仿宋_GB2312" w:cs="仿宋_GB2312"/>
          <w:sz w:val="32"/>
          <w:szCs w:val="32"/>
        </w:rPr>
        <w:t>控制日常公用经费开支，年日常公用经费</w:t>
      </w:r>
      <w:r>
        <w:rPr>
          <w:rFonts w:ascii="仿宋_GB2312" w:eastAsia="仿宋_GB2312" w:hAnsi="仿宋_GB2312" w:cs="仿宋_GB2312" w:hint="eastAsia"/>
          <w:sz w:val="32"/>
          <w:szCs w:val="32"/>
        </w:rPr>
        <w:t>151.06</w:t>
      </w:r>
      <w:r>
        <w:rPr>
          <w:rFonts w:ascii="仿宋_GB2312" w:eastAsia="仿宋_GB2312" w:hAnsi="仿宋_GB2312" w:cs="仿宋_GB2312"/>
          <w:sz w:val="32"/>
          <w:szCs w:val="32"/>
        </w:rPr>
        <w:t>万元，主要用于办公电脑及耗材、办公室日常用品、设备维修及保养等开支。</w:t>
      </w:r>
      <w:r>
        <w:rPr>
          <w:rFonts w:ascii="仿宋_GB2312" w:eastAsia="仿宋_GB2312" w:hAnsi="仿宋_GB2312" w:cs="仿宋_GB2312"/>
          <w:sz w:val="32"/>
          <w:szCs w:val="32"/>
        </w:rPr>
        <w:t>(2)“</w:t>
      </w:r>
      <w:r>
        <w:rPr>
          <w:rFonts w:ascii="仿宋_GB2312" w:eastAsia="仿宋_GB2312" w:hAnsi="仿宋_GB2312" w:cs="仿宋_GB2312"/>
          <w:sz w:val="32"/>
          <w:szCs w:val="32"/>
        </w:rPr>
        <w:t>三公</w:t>
      </w:r>
      <w:r>
        <w:rPr>
          <w:rFonts w:ascii="仿宋_GB2312" w:eastAsia="仿宋_GB2312" w:hAnsi="仿宋_GB2312" w:cs="仿宋_GB2312"/>
          <w:sz w:val="32"/>
          <w:szCs w:val="32"/>
        </w:rPr>
        <w:t>”</w:t>
      </w:r>
      <w:r>
        <w:rPr>
          <w:rFonts w:ascii="仿宋_GB2312" w:eastAsia="仿宋_GB2312" w:hAnsi="仿宋_GB2312" w:cs="仿宋_GB2312"/>
          <w:sz w:val="32"/>
          <w:szCs w:val="32"/>
        </w:rPr>
        <w:t>经费控制率</w:t>
      </w:r>
      <w:r>
        <w:rPr>
          <w:rFonts w:ascii="仿宋_GB2312" w:eastAsia="仿宋_GB2312" w:hAnsi="仿宋_GB2312" w:cs="仿宋_GB2312"/>
          <w:sz w:val="32"/>
          <w:szCs w:val="32"/>
        </w:rPr>
        <w:t>100%</w:t>
      </w:r>
      <w:r>
        <w:rPr>
          <w:rFonts w:ascii="仿宋_GB2312" w:eastAsia="仿宋_GB2312" w:hAnsi="仿宋_GB2312" w:cs="仿宋_GB2312"/>
          <w:sz w:val="32"/>
          <w:szCs w:val="32"/>
        </w:rPr>
        <w:t>，</w:t>
      </w:r>
      <w:r>
        <w:rPr>
          <w:rFonts w:ascii="仿宋_GB2312" w:eastAsia="仿宋_GB2312" w:hAnsi="仿宋_GB2312" w:cs="仿宋_GB2312"/>
          <w:sz w:val="32"/>
          <w:szCs w:val="32"/>
        </w:rPr>
        <w:t>“</w:t>
      </w:r>
      <w:r>
        <w:rPr>
          <w:rFonts w:ascii="仿宋_GB2312" w:eastAsia="仿宋_GB2312" w:hAnsi="仿宋_GB2312" w:cs="仿宋_GB2312"/>
          <w:sz w:val="32"/>
          <w:szCs w:val="32"/>
        </w:rPr>
        <w:t>三公</w:t>
      </w:r>
      <w:r>
        <w:rPr>
          <w:rFonts w:ascii="仿宋_GB2312" w:eastAsia="仿宋_GB2312" w:hAnsi="仿宋_GB2312" w:cs="仿宋_GB2312"/>
          <w:sz w:val="32"/>
          <w:szCs w:val="32"/>
        </w:rPr>
        <w:t>”</w:t>
      </w:r>
      <w:r>
        <w:rPr>
          <w:rFonts w:ascii="仿宋_GB2312" w:eastAsia="仿宋_GB2312" w:hAnsi="仿宋_GB2312" w:cs="仿宋_GB2312"/>
          <w:sz w:val="32"/>
          <w:szCs w:val="32"/>
        </w:rPr>
        <w:t>经费支出年初预算</w:t>
      </w:r>
      <w:r>
        <w:rPr>
          <w:rFonts w:ascii="仿宋_GB2312" w:eastAsia="仿宋_GB2312" w:hAnsi="仿宋_GB2312" w:cs="仿宋_GB2312" w:hint="eastAsia"/>
          <w:sz w:val="32"/>
          <w:szCs w:val="32"/>
        </w:rPr>
        <w:t>9.69</w:t>
      </w:r>
      <w:r>
        <w:rPr>
          <w:rFonts w:ascii="仿宋_GB2312" w:eastAsia="仿宋_GB2312" w:hAnsi="仿宋_GB2312" w:cs="仿宋_GB2312"/>
          <w:sz w:val="32"/>
          <w:szCs w:val="32"/>
        </w:rPr>
        <w:t>万元，本年度</w:t>
      </w:r>
      <w:r>
        <w:rPr>
          <w:rFonts w:ascii="仿宋_GB2312" w:eastAsia="仿宋_GB2312" w:hAnsi="仿宋_GB2312" w:cs="仿宋_GB2312"/>
          <w:sz w:val="32"/>
          <w:szCs w:val="32"/>
        </w:rPr>
        <w:t>“</w:t>
      </w:r>
      <w:r>
        <w:rPr>
          <w:rFonts w:ascii="仿宋_GB2312" w:eastAsia="仿宋_GB2312" w:hAnsi="仿宋_GB2312" w:cs="仿宋_GB2312"/>
          <w:sz w:val="32"/>
          <w:szCs w:val="32"/>
        </w:rPr>
        <w:t>三公</w:t>
      </w:r>
      <w:r>
        <w:rPr>
          <w:rFonts w:ascii="仿宋_GB2312" w:eastAsia="仿宋_GB2312" w:hAnsi="仿宋_GB2312" w:cs="仿宋_GB2312"/>
          <w:sz w:val="32"/>
          <w:szCs w:val="32"/>
        </w:rPr>
        <w:t>”</w:t>
      </w:r>
      <w:r>
        <w:rPr>
          <w:rFonts w:ascii="仿宋_GB2312" w:eastAsia="仿宋_GB2312" w:hAnsi="仿宋_GB2312" w:cs="仿宋_GB2312"/>
          <w:sz w:val="32"/>
          <w:szCs w:val="32"/>
        </w:rPr>
        <w:t>经费实际支出</w:t>
      </w:r>
      <w:r>
        <w:rPr>
          <w:rFonts w:ascii="仿宋_GB2312" w:eastAsia="仿宋_GB2312" w:hAnsi="仿宋_GB2312" w:cs="仿宋_GB2312" w:hint="eastAsia"/>
          <w:sz w:val="32"/>
          <w:szCs w:val="32"/>
        </w:rPr>
        <w:t>9.69</w:t>
      </w:r>
      <w:r>
        <w:rPr>
          <w:rFonts w:ascii="仿宋_GB2312" w:eastAsia="仿宋_GB2312" w:hAnsi="仿宋_GB2312" w:cs="仿宋_GB2312"/>
          <w:sz w:val="32"/>
          <w:szCs w:val="32"/>
        </w:rPr>
        <w:t>万元。</w:t>
      </w:r>
      <w:r>
        <w:rPr>
          <w:rFonts w:ascii="仿宋_GB2312" w:eastAsia="仿宋_GB2312" w:hAnsi="仿宋_GB2312" w:cs="仿宋_GB2312"/>
          <w:sz w:val="32"/>
          <w:szCs w:val="32"/>
        </w:rPr>
        <w:t>(3)</w:t>
      </w:r>
      <w:r>
        <w:rPr>
          <w:rFonts w:ascii="仿宋_GB2312" w:eastAsia="仿宋_GB2312" w:hAnsi="仿宋_GB2312" w:cs="仿宋_GB2312"/>
          <w:sz w:val="32"/>
          <w:szCs w:val="32"/>
        </w:rPr>
        <w:t>管理制度健全，按照县财政有关文件，</w:t>
      </w:r>
      <w:r>
        <w:rPr>
          <w:rFonts w:ascii="仿宋_GB2312" w:eastAsia="仿宋_GB2312" w:hAnsi="仿宋_GB2312" w:cs="仿宋_GB2312"/>
          <w:sz w:val="32"/>
          <w:szCs w:val="32"/>
        </w:rPr>
        <w:t>201</w:t>
      </w:r>
      <w:r>
        <w:rPr>
          <w:rFonts w:ascii="仿宋_GB2312" w:eastAsia="仿宋_GB2312" w:hAnsi="仿宋_GB2312" w:cs="仿宋_GB2312" w:hint="eastAsia"/>
          <w:sz w:val="32"/>
          <w:szCs w:val="32"/>
        </w:rPr>
        <w:t>8</w:t>
      </w:r>
      <w:r>
        <w:rPr>
          <w:rFonts w:ascii="仿宋_GB2312" w:eastAsia="仿宋_GB2312" w:hAnsi="仿宋_GB2312" w:cs="仿宋_GB2312"/>
          <w:sz w:val="32"/>
          <w:szCs w:val="32"/>
        </w:rPr>
        <w:t>年我们制定了财务管理制度和会计核算等管理制度，严格按照制度执行。</w:t>
      </w:r>
      <w:r>
        <w:rPr>
          <w:rFonts w:ascii="仿宋_GB2312" w:eastAsia="仿宋_GB2312" w:hAnsi="仿宋_GB2312" w:cs="仿宋_GB2312"/>
          <w:sz w:val="32"/>
          <w:szCs w:val="32"/>
        </w:rPr>
        <w:t>(4)</w:t>
      </w:r>
      <w:r>
        <w:rPr>
          <w:rFonts w:ascii="仿宋_GB2312" w:eastAsia="仿宋_GB2312" w:hAnsi="仿宋_GB2312" w:cs="仿宋_GB2312"/>
          <w:sz w:val="32"/>
          <w:szCs w:val="32"/>
        </w:rPr>
        <w:t>预决算信息公开性，按照规定的内容、时间在政府网站公开预决算信息，做到基础数据信息和会计资料真实、完整、准确。</w:t>
      </w:r>
    </w:p>
    <w:p w:rsidR="00756B8C" w:rsidRDefault="00BA1D49">
      <w:pPr>
        <w:widowControl/>
        <w:spacing w:line="540" w:lineRule="exact"/>
        <w:ind w:firstLineChars="150" w:firstLine="480"/>
        <w:jc w:val="left"/>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sz w:val="32"/>
          <w:szCs w:val="32"/>
        </w:rPr>
        <w:t>、职责履行。</w:t>
      </w:r>
      <w:r>
        <w:rPr>
          <w:rFonts w:ascii="仿宋_GB2312" w:eastAsia="仿宋_GB2312" w:hAnsi="仿宋_GB2312" w:cs="仿宋_GB2312"/>
          <w:sz w:val="32"/>
          <w:szCs w:val="32"/>
        </w:rPr>
        <w:t>(1)</w:t>
      </w:r>
      <w:r>
        <w:rPr>
          <w:rFonts w:ascii="仿宋_GB2312" w:eastAsia="仿宋_GB2312" w:hAnsi="仿宋_GB2312" w:cs="仿宋_GB2312"/>
          <w:sz w:val="32"/>
          <w:szCs w:val="32"/>
        </w:rPr>
        <w:t>按照县委县政府要求，制定全</w:t>
      </w:r>
      <w:r>
        <w:rPr>
          <w:rFonts w:ascii="仿宋_GB2312" w:eastAsia="仿宋_GB2312" w:hAnsi="仿宋_GB2312" w:cs="仿宋_GB2312" w:hint="eastAsia"/>
          <w:sz w:val="32"/>
          <w:szCs w:val="32"/>
        </w:rPr>
        <w:t>局</w:t>
      </w:r>
      <w:r>
        <w:rPr>
          <w:rFonts w:ascii="仿宋_GB2312" w:eastAsia="仿宋_GB2312" w:hAnsi="仿宋_GB2312" w:cs="仿宋_GB2312"/>
          <w:sz w:val="32"/>
          <w:szCs w:val="32"/>
        </w:rPr>
        <w:t>指导性计划</w:t>
      </w:r>
      <w:r>
        <w:rPr>
          <w:rFonts w:ascii="仿宋_GB2312" w:eastAsia="仿宋_GB2312" w:hAnsi="仿宋_GB2312" w:cs="仿宋_GB2312" w:hint="eastAsia"/>
          <w:sz w:val="32"/>
          <w:szCs w:val="32"/>
        </w:rPr>
        <w:t>，积极宣传、贯彻执行党的路线、方针、政策，负责领导本地区的工作；（</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）加强土地管理。一是继续开展九寨沟</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级地震灾</w:t>
      </w:r>
      <w:proofErr w:type="gramStart"/>
      <w:r>
        <w:rPr>
          <w:rFonts w:ascii="仿宋_GB2312" w:eastAsia="仿宋_GB2312" w:hAnsi="仿宋_GB2312" w:cs="仿宋_GB2312" w:hint="eastAsia"/>
          <w:sz w:val="32"/>
          <w:szCs w:val="32"/>
        </w:rPr>
        <w:t>毁</w:t>
      </w:r>
      <w:proofErr w:type="gramEnd"/>
      <w:r>
        <w:rPr>
          <w:rFonts w:ascii="仿宋_GB2312" w:eastAsia="仿宋_GB2312" w:hAnsi="仿宋_GB2312" w:cs="仿宋_GB2312" w:hint="eastAsia"/>
          <w:sz w:val="32"/>
          <w:szCs w:val="32"/>
        </w:rPr>
        <w:t>土地复垦；二是有序开展第二批增减挂钩项目包装等工作；三是加快灾后重建项目土</w:t>
      </w:r>
      <w:r>
        <w:rPr>
          <w:rFonts w:ascii="仿宋_GB2312" w:eastAsia="仿宋_GB2312" w:hAnsi="仿宋_GB2312" w:cs="仿宋_GB2312" w:hint="eastAsia"/>
          <w:sz w:val="32"/>
          <w:szCs w:val="32"/>
        </w:rPr>
        <w:t>地利用总体规划调整完善和用地报批工作；四是继续依法开展九</w:t>
      </w:r>
      <w:proofErr w:type="gramStart"/>
      <w:r>
        <w:rPr>
          <w:rFonts w:ascii="仿宋_GB2312" w:eastAsia="仿宋_GB2312" w:hAnsi="仿宋_GB2312" w:cs="仿宋_GB2312" w:hint="eastAsia"/>
          <w:sz w:val="32"/>
          <w:szCs w:val="32"/>
        </w:rPr>
        <w:t>绵</w:t>
      </w:r>
      <w:proofErr w:type="gramEnd"/>
      <w:r>
        <w:rPr>
          <w:rFonts w:ascii="仿宋_GB2312" w:eastAsia="仿宋_GB2312" w:hAnsi="仿宋_GB2312" w:cs="仿宋_GB2312" w:hint="eastAsia"/>
          <w:sz w:val="32"/>
          <w:szCs w:val="32"/>
        </w:rPr>
        <w:t>高速、若九路、川九路及灾后重建等项目征地后期工作；五是有序开展九寨沟县第三次国土调查工作。（</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加强矿政管理</w:t>
      </w:r>
      <w:proofErr w:type="gramEnd"/>
      <w:r>
        <w:rPr>
          <w:rFonts w:ascii="仿宋_GB2312" w:eastAsia="仿宋_GB2312" w:hAnsi="仿宋_GB2312" w:cs="仿宋_GB2312" w:hint="eastAsia"/>
          <w:sz w:val="32"/>
          <w:szCs w:val="32"/>
        </w:rPr>
        <w:t>。抓好矿产资源秩序治理整顿，继续抓好砂石土矿开采秩序；继续全面开展国土资源领域涉环境保护大检查大整改工作。</w:t>
      </w:r>
      <w:r>
        <w:rPr>
          <w:rFonts w:ascii="仿宋_GB2312" w:eastAsia="仿宋_GB2312" w:hAnsi="仿宋_GB2312" w:cs="仿宋_GB2312" w:hint="eastAsia"/>
          <w:sz w:val="32"/>
          <w:szCs w:val="32"/>
        </w:rPr>
        <w:t xml:space="preserve"> (4)</w:t>
      </w:r>
      <w:r>
        <w:rPr>
          <w:rFonts w:ascii="仿宋_GB2312" w:eastAsia="仿宋_GB2312" w:hAnsi="仿宋_GB2312" w:cs="仿宋_GB2312" w:hint="eastAsia"/>
          <w:sz w:val="32"/>
          <w:szCs w:val="32"/>
        </w:rPr>
        <w:t>加大国土资源执法监管和</w:t>
      </w:r>
      <w:proofErr w:type="gramStart"/>
      <w:r>
        <w:rPr>
          <w:rFonts w:ascii="仿宋_GB2312" w:eastAsia="仿宋_GB2312" w:hAnsi="仿宋_GB2312" w:cs="仿宋_GB2312" w:hint="eastAsia"/>
          <w:sz w:val="32"/>
          <w:szCs w:val="32"/>
        </w:rPr>
        <w:t>信访维稳力度</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）加强地质灾害防治工作。</w:t>
      </w:r>
      <w:bookmarkStart w:id="52" w:name="_Toc5441"/>
      <w:bookmarkStart w:id="53" w:name="_Toc498677942"/>
      <w:r>
        <w:rPr>
          <w:rFonts w:ascii="仿宋_GB2312" w:eastAsia="仿宋_GB2312" w:hAnsi="仿宋_GB2312" w:cs="仿宋_GB2312" w:hint="eastAsia"/>
          <w:sz w:val="32"/>
          <w:szCs w:val="32"/>
        </w:rPr>
        <w:t>一是开展常态化的地质灾害隐患</w:t>
      </w:r>
      <w:proofErr w:type="gramStart"/>
      <w:r>
        <w:rPr>
          <w:rFonts w:ascii="仿宋_GB2312" w:eastAsia="仿宋_GB2312" w:hAnsi="仿宋_GB2312" w:cs="仿宋_GB2312" w:hint="eastAsia"/>
          <w:sz w:val="32"/>
          <w:szCs w:val="32"/>
        </w:rPr>
        <w:t>巡</w:t>
      </w:r>
      <w:proofErr w:type="gramEnd"/>
      <w:r>
        <w:rPr>
          <w:rFonts w:ascii="仿宋_GB2312" w:eastAsia="仿宋_GB2312" w:hAnsi="仿宋_GB2312" w:cs="仿宋_GB2312" w:hint="eastAsia"/>
          <w:sz w:val="32"/>
          <w:szCs w:val="32"/>
        </w:rPr>
        <w:t>排查工作</w:t>
      </w:r>
      <w:bookmarkEnd w:id="52"/>
      <w:bookmarkEnd w:id="53"/>
      <w:r>
        <w:rPr>
          <w:rFonts w:ascii="仿宋_GB2312" w:eastAsia="仿宋_GB2312" w:hAnsi="仿宋_GB2312" w:cs="仿宋_GB2312" w:hint="eastAsia"/>
          <w:sz w:val="32"/>
          <w:szCs w:val="32"/>
        </w:rPr>
        <w:t>，立足全县长期防灾减灾工作需要，建立财政资金予以保障的巡排查和专项排查结合的常态化地质灾害年度排查工作长效机制。二是</w:t>
      </w:r>
      <w:bookmarkStart w:id="54" w:name="_Toc21497"/>
      <w:r>
        <w:rPr>
          <w:rFonts w:ascii="仿宋_GB2312" w:eastAsia="仿宋_GB2312" w:hAnsi="仿宋_GB2312" w:cs="仿宋_GB2312" w:hint="eastAsia"/>
          <w:sz w:val="32"/>
          <w:szCs w:val="32"/>
        </w:rPr>
        <w:t>加强地质灾害专</w:t>
      </w:r>
      <w:r>
        <w:rPr>
          <w:rFonts w:ascii="仿宋_GB2312" w:eastAsia="仿宋_GB2312" w:hAnsi="仿宋_GB2312" w:cs="仿宋_GB2312" w:hint="eastAsia"/>
          <w:sz w:val="32"/>
          <w:szCs w:val="32"/>
        </w:rPr>
        <w:t>职监测员队伍建设</w:t>
      </w:r>
      <w:bookmarkEnd w:id="54"/>
      <w:r>
        <w:rPr>
          <w:rFonts w:ascii="仿宋_GB2312" w:eastAsia="仿宋_GB2312" w:hAnsi="仿宋_GB2312" w:cs="仿宋_GB2312" w:hint="eastAsia"/>
          <w:sz w:val="32"/>
          <w:szCs w:val="32"/>
        </w:rPr>
        <w:t>，加强群测群防监测员</w:t>
      </w:r>
      <w:r>
        <w:rPr>
          <w:rFonts w:ascii="仿宋_GB2312" w:eastAsia="仿宋_GB2312" w:hAnsi="仿宋_GB2312" w:cs="仿宋_GB2312" w:hint="eastAsia"/>
          <w:sz w:val="32"/>
          <w:szCs w:val="32"/>
        </w:rPr>
        <w:lastRenderedPageBreak/>
        <w:t>业务培训，提高查灾报灾能力，推进监测工作由点向面转变（由一灾一点扩展到一村的山坡沟谷），以大幅提升群众查灾报灾工作实效。</w:t>
      </w:r>
      <w:bookmarkStart w:id="55" w:name="_Toc17372"/>
      <w:r>
        <w:rPr>
          <w:rFonts w:ascii="仿宋_GB2312" w:eastAsia="仿宋_GB2312" w:hAnsi="仿宋_GB2312" w:cs="仿宋_GB2312" w:hint="eastAsia"/>
          <w:sz w:val="32"/>
          <w:szCs w:val="32"/>
        </w:rPr>
        <w:t>三是建立与专业地勘队伍的长效合作机制</w:t>
      </w:r>
      <w:bookmarkEnd w:id="55"/>
      <w:r>
        <w:rPr>
          <w:rFonts w:ascii="仿宋_GB2312" w:eastAsia="仿宋_GB2312" w:hAnsi="仿宋_GB2312" w:cs="仿宋_GB2312" w:hint="eastAsia"/>
          <w:sz w:val="32"/>
          <w:szCs w:val="32"/>
        </w:rPr>
        <w:t>，确立专业队伍长期驻守的地质灾害防治专业技术支撑工作机制，加强和提升基层突发地质灾害应急快速反应能力。</w:t>
      </w:r>
      <w:bookmarkStart w:id="56" w:name="_Toc30592"/>
      <w:r>
        <w:rPr>
          <w:rFonts w:ascii="仿宋_GB2312" w:eastAsia="仿宋_GB2312" w:hAnsi="仿宋_GB2312" w:cs="仿宋_GB2312" w:hint="eastAsia"/>
          <w:sz w:val="32"/>
          <w:szCs w:val="32"/>
        </w:rPr>
        <w:t>四是继续抓好防灾避险宣传培训工作</w:t>
      </w:r>
      <w:bookmarkEnd w:id="56"/>
      <w:r>
        <w:rPr>
          <w:rFonts w:ascii="仿宋_GB2312" w:eastAsia="仿宋_GB2312" w:hAnsi="仿宋_GB2312" w:cs="仿宋_GB2312" w:hint="eastAsia"/>
          <w:sz w:val="32"/>
          <w:szCs w:val="32"/>
        </w:rPr>
        <w:t>。五是继续针对灾后重建三年规划目标任务和时间节点，认真严格要求、层层压实，促进灾后恢复重建地</w:t>
      </w:r>
      <w:proofErr w:type="gramStart"/>
      <w:r>
        <w:rPr>
          <w:rFonts w:ascii="仿宋_GB2312" w:eastAsia="仿宋_GB2312" w:hAnsi="仿宋_GB2312" w:cs="仿宋_GB2312" w:hint="eastAsia"/>
          <w:sz w:val="32"/>
          <w:szCs w:val="32"/>
        </w:rPr>
        <w:t>灾治理</w:t>
      </w:r>
      <w:proofErr w:type="gramEnd"/>
      <w:r>
        <w:rPr>
          <w:rFonts w:ascii="仿宋_GB2312" w:eastAsia="仿宋_GB2312" w:hAnsi="仿宋_GB2312" w:cs="仿宋_GB2312" w:hint="eastAsia"/>
          <w:sz w:val="32"/>
          <w:szCs w:val="32"/>
        </w:rPr>
        <w:t>项目高效快速推动实施，确保按期完成灾后恢复重建任务。</w:t>
      </w:r>
      <w:r>
        <w:rPr>
          <w:rFonts w:ascii="仿宋_GB2312" w:eastAsia="仿宋_GB2312" w:hAnsi="仿宋_GB2312" w:cs="仿宋_GB2312"/>
          <w:sz w:val="32"/>
          <w:szCs w:val="32"/>
        </w:rPr>
        <w:t>通过一年的努力工作</w:t>
      </w:r>
      <w:r>
        <w:rPr>
          <w:rFonts w:ascii="仿宋_GB2312" w:eastAsia="仿宋_GB2312" w:hAnsi="仿宋_GB2312" w:cs="仿宋_GB2312" w:hint="eastAsia"/>
          <w:sz w:val="32"/>
          <w:szCs w:val="32"/>
        </w:rPr>
        <w:t>我局</w:t>
      </w:r>
      <w:r>
        <w:rPr>
          <w:rFonts w:ascii="仿宋_GB2312" w:eastAsia="仿宋_GB2312" w:hAnsi="仿宋_GB2312" w:cs="仿宋_GB2312"/>
          <w:sz w:val="32"/>
          <w:szCs w:val="32"/>
        </w:rPr>
        <w:t>系统干部切实转</w:t>
      </w:r>
      <w:r>
        <w:rPr>
          <w:rFonts w:ascii="仿宋_GB2312" w:eastAsia="仿宋_GB2312" w:hAnsi="仿宋_GB2312" w:cs="仿宋_GB2312"/>
          <w:sz w:val="32"/>
          <w:szCs w:val="32"/>
        </w:rPr>
        <w:t>变工作作风，提高办事效率，使全县的</w:t>
      </w:r>
      <w:r>
        <w:rPr>
          <w:rFonts w:ascii="仿宋_GB2312" w:eastAsia="仿宋_GB2312" w:hAnsi="仿宋_GB2312" w:cs="仿宋_GB2312" w:hint="eastAsia"/>
          <w:sz w:val="32"/>
          <w:szCs w:val="32"/>
        </w:rPr>
        <w:t>社会、</w:t>
      </w:r>
      <w:r>
        <w:rPr>
          <w:rFonts w:ascii="仿宋_GB2312" w:eastAsia="仿宋_GB2312" w:hAnsi="仿宋_GB2312" w:cs="仿宋_GB2312"/>
          <w:sz w:val="32"/>
          <w:szCs w:val="32"/>
        </w:rPr>
        <w:t>生态经济效益得到有效提高。</w:t>
      </w:r>
    </w:p>
    <w:p w:rsidR="00756B8C" w:rsidRDefault="00BA1D4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本部门还自行组织了</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个项目绩效评价，从评价情况来看项目绩效完成情况较好，所有项目按照方案开展，资金有效及时支付。</w:t>
      </w:r>
    </w:p>
    <w:p w:rsidR="00756B8C" w:rsidRDefault="00BA1D49">
      <w:pPr>
        <w:spacing w:beforeLines="50" w:before="156" w:line="760" w:lineRule="exact"/>
        <w:ind w:firstLineChars="150" w:firstLine="482"/>
        <w:rPr>
          <w:rFonts w:eastAsia="仿宋_GB2312"/>
          <w:sz w:val="32"/>
          <w:u w:val="single"/>
        </w:rPr>
      </w:pPr>
      <w:r>
        <w:rPr>
          <w:rFonts w:ascii="仿宋" w:eastAsia="仿宋" w:hAnsi="仿宋" w:cs="楷体_GB2312" w:hint="eastAsia"/>
          <w:b/>
          <w:bCs/>
          <w:sz w:val="32"/>
          <w:szCs w:val="32"/>
        </w:rPr>
        <w:t>（二）项目绩效目标完成情况。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本单位在</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年度部门决算中反映“</w:t>
      </w:r>
      <w:r>
        <w:rPr>
          <w:rFonts w:eastAsia="仿宋_GB2312" w:hint="eastAsia"/>
          <w:sz w:val="32"/>
        </w:rPr>
        <w:t>地质环境管理信息化平台建设</w:t>
      </w:r>
      <w:r>
        <w:rPr>
          <w:rFonts w:ascii="仿宋_GB2312" w:eastAsia="仿宋_GB2312" w:hAnsi="仿宋_GB2312" w:cs="仿宋_GB2312" w:hint="eastAsia"/>
          <w:sz w:val="32"/>
          <w:szCs w:val="32"/>
        </w:rPr>
        <w:t>项目”、“</w:t>
      </w:r>
      <w:r>
        <w:rPr>
          <w:rFonts w:eastAsia="仿宋_GB2312" w:hint="eastAsia"/>
          <w:sz w:val="32"/>
        </w:rPr>
        <w:t>九寨沟县地质灾害群测群防项目</w:t>
      </w:r>
      <w:r>
        <w:rPr>
          <w:rFonts w:ascii="仿宋_GB2312" w:eastAsia="仿宋_GB2312" w:hAnsi="仿宋_GB2312" w:cs="仿宋_GB2312" w:hint="eastAsia"/>
          <w:sz w:val="32"/>
          <w:szCs w:val="32"/>
        </w:rPr>
        <w:t>”、“</w:t>
      </w:r>
      <w:r>
        <w:rPr>
          <w:rFonts w:eastAsia="仿宋_GB2312" w:hint="eastAsia"/>
          <w:sz w:val="32"/>
        </w:rPr>
        <w:t>九寨沟县县级应急能力装备建设项目</w:t>
      </w:r>
      <w:r>
        <w:rPr>
          <w:rFonts w:ascii="仿宋_GB2312" w:eastAsia="仿宋_GB2312" w:hAnsi="仿宋_GB2312" w:cs="仿宋_GB2312" w:hint="eastAsia"/>
          <w:sz w:val="32"/>
          <w:szCs w:val="32"/>
        </w:rPr>
        <w:t>”、“</w:t>
      </w:r>
      <w:r>
        <w:rPr>
          <w:rFonts w:eastAsia="仿宋_GB2312" w:hint="eastAsia"/>
          <w:sz w:val="32"/>
        </w:rPr>
        <w:t>自动化实时监测项目</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等</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个项目绩效目标实际完成情况。</w:t>
      </w:r>
    </w:p>
    <w:p w:rsidR="00756B8C" w:rsidRDefault="00BA1D4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eastAsia="仿宋_GB2312" w:hint="eastAsia"/>
          <w:sz w:val="32"/>
        </w:rPr>
        <w:t xml:space="preserve"> </w:t>
      </w:r>
      <w:r>
        <w:rPr>
          <w:rFonts w:eastAsia="仿宋_GB2312" w:hint="eastAsia"/>
          <w:sz w:val="32"/>
        </w:rPr>
        <w:t>地质环境管理信息化平台建设</w:t>
      </w:r>
      <w:r>
        <w:rPr>
          <w:rFonts w:ascii="仿宋_GB2312" w:eastAsia="仿宋_GB2312" w:hAnsi="仿宋_GB2312" w:cs="仿宋_GB2312" w:hint="eastAsia"/>
          <w:sz w:val="32"/>
          <w:szCs w:val="32"/>
        </w:rPr>
        <w:t>项目绩效目标完成情况综述。项目全年预算</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83</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83%</w:t>
      </w:r>
      <w:r>
        <w:rPr>
          <w:rFonts w:ascii="仿宋_GB2312" w:eastAsia="仿宋_GB2312" w:hAnsi="仿宋_GB2312" w:cs="仿宋_GB2312" w:hint="eastAsia"/>
          <w:sz w:val="32"/>
          <w:szCs w:val="32"/>
        </w:rPr>
        <w:t>。受</w:t>
      </w:r>
      <w:r>
        <w:rPr>
          <w:rFonts w:ascii="仿宋_GB2312" w:eastAsia="仿宋_GB2312" w:hAnsi="仿宋_GB2312" w:cs="仿宋_GB2312" w:hint="eastAsia"/>
          <w:sz w:val="32"/>
          <w:szCs w:val="32"/>
        </w:rPr>
        <w:t>2017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8.8</w:t>
      </w:r>
      <w:r>
        <w:rPr>
          <w:rFonts w:ascii="仿宋_GB2312" w:eastAsia="仿宋_GB2312" w:hAnsi="仿宋_GB2312" w:cs="仿宋_GB2312" w:hint="eastAsia"/>
          <w:sz w:val="32"/>
          <w:szCs w:val="32"/>
        </w:rPr>
        <w:t>”九寨沟地震作用影响，区内地</w:t>
      </w:r>
      <w:r>
        <w:rPr>
          <w:rFonts w:ascii="仿宋_GB2312" w:eastAsia="仿宋_GB2312" w:hAnsi="仿宋_GB2312" w:cs="仿宋_GB2312" w:hint="eastAsia"/>
          <w:sz w:val="32"/>
          <w:szCs w:val="32"/>
        </w:rPr>
        <w:lastRenderedPageBreak/>
        <w:t>质灾害发育程度、危害性更是日趋严重，防灾形势日益严峻，九寨沟县地质环境管理信息化建设资金投入能力较差以及原有九寨沟县地质灾害防汛预警应急指挥中心平台逐渐老化、落后等原因，原有地质环境管理信息化建设已逐渐不能满足目前地质灾害防治需要，因此，开展九寨沟县地质环境管理信息化建设工作，提升地质灾害管理工作能力，从制度上充分保障地质灾害防治工作的需要，对于全县日益严峻的防灾工作也是十分必要的。</w:t>
      </w:r>
    </w:p>
    <w:p w:rsidR="00756B8C" w:rsidRDefault="00BA1D49">
      <w:pPr>
        <w:spacing w:line="560" w:lineRule="exact"/>
        <w:ind w:firstLineChars="200" w:firstLine="640"/>
        <w:rPr>
          <w:rFonts w:eastAsia="仿宋_GB2312"/>
          <w:sz w:val="30"/>
          <w:szCs w:val="30"/>
        </w:rPr>
      </w:pPr>
      <w:r>
        <w:rPr>
          <w:rFonts w:ascii="仿宋_GB2312" w:eastAsia="仿宋_GB2312" w:hAnsi="仿宋_GB2312" w:cs="仿宋_GB2312" w:hint="eastAsia"/>
          <w:sz w:val="32"/>
          <w:szCs w:val="32"/>
        </w:rPr>
        <w:t>2</w:t>
      </w:r>
      <w:r>
        <w:rPr>
          <w:rFonts w:eastAsia="仿宋_GB2312" w:hint="eastAsia"/>
          <w:sz w:val="32"/>
        </w:rPr>
        <w:t>九寨沟县地质灾害群测群防项目</w:t>
      </w:r>
      <w:r>
        <w:rPr>
          <w:rFonts w:ascii="仿宋_GB2312" w:eastAsia="仿宋_GB2312" w:hAnsi="仿宋_GB2312" w:cs="仿宋_GB2312" w:hint="eastAsia"/>
          <w:sz w:val="32"/>
          <w:szCs w:val="32"/>
        </w:rPr>
        <w:t>绩效目标完成情况综述。项目全年预算数</w:t>
      </w:r>
      <w:r>
        <w:rPr>
          <w:rFonts w:ascii="仿宋_GB2312" w:eastAsia="仿宋_GB2312" w:hAnsi="仿宋_GB2312" w:cs="仿宋_GB2312" w:hint="eastAsia"/>
          <w:sz w:val="32"/>
          <w:szCs w:val="32"/>
        </w:rPr>
        <w:t>420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143.64</w:t>
      </w:r>
      <w:r>
        <w:rPr>
          <w:rFonts w:ascii="仿宋_GB2312" w:eastAsia="仿宋_GB2312" w:hAnsi="仿宋_GB2312" w:cs="仿宋_GB2312" w:hint="eastAsia"/>
          <w:sz w:val="32"/>
          <w:szCs w:val="32"/>
        </w:rPr>
        <w:t>元，完成预算的</w:t>
      </w:r>
      <w:r>
        <w:rPr>
          <w:rFonts w:ascii="仿宋_GB2312" w:eastAsia="仿宋_GB2312" w:hAnsi="仿宋_GB2312" w:cs="仿宋_GB2312" w:hint="eastAsia"/>
          <w:sz w:val="32"/>
          <w:szCs w:val="32"/>
        </w:rPr>
        <w:t>34.2%</w:t>
      </w:r>
      <w:r>
        <w:rPr>
          <w:rFonts w:ascii="仿宋_GB2312" w:eastAsia="仿宋_GB2312" w:hAnsi="仿宋_GB2312" w:cs="仿宋_GB2312" w:hint="eastAsia"/>
          <w:sz w:val="32"/>
          <w:szCs w:val="32"/>
        </w:rPr>
        <w:t>。</w:t>
      </w:r>
      <w:r>
        <w:rPr>
          <w:rFonts w:eastAsia="仿宋_GB2312" w:hint="eastAsia"/>
          <w:sz w:val="30"/>
          <w:szCs w:val="30"/>
        </w:rPr>
        <w:t>九寨沟县地质灾害隐患点多面广，威胁人数多，需安排专职监测人员对地质灾害隐患点进行监测预警，掌握隐患点动态变化，发现险情立即发出预警并及时处置。我局从“</w:t>
      </w:r>
      <w:r>
        <w:rPr>
          <w:rFonts w:eastAsia="仿宋_GB2312" w:hint="eastAsia"/>
          <w:sz w:val="30"/>
          <w:szCs w:val="30"/>
        </w:rPr>
        <w:t>8</w:t>
      </w:r>
      <w:r>
        <w:rPr>
          <w:rFonts w:eastAsia="仿宋_GB2312" w:hint="eastAsia"/>
          <w:sz w:val="30"/>
          <w:szCs w:val="30"/>
        </w:rPr>
        <w:t>·</w:t>
      </w:r>
      <w:r>
        <w:rPr>
          <w:rFonts w:eastAsia="仿宋_GB2312" w:hint="eastAsia"/>
          <w:sz w:val="30"/>
          <w:szCs w:val="30"/>
        </w:rPr>
        <w:t>8</w:t>
      </w:r>
      <w:r>
        <w:rPr>
          <w:rFonts w:eastAsia="仿宋_GB2312" w:hint="eastAsia"/>
          <w:sz w:val="30"/>
          <w:szCs w:val="30"/>
        </w:rPr>
        <w:t>”九寨沟地震后已安排地质灾害隐患点监测人员对九寨沟县各局镇及神仙池片区地质灾害隐患点开展群测群防监测预警工作。</w:t>
      </w:r>
    </w:p>
    <w:p w:rsidR="00756B8C" w:rsidRDefault="00BA1D49">
      <w:pPr>
        <w:ind w:firstLineChars="200" w:firstLine="640"/>
        <w:rPr>
          <w:rFonts w:ascii="仿宋" w:eastAsia="仿宋" w:hAnsi="仿宋"/>
          <w:sz w:val="32"/>
          <w:szCs w:val="32"/>
        </w:rPr>
      </w:pPr>
      <w:r>
        <w:rPr>
          <w:rFonts w:ascii="仿宋_GB2312" w:eastAsia="仿宋_GB2312" w:hAnsi="仿宋_GB2312" w:cs="仿宋_GB2312" w:hint="eastAsia"/>
          <w:sz w:val="32"/>
          <w:szCs w:val="32"/>
        </w:rPr>
        <w:t>3.</w:t>
      </w:r>
      <w:r>
        <w:rPr>
          <w:rFonts w:eastAsia="仿宋_GB2312" w:hint="eastAsia"/>
          <w:sz w:val="32"/>
        </w:rPr>
        <w:t xml:space="preserve"> </w:t>
      </w:r>
      <w:r>
        <w:rPr>
          <w:rFonts w:eastAsia="仿宋_GB2312" w:hint="eastAsia"/>
          <w:sz w:val="32"/>
        </w:rPr>
        <w:t>九寨沟县县级应急能力装备建设项目</w:t>
      </w:r>
      <w:r>
        <w:rPr>
          <w:rFonts w:ascii="仿宋_GB2312" w:eastAsia="仿宋_GB2312" w:hAnsi="仿宋_GB2312" w:cs="仿宋_GB2312" w:hint="eastAsia"/>
          <w:sz w:val="32"/>
          <w:szCs w:val="32"/>
        </w:rPr>
        <w:t>绩效目标完成情况综述。项目全年预算数</w:t>
      </w:r>
      <w:r>
        <w:rPr>
          <w:rFonts w:ascii="仿宋_GB2312" w:eastAsia="仿宋_GB2312" w:hAnsi="仿宋_GB2312" w:cs="仿宋_GB2312" w:hint="eastAsia"/>
          <w:sz w:val="32"/>
          <w:szCs w:val="32"/>
        </w:rPr>
        <w:t>258</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47.61</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18.45%</w:t>
      </w:r>
      <w:r>
        <w:rPr>
          <w:rFonts w:ascii="仿宋_GB2312" w:eastAsia="仿宋_GB2312" w:hAnsi="仿宋_GB2312" w:cs="仿宋_GB2312" w:hint="eastAsia"/>
          <w:sz w:val="32"/>
          <w:szCs w:val="32"/>
        </w:rPr>
        <w:t>。</w:t>
      </w:r>
      <w:r>
        <w:rPr>
          <w:rFonts w:ascii="仿宋" w:eastAsia="仿宋" w:hAnsi="仿宋" w:hint="eastAsia"/>
          <w:sz w:val="32"/>
          <w:szCs w:val="32"/>
        </w:rPr>
        <w:t>受</w:t>
      </w:r>
      <w:r>
        <w:rPr>
          <w:rFonts w:ascii="仿宋" w:eastAsia="仿宋" w:hAnsi="仿宋" w:hint="eastAsia"/>
          <w:sz w:val="32"/>
          <w:szCs w:val="32"/>
        </w:rPr>
        <w:t>2017</w:t>
      </w:r>
      <w:r>
        <w:rPr>
          <w:rFonts w:ascii="仿宋" w:eastAsia="仿宋" w:hAnsi="仿宋" w:hint="eastAsia"/>
          <w:sz w:val="32"/>
          <w:szCs w:val="32"/>
        </w:rPr>
        <w:t>年“</w:t>
      </w:r>
      <w:r>
        <w:rPr>
          <w:rFonts w:ascii="仿宋" w:eastAsia="仿宋" w:hAnsi="仿宋" w:hint="eastAsia"/>
          <w:sz w:val="32"/>
          <w:szCs w:val="32"/>
        </w:rPr>
        <w:t>8</w:t>
      </w:r>
      <w:r>
        <w:rPr>
          <w:rFonts w:ascii="仿宋" w:eastAsia="仿宋" w:hAnsi="仿宋" w:hint="eastAsia"/>
          <w:sz w:val="32"/>
          <w:szCs w:val="32"/>
        </w:rPr>
        <w:t>.8</w:t>
      </w:r>
      <w:r>
        <w:rPr>
          <w:rFonts w:ascii="仿宋" w:eastAsia="仿宋" w:hAnsi="仿宋" w:hint="eastAsia"/>
          <w:sz w:val="32"/>
          <w:szCs w:val="32"/>
        </w:rPr>
        <w:t>”九寨沟地震作用影响，区内地质灾害发育程度、危害性更是日趋严重，现有九寨沟县地质灾害应急能力装备建设工作已不能适应新形式下九寨沟县地质灾害防治需要，因此，开展九寨沟县地质灾害应急能力装备建设工作，提升地质灾害应急调查、管理以及抢险救灾工作能力，从制度与装备上充分保障地质灾害应急抢</w:t>
      </w:r>
      <w:r>
        <w:rPr>
          <w:rFonts w:ascii="仿宋" w:eastAsia="仿宋" w:hAnsi="仿宋" w:hint="eastAsia"/>
          <w:sz w:val="32"/>
          <w:szCs w:val="32"/>
        </w:rPr>
        <w:lastRenderedPageBreak/>
        <w:t>险工作的需要，对于全县日益严峻的防灾工作也是十分必要的。</w:t>
      </w:r>
      <w:r>
        <w:rPr>
          <w:rFonts w:ascii="仿宋" w:eastAsia="仿宋" w:hAnsi="仿宋" w:hint="eastAsia"/>
          <w:sz w:val="32"/>
          <w:szCs w:val="32"/>
        </w:rPr>
        <w:t xml:space="preserve">   </w:t>
      </w:r>
    </w:p>
    <w:p w:rsidR="00756B8C" w:rsidRDefault="00BA1D49">
      <w:pPr>
        <w:ind w:firstLineChars="200" w:firstLine="640"/>
        <w:rPr>
          <w:rFonts w:ascii="仿宋" w:eastAsia="仿宋" w:hAnsi="仿宋"/>
          <w:sz w:val="32"/>
          <w:szCs w:val="32"/>
        </w:rPr>
      </w:pPr>
      <w:r>
        <w:rPr>
          <w:rFonts w:ascii="仿宋_GB2312" w:eastAsia="仿宋_GB2312" w:hAnsi="仿宋_GB2312" w:cs="仿宋_GB2312" w:hint="eastAsia"/>
          <w:sz w:val="32"/>
          <w:szCs w:val="32"/>
        </w:rPr>
        <w:t>4.</w:t>
      </w:r>
      <w:r>
        <w:rPr>
          <w:rFonts w:eastAsia="仿宋_GB2312" w:hint="eastAsia"/>
          <w:sz w:val="32"/>
        </w:rPr>
        <w:t xml:space="preserve"> </w:t>
      </w:r>
      <w:r>
        <w:rPr>
          <w:rFonts w:eastAsia="仿宋_GB2312" w:hint="eastAsia"/>
          <w:sz w:val="32"/>
        </w:rPr>
        <w:t>自动化实时监测</w:t>
      </w:r>
      <w:proofErr w:type="gramStart"/>
      <w:r>
        <w:rPr>
          <w:rFonts w:eastAsia="仿宋_GB2312" w:hint="eastAsia"/>
          <w:sz w:val="32"/>
        </w:rPr>
        <w:t>项目</w:t>
      </w:r>
      <w:r>
        <w:rPr>
          <w:rFonts w:ascii="仿宋_GB2312" w:eastAsia="仿宋_GB2312" w:hAnsi="仿宋_GB2312" w:cs="仿宋_GB2312" w:hint="eastAsia"/>
          <w:sz w:val="32"/>
          <w:szCs w:val="32"/>
        </w:rPr>
        <w:t>项目</w:t>
      </w:r>
      <w:proofErr w:type="gramEnd"/>
      <w:r>
        <w:rPr>
          <w:rFonts w:ascii="仿宋_GB2312" w:eastAsia="仿宋_GB2312" w:hAnsi="仿宋_GB2312" w:cs="仿宋_GB2312" w:hint="eastAsia"/>
          <w:sz w:val="32"/>
          <w:szCs w:val="32"/>
        </w:rPr>
        <w:t>绩效目标完成情况综述。项目全年预算数</w:t>
      </w:r>
      <w:r>
        <w:rPr>
          <w:rFonts w:ascii="仿宋_GB2312" w:eastAsia="仿宋_GB2312" w:hAnsi="仿宋_GB2312" w:cs="仿宋_GB2312" w:hint="eastAsia"/>
          <w:sz w:val="32"/>
          <w:szCs w:val="32"/>
        </w:rPr>
        <w:t>796.4</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r>
        <w:rPr>
          <w:rFonts w:ascii="仿宋" w:eastAsia="仿宋" w:hAnsi="仿宋" w:hint="eastAsia"/>
          <w:sz w:val="32"/>
          <w:szCs w:val="32"/>
        </w:rPr>
        <w:t>九寨沟县地质灾害隐患点自动化实时监测体系建设旨在为当</w:t>
      </w:r>
      <w:r>
        <w:rPr>
          <w:rFonts w:ascii="仿宋" w:eastAsia="仿宋" w:hAnsi="仿宋" w:hint="eastAsia"/>
          <w:sz w:val="32"/>
          <w:szCs w:val="32"/>
        </w:rPr>
        <w:t>地政府提供一种多级、多层次的立体化专业监测预警手段，并能实现自动化监测，为相关政府职能部门的灾前决策提供最直接的数据和技术支持，进行大小灾情的准确预判，保障危险区内居民的生命财产安全，同时也为区内后续防治工程的设计和施工提供动态科学信息和依据，并为县域内类似地质灾害的防治与监测积累经验和提供参考。该项目共计对全县</w:t>
      </w:r>
      <w:r>
        <w:rPr>
          <w:rFonts w:ascii="仿宋" w:eastAsia="仿宋" w:hAnsi="仿宋" w:hint="eastAsia"/>
          <w:sz w:val="32"/>
          <w:szCs w:val="32"/>
        </w:rPr>
        <w:t>187</w:t>
      </w:r>
      <w:r>
        <w:rPr>
          <w:rFonts w:ascii="仿宋" w:eastAsia="仿宋" w:hAnsi="仿宋" w:hint="eastAsia"/>
          <w:sz w:val="32"/>
          <w:szCs w:val="32"/>
        </w:rPr>
        <w:t>处地质灾害隐患点开展自动化实时监测工作。</w:t>
      </w:r>
    </w:p>
    <w:p w:rsidR="00756B8C" w:rsidRDefault="00756B8C">
      <w:pPr>
        <w:spacing w:line="560" w:lineRule="exact"/>
        <w:ind w:firstLineChars="200" w:firstLine="640"/>
        <w:rPr>
          <w:rFonts w:ascii="仿宋_GB2312" w:eastAsia="仿宋_GB2312" w:hAnsi="仿宋_GB2312" w:cs="仿宋_GB2312"/>
          <w:sz w:val="32"/>
          <w:szCs w:val="32"/>
        </w:rPr>
      </w:pPr>
    </w:p>
    <w:p w:rsidR="00756B8C" w:rsidRDefault="00756B8C">
      <w:pPr>
        <w:pStyle w:val="21"/>
        <w:ind w:firstLineChars="131" w:firstLine="419"/>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756B8C">
        <w:trPr>
          <w:trHeight w:val="1034"/>
        </w:trPr>
        <w:tc>
          <w:tcPr>
            <w:tcW w:w="9960" w:type="dxa"/>
            <w:gridSpan w:val="6"/>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(2018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756B8C">
        <w:trPr>
          <w:trHeight w:val="702"/>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地质环境管理信息化平台建设</w:t>
            </w:r>
          </w:p>
          <w:p w:rsidR="00756B8C" w:rsidRDefault="00756B8C">
            <w:pPr>
              <w:widowControl/>
              <w:jc w:val="center"/>
              <w:textAlignment w:val="center"/>
              <w:rPr>
                <w:rFonts w:ascii="宋体" w:hAnsi="宋体" w:cs="宋体"/>
                <w:color w:val="000000"/>
                <w:sz w:val="24"/>
              </w:rPr>
            </w:pPr>
          </w:p>
        </w:tc>
      </w:tr>
      <w:tr w:rsidR="00756B8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国土资源局</w:t>
            </w: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100</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83</w:t>
            </w:r>
            <w:r>
              <w:rPr>
                <w:rFonts w:ascii="宋体" w:hAnsi="宋体" w:cs="宋体" w:hint="eastAsia"/>
                <w:color w:val="000000"/>
                <w:sz w:val="24"/>
              </w:rPr>
              <w:t>万元</w:t>
            </w:r>
          </w:p>
        </w:tc>
      </w:tr>
      <w:tr w:rsidR="00756B8C">
        <w:trPr>
          <w:trHeight w:val="90"/>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100</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83</w:t>
            </w:r>
            <w:r>
              <w:rPr>
                <w:rFonts w:ascii="宋体" w:hAnsi="宋体" w:cs="宋体" w:hint="eastAsia"/>
                <w:color w:val="000000"/>
                <w:sz w:val="24"/>
              </w:rPr>
              <w:t>万元</w:t>
            </w:r>
          </w:p>
        </w:tc>
      </w:tr>
      <w:tr w:rsidR="00756B8C">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756B8C">
            <w:pPr>
              <w:jc w:val="center"/>
              <w:rPr>
                <w:rFonts w:ascii="宋体" w:hAnsi="宋体" w:cs="宋体"/>
                <w:color w:val="000000"/>
                <w:sz w:val="24"/>
              </w:rPr>
            </w:pP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56B8C">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left"/>
              <w:textAlignment w:val="center"/>
              <w:rPr>
                <w:rFonts w:ascii="宋体" w:hAnsi="宋体" w:cs="宋体"/>
                <w:color w:val="000000"/>
                <w:sz w:val="24"/>
                <w:lang w:val="zh-CN"/>
              </w:rPr>
            </w:pPr>
            <w:r>
              <w:rPr>
                <w:rFonts w:ascii="宋体" w:hAnsi="宋体" w:cs="宋体" w:hint="eastAsia"/>
                <w:color w:val="000000"/>
                <w:kern w:val="0"/>
                <w:sz w:val="24"/>
              </w:rPr>
              <w:t>完成地质环境管理信息化平台建设</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left"/>
              <w:textAlignment w:val="center"/>
              <w:rPr>
                <w:rFonts w:ascii="宋体" w:hAnsi="宋体" w:cs="宋体"/>
                <w:color w:val="000000"/>
                <w:sz w:val="24"/>
                <w:lang w:val="zh-CN"/>
              </w:rPr>
            </w:pPr>
            <w:r>
              <w:rPr>
                <w:rFonts w:ascii="宋体" w:hAnsi="宋体" w:cs="宋体" w:hint="eastAsia"/>
                <w:color w:val="000000"/>
                <w:kern w:val="0"/>
                <w:sz w:val="24"/>
              </w:rPr>
              <w:t>已达到预期目标。</w:t>
            </w:r>
          </w:p>
        </w:tc>
      </w:tr>
      <w:tr w:rsidR="00756B8C">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r>
      <w:tr w:rsidR="00756B8C">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4</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完工项目合格率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hint="eastAsia"/>
                <w:color w:val="000000"/>
                <w:kern w:val="0"/>
                <w:sz w:val="24"/>
              </w:rPr>
              <w:t>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hint="eastAsia"/>
                <w:color w:val="000000"/>
                <w:kern w:val="0"/>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hint="eastAsia"/>
                <w:color w:val="000000"/>
                <w:kern w:val="0"/>
                <w:sz w:val="24"/>
              </w:rPr>
              <w:t>年</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83</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促进地方经济发展程度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sz w:val="24"/>
              </w:rPr>
              <w:t>10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8</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社会和谐稳定程度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生态环境改善程度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10</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rsidR="00756B8C" w:rsidRDefault="00756B8C">
      <w:pPr>
        <w:rPr>
          <w:rFonts w:ascii="Calibri" w:hAnsi="Calibri"/>
        </w:rPr>
      </w:pPr>
    </w:p>
    <w:p w:rsidR="00756B8C" w:rsidRDefault="00756B8C">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756B8C">
        <w:trPr>
          <w:trHeight w:val="1034"/>
        </w:trPr>
        <w:tc>
          <w:tcPr>
            <w:tcW w:w="9960" w:type="dxa"/>
            <w:gridSpan w:val="6"/>
            <w:tcMar>
              <w:top w:w="15" w:type="dxa"/>
              <w:left w:w="15" w:type="dxa"/>
              <w:bottom w:w="0" w:type="dxa"/>
              <w:right w:w="15" w:type="dxa"/>
            </w:tcMar>
            <w:vAlign w:val="center"/>
          </w:tcPr>
          <w:p w:rsidR="00756B8C" w:rsidRDefault="00BA1D49">
            <w:pPr>
              <w:pStyle w:val="ac"/>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lastRenderedPageBreak/>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(2018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756B8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九寨沟县地质灾害群测群防</w:t>
            </w:r>
          </w:p>
        </w:tc>
      </w:tr>
      <w:tr w:rsidR="00756B8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国土资源局</w:t>
            </w: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420</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143.6</w:t>
            </w:r>
            <w:r>
              <w:rPr>
                <w:rFonts w:ascii="宋体" w:hAnsi="宋体" w:cs="宋体" w:hint="eastAsia"/>
                <w:color w:val="000000"/>
                <w:sz w:val="24"/>
              </w:rPr>
              <w:t>万元</w:t>
            </w:r>
          </w:p>
        </w:tc>
      </w:tr>
      <w:tr w:rsidR="00756B8C">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420</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143.64</w:t>
            </w:r>
            <w:r>
              <w:rPr>
                <w:rFonts w:ascii="宋体" w:hAnsi="宋体" w:cs="宋体" w:hint="eastAsia"/>
                <w:color w:val="000000"/>
                <w:sz w:val="24"/>
              </w:rPr>
              <w:t>万元</w:t>
            </w:r>
          </w:p>
        </w:tc>
      </w:tr>
      <w:tr w:rsidR="00756B8C">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756B8C">
            <w:pPr>
              <w:jc w:val="center"/>
              <w:rPr>
                <w:rFonts w:ascii="宋体" w:hAnsi="宋体" w:cs="宋体"/>
                <w:color w:val="000000"/>
                <w:sz w:val="24"/>
              </w:rPr>
            </w:pP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56B8C">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center"/>
              <w:textAlignment w:val="center"/>
              <w:rPr>
                <w:rFonts w:ascii="宋体" w:hAnsi="宋体" w:cs="宋体"/>
                <w:color w:val="000000"/>
                <w:kern w:val="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b/>
                <w:sz w:val="24"/>
              </w:rPr>
            </w:pPr>
            <w:r>
              <w:rPr>
                <w:rFonts w:eastAsia="仿宋_GB2312" w:hint="eastAsia"/>
                <w:b/>
                <w:sz w:val="24"/>
              </w:rPr>
              <w:t>落实地质灾害隐患点监测人员对全县地质灾害隐患点进行监测预警。</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400" w:lineRule="exact"/>
              <w:jc w:val="center"/>
              <w:rPr>
                <w:rFonts w:eastAsia="仿宋_GB2312"/>
                <w:b/>
                <w:sz w:val="24"/>
              </w:rPr>
            </w:pPr>
            <w:r>
              <w:rPr>
                <w:rFonts w:eastAsia="仿宋_GB2312" w:hint="eastAsia"/>
                <w:b/>
                <w:sz w:val="24"/>
              </w:rPr>
              <w:t>已达到预期目标。</w:t>
            </w:r>
          </w:p>
        </w:tc>
      </w:tr>
      <w:tr w:rsidR="00756B8C">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r>
      <w:tr w:rsidR="00756B8C">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3</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质量指标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完工项目合格率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 xml:space="preserve">1 </w:t>
            </w:r>
            <w:r>
              <w:rPr>
                <w:rFonts w:ascii="宋体" w:hAnsi="宋体" w:cs="宋体" w:hint="eastAsia"/>
                <w:color w:val="000000"/>
                <w:kern w:val="0"/>
                <w:sz w:val="24"/>
              </w:rPr>
              <w:t>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hint="eastAsia"/>
                <w:color w:val="000000"/>
                <w:kern w:val="0"/>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hint="eastAsia"/>
                <w:color w:val="000000"/>
                <w:kern w:val="0"/>
                <w:sz w:val="24"/>
              </w:rPr>
              <w:t>年</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420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420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textAlignment w:val="center"/>
              <w:rPr>
                <w:rFonts w:ascii="宋体" w:hAnsi="宋体" w:cs="宋体"/>
                <w:color w:val="000000"/>
                <w:kern w:val="0"/>
                <w:sz w:val="24"/>
              </w:rPr>
            </w:pPr>
            <w:r>
              <w:rPr>
                <w:rFonts w:ascii="宋体" w:hAnsi="宋体" w:cs="宋体" w:hint="eastAsia"/>
                <w:color w:val="000000"/>
                <w:kern w:val="0"/>
                <w:sz w:val="24"/>
              </w:rPr>
              <w:t>143.64</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经济效益</w:t>
            </w:r>
          </w:p>
          <w:p w:rsidR="00756B8C" w:rsidRDefault="00BA1D49">
            <w:pPr>
              <w:spacing w:line="360" w:lineRule="exact"/>
              <w:jc w:val="center"/>
              <w:rPr>
                <w:rFonts w:eastAsia="仿宋_GB2312"/>
                <w:sz w:val="24"/>
              </w:rPr>
            </w:pPr>
            <w:r>
              <w:rPr>
                <w:rFonts w:eastAsia="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促进地方经济发展程度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sz w:val="24"/>
              </w:rPr>
              <w:t>10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社会效益</w:t>
            </w:r>
          </w:p>
          <w:p w:rsidR="00756B8C" w:rsidRDefault="00BA1D49">
            <w:pPr>
              <w:spacing w:line="360" w:lineRule="exact"/>
              <w:jc w:val="center"/>
              <w:rPr>
                <w:rFonts w:eastAsia="仿宋_GB2312"/>
                <w:sz w:val="24"/>
              </w:rPr>
            </w:pPr>
            <w:r>
              <w:rPr>
                <w:rFonts w:eastAsia="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社会和谐稳定程度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生态效益</w:t>
            </w:r>
          </w:p>
          <w:p w:rsidR="00756B8C" w:rsidRDefault="00BA1D49">
            <w:pPr>
              <w:spacing w:line="360" w:lineRule="exact"/>
              <w:jc w:val="center"/>
              <w:rPr>
                <w:rFonts w:eastAsia="仿宋_GB2312"/>
                <w:sz w:val="24"/>
              </w:rPr>
            </w:pPr>
            <w:r>
              <w:rPr>
                <w:rFonts w:eastAsia="仿宋_GB2312" w:hint="eastAsia"/>
                <w:sz w:val="24"/>
              </w:rPr>
              <w:t>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生态环境改善程度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rsidR="00756B8C" w:rsidRDefault="00756B8C">
      <w:pPr>
        <w:pStyle w:val="21"/>
        <w:rPr>
          <w:rFonts w:ascii="Calibri" w:hAnsi="Calibri"/>
        </w:rPr>
      </w:pPr>
    </w:p>
    <w:p w:rsidR="00756B8C" w:rsidRDefault="00756B8C">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756B8C">
        <w:trPr>
          <w:trHeight w:val="1034"/>
        </w:trPr>
        <w:tc>
          <w:tcPr>
            <w:tcW w:w="9960" w:type="dxa"/>
            <w:gridSpan w:val="6"/>
            <w:tcMar>
              <w:top w:w="15" w:type="dxa"/>
              <w:left w:w="15" w:type="dxa"/>
              <w:bottom w:w="0" w:type="dxa"/>
              <w:right w:w="15" w:type="dxa"/>
            </w:tcMar>
            <w:vAlign w:val="center"/>
          </w:tcPr>
          <w:p w:rsidR="00756B8C" w:rsidRDefault="00BA1D49">
            <w:pPr>
              <w:pStyle w:val="ac"/>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(2018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756B8C">
        <w:trPr>
          <w:trHeight w:val="275"/>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九寨沟县县级应急能力装备建设</w:t>
            </w:r>
          </w:p>
        </w:tc>
      </w:tr>
      <w:tr w:rsidR="00756B8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国土资源局</w:t>
            </w: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258</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47.6</w:t>
            </w:r>
            <w:r>
              <w:rPr>
                <w:rFonts w:ascii="宋体" w:hAnsi="宋体" w:cs="宋体" w:hint="eastAsia"/>
                <w:color w:val="000000"/>
                <w:sz w:val="24"/>
              </w:rPr>
              <w:t>万元</w:t>
            </w:r>
          </w:p>
        </w:tc>
      </w:tr>
      <w:tr w:rsidR="00756B8C">
        <w:trPr>
          <w:trHeight w:val="385"/>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textAlignment w:val="center"/>
              <w:rPr>
                <w:rFonts w:ascii="宋体" w:hAnsi="宋体" w:cs="宋体"/>
                <w:color w:val="000000"/>
                <w:sz w:val="24"/>
              </w:rPr>
            </w:pPr>
            <w:r>
              <w:rPr>
                <w:rFonts w:ascii="宋体" w:hAnsi="宋体" w:cs="宋体" w:hint="eastAsia"/>
                <w:color w:val="000000"/>
                <w:sz w:val="24"/>
              </w:rPr>
              <w:t>258</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47.6</w:t>
            </w:r>
            <w:r>
              <w:rPr>
                <w:rFonts w:ascii="宋体" w:hAnsi="宋体" w:cs="宋体" w:hint="eastAsia"/>
                <w:color w:val="000000"/>
                <w:sz w:val="24"/>
              </w:rPr>
              <w:t>万元</w:t>
            </w:r>
          </w:p>
        </w:tc>
      </w:tr>
      <w:tr w:rsidR="00756B8C">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756B8C">
            <w:pPr>
              <w:jc w:val="center"/>
              <w:rPr>
                <w:rFonts w:ascii="宋体" w:hAnsi="宋体" w:cs="宋体"/>
                <w:color w:val="000000"/>
                <w:sz w:val="24"/>
              </w:rPr>
            </w:pP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56B8C">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b/>
                <w:sz w:val="24"/>
              </w:rPr>
            </w:pPr>
            <w:r>
              <w:rPr>
                <w:rFonts w:eastAsia="仿宋_GB2312" w:hint="eastAsia"/>
                <w:b/>
                <w:sz w:val="24"/>
              </w:rPr>
              <w:t>完成县级应急能力装备及应急车辆采购。</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400" w:lineRule="exact"/>
              <w:jc w:val="center"/>
              <w:rPr>
                <w:rFonts w:eastAsia="仿宋_GB2312"/>
                <w:b/>
                <w:sz w:val="24"/>
              </w:rPr>
            </w:pPr>
            <w:r>
              <w:rPr>
                <w:rFonts w:eastAsia="仿宋_GB2312" w:hint="eastAsia"/>
                <w:b/>
                <w:sz w:val="24"/>
              </w:rPr>
              <w:t>项目暂未完工。</w:t>
            </w:r>
          </w:p>
        </w:tc>
      </w:tr>
      <w:tr w:rsidR="00756B8C">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绩效指</w:t>
            </w:r>
            <w:r>
              <w:rPr>
                <w:rFonts w:ascii="宋体" w:hAnsi="宋体" w:cs="宋体" w:hint="eastAsia"/>
                <w:color w:val="000000"/>
                <w:sz w:val="24"/>
              </w:rPr>
              <w:lastRenderedPageBreak/>
              <w:t>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r>
      <w:tr w:rsidR="00756B8C">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3</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完工项目合格率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hint="eastAsia"/>
                <w:color w:val="000000"/>
                <w:kern w:val="0"/>
                <w:sz w:val="24"/>
              </w:rPr>
              <w:t>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hint="eastAsia"/>
                <w:color w:val="000000"/>
                <w:kern w:val="0"/>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hint="eastAsia"/>
                <w:color w:val="000000"/>
                <w:kern w:val="0"/>
                <w:sz w:val="24"/>
              </w:rPr>
              <w:t>年</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258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258</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47.6</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促进地方经济发展程度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sz w:val="24"/>
              </w:rPr>
              <w:t>10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sz w:val="24"/>
              </w:rPr>
              <w:t>10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社会效益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社会和谐稳定程度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生态效益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生态环境改善程度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10</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w:t>
            </w:r>
          </w:p>
        </w:tc>
      </w:tr>
    </w:tbl>
    <w:p w:rsidR="00756B8C" w:rsidRDefault="00756B8C">
      <w:pPr>
        <w:pStyle w:val="21"/>
        <w:rPr>
          <w:rFonts w:ascii="Calibri" w:hAnsi="Calibri"/>
        </w:rPr>
      </w:pPr>
    </w:p>
    <w:p w:rsidR="00756B8C" w:rsidRDefault="00756B8C">
      <w:pPr>
        <w:pStyle w:val="21"/>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756B8C">
        <w:trPr>
          <w:trHeight w:val="1034"/>
        </w:trPr>
        <w:tc>
          <w:tcPr>
            <w:tcW w:w="9960" w:type="dxa"/>
            <w:gridSpan w:val="6"/>
            <w:tcMar>
              <w:top w:w="15" w:type="dxa"/>
              <w:left w:w="15" w:type="dxa"/>
              <w:bottom w:w="0" w:type="dxa"/>
              <w:right w:w="15" w:type="dxa"/>
            </w:tcMar>
            <w:vAlign w:val="center"/>
          </w:tcPr>
          <w:p w:rsidR="00756B8C" w:rsidRDefault="00BA1D49">
            <w:pPr>
              <w:pStyle w:val="ac"/>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(2018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756B8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textAlignment w:val="center"/>
              <w:rPr>
                <w:rFonts w:ascii="宋体" w:hAnsi="宋体" w:cs="宋体"/>
                <w:color w:val="000000"/>
                <w:sz w:val="24"/>
              </w:rPr>
            </w:pPr>
            <w:r>
              <w:rPr>
                <w:rFonts w:ascii="宋体" w:hAnsi="宋体" w:cs="宋体" w:hint="eastAsia"/>
                <w:color w:val="00000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beforeLines="50" w:before="156" w:line="560" w:lineRule="exact"/>
              <w:ind w:leftChars="150" w:left="1515" w:hangingChars="500" w:hanging="1200"/>
              <w:rPr>
                <w:rFonts w:ascii="宋体" w:hAnsi="宋体" w:cs="宋体"/>
                <w:color w:val="000000"/>
                <w:sz w:val="24"/>
              </w:rPr>
            </w:pPr>
            <w:r>
              <w:rPr>
                <w:rFonts w:ascii="宋体" w:hAnsi="宋体" w:cs="宋体" w:hint="eastAsia"/>
                <w:color w:val="000000"/>
                <w:sz w:val="24"/>
              </w:rPr>
              <w:t>自动化实时监测项目</w:t>
            </w:r>
          </w:p>
          <w:p w:rsidR="00756B8C" w:rsidRDefault="00756B8C">
            <w:pPr>
              <w:widowControl/>
              <w:textAlignment w:val="center"/>
              <w:rPr>
                <w:rFonts w:ascii="宋体" w:hAnsi="宋体" w:cs="宋体"/>
                <w:color w:val="000000"/>
                <w:sz w:val="24"/>
              </w:rPr>
            </w:pPr>
          </w:p>
        </w:tc>
      </w:tr>
      <w:tr w:rsidR="00756B8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textAlignment w:val="center"/>
              <w:rPr>
                <w:rFonts w:ascii="宋体" w:hAnsi="宋体" w:cs="宋体"/>
                <w:color w:val="000000"/>
                <w:sz w:val="24"/>
              </w:rPr>
            </w:pPr>
            <w:r>
              <w:rPr>
                <w:rFonts w:ascii="宋体" w:hAnsi="宋体" w:cs="宋体" w:hint="eastAsia"/>
                <w:color w:val="000000"/>
                <w:sz w:val="24"/>
              </w:rPr>
              <w:t>国土资源局</w:t>
            </w: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预算</w:t>
            </w:r>
            <w:r>
              <w:rPr>
                <w:rFonts w:ascii="宋体" w:hAnsi="宋体" w:cs="宋体" w:hint="eastAsia"/>
                <w:color w:val="000000"/>
                <w:kern w:val="0"/>
                <w:sz w:val="24"/>
              </w:rPr>
              <w:lastRenderedPageBreak/>
              <w:t>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796.4</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0</w:t>
            </w:r>
            <w:r>
              <w:rPr>
                <w:rFonts w:ascii="宋体" w:hAnsi="宋体" w:cs="宋体" w:hint="eastAsia"/>
                <w:color w:val="000000"/>
                <w:sz w:val="24"/>
              </w:rPr>
              <w:t>万元</w:t>
            </w:r>
          </w:p>
        </w:tc>
      </w:tr>
      <w:tr w:rsidR="00756B8C">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796.4</w:t>
            </w:r>
            <w:r>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0</w:t>
            </w:r>
            <w:r>
              <w:rPr>
                <w:rFonts w:ascii="宋体" w:hAnsi="宋体" w:cs="宋体" w:hint="eastAsia"/>
                <w:color w:val="000000"/>
                <w:sz w:val="24"/>
              </w:rPr>
              <w:t>万元</w:t>
            </w:r>
          </w:p>
        </w:tc>
      </w:tr>
      <w:tr w:rsidR="00756B8C">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756B8C">
            <w:pPr>
              <w:jc w:val="center"/>
              <w:rPr>
                <w:rFonts w:ascii="宋体" w:hAnsi="宋体" w:cs="宋体"/>
                <w:color w:val="000000"/>
                <w:sz w:val="24"/>
              </w:rPr>
            </w:pPr>
          </w:p>
        </w:tc>
      </w:tr>
      <w:tr w:rsidR="00756B8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56B8C">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b/>
                <w:sz w:val="24"/>
              </w:rPr>
            </w:pPr>
            <w:r>
              <w:rPr>
                <w:rFonts w:eastAsia="仿宋_GB2312" w:hint="eastAsia"/>
                <w:b/>
                <w:sz w:val="24"/>
              </w:rPr>
              <w:t>开展全县威胁人数达</w:t>
            </w:r>
            <w:r>
              <w:rPr>
                <w:rFonts w:eastAsia="仿宋_GB2312" w:hint="eastAsia"/>
                <w:b/>
                <w:sz w:val="24"/>
              </w:rPr>
              <w:t>25</w:t>
            </w:r>
            <w:r>
              <w:rPr>
                <w:rFonts w:eastAsia="仿宋_GB2312" w:hint="eastAsia"/>
                <w:b/>
                <w:sz w:val="24"/>
              </w:rPr>
              <w:t>人以上隐患点的自动化实时监测工作。</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400" w:lineRule="exact"/>
              <w:jc w:val="center"/>
              <w:rPr>
                <w:rFonts w:eastAsia="仿宋_GB2312"/>
                <w:b/>
                <w:sz w:val="24"/>
              </w:rPr>
            </w:pPr>
            <w:r>
              <w:rPr>
                <w:rFonts w:eastAsia="仿宋_GB2312" w:hint="eastAsia"/>
                <w:b/>
                <w:sz w:val="24"/>
              </w:rPr>
              <w:t>项目暂未完成。</w:t>
            </w:r>
          </w:p>
        </w:tc>
      </w:tr>
      <w:tr w:rsidR="00756B8C">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r>
      <w:tr w:rsidR="00756B8C">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完成投资额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sz w:val="24"/>
              </w:rPr>
              <w:t>项目安全事故发生率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是否按期完工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3</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是否存在不合理支出</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5</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经济效益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促进地方经济发展程度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sz w:val="24"/>
              </w:rPr>
              <w:t>10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8</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社会效益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社会和谐稳定程度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r>
      <w:tr w:rsidR="00756B8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生态效益</w:t>
            </w:r>
          </w:p>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spacing w:line="360" w:lineRule="exact"/>
              <w:jc w:val="center"/>
              <w:rPr>
                <w:rFonts w:eastAsia="仿宋_GB2312"/>
                <w:sz w:val="24"/>
              </w:rPr>
            </w:pPr>
            <w:r>
              <w:rPr>
                <w:rFonts w:eastAsia="仿宋_GB2312" w:hint="eastAsia"/>
                <w:sz w:val="24"/>
              </w:rPr>
              <w:t>生态环境改善程度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w:t>
            </w:r>
            <w:r>
              <w:rPr>
                <w:rFonts w:eastAsia="仿宋_GB2312"/>
                <w:sz w:val="24"/>
              </w:rPr>
              <w:t>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jc w:val="center"/>
              <w:rPr>
                <w:rFonts w:eastAsia="仿宋_GB2312"/>
                <w:sz w:val="24"/>
              </w:rPr>
            </w:pPr>
            <w:r>
              <w:rPr>
                <w:rFonts w:eastAsia="仿宋_GB2312" w:hint="eastAsia"/>
                <w:sz w:val="24"/>
              </w:rPr>
              <w:t>10</w:t>
            </w:r>
          </w:p>
        </w:tc>
      </w:tr>
      <w:tr w:rsidR="00756B8C">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56B8C" w:rsidRDefault="00756B8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lang w:val="zh-CN"/>
              </w:rPr>
            </w:pPr>
            <w:r>
              <w:rPr>
                <w:rFonts w:ascii="宋体" w:hAnsi="宋体" w:cs="宋体" w:hint="eastAsia"/>
                <w:color w:val="000000"/>
                <w:kern w:val="0"/>
                <w:sz w:val="24"/>
                <w:lang w:val="zh-CN"/>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56B8C" w:rsidRDefault="00BA1D49">
            <w:pPr>
              <w:widowControl/>
              <w:jc w:val="center"/>
              <w:textAlignment w:val="center"/>
              <w:rPr>
                <w:rFonts w:ascii="宋体" w:hAnsi="宋体" w:cs="宋体"/>
                <w:color w:val="000000"/>
                <w:kern w:val="0"/>
                <w:sz w:val="24"/>
              </w:rPr>
            </w:pPr>
            <w:r>
              <w:rPr>
                <w:rFonts w:ascii="宋体" w:hAnsi="宋体" w:cs="宋体" w:hint="eastAsia"/>
                <w:color w:val="000000"/>
                <w:kern w:val="0"/>
                <w:sz w:val="24"/>
                <w:lang w:val="zh-CN"/>
              </w:rPr>
              <w:t>满意</w:t>
            </w:r>
          </w:p>
        </w:tc>
      </w:tr>
    </w:tbl>
    <w:p w:rsidR="00756B8C" w:rsidRDefault="00756B8C">
      <w:pPr>
        <w:pStyle w:val="21"/>
        <w:rPr>
          <w:rFonts w:ascii="Calibri" w:hAnsi="Calibri"/>
        </w:rPr>
      </w:pPr>
    </w:p>
    <w:p w:rsidR="00756B8C" w:rsidRDefault="00756B8C">
      <w:pPr>
        <w:pStyle w:val="21"/>
        <w:rPr>
          <w:rFonts w:ascii="Calibri" w:hAnsi="Calibri"/>
        </w:rPr>
      </w:pPr>
    </w:p>
    <w:p w:rsidR="00756B8C" w:rsidRDefault="00BA1D49">
      <w:pPr>
        <w:numPr>
          <w:ilvl w:val="0"/>
          <w:numId w:val="5"/>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756B8C" w:rsidRDefault="00BA1D49">
      <w:pPr>
        <w:spacing w:line="580" w:lineRule="exact"/>
        <w:ind w:firstLineChars="200" w:firstLine="640"/>
        <w:rPr>
          <w:rFonts w:ascii="方正小标宋简体" w:eastAsia="方正小标宋简体" w:hAnsi="方正小标宋简体" w:cs="方正小标宋简体"/>
          <w:sz w:val="44"/>
          <w:szCs w:val="44"/>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年部门整体支出绩效评价情况开展自评，《国土资源局人民政府</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年部门整体支出绩效评价报告》见附件。</w:t>
      </w:r>
    </w:p>
    <w:p w:rsidR="00756B8C" w:rsidRDefault="00BA1D49">
      <w:pPr>
        <w:spacing w:line="600" w:lineRule="exact"/>
        <w:ind w:firstLineChars="250" w:firstLine="800"/>
        <w:outlineLvl w:val="1"/>
        <w:rPr>
          <w:rStyle w:val="2Char"/>
          <w:rFonts w:ascii="黑体" w:eastAsia="黑体" w:hAnsi="黑体"/>
        </w:rPr>
      </w:pPr>
      <w:bookmarkStart w:id="57" w:name="_Toc15396612"/>
      <w:bookmarkStart w:id="58" w:name="_Toc15377221"/>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7"/>
      <w:bookmarkEnd w:id="58"/>
    </w:p>
    <w:p w:rsidR="00756B8C" w:rsidRDefault="00BA1D4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9" w:name="_Toc15377223"/>
      <w:r>
        <w:rPr>
          <w:rFonts w:ascii="仿宋" w:eastAsia="仿宋" w:hAnsi="仿宋" w:hint="eastAsia"/>
          <w:b/>
          <w:color w:val="000000"/>
          <w:sz w:val="32"/>
          <w:szCs w:val="32"/>
        </w:rPr>
        <w:t>（一）政府采购支出情况</w:t>
      </w:r>
      <w:bookmarkEnd w:id="59"/>
    </w:p>
    <w:p w:rsidR="00756B8C" w:rsidRDefault="00BA1D49">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年，国土资源局采购支出总额</w:t>
      </w:r>
      <w:r>
        <w:rPr>
          <w:rFonts w:ascii="仿宋_GB2312" w:eastAsia="仿宋_GB2312" w:hint="eastAsia"/>
          <w:color w:val="000000"/>
          <w:sz w:val="32"/>
          <w:szCs w:val="32"/>
        </w:rPr>
        <w:t>17.44</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17.44</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756B8C" w:rsidRDefault="00BA1D4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60" w:name="_Toc15377224"/>
      <w:r>
        <w:rPr>
          <w:rFonts w:ascii="仿宋" w:eastAsia="仿宋" w:hAnsi="仿宋" w:hint="eastAsia"/>
          <w:b/>
          <w:color w:val="000000"/>
          <w:sz w:val="32"/>
          <w:szCs w:val="32"/>
        </w:rPr>
        <w:t>（二）国有资产占有使用情况</w:t>
      </w:r>
      <w:bookmarkEnd w:id="60"/>
    </w:p>
    <w:p w:rsidR="00756B8C" w:rsidRDefault="00BA1D49">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日，国土资源局共有车辆</w:t>
      </w:r>
      <w:r>
        <w:rPr>
          <w:rFonts w:ascii="仿宋_GB2312" w:eastAsia="仿宋_GB2312" w:hint="eastAsia"/>
          <w:color w:val="000000"/>
          <w:sz w:val="32"/>
          <w:szCs w:val="32"/>
        </w:rPr>
        <w:t>4</w:t>
      </w:r>
      <w:r>
        <w:rPr>
          <w:rFonts w:ascii="仿宋_GB2312" w:eastAsia="仿宋_GB2312" w:hint="eastAsia"/>
          <w:color w:val="000000"/>
          <w:sz w:val="32"/>
          <w:szCs w:val="32"/>
        </w:rPr>
        <w:t>辆，其中：一般公务用车</w:t>
      </w:r>
      <w:r>
        <w:rPr>
          <w:rFonts w:ascii="仿宋_GB2312" w:eastAsia="仿宋_GB2312" w:hint="eastAsia"/>
          <w:color w:val="000000"/>
          <w:sz w:val="32"/>
          <w:szCs w:val="32"/>
        </w:rPr>
        <w:t>4</w:t>
      </w:r>
      <w:r>
        <w:rPr>
          <w:rFonts w:ascii="仿宋_GB2312" w:eastAsia="仿宋_GB2312" w:hint="eastAsia"/>
          <w:color w:val="000000"/>
          <w:sz w:val="32"/>
          <w:szCs w:val="32"/>
        </w:rPr>
        <w:t>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756B8C" w:rsidRDefault="00756B8C">
      <w:pPr>
        <w:spacing w:line="600" w:lineRule="atLeast"/>
        <w:ind w:firstLineChars="200" w:firstLine="643"/>
        <w:rPr>
          <w:rFonts w:ascii="仿宋_GB2312" w:eastAsia="仿宋_GB2312"/>
          <w:b/>
          <w:color w:val="000000"/>
          <w:sz w:val="32"/>
          <w:szCs w:val="32"/>
        </w:rPr>
      </w:pPr>
    </w:p>
    <w:p w:rsidR="00756B8C" w:rsidRDefault="00BA1D49">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756B8C" w:rsidRDefault="00BA1D49">
      <w:pPr>
        <w:numPr>
          <w:ilvl w:val="0"/>
          <w:numId w:val="6"/>
        </w:numPr>
        <w:spacing w:line="600" w:lineRule="exact"/>
        <w:ind w:firstLineChars="150" w:firstLine="663"/>
        <w:jc w:val="center"/>
        <w:outlineLvl w:val="0"/>
        <w:rPr>
          <w:rStyle w:val="1Char"/>
          <w:rFonts w:ascii="黑体" w:eastAsia="黑体" w:hAnsi="黑体"/>
          <w:b w:val="0"/>
        </w:rPr>
      </w:pPr>
      <w:bookmarkStart w:id="61" w:name="_Toc15377225"/>
      <w:bookmarkStart w:id="62"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61"/>
      <w:bookmarkEnd w:id="62"/>
    </w:p>
    <w:p w:rsidR="00756B8C" w:rsidRDefault="00756B8C">
      <w:pPr>
        <w:spacing w:line="600" w:lineRule="exact"/>
        <w:jc w:val="left"/>
        <w:rPr>
          <w:rFonts w:ascii="宋体"/>
          <w:b/>
          <w:color w:val="000000"/>
          <w:sz w:val="44"/>
          <w:szCs w:val="44"/>
        </w:rPr>
      </w:pPr>
    </w:p>
    <w:p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r>
        <w:rPr>
          <w:rFonts w:ascii="仿宋_GB2312" w:eastAsia="仿宋_GB2312"/>
          <w:sz w:val="32"/>
          <w:szCs w:val="32"/>
        </w:rPr>
        <w:t xml:space="preserve"> </w:t>
      </w:r>
    </w:p>
    <w:p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年末结转和结余：指单位按有关规定结转到下年或以后年度继续使用的资金。</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4</w:t>
      </w:r>
      <w:r>
        <w:rPr>
          <w:rFonts w:ascii="仿宋_GB2312" w:eastAsia="仿宋_GB2312" w:hAnsi="Calibri" w:cs="仿宋"/>
          <w:color w:val="000000"/>
          <w:kern w:val="0"/>
          <w:sz w:val="32"/>
          <w:szCs w:val="32"/>
        </w:rPr>
        <w:t>.</w:t>
      </w:r>
      <w:r>
        <w:rPr>
          <w:rFonts w:ascii="仿宋_GB2312" w:eastAsia="仿宋_GB2312" w:hAnsi="Calibri" w:cs="仿宋" w:hint="eastAsia"/>
          <w:color w:val="000000"/>
          <w:kern w:val="0"/>
          <w:sz w:val="32"/>
          <w:szCs w:val="32"/>
        </w:rPr>
        <w:t>一般公共服务（</w:t>
      </w:r>
      <w:r>
        <w:rPr>
          <w:rFonts w:ascii="仿宋_GB2312" w:eastAsia="仿宋_GB2312" w:hAnsi="Calibri" w:cs="仿宋" w:hint="eastAsia"/>
          <w:color w:val="000000"/>
          <w:kern w:val="0"/>
          <w:sz w:val="32"/>
          <w:szCs w:val="32"/>
        </w:rPr>
        <w:t>201</w:t>
      </w:r>
      <w:r>
        <w:rPr>
          <w:rFonts w:ascii="仿宋_GB2312" w:eastAsia="仿宋_GB2312" w:hAnsi="Calibri" w:cs="仿宋" w:hint="eastAsia"/>
          <w:color w:val="000000"/>
          <w:kern w:val="0"/>
          <w:sz w:val="32"/>
          <w:szCs w:val="32"/>
        </w:rPr>
        <w:t>）组织事务（</w:t>
      </w:r>
      <w:r>
        <w:rPr>
          <w:rFonts w:ascii="仿宋_GB2312" w:eastAsia="仿宋_GB2312" w:hAnsi="Calibri" w:cs="仿宋" w:hint="eastAsia"/>
          <w:color w:val="000000"/>
          <w:kern w:val="0"/>
          <w:sz w:val="32"/>
          <w:szCs w:val="32"/>
        </w:rPr>
        <w:t>32</w:t>
      </w:r>
      <w:r>
        <w:rPr>
          <w:rFonts w:ascii="仿宋_GB2312" w:eastAsia="仿宋_GB2312" w:hAnsi="Calibri" w:cs="仿宋" w:hint="eastAsia"/>
          <w:color w:val="000000"/>
          <w:kern w:val="0"/>
          <w:sz w:val="32"/>
          <w:szCs w:val="32"/>
        </w:rPr>
        <w:t>）行政运行（</w:t>
      </w:r>
      <w:r>
        <w:rPr>
          <w:rFonts w:ascii="仿宋_GB2312" w:eastAsia="仿宋_GB2312" w:hAnsi="Calibri" w:cs="仿宋" w:hint="eastAsia"/>
          <w:color w:val="000000"/>
          <w:kern w:val="0"/>
          <w:sz w:val="32"/>
          <w:szCs w:val="32"/>
        </w:rPr>
        <w:t>01</w:t>
      </w:r>
      <w:r>
        <w:rPr>
          <w:rFonts w:ascii="仿宋_GB2312" w:eastAsia="仿宋_GB2312" w:hAnsi="Calibri" w:cs="仿宋" w:hint="eastAsia"/>
          <w:color w:val="000000"/>
          <w:kern w:val="0"/>
          <w:sz w:val="32"/>
          <w:szCs w:val="32"/>
        </w:rPr>
        <w:t>）、：指组织事务基本支出。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 xml:space="preserve">5. </w:t>
      </w:r>
      <w:r>
        <w:rPr>
          <w:rFonts w:ascii="仿宋_GB2312" w:eastAsia="仿宋_GB2312" w:hAnsi="Calibri" w:cs="仿宋" w:hint="eastAsia"/>
          <w:color w:val="000000"/>
          <w:kern w:val="0"/>
          <w:sz w:val="32"/>
          <w:szCs w:val="32"/>
        </w:rPr>
        <w:t>一般公共服务（</w:t>
      </w:r>
      <w:r>
        <w:rPr>
          <w:rFonts w:ascii="仿宋_GB2312" w:eastAsia="仿宋_GB2312" w:hAnsi="Calibri" w:cs="仿宋" w:hint="eastAsia"/>
          <w:color w:val="000000"/>
          <w:kern w:val="0"/>
          <w:sz w:val="32"/>
          <w:szCs w:val="32"/>
        </w:rPr>
        <w:t>201</w:t>
      </w:r>
      <w:r>
        <w:rPr>
          <w:rFonts w:ascii="仿宋_GB2312" w:eastAsia="仿宋_GB2312" w:hAnsi="Calibri" w:cs="仿宋" w:hint="eastAsia"/>
          <w:color w:val="000000"/>
          <w:kern w:val="0"/>
          <w:sz w:val="32"/>
          <w:szCs w:val="32"/>
        </w:rPr>
        <w:t>）其他一般公共事务（</w:t>
      </w:r>
      <w:r>
        <w:rPr>
          <w:rFonts w:ascii="仿宋_GB2312" w:eastAsia="仿宋_GB2312" w:hAnsi="Calibri" w:cs="仿宋" w:hint="eastAsia"/>
          <w:color w:val="000000"/>
          <w:kern w:val="0"/>
          <w:sz w:val="32"/>
          <w:szCs w:val="32"/>
        </w:rPr>
        <w:t>99</w:t>
      </w:r>
      <w:r>
        <w:rPr>
          <w:rFonts w:ascii="仿宋_GB2312" w:eastAsia="仿宋_GB2312" w:hAnsi="Calibri" w:cs="仿宋" w:hint="eastAsia"/>
          <w:color w:val="000000"/>
          <w:kern w:val="0"/>
          <w:sz w:val="32"/>
          <w:szCs w:val="32"/>
        </w:rPr>
        <w:t>）其他一般公共事务（</w:t>
      </w:r>
      <w:r>
        <w:rPr>
          <w:rFonts w:ascii="仿宋_GB2312" w:eastAsia="仿宋_GB2312" w:hAnsi="Calibri" w:cs="仿宋" w:hint="eastAsia"/>
          <w:color w:val="000000"/>
          <w:kern w:val="0"/>
          <w:sz w:val="32"/>
          <w:szCs w:val="32"/>
        </w:rPr>
        <w:t>99</w:t>
      </w:r>
      <w:r>
        <w:rPr>
          <w:rFonts w:ascii="仿宋_GB2312" w:eastAsia="仿宋_GB2312" w:hAnsi="Calibri" w:cs="仿宋" w:hint="eastAsia"/>
          <w:color w:val="000000"/>
          <w:kern w:val="0"/>
          <w:sz w:val="32"/>
          <w:szCs w:val="32"/>
        </w:rPr>
        <w:t>）：指一般公共事务的基本支出。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6</w:t>
      </w:r>
      <w:r>
        <w:rPr>
          <w:rFonts w:ascii="仿宋_GB2312" w:eastAsia="仿宋_GB2312" w:hAnsi="Calibri" w:cs="仿宋"/>
          <w:color w:val="000000"/>
          <w:kern w:val="0"/>
          <w:sz w:val="32"/>
          <w:szCs w:val="32"/>
        </w:rPr>
        <w:t>.</w:t>
      </w:r>
      <w:r>
        <w:rPr>
          <w:rFonts w:ascii="仿宋_GB2312" w:eastAsia="仿宋_GB2312" w:hAnsi="Calibri" w:cs="仿宋" w:hint="eastAsia"/>
          <w:color w:val="000000"/>
          <w:kern w:val="0"/>
          <w:sz w:val="32"/>
          <w:szCs w:val="32"/>
        </w:rPr>
        <w:t xml:space="preserve"> </w:t>
      </w:r>
      <w:r>
        <w:rPr>
          <w:rFonts w:ascii="仿宋_GB2312" w:eastAsia="仿宋_GB2312" w:hAnsi="Calibri" w:cs="仿宋" w:hint="eastAsia"/>
          <w:color w:val="000000"/>
          <w:kern w:val="0"/>
          <w:sz w:val="32"/>
          <w:szCs w:val="32"/>
        </w:rPr>
        <w:t>社会保障和就业（</w:t>
      </w:r>
      <w:r>
        <w:rPr>
          <w:rFonts w:ascii="仿宋_GB2312" w:eastAsia="仿宋_GB2312" w:hAnsi="Calibri" w:cs="仿宋" w:hint="eastAsia"/>
          <w:color w:val="000000"/>
          <w:kern w:val="0"/>
          <w:sz w:val="32"/>
          <w:szCs w:val="32"/>
        </w:rPr>
        <w:t>208</w:t>
      </w:r>
      <w:r>
        <w:rPr>
          <w:rFonts w:ascii="仿宋_GB2312" w:eastAsia="仿宋_GB2312" w:hAnsi="Calibri" w:cs="仿宋" w:hint="eastAsia"/>
          <w:color w:val="000000"/>
          <w:kern w:val="0"/>
          <w:sz w:val="32"/>
          <w:szCs w:val="32"/>
        </w:rPr>
        <w:t>）行政事业单位离退休（</w:t>
      </w:r>
      <w:r>
        <w:rPr>
          <w:rFonts w:ascii="仿宋_GB2312" w:eastAsia="仿宋_GB2312" w:hAnsi="Calibri" w:cs="仿宋" w:hint="eastAsia"/>
          <w:color w:val="000000"/>
          <w:kern w:val="0"/>
          <w:sz w:val="32"/>
          <w:szCs w:val="32"/>
        </w:rPr>
        <w:t>05</w:t>
      </w:r>
      <w:r>
        <w:rPr>
          <w:rFonts w:ascii="仿宋_GB2312" w:eastAsia="仿宋_GB2312" w:hAnsi="Calibri" w:cs="仿宋" w:hint="eastAsia"/>
          <w:color w:val="000000"/>
          <w:kern w:val="0"/>
          <w:sz w:val="32"/>
          <w:szCs w:val="32"/>
        </w:rPr>
        <w:t>）机关事业单位基本养老保险缴费支出（</w:t>
      </w:r>
      <w:r>
        <w:rPr>
          <w:rFonts w:ascii="仿宋_GB2312" w:eastAsia="仿宋_GB2312" w:hAnsi="Calibri" w:cs="仿宋" w:hint="eastAsia"/>
          <w:color w:val="000000"/>
          <w:kern w:val="0"/>
          <w:sz w:val="32"/>
          <w:szCs w:val="32"/>
        </w:rPr>
        <w:t>05</w:t>
      </w:r>
      <w:r>
        <w:rPr>
          <w:rFonts w:ascii="仿宋_GB2312" w:eastAsia="仿宋_GB2312" w:hAnsi="Calibri" w:cs="仿宋" w:hint="eastAsia"/>
          <w:color w:val="000000"/>
          <w:kern w:val="0"/>
          <w:sz w:val="32"/>
          <w:szCs w:val="32"/>
        </w:rPr>
        <w:t>）</w:t>
      </w:r>
      <w:r>
        <w:rPr>
          <w:rFonts w:ascii="仿宋_GB2312" w:eastAsia="仿宋_GB2312" w:hAnsi="Calibri" w:cs="仿宋" w:hint="eastAsia"/>
          <w:b/>
          <w:kern w:val="0"/>
        </w:rPr>
        <w:t>：</w:t>
      </w:r>
      <w:r>
        <w:rPr>
          <w:rFonts w:ascii="仿宋_GB2312" w:eastAsia="仿宋_GB2312" w:hAnsi="Calibri" w:cs="仿宋" w:hint="eastAsia"/>
          <w:color w:val="000000"/>
          <w:kern w:val="0"/>
          <w:sz w:val="32"/>
          <w:szCs w:val="32"/>
        </w:rPr>
        <w:t>指其基本医疗保险支出。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 xml:space="preserve">7. </w:t>
      </w:r>
      <w:r>
        <w:rPr>
          <w:rFonts w:ascii="仿宋_GB2312" w:eastAsia="仿宋_GB2312" w:hAnsi="Calibri" w:cs="仿宋" w:hint="eastAsia"/>
          <w:color w:val="000000"/>
          <w:kern w:val="0"/>
          <w:sz w:val="32"/>
          <w:szCs w:val="32"/>
        </w:rPr>
        <w:t>社会保障和就业（</w:t>
      </w:r>
      <w:r>
        <w:rPr>
          <w:rFonts w:ascii="仿宋_GB2312" w:eastAsia="仿宋_GB2312" w:hAnsi="Calibri" w:cs="仿宋" w:hint="eastAsia"/>
          <w:color w:val="000000"/>
          <w:kern w:val="0"/>
          <w:sz w:val="32"/>
          <w:szCs w:val="32"/>
        </w:rPr>
        <w:t>208</w:t>
      </w:r>
      <w:r>
        <w:rPr>
          <w:rFonts w:ascii="仿宋_GB2312" w:eastAsia="仿宋_GB2312" w:hAnsi="Calibri" w:cs="仿宋" w:hint="eastAsia"/>
          <w:color w:val="000000"/>
          <w:kern w:val="0"/>
          <w:sz w:val="32"/>
          <w:szCs w:val="32"/>
        </w:rPr>
        <w:t>）抚恤（</w:t>
      </w:r>
      <w:r>
        <w:rPr>
          <w:rFonts w:ascii="仿宋_GB2312" w:eastAsia="仿宋_GB2312" w:hAnsi="Calibri" w:cs="仿宋" w:hint="eastAsia"/>
          <w:color w:val="000000"/>
          <w:kern w:val="0"/>
          <w:sz w:val="32"/>
          <w:szCs w:val="32"/>
        </w:rPr>
        <w:t>08</w:t>
      </w:r>
      <w:r>
        <w:rPr>
          <w:rFonts w:ascii="仿宋_GB2312" w:eastAsia="仿宋_GB2312" w:hAnsi="Calibri" w:cs="仿宋" w:hint="eastAsia"/>
          <w:color w:val="000000"/>
          <w:kern w:val="0"/>
          <w:sz w:val="32"/>
          <w:szCs w:val="32"/>
        </w:rPr>
        <w:t>）死亡抚恤（</w:t>
      </w:r>
      <w:r>
        <w:rPr>
          <w:rFonts w:ascii="仿宋_GB2312" w:eastAsia="仿宋_GB2312" w:hAnsi="Calibri" w:cs="仿宋" w:hint="eastAsia"/>
          <w:color w:val="000000"/>
          <w:kern w:val="0"/>
          <w:sz w:val="32"/>
          <w:szCs w:val="32"/>
        </w:rPr>
        <w:t>01</w:t>
      </w:r>
      <w:r>
        <w:rPr>
          <w:rFonts w:ascii="仿宋_GB2312" w:eastAsia="仿宋_GB2312" w:hAnsi="Calibri" w:cs="仿宋" w:hint="eastAsia"/>
          <w:color w:val="000000"/>
          <w:kern w:val="0"/>
          <w:sz w:val="32"/>
          <w:szCs w:val="32"/>
        </w:rPr>
        <w:t>）：指抚恤支出。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 xml:space="preserve">8. </w:t>
      </w:r>
      <w:r>
        <w:rPr>
          <w:rFonts w:ascii="仿宋_GB2312" w:eastAsia="仿宋_GB2312" w:hAnsi="Calibri" w:cs="仿宋" w:hint="eastAsia"/>
          <w:color w:val="000000"/>
          <w:kern w:val="0"/>
          <w:sz w:val="32"/>
          <w:szCs w:val="32"/>
        </w:rPr>
        <w:t>医疗卫生与计划生育（</w:t>
      </w:r>
      <w:r>
        <w:rPr>
          <w:rFonts w:ascii="仿宋_GB2312" w:eastAsia="仿宋_GB2312" w:hAnsi="Calibri" w:cs="仿宋" w:hint="eastAsia"/>
          <w:color w:val="000000"/>
          <w:kern w:val="0"/>
          <w:sz w:val="32"/>
          <w:szCs w:val="32"/>
        </w:rPr>
        <w:t>210</w:t>
      </w:r>
      <w:r>
        <w:rPr>
          <w:rFonts w:ascii="仿宋_GB2312" w:eastAsia="仿宋_GB2312" w:hAnsi="Calibri" w:cs="仿宋" w:hint="eastAsia"/>
          <w:color w:val="000000"/>
          <w:kern w:val="0"/>
          <w:sz w:val="32"/>
          <w:szCs w:val="32"/>
        </w:rPr>
        <w:t>）行政事业单位医疗（</w:t>
      </w:r>
      <w:r>
        <w:rPr>
          <w:rFonts w:ascii="仿宋_GB2312" w:eastAsia="仿宋_GB2312" w:hAnsi="Calibri" w:cs="仿宋" w:hint="eastAsia"/>
          <w:color w:val="000000"/>
          <w:kern w:val="0"/>
          <w:sz w:val="32"/>
          <w:szCs w:val="32"/>
        </w:rPr>
        <w:t>11</w:t>
      </w:r>
      <w:r>
        <w:rPr>
          <w:rFonts w:ascii="仿宋_GB2312" w:eastAsia="仿宋_GB2312" w:hAnsi="Calibri" w:cs="仿宋" w:hint="eastAsia"/>
          <w:color w:val="000000"/>
          <w:kern w:val="0"/>
          <w:sz w:val="32"/>
          <w:szCs w:val="32"/>
        </w:rPr>
        <w:t>）行政单位医疗（</w:t>
      </w:r>
      <w:r>
        <w:rPr>
          <w:rFonts w:ascii="仿宋_GB2312" w:eastAsia="仿宋_GB2312" w:hAnsi="Calibri" w:cs="仿宋" w:hint="eastAsia"/>
          <w:color w:val="000000"/>
          <w:kern w:val="0"/>
          <w:sz w:val="32"/>
          <w:szCs w:val="32"/>
        </w:rPr>
        <w:t>01</w:t>
      </w:r>
      <w:r>
        <w:rPr>
          <w:rFonts w:ascii="仿宋_GB2312" w:eastAsia="仿宋_GB2312" w:hAnsi="Calibri" w:cs="仿宋" w:hint="eastAsia"/>
          <w:color w:val="000000"/>
          <w:kern w:val="0"/>
          <w:sz w:val="32"/>
          <w:szCs w:val="32"/>
        </w:rPr>
        <w:t>）：指</w:t>
      </w:r>
      <w:proofErr w:type="gramStart"/>
      <w:r>
        <w:rPr>
          <w:rFonts w:ascii="仿宋_GB2312" w:eastAsia="仿宋_GB2312" w:hAnsi="Calibri" w:cs="仿宋" w:hint="eastAsia"/>
          <w:color w:val="000000"/>
          <w:kern w:val="0"/>
          <w:sz w:val="32"/>
          <w:szCs w:val="32"/>
        </w:rPr>
        <w:t>行单位</w:t>
      </w:r>
      <w:proofErr w:type="gramEnd"/>
      <w:r>
        <w:rPr>
          <w:rFonts w:ascii="仿宋_GB2312" w:eastAsia="仿宋_GB2312" w:hAnsi="Calibri" w:cs="仿宋" w:hint="eastAsia"/>
          <w:color w:val="000000"/>
          <w:kern w:val="0"/>
          <w:sz w:val="32"/>
          <w:szCs w:val="32"/>
        </w:rPr>
        <w:t>事业医疗支出。</w:t>
      </w:r>
    </w:p>
    <w:p w:rsidR="00756B8C" w:rsidRDefault="00BA1D49">
      <w:pPr>
        <w:ind w:firstLineChars="200" w:firstLine="640"/>
        <w:rPr>
          <w:rFonts w:ascii="仿宋_GB2312" w:eastAsia="仿宋_GB2312"/>
          <w:color w:val="000000"/>
          <w:sz w:val="32"/>
          <w:szCs w:val="32"/>
        </w:rPr>
      </w:pPr>
      <w:r>
        <w:rPr>
          <w:rFonts w:ascii="仿宋_GB2312" w:eastAsia="仿宋_GB2312" w:hAnsi="Calibri" w:cs="仿宋" w:hint="eastAsia"/>
          <w:color w:val="000000"/>
          <w:kern w:val="0"/>
          <w:sz w:val="32"/>
          <w:szCs w:val="32"/>
        </w:rPr>
        <w:t xml:space="preserve">9. </w:t>
      </w:r>
      <w:r>
        <w:rPr>
          <w:rFonts w:ascii="仿宋_GB2312" w:eastAsia="仿宋_GB2312" w:hAnsi="Calibri" w:cs="仿宋" w:hint="eastAsia"/>
          <w:color w:val="000000"/>
          <w:kern w:val="0"/>
          <w:sz w:val="32"/>
          <w:szCs w:val="32"/>
        </w:rPr>
        <w:t>医疗卫生与计划生育（</w:t>
      </w:r>
      <w:r>
        <w:rPr>
          <w:rFonts w:ascii="仿宋_GB2312" w:eastAsia="仿宋_GB2312" w:hAnsi="Calibri" w:cs="仿宋" w:hint="eastAsia"/>
          <w:color w:val="000000"/>
          <w:kern w:val="0"/>
          <w:sz w:val="32"/>
          <w:szCs w:val="32"/>
        </w:rPr>
        <w:t>210</w:t>
      </w:r>
      <w:r>
        <w:rPr>
          <w:rFonts w:ascii="仿宋_GB2312" w:eastAsia="仿宋_GB2312" w:hAnsi="Calibri" w:cs="仿宋" w:hint="eastAsia"/>
          <w:color w:val="000000"/>
          <w:kern w:val="0"/>
          <w:sz w:val="32"/>
          <w:szCs w:val="32"/>
        </w:rPr>
        <w:t>）行政事业单位医疗（</w:t>
      </w:r>
      <w:r>
        <w:rPr>
          <w:rFonts w:ascii="仿宋_GB2312" w:eastAsia="仿宋_GB2312" w:hAnsi="Calibri" w:cs="仿宋" w:hint="eastAsia"/>
          <w:color w:val="000000"/>
          <w:kern w:val="0"/>
          <w:sz w:val="32"/>
          <w:szCs w:val="32"/>
        </w:rPr>
        <w:t>11</w:t>
      </w:r>
      <w:r>
        <w:rPr>
          <w:rFonts w:ascii="仿宋_GB2312" w:eastAsia="仿宋_GB2312" w:hAnsi="Calibri" w:cs="仿宋" w:hint="eastAsia"/>
          <w:color w:val="000000"/>
          <w:kern w:val="0"/>
          <w:sz w:val="32"/>
          <w:szCs w:val="32"/>
        </w:rPr>
        <w:t>）公务员医疗（</w:t>
      </w:r>
      <w:r>
        <w:rPr>
          <w:rFonts w:ascii="仿宋_GB2312" w:eastAsia="仿宋_GB2312" w:hAnsi="Calibri" w:cs="仿宋" w:hint="eastAsia"/>
          <w:color w:val="000000"/>
          <w:kern w:val="0"/>
          <w:sz w:val="32"/>
          <w:szCs w:val="32"/>
        </w:rPr>
        <w:t>03</w:t>
      </w:r>
      <w:r>
        <w:rPr>
          <w:rFonts w:ascii="仿宋_GB2312" w:eastAsia="仿宋_GB2312" w:hAnsi="Calibri" w:cs="仿宋" w:hint="eastAsia"/>
          <w:color w:val="000000"/>
          <w:kern w:val="0"/>
          <w:sz w:val="32"/>
          <w:szCs w:val="32"/>
        </w:rPr>
        <w:t>）：指</w:t>
      </w:r>
      <w:r>
        <w:rPr>
          <w:rFonts w:ascii="仿宋_GB2312" w:eastAsia="仿宋_GB2312" w:hint="eastAsia"/>
          <w:color w:val="000000"/>
          <w:sz w:val="32"/>
          <w:szCs w:val="32"/>
        </w:rPr>
        <w:t>公务员医疗支出。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 xml:space="preserve">10. </w:t>
      </w:r>
      <w:r>
        <w:rPr>
          <w:rFonts w:ascii="仿宋_GB2312" w:eastAsia="仿宋_GB2312" w:hAnsi="Calibri" w:cs="仿宋" w:hint="eastAsia"/>
          <w:color w:val="000000"/>
          <w:kern w:val="0"/>
          <w:sz w:val="32"/>
          <w:szCs w:val="32"/>
        </w:rPr>
        <w:t>节能环保支出（</w:t>
      </w:r>
      <w:r>
        <w:rPr>
          <w:rFonts w:ascii="仿宋_GB2312" w:eastAsia="仿宋_GB2312" w:hAnsi="Calibri" w:cs="仿宋" w:hint="eastAsia"/>
          <w:color w:val="000000"/>
          <w:kern w:val="0"/>
          <w:sz w:val="32"/>
          <w:szCs w:val="32"/>
        </w:rPr>
        <w:t>211</w:t>
      </w:r>
      <w:r>
        <w:rPr>
          <w:rFonts w:ascii="仿宋_GB2312" w:eastAsia="仿宋_GB2312" w:hAnsi="Calibri" w:cs="仿宋" w:hint="eastAsia"/>
          <w:color w:val="000000"/>
          <w:kern w:val="0"/>
          <w:sz w:val="32"/>
          <w:szCs w:val="32"/>
        </w:rPr>
        <w:t>）国土生态保护（</w:t>
      </w:r>
      <w:r>
        <w:rPr>
          <w:rFonts w:ascii="仿宋_GB2312" w:eastAsia="仿宋_GB2312" w:hAnsi="Calibri" w:cs="仿宋" w:hint="eastAsia"/>
          <w:color w:val="000000"/>
          <w:kern w:val="0"/>
          <w:sz w:val="32"/>
          <w:szCs w:val="32"/>
        </w:rPr>
        <w:t>04</w:t>
      </w:r>
      <w:r>
        <w:rPr>
          <w:rFonts w:ascii="仿宋_GB2312" w:eastAsia="仿宋_GB2312" w:hAnsi="Calibri" w:cs="仿宋" w:hint="eastAsia"/>
          <w:color w:val="000000"/>
          <w:kern w:val="0"/>
          <w:sz w:val="32"/>
          <w:szCs w:val="32"/>
        </w:rPr>
        <w:t>）生态保护（</w:t>
      </w:r>
      <w:r>
        <w:rPr>
          <w:rFonts w:ascii="仿宋_GB2312" w:eastAsia="仿宋_GB2312" w:hAnsi="Calibri" w:cs="仿宋" w:hint="eastAsia"/>
          <w:color w:val="000000"/>
          <w:kern w:val="0"/>
          <w:sz w:val="32"/>
          <w:szCs w:val="32"/>
        </w:rPr>
        <w:t>01</w:t>
      </w:r>
      <w:r>
        <w:rPr>
          <w:rFonts w:ascii="仿宋_GB2312" w:eastAsia="仿宋_GB2312" w:hAnsi="Calibri" w:cs="仿宋" w:hint="eastAsia"/>
          <w:color w:val="000000"/>
          <w:kern w:val="0"/>
          <w:sz w:val="32"/>
          <w:szCs w:val="32"/>
        </w:rPr>
        <w:t>）：指生态保护支出。</w:t>
      </w:r>
    </w:p>
    <w:p w:rsidR="00756B8C" w:rsidRDefault="00BA1D49">
      <w:pPr>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lastRenderedPageBreak/>
        <w:t xml:space="preserve">11. </w:t>
      </w:r>
      <w:r>
        <w:rPr>
          <w:rFonts w:ascii="仿宋_GB2312" w:eastAsia="仿宋_GB2312" w:hAnsi="Calibri" w:cs="仿宋" w:hint="eastAsia"/>
          <w:color w:val="000000"/>
          <w:kern w:val="0"/>
          <w:sz w:val="32"/>
          <w:szCs w:val="32"/>
        </w:rPr>
        <w:t>节能环保支出（</w:t>
      </w:r>
      <w:r>
        <w:rPr>
          <w:rFonts w:ascii="仿宋_GB2312" w:eastAsia="仿宋_GB2312" w:hAnsi="Calibri" w:cs="仿宋" w:hint="eastAsia"/>
          <w:color w:val="000000"/>
          <w:kern w:val="0"/>
          <w:sz w:val="32"/>
          <w:szCs w:val="32"/>
        </w:rPr>
        <w:t>211</w:t>
      </w:r>
      <w:r>
        <w:rPr>
          <w:rFonts w:ascii="仿宋_GB2312" w:eastAsia="仿宋_GB2312" w:hAnsi="Calibri" w:cs="仿宋" w:hint="eastAsia"/>
          <w:color w:val="000000"/>
          <w:kern w:val="0"/>
          <w:sz w:val="32"/>
          <w:szCs w:val="32"/>
        </w:rPr>
        <w:t>）国土生态保护（</w:t>
      </w:r>
      <w:r>
        <w:rPr>
          <w:rFonts w:ascii="仿宋_GB2312" w:eastAsia="仿宋_GB2312" w:hAnsi="Calibri" w:cs="仿宋" w:hint="eastAsia"/>
          <w:color w:val="000000"/>
          <w:kern w:val="0"/>
          <w:sz w:val="32"/>
          <w:szCs w:val="32"/>
        </w:rPr>
        <w:t>04</w:t>
      </w:r>
      <w:r>
        <w:rPr>
          <w:rFonts w:ascii="仿宋_GB2312" w:eastAsia="仿宋_GB2312" w:hAnsi="Calibri" w:cs="仿宋" w:hint="eastAsia"/>
          <w:color w:val="000000"/>
          <w:kern w:val="0"/>
          <w:sz w:val="32"/>
          <w:szCs w:val="32"/>
        </w:rPr>
        <w:t>）其他国土生态保护支出（</w:t>
      </w:r>
      <w:r>
        <w:rPr>
          <w:rFonts w:ascii="仿宋_GB2312" w:eastAsia="仿宋_GB2312" w:hAnsi="Calibri" w:cs="仿宋" w:hint="eastAsia"/>
          <w:color w:val="000000"/>
          <w:kern w:val="0"/>
          <w:sz w:val="32"/>
          <w:szCs w:val="32"/>
        </w:rPr>
        <w:t>99</w:t>
      </w:r>
      <w:r>
        <w:rPr>
          <w:rFonts w:ascii="仿宋_GB2312" w:eastAsia="仿宋_GB2312" w:hAnsi="Calibri" w:cs="仿宋" w:hint="eastAsia"/>
          <w:color w:val="000000"/>
          <w:kern w:val="0"/>
          <w:sz w:val="32"/>
          <w:szCs w:val="32"/>
        </w:rPr>
        <w:t>）：指其其他生态支出。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12. </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支出（</w:t>
      </w:r>
      <w:r>
        <w:rPr>
          <w:rFonts w:ascii="仿宋_GB2312" w:eastAsia="仿宋_GB2312" w:hint="eastAsia"/>
          <w:color w:val="000000"/>
          <w:sz w:val="32"/>
          <w:szCs w:val="32"/>
        </w:rPr>
        <w:t>212</w:t>
      </w:r>
      <w:r>
        <w:rPr>
          <w:rFonts w:ascii="仿宋_GB2312" w:eastAsia="仿宋_GB2312" w:hint="eastAsia"/>
          <w:color w:val="000000"/>
          <w:sz w:val="32"/>
          <w:szCs w:val="32"/>
        </w:rPr>
        <w:t>）</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管理事务（</w:t>
      </w:r>
      <w:r>
        <w:rPr>
          <w:rFonts w:ascii="仿宋_GB2312" w:eastAsia="仿宋_GB2312" w:hint="eastAsia"/>
          <w:color w:val="000000"/>
          <w:sz w:val="32"/>
          <w:szCs w:val="32"/>
        </w:rPr>
        <w:t>01</w:t>
      </w:r>
      <w:r>
        <w:rPr>
          <w:rFonts w:ascii="仿宋_GB2312" w:eastAsia="仿宋_GB2312" w:hint="eastAsia"/>
          <w:color w:val="000000"/>
          <w:sz w:val="32"/>
          <w:szCs w:val="32"/>
        </w:rPr>
        <w:t>）其</w:t>
      </w:r>
      <w:r>
        <w:rPr>
          <w:rFonts w:ascii="仿宋_GB2312" w:eastAsia="仿宋_GB2312" w:hint="eastAsia"/>
          <w:color w:val="000000"/>
          <w:sz w:val="32"/>
          <w:szCs w:val="32"/>
        </w:rPr>
        <w:t>他</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管理事务支出（</w:t>
      </w:r>
      <w:r>
        <w:rPr>
          <w:rFonts w:ascii="仿宋_GB2312" w:eastAsia="仿宋_GB2312" w:hint="eastAsia"/>
          <w:color w:val="000000"/>
          <w:sz w:val="32"/>
          <w:szCs w:val="32"/>
        </w:rPr>
        <w:t>99</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指其他</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管理事务支出。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13. </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支出（</w:t>
      </w:r>
      <w:r>
        <w:rPr>
          <w:rFonts w:ascii="仿宋_GB2312" w:eastAsia="仿宋_GB2312" w:hint="eastAsia"/>
          <w:color w:val="000000"/>
          <w:sz w:val="32"/>
          <w:szCs w:val="32"/>
        </w:rPr>
        <w:t>212</w:t>
      </w:r>
      <w:r>
        <w:rPr>
          <w:rFonts w:ascii="仿宋_GB2312" w:eastAsia="仿宋_GB2312" w:hint="eastAsia"/>
          <w:color w:val="000000"/>
          <w:sz w:val="32"/>
          <w:szCs w:val="32"/>
        </w:rPr>
        <w:t>）国有土地使用权出让收入及对应专项债务收入安排的支出（</w:t>
      </w:r>
      <w:r>
        <w:rPr>
          <w:rFonts w:ascii="仿宋_GB2312" w:eastAsia="仿宋_GB2312" w:hint="eastAsia"/>
          <w:color w:val="000000"/>
          <w:sz w:val="32"/>
          <w:szCs w:val="32"/>
        </w:rPr>
        <w:t>08</w:t>
      </w:r>
      <w:r>
        <w:rPr>
          <w:rFonts w:ascii="仿宋_GB2312" w:eastAsia="仿宋_GB2312" w:hint="eastAsia"/>
          <w:color w:val="000000"/>
          <w:sz w:val="32"/>
          <w:szCs w:val="32"/>
        </w:rPr>
        <w:t>）征地和拆迁补偿支出（</w:t>
      </w:r>
      <w:r>
        <w:rPr>
          <w:rFonts w:ascii="仿宋_GB2312" w:eastAsia="仿宋_GB2312" w:hint="eastAsia"/>
          <w:color w:val="000000"/>
          <w:sz w:val="32"/>
          <w:szCs w:val="32"/>
        </w:rPr>
        <w:t>01</w:t>
      </w:r>
      <w:r>
        <w:rPr>
          <w:rFonts w:ascii="仿宋_GB2312" w:eastAsia="仿宋_GB2312" w:hint="eastAsia"/>
          <w:color w:val="000000"/>
          <w:sz w:val="32"/>
          <w:szCs w:val="32"/>
        </w:rPr>
        <w:t>）：指征地和拆迁支出。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14. </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支出（</w:t>
      </w:r>
      <w:r>
        <w:rPr>
          <w:rFonts w:ascii="仿宋_GB2312" w:eastAsia="仿宋_GB2312" w:hint="eastAsia"/>
          <w:color w:val="000000"/>
          <w:sz w:val="32"/>
          <w:szCs w:val="32"/>
        </w:rPr>
        <w:t>212</w:t>
      </w:r>
      <w:r>
        <w:rPr>
          <w:rFonts w:ascii="仿宋_GB2312" w:eastAsia="仿宋_GB2312" w:hint="eastAsia"/>
          <w:color w:val="000000"/>
          <w:sz w:val="32"/>
          <w:szCs w:val="32"/>
        </w:rPr>
        <w:t>）国有土地使用权出让收入及对应专项债务收入安排的支出（</w:t>
      </w:r>
      <w:r>
        <w:rPr>
          <w:rFonts w:ascii="仿宋_GB2312" w:eastAsia="仿宋_GB2312" w:hint="eastAsia"/>
          <w:color w:val="000000"/>
          <w:sz w:val="32"/>
          <w:szCs w:val="32"/>
        </w:rPr>
        <w:t>08</w:t>
      </w:r>
      <w:r>
        <w:rPr>
          <w:rFonts w:ascii="仿宋_GB2312" w:eastAsia="仿宋_GB2312" w:hint="eastAsia"/>
          <w:color w:val="000000"/>
          <w:sz w:val="32"/>
          <w:szCs w:val="32"/>
        </w:rPr>
        <w:t>）其他国有土地使用权出让收入安排的支出（</w:t>
      </w:r>
      <w:r>
        <w:rPr>
          <w:rFonts w:ascii="仿宋_GB2312" w:eastAsia="仿宋_GB2312" w:hint="eastAsia"/>
          <w:color w:val="000000"/>
          <w:sz w:val="32"/>
          <w:szCs w:val="32"/>
        </w:rPr>
        <w:t>99</w:t>
      </w:r>
      <w:r>
        <w:rPr>
          <w:rFonts w:ascii="仿宋_GB2312" w:eastAsia="仿宋_GB2312" w:hint="eastAsia"/>
          <w:color w:val="000000"/>
          <w:sz w:val="32"/>
          <w:szCs w:val="32"/>
        </w:rPr>
        <w:t>）：指其他国有土地使用权出让收入安排的支出。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15. </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支出（</w:t>
      </w:r>
      <w:r>
        <w:rPr>
          <w:rFonts w:ascii="仿宋_GB2312" w:eastAsia="仿宋_GB2312" w:hint="eastAsia"/>
          <w:color w:val="000000"/>
          <w:sz w:val="32"/>
          <w:szCs w:val="32"/>
        </w:rPr>
        <w:t>212</w:t>
      </w:r>
      <w:r>
        <w:rPr>
          <w:rFonts w:ascii="仿宋_GB2312" w:eastAsia="仿宋_GB2312" w:hint="eastAsia"/>
          <w:color w:val="000000"/>
          <w:sz w:val="32"/>
          <w:szCs w:val="32"/>
        </w:rPr>
        <w:t>）国有土地收益基金及对专项债务收入安排的支出（</w:t>
      </w:r>
      <w:r>
        <w:rPr>
          <w:rFonts w:ascii="仿宋_GB2312" w:eastAsia="仿宋_GB2312" w:hint="eastAsia"/>
          <w:color w:val="000000"/>
          <w:sz w:val="32"/>
          <w:szCs w:val="32"/>
        </w:rPr>
        <w:t>10</w:t>
      </w:r>
      <w:r>
        <w:rPr>
          <w:rFonts w:ascii="仿宋_GB2312" w:eastAsia="仿宋_GB2312" w:hint="eastAsia"/>
          <w:color w:val="000000"/>
          <w:sz w:val="32"/>
          <w:szCs w:val="32"/>
        </w:rPr>
        <w:t>）征地和拆迁补偿支出（</w:t>
      </w:r>
      <w:r>
        <w:rPr>
          <w:rFonts w:ascii="仿宋_GB2312" w:eastAsia="仿宋_GB2312" w:hint="eastAsia"/>
          <w:color w:val="000000"/>
          <w:sz w:val="32"/>
          <w:szCs w:val="32"/>
        </w:rPr>
        <w:t>01</w:t>
      </w:r>
      <w:r>
        <w:rPr>
          <w:rFonts w:ascii="仿宋_GB2312" w:eastAsia="仿宋_GB2312" w:hint="eastAsia"/>
          <w:color w:val="000000"/>
          <w:sz w:val="32"/>
          <w:szCs w:val="32"/>
        </w:rPr>
        <w:t>）：指征地和拆迁补偿支出。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hint="eastAsia"/>
          <w:color w:val="000000"/>
          <w:sz w:val="32"/>
          <w:szCs w:val="32"/>
        </w:rPr>
        <w:t xml:space="preserve"> </w:t>
      </w:r>
      <w:proofErr w:type="gramStart"/>
      <w:r>
        <w:rPr>
          <w:rFonts w:ascii="仿宋_GB2312" w:eastAsia="仿宋_GB2312" w:hint="eastAsia"/>
          <w:color w:val="000000"/>
          <w:sz w:val="32"/>
          <w:szCs w:val="32"/>
        </w:rPr>
        <w:t>城局社区</w:t>
      </w:r>
      <w:proofErr w:type="gramEnd"/>
      <w:r>
        <w:rPr>
          <w:rFonts w:ascii="仿宋_GB2312" w:eastAsia="仿宋_GB2312" w:hint="eastAsia"/>
          <w:color w:val="000000"/>
          <w:sz w:val="32"/>
          <w:szCs w:val="32"/>
        </w:rPr>
        <w:t>支出（</w:t>
      </w:r>
      <w:r>
        <w:rPr>
          <w:rFonts w:ascii="仿宋_GB2312" w:eastAsia="仿宋_GB2312" w:hint="eastAsia"/>
          <w:color w:val="000000"/>
          <w:sz w:val="32"/>
          <w:szCs w:val="32"/>
        </w:rPr>
        <w:t>212</w:t>
      </w:r>
      <w:r>
        <w:rPr>
          <w:rFonts w:ascii="仿宋_GB2312" w:eastAsia="仿宋_GB2312" w:hint="eastAsia"/>
          <w:color w:val="000000"/>
          <w:sz w:val="32"/>
          <w:szCs w:val="32"/>
        </w:rPr>
        <w:t>）农业土地开发资金及对应专项债务收入安排的支出（</w:t>
      </w:r>
      <w:r>
        <w:rPr>
          <w:rFonts w:ascii="仿宋_GB2312" w:eastAsia="仿宋_GB2312" w:hint="eastAsia"/>
          <w:color w:val="000000"/>
          <w:sz w:val="32"/>
          <w:szCs w:val="32"/>
        </w:rPr>
        <w:t>11</w:t>
      </w:r>
      <w:r>
        <w:rPr>
          <w:rFonts w:ascii="仿宋_GB2312" w:eastAsia="仿宋_GB2312" w:hint="eastAsia"/>
          <w:color w:val="000000"/>
          <w:sz w:val="32"/>
          <w:szCs w:val="32"/>
        </w:rPr>
        <w:t>）农业土地开发资金及对应专项债务收入安排的支出（</w:t>
      </w:r>
      <w:r>
        <w:rPr>
          <w:rFonts w:ascii="仿宋_GB2312" w:eastAsia="仿宋_GB2312" w:hint="eastAsia"/>
          <w:color w:val="000000"/>
          <w:sz w:val="32"/>
          <w:szCs w:val="32"/>
        </w:rPr>
        <w:t>00</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指农业土地开发资金及对应专项债务收入安排的支出。</w:t>
      </w:r>
    </w:p>
    <w:p w:rsidR="00756B8C" w:rsidRDefault="00BA1D49">
      <w:pPr>
        <w:pStyle w:val="a0"/>
        <w:rPr>
          <w:rFonts w:ascii="仿宋_GB2312" w:eastAsia="仿宋_GB2312"/>
          <w:color w:val="000000"/>
          <w:kern w:val="2"/>
          <w:sz w:val="32"/>
          <w:szCs w:val="32"/>
        </w:rPr>
      </w:pPr>
      <w:r>
        <w:rPr>
          <w:rFonts w:ascii="仿宋_GB2312" w:eastAsia="仿宋_GB2312" w:hint="eastAsia"/>
          <w:color w:val="000000"/>
          <w:kern w:val="2"/>
          <w:sz w:val="32"/>
          <w:szCs w:val="32"/>
        </w:rPr>
        <w:t xml:space="preserve">17. </w:t>
      </w:r>
      <w:r>
        <w:rPr>
          <w:rFonts w:ascii="仿宋_GB2312" w:eastAsia="仿宋_GB2312" w:hint="eastAsia"/>
          <w:color w:val="000000"/>
          <w:kern w:val="2"/>
          <w:sz w:val="32"/>
          <w:szCs w:val="32"/>
        </w:rPr>
        <w:t>土地海洋气象支出（</w:t>
      </w:r>
      <w:r>
        <w:rPr>
          <w:rFonts w:ascii="仿宋_GB2312" w:eastAsia="仿宋_GB2312" w:hint="eastAsia"/>
          <w:color w:val="000000"/>
          <w:kern w:val="2"/>
          <w:sz w:val="32"/>
          <w:szCs w:val="32"/>
        </w:rPr>
        <w:t>220</w:t>
      </w:r>
      <w:r>
        <w:rPr>
          <w:rFonts w:ascii="仿宋_GB2312" w:eastAsia="仿宋_GB2312" w:hint="eastAsia"/>
          <w:color w:val="000000"/>
          <w:kern w:val="2"/>
          <w:sz w:val="32"/>
          <w:szCs w:val="32"/>
        </w:rPr>
        <w:t>）土地资源事务（</w:t>
      </w:r>
      <w:r>
        <w:rPr>
          <w:rFonts w:ascii="仿宋_GB2312" w:eastAsia="仿宋_GB2312" w:hint="eastAsia"/>
          <w:color w:val="000000"/>
          <w:kern w:val="2"/>
          <w:sz w:val="32"/>
          <w:szCs w:val="32"/>
        </w:rPr>
        <w:t>01</w:t>
      </w:r>
      <w:r>
        <w:rPr>
          <w:rFonts w:ascii="仿宋_GB2312" w:eastAsia="仿宋_GB2312" w:hint="eastAsia"/>
          <w:color w:val="000000"/>
          <w:kern w:val="2"/>
          <w:sz w:val="32"/>
          <w:szCs w:val="32"/>
        </w:rPr>
        <w:t>）</w:t>
      </w:r>
    </w:p>
    <w:p w:rsidR="00756B8C" w:rsidRDefault="00BA1D49">
      <w:pPr>
        <w:pStyle w:val="a0"/>
        <w:rPr>
          <w:rFonts w:ascii="仿宋_GB2312" w:eastAsia="仿宋_GB2312"/>
          <w:color w:val="000000"/>
          <w:kern w:val="2"/>
          <w:sz w:val="32"/>
          <w:szCs w:val="32"/>
        </w:rPr>
      </w:pPr>
      <w:r>
        <w:rPr>
          <w:rFonts w:ascii="仿宋_GB2312" w:eastAsia="仿宋_GB2312" w:hint="eastAsia"/>
          <w:color w:val="000000"/>
          <w:kern w:val="2"/>
          <w:sz w:val="32"/>
          <w:szCs w:val="32"/>
        </w:rPr>
        <w:t>行政运行（</w:t>
      </w:r>
      <w:r>
        <w:rPr>
          <w:rFonts w:ascii="仿宋_GB2312" w:eastAsia="仿宋_GB2312" w:hint="eastAsia"/>
          <w:color w:val="000000"/>
          <w:kern w:val="2"/>
          <w:sz w:val="32"/>
          <w:szCs w:val="32"/>
        </w:rPr>
        <w:t>01</w:t>
      </w:r>
      <w:r>
        <w:rPr>
          <w:rFonts w:ascii="仿宋_GB2312" w:eastAsia="仿宋_GB2312" w:hint="eastAsia"/>
          <w:color w:val="000000"/>
          <w:kern w:val="2"/>
          <w:sz w:val="32"/>
          <w:szCs w:val="32"/>
        </w:rPr>
        <w:t>）：指行政运行支出。</w:t>
      </w:r>
    </w:p>
    <w:p w:rsidR="00756B8C" w:rsidRDefault="00BA1D49">
      <w:pPr>
        <w:pStyle w:val="a0"/>
        <w:rPr>
          <w:rFonts w:ascii="仿宋_GB2312" w:eastAsia="仿宋_GB2312"/>
          <w:b/>
        </w:rPr>
      </w:pPr>
      <w:r>
        <w:rPr>
          <w:rFonts w:ascii="仿宋_GB2312" w:eastAsia="仿宋_GB2312" w:hint="eastAsia"/>
          <w:color w:val="000000"/>
          <w:kern w:val="2"/>
          <w:sz w:val="32"/>
          <w:szCs w:val="32"/>
        </w:rPr>
        <w:t xml:space="preserve">18. </w:t>
      </w:r>
      <w:r>
        <w:rPr>
          <w:rFonts w:ascii="仿宋_GB2312" w:eastAsia="仿宋_GB2312" w:hint="eastAsia"/>
          <w:color w:val="000000"/>
          <w:kern w:val="2"/>
          <w:sz w:val="32"/>
          <w:szCs w:val="32"/>
        </w:rPr>
        <w:t>土地海洋气象支出（</w:t>
      </w:r>
      <w:r>
        <w:rPr>
          <w:rFonts w:ascii="仿宋_GB2312" w:eastAsia="仿宋_GB2312" w:hint="eastAsia"/>
          <w:color w:val="000000"/>
          <w:kern w:val="2"/>
          <w:sz w:val="32"/>
          <w:szCs w:val="32"/>
        </w:rPr>
        <w:t>220</w:t>
      </w:r>
      <w:r>
        <w:rPr>
          <w:rFonts w:ascii="仿宋_GB2312" w:eastAsia="仿宋_GB2312" w:hint="eastAsia"/>
          <w:color w:val="000000"/>
          <w:kern w:val="2"/>
          <w:sz w:val="32"/>
          <w:szCs w:val="32"/>
        </w:rPr>
        <w:t>）土地资源事务（</w:t>
      </w:r>
      <w:r>
        <w:rPr>
          <w:rFonts w:ascii="仿宋_GB2312" w:eastAsia="仿宋_GB2312" w:hint="eastAsia"/>
          <w:color w:val="000000"/>
          <w:kern w:val="2"/>
          <w:sz w:val="32"/>
          <w:szCs w:val="32"/>
        </w:rPr>
        <w:t>01</w:t>
      </w:r>
      <w:r>
        <w:rPr>
          <w:rFonts w:ascii="仿宋_GB2312" w:eastAsia="仿宋_GB2312" w:hint="eastAsia"/>
          <w:color w:val="000000"/>
          <w:kern w:val="2"/>
          <w:sz w:val="32"/>
          <w:szCs w:val="32"/>
        </w:rPr>
        <w:t>）</w:t>
      </w:r>
    </w:p>
    <w:p w:rsidR="00756B8C" w:rsidRDefault="00BA1D49">
      <w:pPr>
        <w:pStyle w:val="a0"/>
        <w:rPr>
          <w:rFonts w:ascii="仿宋_GB2312" w:eastAsia="仿宋_GB2312"/>
          <w:color w:val="000000"/>
          <w:kern w:val="2"/>
          <w:sz w:val="32"/>
          <w:szCs w:val="32"/>
        </w:rPr>
      </w:pPr>
      <w:r>
        <w:rPr>
          <w:rFonts w:ascii="仿宋_GB2312" w:eastAsia="仿宋_GB2312" w:hint="eastAsia"/>
          <w:color w:val="000000"/>
          <w:kern w:val="2"/>
          <w:sz w:val="32"/>
          <w:szCs w:val="32"/>
        </w:rPr>
        <w:lastRenderedPageBreak/>
        <w:t>一般行政管理事务（</w:t>
      </w:r>
      <w:r>
        <w:rPr>
          <w:rFonts w:ascii="仿宋_GB2312" w:eastAsia="仿宋_GB2312" w:hint="eastAsia"/>
          <w:color w:val="000000"/>
          <w:kern w:val="2"/>
          <w:sz w:val="32"/>
          <w:szCs w:val="32"/>
        </w:rPr>
        <w:t>02</w:t>
      </w:r>
      <w:r>
        <w:rPr>
          <w:rFonts w:ascii="仿宋_GB2312" w:eastAsia="仿宋_GB2312" w:hint="eastAsia"/>
          <w:color w:val="000000"/>
          <w:kern w:val="2"/>
          <w:sz w:val="32"/>
          <w:szCs w:val="32"/>
        </w:rPr>
        <w:t>）：指一般行政运行支出。</w:t>
      </w:r>
    </w:p>
    <w:p w:rsidR="00756B8C" w:rsidRDefault="00BA1D49">
      <w:pPr>
        <w:pStyle w:val="a0"/>
        <w:rPr>
          <w:rStyle w:val="aa"/>
          <w:rFonts w:ascii="仿宋" w:eastAsia="仿宋" w:hAnsi="仿宋"/>
          <w:bCs/>
          <w:color w:val="000000"/>
          <w:sz w:val="32"/>
          <w:szCs w:val="32"/>
        </w:rPr>
      </w:pPr>
      <w:r>
        <w:rPr>
          <w:rStyle w:val="aa"/>
          <w:rFonts w:ascii="仿宋" w:eastAsia="仿宋" w:hAnsi="仿宋" w:hint="eastAsia"/>
          <w:bCs/>
          <w:color w:val="000000"/>
          <w:sz w:val="32"/>
          <w:szCs w:val="32"/>
        </w:rPr>
        <w:t xml:space="preserve">19. </w:t>
      </w:r>
      <w:r>
        <w:rPr>
          <w:rStyle w:val="aa"/>
          <w:rFonts w:ascii="仿宋" w:eastAsia="仿宋" w:hAnsi="仿宋" w:hint="eastAsia"/>
          <w:bCs/>
          <w:color w:val="000000"/>
          <w:kern w:val="2"/>
          <w:sz w:val="32"/>
          <w:szCs w:val="32"/>
        </w:rPr>
        <w:t>土地海洋气象支出（</w:t>
      </w:r>
      <w:r>
        <w:rPr>
          <w:rStyle w:val="aa"/>
          <w:rFonts w:ascii="仿宋" w:eastAsia="仿宋" w:hAnsi="仿宋" w:hint="eastAsia"/>
          <w:bCs/>
          <w:color w:val="000000"/>
          <w:kern w:val="2"/>
          <w:sz w:val="32"/>
          <w:szCs w:val="32"/>
        </w:rPr>
        <w:t>220</w:t>
      </w:r>
      <w:r>
        <w:rPr>
          <w:rStyle w:val="aa"/>
          <w:rFonts w:ascii="仿宋" w:eastAsia="仿宋" w:hAnsi="仿宋" w:hint="eastAsia"/>
          <w:bCs/>
          <w:color w:val="000000"/>
          <w:kern w:val="2"/>
          <w:sz w:val="32"/>
          <w:szCs w:val="32"/>
        </w:rPr>
        <w:t>）</w:t>
      </w:r>
      <w:r>
        <w:rPr>
          <w:rStyle w:val="aa"/>
          <w:rFonts w:ascii="仿宋" w:eastAsia="仿宋" w:hAnsi="仿宋" w:hint="eastAsia"/>
          <w:bCs/>
          <w:color w:val="000000"/>
          <w:sz w:val="32"/>
          <w:szCs w:val="32"/>
        </w:rPr>
        <w:t>地质灾害防治（</w:t>
      </w:r>
      <w:r>
        <w:rPr>
          <w:rStyle w:val="aa"/>
          <w:rFonts w:ascii="仿宋" w:eastAsia="仿宋" w:hAnsi="仿宋" w:hint="eastAsia"/>
          <w:bCs/>
          <w:color w:val="000000"/>
          <w:sz w:val="32"/>
          <w:szCs w:val="32"/>
        </w:rPr>
        <w:t>11</w:t>
      </w:r>
      <w:r>
        <w:rPr>
          <w:rStyle w:val="aa"/>
          <w:rFonts w:ascii="仿宋" w:eastAsia="仿宋" w:hAnsi="仿宋" w:hint="eastAsia"/>
          <w:bCs/>
          <w:color w:val="000000"/>
          <w:sz w:val="32"/>
          <w:szCs w:val="32"/>
        </w:rPr>
        <w:t>）其他国土资源事务支出（</w:t>
      </w:r>
      <w:r>
        <w:rPr>
          <w:rStyle w:val="aa"/>
          <w:rFonts w:ascii="仿宋" w:eastAsia="仿宋" w:hAnsi="仿宋" w:hint="eastAsia"/>
          <w:bCs/>
          <w:color w:val="000000"/>
          <w:sz w:val="32"/>
          <w:szCs w:val="32"/>
        </w:rPr>
        <w:t>99</w:t>
      </w:r>
      <w:r>
        <w:rPr>
          <w:rStyle w:val="aa"/>
          <w:rFonts w:ascii="仿宋" w:eastAsia="仿宋" w:hAnsi="仿宋" w:hint="eastAsia"/>
          <w:bCs/>
          <w:color w:val="000000"/>
          <w:sz w:val="32"/>
          <w:szCs w:val="32"/>
        </w:rPr>
        <w:t>）：指其他国土资源事务支出。</w:t>
      </w:r>
    </w:p>
    <w:p w:rsidR="00756B8C" w:rsidRDefault="00BA1D49">
      <w:pPr>
        <w:pStyle w:val="a0"/>
        <w:rPr>
          <w:rStyle w:val="aa"/>
          <w:rFonts w:ascii="仿宋" w:eastAsia="仿宋" w:hAnsi="仿宋"/>
          <w:bCs/>
          <w:color w:val="000000"/>
          <w:sz w:val="32"/>
          <w:szCs w:val="32"/>
        </w:rPr>
      </w:pPr>
      <w:r>
        <w:rPr>
          <w:rStyle w:val="aa"/>
          <w:rFonts w:ascii="仿宋" w:eastAsia="仿宋" w:hAnsi="仿宋" w:hint="eastAsia"/>
          <w:bCs/>
          <w:color w:val="000000"/>
          <w:sz w:val="32"/>
          <w:szCs w:val="32"/>
        </w:rPr>
        <w:t xml:space="preserve">20. </w:t>
      </w:r>
      <w:r>
        <w:rPr>
          <w:rStyle w:val="aa"/>
          <w:rFonts w:ascii="仿宋" w:eastAsia="仿宋" w:hAnsi="仿宋" w:hint="eastAsia"/>
          <w:bCs/>
          <w:color w:val="000000"/>
          <w:sz w:val="32"/>
          <w:szCs w:val="32"/>
        </w:rPr>
        <w:t>地海洋气象支出（</w:t>
      </w:r>
      <w:r>
        <w:rPr>
          <w:rStyle w:val="aa"/>
          <w:rFonts w:ascii="仿宋" w:eastAsia="仿宋" w:hAnsi="仿宋" w:hint="eastAsia"/>
          <w:bCs/>
          <w:color w:val="000000"/>
          <w:sz w:val="32"/>
          <w:szCs w:val="32"/>
        </w:rPr>
        <w:t>220</w:t>
      </w:r>
      <w:r>
        <w:rPr>
          <w:rStyle w:val="aa"/>
          <w:rFonts w:ascii="仿宋" w:eastAsia="仿宋" w:hAnsi="仿宋" w:hint="eastAsia"/>
          <w:bCs/>
          <w:color w:val="000000"/>
          <w:sz w:val="32"/>
          <w:szCs w:val="32"/>
        </w:rPr>
        <w:t>）其他国土海洋气象等支出（</w:t>
      </w:r>
      <w:r>
        <w:rPr>
          <w:rStyle w:val="aa"/>
          <w:rFonts w:ascii="仿宋" w:eastAsia="仿宋" w:hAnsi="仿宋" w:hint="eastAsia"/>
          <w:bCs/>
          <w:color w:val="000000"/>
          <w:sz w:val="32"/>
          <w:szCs w:val="32"/>
        </w:rPr>
        <w:t>99</w:t>
      </w:r>
      <w:r>
        <w:rPr>
          <w:rStyle w:val="aa"/>
          <w:rFonts w:ascii="仿宋" w:eastAsia="仿宋" w:hAnsi="仿宋" w:hint="eastAsia"/>
          <w:bCs/>
          <w:color w:val="000000"/>
          <w:sz w:val="32"/>
          <w:szCs w:val="32"/>
        </w:rPr>
        <w:t>）其他国土海洋气象等支出（</w:t>
      </w:r>
      <w:r>
        <w:rPr>
          <w:rStyle w:val="aa"/>
          <w:rFonts w:ascii="仿宋" w:eastAsia="仿宋" w:hAnsi="仿宋" w:hint="eastAsia"/>
          <w:bCs/>
          <w:color w:val="000000"/>
          <w:sz w:val="32"/>
          <w:szCs w:val="32"/>
        </w:rPr>
        <w:t>01</w:t>
      </w:r>
      <w:r>
        <w:rPr>
          <w:rStyle w:val="aa"/>
          <w:rFonts w:ascii="仿宋" w:eastAsia="仿宋" w:hAnsi="仿宋" w:hint="eastAsia"/>
          <w:bCs/>
          <w:color w:val="000000"/>
          <w:sz w:val="32"/>
          <w:szCs w:val="32"/>
        </w:rPr>
        <w:t>）：指其他国土海洋气象支出。</w:t>
      </w:r>
    </w:p>
    <w:p w:rsidR="00756B8C" w:rsidRDefault="00756B8C">
      <w:pPr>
        <w:pStyle w:val="a0"/>
      </w:pPr>
    </w:p>
    <w:p w:rsidR="00756B8C" w:rsidRDefault="00BA1D49">
      <w:pPr>
        <w:ind w:firstLineChars="200" w:firstLine="640"/>
      </w:pPr>
      <w:r>
        <w:rPr>
          <w:rFonts w:ascii="仿宋_GB2312" w:eastAsia="仿宋_GB2312" w:hint="eastAsia"/>
          <w:color w:val="000000"/>
          <w:sz w:val="32"/>
          <w:szCs w:val="32"/>
        </w:rPr>
        <w:t>21.</w:t>
      </w:r>
      <w:r>
        <w:rPr>
          <w:rFonts w:ascii="仿宋_GB2312" w:eastAsia="仿宋_GB2312" w:hint="eastAsia"/>
          <w:color w:val="000000"/>
          <w:sz w:val="32"/>
          <w:szCs w:val="32"/>
        </w:rPr>
        <w:t>住房保障支出（</w:t>
      </w:r>
      <w:r>
        <w:rPr>
          <w:rFonts w:ascii="仿宋_GB2312" w:eastAsia="仿宋_GB2312" w:hint="eastAsia"/>
          <w:color w:val="000000"/>
          <w:sz w:val="32"/>
          <w:szCs w:val="32"/>
        </w:rPr>
        <w:t>221</w:t>
      </w:r>
      <w:r>
        <w:rPr>
          <w:rFonts w:ascii="仿宋_GB2312" w:eastAsia="仿宋_GB2312" w:hint="eastAsia"/>
          <w:color w:val="000000"/>
          <w:sz w:val="32"/>
          <w:szCs w:val="32"/>
        </w:rPr>
        <w:t>）住房改革支出（</w:t>
      </w:r>
      <w:r>
        <w:rPr>
          <w:rFonts w:ascii="仿宋_GB2312" w:eastAsia="仿宋_GB2312" w:hint="eastAsia"/>
          <w:color w:val="000000"/>
          <w:sz w:val="32"/>
          <w:szCs w:val="32"/>
        </w:rPr>
        <w:t>02</w:t>
      </w:r>
      <w:r>
        <w:rPr>
          <w:rFonts w:ascii="仿宋_GB2312" w:eastAsia="仿宋_GB2312" w:hint="eastAsia"/>
          <w:color w:val="000000"/>
          <w:sz w:val="32"/>
          <w:szCs w:val="32"/>
        </w:rPr>
        <w:t>）住房公积金（</w:t>
      </w:r>
      <w:r>
        <w:rPr>
          <w:rFonts w:ascii="仿宋_GB2312" w:eastAsia="仿宋_GB2312" w:hint="eastAsia"/>
          <w:color w:val="000000"/>
          <w:sz w:val="32"/>
          <w:szCs w:val="32"/>
        </w:rPr>
        <w:t>01</w:t>
      </w:r>
      <w:r>
        <w:rPr>
          <w:rFonts w:ascii="仿宋_GB2312" w:eastAsia="仿宋_GB2312" w:hint="eastAsia"/>
          <w:color w:val="000000"/>
          <w:sz w:val="32"/>
          <w:szCs w:val="32"/>
        </w:rPr>
        <w:t>）：指行政事业单位按人力资源和社会保障部、财政部规定的基本工资和津补贴依规定比例为职工缴纳住房公积金。</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22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756B8C" w:rsidRDefault="00BA1D49">
      <w:pPr>
        <w:ind w:firstLineChars="200" w:firstLine="640"/>
        <w:rPr>
          <w:rFonts w:ascii="仿宋_GB2312" w:eastAsia="仿宋_GB2312"/>
          <w:color w:val="000000"/>
          <w:sz w:val="32"/>
          <w:szCs w:val="32"/>
        </w:rPr>
      </w:pPr>
      <w:r>
        <w:rPr>
          <w:rFonts w:ascii="仿宋_GB2312" w:eastAsia="仿宋_GB2312" w:hint="eastAsia"/>
          <w:color w:val="000000"/>
          <w:sz w:val="32"/>
          <w:szCs w:val="32"/>
        </w:rPr>
        <w:t>23.</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756B8C" w:rsidRDefault="00BA1D4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“三公”经费：指部门用财政拨款安排的因公出国（境）费、公务</w:t>
      </w:r>
      <w:r>
        <w:rPr>
          <w:rFonts w:ascii="仿宋_GB2312" w:eastAsia="仿宋_GB2312" w:hint="eastAsia"/>
          <w:sz w:val="32"/>
          <w:szCs w:val="32"/>
        </w:rPr>
        <w:t>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756B8C" w:rsidRDefault="00BA1D49">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25</w:t>
      </w:r>
      <w:r>
        <w:rPr>
          <w:rFonts w:ascii="仿宋_GB2312" w:eastAsia="仿宋_GB2312"/>
          <w:sz w:val="32"/>
          <w:szCs w:val="32"/>
        </w:rPr>
        <w:t>.</w:t>
      </w:r>
      <w:r>
        <w:rPr>
          <w:rFonts w:ascii="仿宋_GB2312" w:eastAsia="仿宋_GB2312" w:hint="eastAsia"/>
          <w:sz w:val="32"/>
          <w:szCs w:val="32"/>
        </w:rPr>
        <w:t>机关运行经费：为保障行政单位（含参照公务员法</w:t>
      </w:r>
      <w:r>
        <w:rPr>
          <w:rFonts w:ascii="仿宋_GB2312" w:eastAsia="仿宋_GB2312" w:hint="eastAsia"/>
          <w:sz w:val="32"/>
          <w:szCs w:val="32"/>
        </w:rPr>
        <w:lastRenderedPageBreak/>
        <w:t>管理的事业单位）运行用于购买货物和服务的各项资金，包括办公及印刷费、邮电费、差旅费、会议费、福利费、日常维修费、专用材料及一般设备购置费、办</w:t>
      </w:r>
      <w:r>
        <w:rPr>
          <w:rFonts w:ascii="仿宋_GB2312" w:eastAsia="仿宋_GB2312" w:hint="eastAsia"/>
          <w:sz w:val="32"/>
          <w:szCs w:val="32"/>
        </w:rPr>
        <w:t>公用房水电费、办公用房取暖费、办公用房物业管理费、公务用车运行维护费以及其他费用。</w:t>
      </w:r>
    </w:p>
    <w:p w:rsidR="00756B8C" w:rsidRDefault="00BA1D49">
      <w:pPr>
        <w:spacing w:line="600" w:lineRule="exact"/>
        <w:jc w:val="center"/>
        <w:outlineLvl w:val="0"/>
        <w:rPr>
          <w:rStyle w:val="1Char"/>
          <w:rFonts w:ascii="黑体" w:eastAsia="黑体" w:hAnsi="黑体"/>
          <w:b w:val="0"/>
        </w:rPr>
      </w:pPr>
      <w:bookmarkStart w:id="63" w:name="_Toc15377226"/>
      <w:r>
        <w:rPr>
          <w:rFonts w:ascii="宋体"/>
          <w:b/>
          <w:color w:val="000000"/>
          <w:sz w:val="44"/>
          <w:szCs w:val="44"/>
        </w:rPr>
        <w:br w:type="page"/>
      </w:r>
      <w:bookmarkStart w:id="64"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64"/>
    </w:p>
    <w:p w:rsidR="00756B8C" w:rsidRDefault="00756B8C">
      <w:pPr>
        <w:spacing w:line="600" w:lineRule="exact"/>
        <w:jc w:val="center"/>
        <w:outlineLvl w:val="0"/>
        <w:rPr>
          <w:rStyle w:val="1Char"/>
        </w:rPr>
      </w:pPr>
    </w:p>
    <w:p w:rsidR="00756B8C" w:rsidRDefault="00BA1D49">
      <w:pPr>
        <w:pStyle w:val="2"/>
        <w:rPr>
          <w:rStyle w:val="1Char"/>
          <w:rFonts w:ascii="仿宋" w:eastAsia="仿宋" w:hAnsi="仿宋"/>
          <w:sz w:val="32"/>
          <w:szCs w:val="32"/>
        </w:rPr>
      </w:pPr>
      <w:bookmarkStart w:id="65"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65"/>
    </w:p>
    <w:p w:rsidR="00756B8C" w:rsidRDefault="00BA1D49">
      <w:pPr>
        <w:spacing w:line="600" w:lineRule="exact"/>
        <w:jc w:val="center"/>
        <w:outlineLvl w:val="0"/>
        <w:rPr>
          <w:rFonts w:ascii="黑体" w:eastAsia="黑体" w:hAnsi="黑体" w:cs="方正小标宋简体"/>
          <w:sz w:val="36"/>
          <w:szCs w:val="36"/>
        </w:rPr>
      </w:pPr>
      <w:bookmarkStart w:id="66" w:name="_Toc15396616"/>
      <w:r>
        <w:rPr>
          <w:rFonts w:ascii="黑体" w:eastAsia="黑体" w:hAnsi="黑体" w:cs="方正小标宋简体" w:hint="eastAsia"/>
          <w:sz w:val="36"/>
          <w:szCs w:val="36"/>
        </w:rPr>
        <w:t>国土资源局</w:t>
      </w:r>
      <w:r>
        <w:rPr>
          <w:rFonts w:ascii="黑体" w:eastAsia="黑体" w:hAnsi="黑体" w:cs="方正小标宋简体" w:hint="eastAsia"/>
          <w:sz w:val="36"/>
          <w:szCs w:val="36"/>
        </w:rPr>
        <w:t>2018</w:t>
      </w:r>
      <w:r>
        <w:rPr>
          <w:rFonts w:ascii="黑体" w:eastAsia="黑体" w:hAnsi="黑体" w:cs="方正小标宋简体" w:hint="eastAsia"/>
          <w:sz w:val="36"/>
          <w:szCs w:val="36"/>
        </w:rPr>
        <w:t>年部门整体支出绩效评价报告</w:t>
      </w:r>
      <w:bookmarkEnd w:id="66"/>
    </w:p>
    <w:p w:rsidR="00756B8C" w:rsidRDefault="00756B8C">
      <w:pPr>
        <w:spacing w:line="580" w:lineRule="exact"/>
        <w:ind w:firstLineChars="200" w:firstLine="640"/>
        <w:rPr>
          <w:rFonts w:ascii="黑体" w:eastAsia="黑体" w:hAnsi="黑体" w:cs="黑体"/>
          <w:sz w:val="32"/>
          <w:szCs w:val="32"/>
        </w:rPr>
      </w:pPr>
    </w:p>
    <w:p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756B8C" w:rsidRDefault="00BA1D49">
      <w:pPr>
        <w:pStyle w:val="2"/>
        <w:ind w:firstLineChars="200" w:firstLine="640"/>
        <w:rPr>
          <w:rFonts w:ascii="仿宋" w:eastAsia="仿宋" w:hAnsi="仿宋" w:cs="仿宋_GB2312"/>
          <w:b w:val="0"/>
          <w:bCs w:val="0"/>
        </w:rPr>
      </w:pPr>
      <w:r>
        <w:rPr>
          <w:rFonts w:ascii="仿宋" w:eastAsia="仿宋" w:hAnsi="仿宋" w:cs="仿宋_GB2312" w:hint="eastAsia"/>
          <w:b w:val="0"/>
          <w:bCs w:val="0"/>
        </w:rPr>
        <w:t>国土资源局机构数为</w:t>
      </w:r>
      <w:r>
        <w:rPr>
          <w:rFonts w:ascii="仿宋" w:eastAsia="仿宋" w:hAnsi="仿宋" w:cs="仿宋_GB2312" w:hint="eastAsia"/>
          <w:b w:val="0"/>
          <w:bCs w:val="0"/>
        </w:rPr>
        <w:t>9</w:t>
      </w:r>
      <w:r>
        <w:rPr>
          <w:rFonts w:ascii="仿宋" w:eastAsia="仿宋" w:hAnsi="仿宋" w:cs="仿宋_GB2312" w:hint="eastAsia"/>
          <w:b w:val="0"/>
          <w:bCs w:val="0"/>
        </w:rPr>
        <w:t>个，其中行政机构</w:t>
      </w:r>
      <w:r>
        <w:rPr>
          <w:rFonts w:ascii="仿宋" w:eastAsia="仿宋" w:hAnsi="仿宋" w:cs="仿宋_GB2312" w:hint="eastAsia"/>
          <w:b w:val="0"/>
          <w:bCs w:val="0"/>
        </w:rPr>
        <w:t>1</w:t>
      </w:r>
      <w:r>
        <w:rPr>
          <w:rFonts w:ascii="仿宋" w:eastAsia="仿宋" w:hAnsi="仿宋" w:cs="仿宋_GB2312" w:hint="eastAsia"/>
          <w:b w:val="0"/>
          <w:bCs w:val="0"/>
        </w:rPr>
        <w:t>个，参照公务员法管理的事业单位</w:t>
      </w:r>
      <w:r>
        <w:rPr>
          <w:rFonts w:ascii="仿宋" w:eastAsia="仿宋" w:hAnsi="仿宋" w:cs="仿宋_GB2312" w:hint="eastAsia"/>
          <w:b w:val="0"/>
          <w:bCs w:val="0"/>
        </w:rPr>
        <w:t>5</w:t>
      </w:r>
      <w:r>
        <w:rPr>
          <w:rFonts w:ascii="仿宋" w:eastAsia="仿宋" w:hAnsi="仿宋" w:cs="仿宋_GB2312" w:hint="eastAsia"/>
          <w:b w:val="0"/>
          <w:bCs w:val="0"/>
        </w:rPr>
        <w:t>个，其他事业单位</w:t>
      </w:r>
      <w:r>
        <w:rPr>
          <w:rFonts w:ascii="仿宋" w:eastAsia="仿宋" w:hAnsi="仿宋" w:cs="仿宋_GB2312" w:hint="eastAsia"/>
          <w:b w:val="0"/>
          <w:bCs w:val="0"/>
        </w:rPr>
        <w:t>3</w:t>
      </w:r>
      <w:r>
        <w:rPr>
          <w:rFonts w:ascii="仿宋" w:eastAsia="仿宋" w:hAnsi="仿宋" w:cs="仿宋_GB2312" w:hint="eastAsia"/>
          <w:b w:val="0"/>
          <w:bCs w:val="0"/>
        </w:rPr>
        <w:t>个。主要包括：九寨沟国土资源局、县国土资源执法监测大队、永乐国土资源所、</w:t>
      </w:r>
      <w:proofErr w:type="gramStart"/>
      <w:r>
        <w:rPr>
          <w:rFonts w:ascii="仿宋" w:eastAsia="仿宋" w:hAnsi="仿宋" w:cs="仿宋_GB2312" w:hint="eastAsia"/>
          <w:b w:val="0"/>
          <w:bCs w:val="0"/>
        </w:rPr>
        <w:t>漳</w:t>
      </w:r>
      <w:proofErr w:type="gramEnd"/>
      <w:r>
        <w:rPr>
          <w:rFonts w:ascii="仿宋" w:eastAsia="仿宋" w:hAnsi="仿宋" w:cs="仿宋_GB2312" w:hint="eastAsia"/>
          <w:b w:val="0"/>
          <w:bCs w:val="0"/>
        </w:rPr>
        <w:t>扎国土资源所、</w:t>
      </w:r>
      <w:proofErr w:type="gramStart"/>
      <w:r>
        <w:rPr>
          <w:rFonts w:ascii="仿宋" w:eastAsia="仿宋" w:hAnsi="仿宋" w:cs="仿宋_GB2312" w:hint="eastAsia"/>
          <w:b w:val="0"/>
          <w:bCs w:val="0"/>
        </w:rPr>
        <w:t>玉瓦国土</w:t>
      </w:r>
      <w:proofErr w:type="gramEnd"/>
      <w:r>
        <w:rPr>
          <w:rFonts w:ascii="仿宋" w:eastAsia="仿宋" w:hAnsi="仿宋" w:cs="仿宋_GB2312" w:hint="eastAsia"/>
          <w:b w:val="0"/>
          <w:bCs w:val="0"/>
        </w:rPr>
        <w:t>资源所、双河国土资源所、九寨沟县不动产登记中心、九寨沟县土地收购储备管理中心、九寨沟县地质环境监测站。</w:t>
      </w:r>
    </w:p>
    <w:p w:rsidR="00756B8C" w:rsidRDefault="00BA1D49">
      <w:pPr>
        <w:numPr>
          <w:ilvl w:val="0"/>
          <w:numId w:val="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机构职能。</w:t>
      </w:r>
    </w:p>
    <w:p w:rsidR="00756B8C" w:rsidRDefault="00BA1D49">
      <w:pPr>
        <w:widowControl/>
        <w:shd w:val="clear" w:color="auto" w:fill="FFFFFF"/>
        <w:spacing w:line="560" w:lineRule="atLeast"/>
        <w:ind w:firstLineChars="300" w:firstLine="960"/>
        <w:jc w:val="left"/>
        <w:rPr>
          <w:rFonts w:ascii="仿宋" w:eastAsia="仿宋" w:hAnsi="仿宋" w:cs="仿宋_GB2312"/>
          <w:sz w:val="32"/>
          <w:szCs w:val="32"/>
        </w:rPr>
      </w:pPr>
      <w:r>
        <w:rPr>
          <w:rFonts w:ascii="仿宋" w:eastAsia="仿宋" w:hAnsi="仿宋" w:cs="仿宋_GB2312" w:hint="eastAsia"/>
          <w:sz w:val="32"/>
          <w:szCs w:val="32"/>
        </w:rPr>
        <w:t>国土资源局党委政府的职能主要是</w:t>
      </w:r>
      <w:r>
        <w:rPr>
          <w:rFonts w:ascii="仿宋" w:eastAsia="仿宋" w:hAnsi="仿宋" w:cs="仿宋_GB2312" w:hint="eastAsia"/>
          <w:sz w:val="32"/>
          <w:szCs w:val="32"/>
        </w:rPr>
        <w:t>1.</w:t>
      </w:r>
      <w:r>
        <w:rPr>
          <w:rFonts w:ascii="仿宋" w:eastAsia="仿宋" w:hAnsi="仿宋" w:cs="仿宋_GB2312" w:hint="eastAsia"/>
          <w:sz w:val="32"/>
          <w:szCs w:val="32"/>
        </w:rPr>
        <w:t>贯彻执行国家有关国土资源的调控政策、措施和法律、法规，承担保护与合理利用土地资源、矿产资源及地质灾害防治的责任。编制全县国土资源发展战略和规划并组织实施，研究提出全县国土资源供需总量平衡的政策建议，拟订国土资源在经济运行、</w:t>
      </w:r>
      <w:proofErr w:type="gramStart"/>
      <w:r>
        <w:rPr>
          <w:rFonts w:ascii="仿宋" w:eastAsia="仿宋" w:hAnsi="仿宋" w:cs="仿宋_GB2312" w:hint="eastAsia"/>
          <w:sz w:val="32"/>
          <w:szCs w:val="32"/>
        </w:rPr>
        <w:t>城局统筹</w:t>
      </w:r>
      <w:proofErr w:type="gramEnd"/>
      <w:r>
        <w:rPr>
          <w:rFonts w:ascii="仿宋" w:eastAsia="仿宋" w:hAnsi="仿宋" w:cs="仿宋_GB2312" w:hint="eastAsia"/>
          <w:sz w:val="32"/>
          <w:szCs w:val="32"/>
        </w:rPr>
        <w:t>等方面的调控政策和措施。编制并组织实施全县国土规划，制定并组织实施国土资源领域资源节约集约利用和</w:t>
      </w:r>
      <w:r>
        <w:rPr>
          <w:rFonts w:ascii="仿宋" w:eastAsia="仿宋" w:hAnsi="仿宋" w:cs="仿宋_GB2312" w:hint="eastAsia"/>
          <w:sz w:val="32"/>
          <w:szCs w:val="32"/>
        </w:rPr>
        <w:lastRenderedPageBreak/>
        <w:t>循环经济的政策措施。</w:t>
      </w:r>
      <w:r>
        <w:rPr>
          <w:rFonts w:ascii="仿宋" w:eastAsia="仿宋" w:hAnsi="仿宋" w:cs="仿宋_GB2312" w:hint="eastAsia"/>
          <w:sz w:val="32"/>
          <w:szCs w:val="32"/>
        </w:rPr>
        <w:t xml:space="preserve">2. </w:t>
      </w:r>
      <w:r>
        <w:rPr>
          <w:rFonts w:ascii="仿宋" w:eastAsia="仿宋" w:hAnsi="仿宋" w:cs="仿宋_GB2312" w:hint="eastAsia"/>
          <w:sz w:val="32"/>
          <w:szCs w:val="32"/>
        </w:rPr>
        <w:t>承担规范国土资源管理秩序的责任。</w:t>
      </w:r>
      <w:r>
        <w:rPr>
          <w:rFonts w:ascii="仿宋" w:eastAsia="仿宋" w:hAnsi="仿宋" w:cs="仿宋_GB2312" w:hint="eastAsia"/>
          <w:sz w:val="32"/>
          <w:szCs w:val="32"/>
        </w:rPr>
        <w:t xml:space="preserve">3. </w:t>
      </w:r>
      <w:r>
        <w:rPr>
          <w:rFonts w:ascii="仿宋" w:eastAsia="仿宋" w:hAnsi="仿宋" w:cs="仿宋_GB2312" w:hint="eastAsia"/>
          <w:sz w:val="32"/>
          <w:szCs w:val="32"/>
        </w:rPr>
        <w:t>承担优化配置国土资源的责任。</w:t>
      </w:r>
      <w:r>
        <w:rPr>
          <w:rFonts w:ascii="仿宋" w:eastAsia="仿宋" w:hAnsi="仿宋" w:cs="仿宋_GB2312" w:hint="eastAsia"/>
          <w:sz w:val="32"/>
          <w:szCs w:val="32"/>
        </w:rPr>
        <w:t xml:space="preserve">4. </w:t>
      </w:r>
      <w:r>
        <w:rPr>
          <w:rFonts w:ascii="仿宋" w:eastAsia="仿宋" w:hAnsi="仿宋" w:cs="仿宋_GB2312" w:hint="eastAsia"/>
          <w:sz w:val="32"/>
          <w:szCs w:val="32"/>
        </w:rPr>
        <w:t>负责规范国土资源权属管理。</w:t>
      </w:r>
      <w:r>
        <w:rPr>
          <w:rFonts w:ascii="仿宋" w:eastAsia="仿宋" w:hAnsi="仿宋" w:cs="仿宋_GB2312" w:hint="eastAsia"/>
          <w:sz w:val="32"/>
          <w:szCs w:val="32"/>
        </w:rPr>
        <w:t xml:space="preserve">5. </w:t>
      </w:r>
      <w:r>
        <w:rPr>
          <w:rFonts w:ascii="仿宋" w:eastAsia="仿宋" w:hAnsi="仿宋" w:cs="仿宋_GB2312" w:hint="eastAsia"/>
          <w:sz w:val="32"/>
          <w:szCs w:val="32"/>
        </w:rPr>
        <w:t>承担全县耕地保护的责任</w:t>
      </w:r>
      <w:r>
        <w:rPr>
          <w:rFonts w:ascii="仿宋" w:eastAsia="仿宋" w:hAnsi="仿宋" w:cs="仿宋_GB2312" w:hint="eastAsia"/>
          <w:sz w:val="32"/>
          <w:szCs w:val="32"/>
        </w:rPr>
        <w:t>，确保规划确定的耕地保有量和基本农田面积不减少。</w:t>
      </w:r>
      <w:r>
        <w:rPr>
          <w:rFonts w:ascii="仿宋" w:eastAsia="仿宋" w:hAnsi="仿宋" w:cs="仿宋_GB2312" w:hint="eastAsia"/>
          <w:sz w:val="32"/>
          <w:szCs w:val="32"/>
        </w:rPr>
        <w:t xml:space="preserve">6. </w:t>
      </w:r>
      <w:r>
        <w:rPr>
          <w:rFonts w:ascii="仿宋" w:eastAsia="仿宋" w:hAnsi="仿宋" w:cs="仿宋_GB2312" w:hint="eastAsia"/>
          <w:sz w:val="32"/>
          <w:szCs w:val="32"/>
        </w:rPr>
        <w:t>承担及时准确提供全县土地利用各种数据的责任。</w:t>
      </w:r>
      <w:r>
        <w:rPr>
          <w:rFonts w:ascii="仿宋" w:eastAsia="仿宋" w:hAnsi="仿宋" w:cs="仿宋_GB2312" w:hint="eastAsia"/>
          <w:sz w:val="32"/>
          <w:szCs w:val="32"/>
        </w:rPr>
        <w:t xml:space="preserve">7. </w:t>
      </w:r>
      <w:r>
        <w:rPr>
          <w:rFonts w:ascii="仿宋" w:eastAsia="仿宋" w:hAnsi="仿宋" w:cs="仿宋_GB2312" w:hint="eastAsia"/>
          <w:sz w:val="32"/>
          <w:szCs w:val="32"/>
        </w:rPr>
        <w:t>承担节约集约利用土地资源的责任。</w:t>
      </w:r>
      <w:r>
        <w:rPr>
          <w:rFonts w:ascii="仿宋" w:eastAsia="仿宋" w:hAnsi="仿宋" w:cs="仿宋_GB2312" w:hint="eastAsia"/>
          <w:sz w:val="32"/>
          <w:szCs w:val="32"/>
        </w:rPr>
        <w:t xml:space="preserve">8. </w:t>
      </w:r>
      <w:r>
        <w:rPr>
          <w:rFonts w:ascii="仿宋" w:eastAsia="仿宋" w:hAnsi="仿宋" w:cs="仿宋_GB2312" w:hint="eastAsia"/>
          <w:sz w:val="32"/>
          <w:szCs w:val="32"/>
        </w:rPr>
        <w:t>承担规范国土资源市场秩序的责任。</w:t>
      </w:r>
      <w:r>
        <w:rPr>
          <w:rFonts w:ascii="仿宋" w:eastAsia="仿宋" w:hAnsi="仿宋" w:cs="仿宋_GB2312" w:hint="eastAsia"/>
          <w:sz w:val="32"/>
          <w:szCs w:val="32"/>
        </w:rPr>
        <w:t xml:space="preserve">9. </w:t>
      </w:r>
      <w:r>
        <w:rPr>
          <w:rFonts w:ascii="仿宋" w:eastAsia="仿宋" w:hAnsi="仿宋" w:cs="仿宋_GB2312" w:hint="eastAsia"/>
          <w:sz w:val="32"/>
          <w:szCs w:val="32"/>
        </w:rPr>
        <w:t>承担规范国土资源市场秩序的责任。</w:t>
      </w:r>
      <w:r>
        <w:rPr>
          <w:rFonts w:ascii="仿宋" w:eastAsia="仿宋" w:hAnsi="仿宋" w:cs="仿宋_GB2312" w:hint="eastAsia"/>
          <w:sz w:val="32"/>
          <w:szCs w:val="32"/>
        </w:rPr>
        <w:t xml:space="preserve">10. </w:t>
      </w:r>
      <w:r>
        <w:rPr>
          <w:rFonts w:ascii="仿宋" w:eastAsia="仿宋" w:hAnsi="仿宋" w:cs="仿宋_GB2312" w:hint="eastAsia"/>
          <w:sz w:val="32"/>
          <w:szCs w:val="32"/>
        </w:rPr>
        <w:t>负责地质勘查行业和矿产资源储量管理。</w:t>
      </w:r>
      <w:r>
        <w:rPr>
          <w:rFonts w:ascii="仿宋" w:eastAsia="仿宋" w:hAnsi="仿宋" w:cs="仿宋_GB2312" w:hint="eastAsia"/>
          <w:sz w:val="32"/>
          <w:szCs w:val="32"/>
        </w:rPr>
        <w:t xml:space="preserve">11. </w:t>
      </w:r>
      <w:r>
        <w:rPr>
          <w:rFonts w:ascii="仿宋" w:eastAsia="仿宋" w:hAnsi="仿宋" w:cs="仿宋_GB2312" w:hint="eastAsia"/>
          <w:sz w:val="32"/>
          <w:szCs w:val="32"/>
        </w:rPr>
        <w:t>承担地质环境保护和地质灾害防治的责任，组织、协调、指导和监督地质灾害防治工作。</w:t>
      </w:r>
      <w:r>
        <w:rPr>
          <w:rFonts w:ascii="仿宋" w:eastAsia="仿宋" w:hAnsi="仿宋" w:cs="仿宋_GB2312" w:hint="eastAsia"/>
          <w:sz w:val="32"/>
          <w:szCs w:val="32"/>
        </w:rPr>
        <w:t xml:space="preserve">12. </w:t>
      </w:r>
      <w:r>
        <w:rPr>
          <w:rFonts w:ascii="仿宋" w:eastAsia="仿宋" w:hAnsi="仿宋" w:cs="仿宋_GB2312" w:hint="eastAsia"/>
          <w:sz w:val="32"/>
          <w:szCs w:val="32"/>
        </w:rPr>
        <w:t>依法征收土地、矿产资源收益，规范、监督资金使用，拟订土地、矿产资源参与经济调控的政策措施。依法组织土地、矿产资源专项收入的征管，配合有关部门拟订收益分配制度，配合</w:t>
      </w:r>
      <w:r>
        <w:rPr>
          <w:rFonts w:ascii="仿宋" w:eastAsia="仿宋" w:hAnsi="仿宋" w:cs="仿宋_GB2312" w:hint="eastAsia"/>
          <w:sz w:val="32"/>
          <w:szCs w:val="32"/>
        </w:rPr>
        <w:t>有关部门指导、监督全县土地整理复垦开发资金的收取和使用。</w:t>
      </w:r>
      <w:r>
        <w:rPr>
          <w:rFonts w:ascii="仿宋" w:eastAsia="仿宋" w:hAnsi="仿宋" w:cs="仿宋_GB2312" w:hint="eastAsia"/>
          <w:sz w:val="32"/>
          <w:szCs w:val="32"/>
        </w:rPr>
        <w:t xml:space="preserve">13. </w:t>
      </w:r>
      <w:r>
        <w:rPr>
          <w:rFonts w:ascii="仿宋" w:eastAsia="仿宋" w:hAnsi="仿宋" w:cs="仿宋_GB2312" w:hint="eastAsia"/>
          <w:sz w:val="32"/>
          <w:szCs w:val="32"/>
        </w:rPr>
        <w:t>推进国土资源科技进步，组织开展对外合作与交流。</w:t>
      </w:r>
      <w:r>
        <w:rPr>
          <w:rFonts w:ascii="仿宋" w:eastAsia="仿宋" w:hAnsi="仿宋" w:cs="仿宋_GB2312" w:hint="eastAsia"/>
          <w:sz w:val="32"/>
          <w:szCs w:val="32"/>
        </w:rPr>
        <w:t xml:space="preserve">14. </w:t>
      </w:r>
      <w:r>
        <w:rPr>
          <w:rFonts w:ascii="仿宋" w:eastAsia="仿宋" w:hAnsi="仿宋" w:cs="仿宋_GB2312" w:hint="eastAsia"/>
          <w:sz w:val="32"/>
          <w:szCs w:val="32"/>
        </w:rPr>
        <w:t>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领导干部的申诉。</w:t>
      </w:r>
      <w:r>
        <w:rPr>
          <w:rFonts w:ascii="仿宋" w:eastAsia="仿宋" w:hAnsi="仿宋" w:cs="仿宋_GB2312" w:hint="eastAsia"/>
          <w:sz w:val="32"/>
          <w:szCs w:val="32"/>
        </w:rPr>
        <w:t xml:space="preserve">15. </w:t>
      </w:r>
      <w:r>
        <w:rPr>
          <w:rFonts w:ascii="仿宋" w:eastAsia="仿宋" w:hAnsi="仿宋" w:cs="仿宋_GB2312" w:hint="eastAsia"/>
          <w:sz w:val="32"/>
          <w:szCs w:val="32"/>
        </w:rPr>
        <w:t>承办县政府交办的其他事项。</w:t>
      </w:r>
    </w:p>
    <w:p w:rsidR="00756B8C" w:rsidRDefault="00756B8C">
      <w:pPr>
        <w:spacing w:line="580" w:lineRule="exact"/>
        <w:ind w:firstLineChars="200" w:firstLine="640"/>
        <w:rPr>
          <w:rFonts w:ascii="仿宋" w:eastAsia="仿宋" w:hAnsi="仿宋" w:cs="仿宋_GB2312"/>
          <w:sz w:val="32"/>
          <w:szCs w:val="32"/>
        </w:rPr>
      </w:pPr>
    </w:p>
    <w:p w:rsidR="00756B8C" w:rsidRDefault="00BA1D49">
      <w:pPr>
        <w:numPr>
          <w:ilvl w:val="0"/>
          <w:numId w:val="7"/>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人员概况。</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现有编制</w:t>
      </w:r>
      <w:r>
        <w:rPr>
          <w:rFonts w:ascii="仿宋" w:eastAsia="仿宋" w:hAnsi="仿宋" w:cs="仿宋_GB2312" w:hint="eastAsia"/>
          <w:sz w:val="32"/>
          <w:szCs w:val="32"/>
        </w:rPr>
        <w:t>39</w:t>
      </w:r>
      <w:r>
        <w:rPr>
          <w:rFonts w:ascii="仿宋" w:eastAsia="仿宋" w:hAnsi="仿宋" w:cs="仿宋_GB2312" w:hint="eastAsia"/>
          <w:sz w:val="32"/>
          <w:szCs w:val="32"/>
        </w:rPr>
        <w:t>人。其中行政编制</w:t>
      </w:r>
      <w:r>
        <w:rPr>
          <w:rFonts w:ascii="仿宋" w:eastAsia="仿宋" w:hAnsi="仿宋" w:cs="仿宋_GB2312" w:hint="eastAsia"/>
          <w:sz w:val="32"/>
          <w:szCs w:val="32"/>
        </w:rPr>
        <w:t>19</w:t>
      </w:r>
      <w:r>
        <w:rPr>
          <w:rFonts w:ascii="仿宋" w:eastAsia="仿宋" w:hAnsi="仿宋" w:cs="仿宋_GB2312" w:hint="eastAsia"/>
          <w:sz w:val="32"/>
          <w:szCs w:val="32"/>
        </w:rPr>
        <w:t>人，事业编制</w:t>
      </w:r>
      <w:r>
        <w:rPr>
          <w:rFonts w:ascii="仿宋" w:eastAsia="仿宋" w:hAnsi="仿宋" w:cs="仿宋_GB2312" w:hint="eastAsia"/>
          <w:sz w:val="32"/>
          <w:szCs w:val="32"/>
        </w:rPr>
        <w:t>16</w:t>
      </w:r>
      <w:r>
        <w:rPr>
          <w:rFonts w:ascii="仿宋" w:eastAsia="仿宋" w:hAnsi="仿宋" w:cs="仿宋_GB2312" w:hint="eastAsia"/>
          <w:sz w:val="32"/>
          <w:szCs w:val="32"/>
        </w:rPr>
        <w:t>人，工勤编制</w:t>
      </w:r>
      <w:r>
        <w:rPr>
          <w:rFonts w:ascii="仿宋" w:eastAsia="仿宋" w:hAnsi="仿宋" w:cs="仿宋_GB2312" w:hint="eastAsia"/>
          <w:sz w:val="32"/>
          <w:szCs w:val="32"/>
        </w:rPr>
        <w:t>4</w:t>
      </w:r>
      <w:r>
        <w:rPr>
          <w:rFonts w:ascii="仿宋" w:eastAsia="仿宋" w:hAnsi="仿宋" w:cs="仿宋_GB2312" w:hint="eastAsia"/>
          <w:sz w:val="32"/>
          <w:szCs w:val="32"/>
        </w:rPr>
        <w:t>人，</w:t>
      </w:r>
      <w:r>
        <w:rPr>
          <w:rFonts w:ascii="仿宋" w:eastAsia="仿宋" w:hAnsi="仿宋" w:cs="仿宋_GB2312" w:hint="eastAsia"/>
          <w:sz w:val="32"/>
          <w:szCs w:val="32"/>
        </w:rPr>
        <w:t>2018</w:t>
      </w:r>
      <w:r>
        <w:rPr>
          <w:rFonts w:ascii="仿宋" w:eastAsia="仿宋" w:hAnsi="仿宋" w:cs="仿宋_GB2312" w:hint="eastAsia"/>
          <w:sz w:val="32"/>
          <w:szCs w:val="32"/>
        </w:rPr>
        <w:t>年底在职人员</w:t>
      </w:r>
      <w:r>
        <w:rPr>
          <w:rFonts w:ascii="仿宋" w:eastAsia="仿宋" w:hAnsi="仿宋" w:cs="仿宋_GB2312" w:hint="eastAsia"/>
          <w:sz w:val="32"/>
          <w:szCs w:val="32"/>
        </w:rPr>
        <w:t>39</w:t>
      </w:r>
      <w:r>
        <w:rPr>
          <w:rFonts w:ascii="仿宋" w:eastAsia="仿宋" w:hAnsi="仿宋" w:cs="仿宋_GB2312" w:hint="eastAsia"/>
          <w:sz w:val="32"/>
          <w:szCs w:val="32"/>
          <w:lang w:val="zh-CN"/>
        </w:rPr>
        <w:t>人，其中：行政</w:t>
      </w:r>
      <w:r>
        <w:rPr>
          <w:rFonts w:ascii="仿宋" w:eastAsia="仿宋" w:hAnsi="仿宋" w:cs="仿宋_GB2312" w:hint="eastAsia"/>
          <w:sz w:val="32"/>
          <w:szCs w:val="32"/>
        </w:rPr>
        <w:t>19</w:t>
      </w:r>
      <w:r>
        <w:rPr>
          <w:rFonts w:ascii="仿宋" w:eastAsia="仿宋" w:hAnsi="仿宋" w:cs="仿宋_GB2312" w:hint="eastAsia"/>
          <w:sz w:val="32"/>
          <w:szCs w:val="32"/>
          <w:lang w:val="zh-CN"/>
        </w:rPr>
        <w:t>人，行政工勤</w:t>
      </w:r>
      <w:r>
        <w:rPr>
          <w:rFonts w:ascii="仿宋" w:eastAsia="仿宋" w:hAnsi="仿宋" w:cs="仿宋_GB2312" w:hint="eastAsia"/>
          <w:sz w:val="32"/>
          <w:szCs w:val="32"/>
        </w:rPr>
        <w:t>4</w:t>
      </w:r>
      <w:r>
        <w:rPr>
          <w:rFonts w:ascii="仿宋" w:eastAsia="仿宋" w:hAnsi="仿宋" w:cs="仿宋_GB2312" w:hint="eastAsia"/>
          <w:sz w:val="32"/>
          <w:szCs w:val="32"/>
          <w:lang w:val="zh-CN"/>
        </w:rPr>
        <w:t>人，事业</w:t>
      </w:r>
      <w:r>
        <w:rPr>
          <w:rFonts w:ascii="仿宋" w:eastAsia="仿宋" w:hAnsi="仿宋" w:cs="仿宋_GB2312" w:hint="eastAsia"/>
          <w:sz w:val="32"/>
          <w:szCs w:val="32"/>
        </w:rPr>
        <w:t>16</w:t>
      </w:r>
      <w:r>
        <w:rPr>
          <w:rFonts w:ascii="仿宋" w:eastAsia="仿宋" w:hAnsi="仿宋" w:cs="仿宋_GB2312" w:hint="eastAsia"/>
          <w:sz w:val="32"/>
          <w:szCs w:val="32"/>
          <w:lang w:val="zh-CN"/>
        </w:rPr>
        <w:t>人</w:t>
      </w:r>
      <w:r>
        <w:rPr>
          <w:rFonts w:ascii="仿宋" w:eastAsia="仿宋" w:hAnsi="仿宋" w:cs="仿宋_GB2312" w:hint="eastAsia"/>
          <w:sz w:val="32"/>
          <w:szCs w:val="32"/>
        </w:rPr>
        <w:t>。</w:t>
      </w:r>
    </w:p>
    <w:p w:rsidR="00756B8C" w:rsidRDefault="00756B8C">
      <w:pPr>
        <w:pStyle w:val="21"/>
        <w:ind w:leftChars="200" w:left="420" w:firstLineChars="0" w:firstLine="0"/>
      </w:pPr>
    </w:p>
    <w:p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756B8C" w:rsidRDefault="00BA1D49">
      <w:pPr>
        <w:spacing w:line="580" w:lineRule="exact"/>
        <w:ind w:firstLineChars="200" w:firstLine="640"/>
        <w:rPr>
          <w:rFonts w:eastAsia="仿宋"/>
        </w:rPr>
      </w:pPr>
      <w:r>
        <w:rPr>
          <w:rFonts w:ascii="仿宋" w:eastAsia="仿宋" w:hAnsi="仿宋" w:cs="仿宋_GB2312" w:hint="eastAsia"/>
          <w:sz w:val="32"/>
          <w:szCs w:val="32"/>
        </w:rPr>
        <w:t>2018</w:t>
      </w:r>
      <w:r>
        <w:rPr>
          <w:rFonts w:ascii="仿宋" w:eastAsia="仿宋" w:hAnsi="仿宋" w:cs="仿宋_GB2312" w:hint="eastAsia"/>
          <w:sz w:val="32"/>
          <w:szCs w:val="32"/>
        </w:rPr>
        <w:t>年国土资源</w:t>
      </w:r>
      <w:proofErr w:type="gramStart"/>
      <w:r>
        <w:rPr>
          <w:rFonts w:ascii="仿宋" w:eastAsia="仿宋" w:hAnsi="仿宋" w:cs="仿宋_GB2312" w:hint="eastAsia"/>
          <w:sz w:val="32"/>
          <w:szCs w:val="32"/>
        </w:rPr>
        <w:t>局收入</w:t>
      </w:r>
      <w:proofErr w:type="gramEnd"/>
      <w:r>
        <w:rPr>
          <w:rFonts w:ascii="仿宋" w:eastAsia="仿宋" w:hAnsi="仿宋" w:cs="仿宋_GB2312" w:hint="eastAsia"/>
          <w:sz w:val="32"/>
          <w:szCs w:val="32"/>
        </w:rPr>
        <w:t>总额为</w:t>
      </w:r>
      <w:r>
        <w:rPr>
          <w:rFonts w:ascii="仿宋" w:eastAsia="仿宋" w:hAnsi="仿宋" w:cs="仿宋_GB2312" w:hint="eastAsia"/>
          <w:sz w:val="32"/>
          <w:szCs w:val="32"/>
        </w:rPr>
        <w:t>44737.68</w:t>
      </w:r>
      <w:r>
        <w:rPr>
          <w:rFonts w:ascii="仿宋" w:eastAsia="仿宋" w:hAnsi="仿宋" w:cs="仿宋_GB2312" w:hint="eastAsia"/>
          <w:sz w:val="32"/>
          <w:szCs w:val="32"/>
        </w:rPr>
        <w:t>万元，其中：当年财政拨款收入</w:t>
      </w:r>
      <w:r>
        <w:rPr>
          <w:rFonts w:ascii="仿宋" w:eastAsia="仿宋" w:hAnsi="仿宋" w:cs="仿宋_GB2312" w:hint="eastAsia"/>
          <w:sz w:val="32"/>
          <w:szCs w:val="32"/>
        </w:rPr>
        <w:t>44737.68</w:t>
      </w:r>
      <w:r>
        <w:rPr>
          <w:rFonts w:ascii="仿宋" w:eastAsia="仿宋" w:hAnsi="仿宋" w:cs="仿宋_GB2312" w:hint="eastAsia"/>
          <w:sz w:val="32"/>
          <w:szCs w:val="32"/>
        </w:rPr>
        <w:t>万元。</w:t>
      </w:r>
    </w:p>
    <w:p w:rsidR="00756B8C" w:rsidRDefault="00BA1D49">
      <w:pPr>
        <w:numPr>
          <w:ilvl w:val="0"/>
          <w:numId w:val="8"/>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部门财政资金支出情况。</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2018</w:t>
      </w:r>
      <w:r>
        <w:rPr>
          <w:rFonts w:ascii="仿宋" w:eastAsia="仿宋" w:hAnsi="仿宋" w:cs="仿宋_GB2312" w:hint="eastAsia"/>
          <w:sz w:val="32"/>
          <w:szCs w:val="32"/>
        </w:rPr>
        <w:t>年国土资源局支出总额为</w:t>
      </w:r>
      <w:r>
        <w:rPr>
          <w:rFonts w:ascii="仿宋" w:eastAsia="仿宋" w:hAnsi="仿宋" w:cs="仿宋_GB2312" w:hint="eastAsia"/>
          <w:sz w:val="32"/>
          <w:szCs w:val="32"/>
        </w:rPr>
        <w:t>20717.13</w:t>
      </w:r>
      <w:r>
        <w:rPr>
          <w:rFonts w:ascii="仿宋" w:eastAsia="仿宋" w:hAnsi="仿宋" w:cs="仿宋_GB2312" w:hint="eastAsia"/>
          <w:sz w:val="32"/>
          <w:szCs w:val="32"/>
        </w:rPr>
        <w:t>万元，其中：基本支出</w:t>
      </w:r>
      <w:r>
        <w:rPr>
          <w:rFonts w:ascii="仿宋" w:eastAsia="仿宋" w:hAnsi="仿宋" w:cs="仿宋_GB2312" w:hint="eastAsia"/>
          <w:sz w:val="32"/>
          <w:szCs w:val="32"/>
        </w:rPr>
        <w:t>537.52</w:t>
      </w:r>
      <w:r>
        <w:rPr>
          <w:rFonts w:ascii="仿宋" w:eastAsia="仿宋" w:hAnsi="仿宋" w:cs="仿宋_GB2312" w:hint="eastAsia"/>
          <w:sz w:val="32"/>
          <w:szCs w:val="32"/>
        </w:rPr>
        <w:t>万元，项目支出</w:t>
      </w:r>
      <w:r>
        <w:rPr>
          <w:rFonts w:ascii="仿宋" w:eastAsia="仿宋" w:hAnsi="仿宋" w:cs="仿宋_GB2312" w:hint="eastAsia"/>
          <w:sz w:val="32"/>
          <w:szCs w:val="32"/>
        </w:rPr>
        <w:t>20179.61</w:t>
      </w:r>
      <w:r>
        <w:rPr>
          <w:rFonts w:ascii="仿宋" w:eastAsia="仿宋" w:hAnsi="仿宋" w:cs="仿宋_GB2312" w:hint="eastAsia"/>
          <w:sz w:val="32"/>
          <w:szCs w:val="32"/>
        </w:rPr>
        <w:t>万元。严格控制“三公经费”管理，严格实行公务卡消费，公务用车运行维护费用为</w:t>
      </w:r>
      <w:r>
        <w:rPr>
          <w:rFonts w:ascii="仿宋" w:eastAsia="仿宋" w:hAnsi="仿宋" w:cs="仿宋_GB2312" w:hint="eastAsia"/>
          <w:sz w:val="32"/>
          <w:szCs w:val="32"/>
        </w:rPr>
        <w:t>7.78</w:t>
      </w:r>
      <w:r>
        <w:rPr>
          <w:rFonts w:ascii="仿宋" w:eastAsia="仿宋" w:hAnsi="仿宋" w:cs="仿宋_GB2312" w:hint="eastAsia"/>
          <w:sz w:val="32"/>
          <w:szCs w:val="32"/>
        </w:rPr>
        <w:t>万</w:t>
      </w:r>
      <w:r>
        <w:rPr>
          <w:rFonts w:ascii="仿宋" w:eastAsia="仿宋" w:hAnsi="仿宋" w:cs="仿宋_GB2312" w:hint="eastAsia"/>
          <w:sz w:val="32"/>
          <w:szCs w:val="32"/>
        </w:rPr>
        <w:t>元</w:t>
      </w:r>
      <w:r>
        <w:rPr>
          <w:rFonts w:ascii="仿宋" w:eastAsia="仿宋" w:hAnsi="仿宋" w:cs="仿宋_GB2312" w:hint="eastAsia"/>
          <w:sz w:val="32"/>
          <w:szCs w:val="32"/>
        </w:rPr>
        <w:t>;</w:t>
      </w:r>
      <w:r>
        <w:rPr>
          <w:rFonts w:ascii="仿宋" w:eastAsia="仿宋" w:hAnsi="仿宋" w:cs="仿宋_GB2312" w:hint="eastAsia"/>
          <w:sz w:val="32"/>
          <w:szCs w:val="32"/>
        </w:rPr>
        <w:t>公务接待费</w:t>
      </w:r>
      <w:r>
        <w:rPr>
          <w:rFonts w:ascii="仿宋" w:eastAsia="仿宋" w:hAnsi="仿宋" w:cs="仿宋_GB2312" w:hint="eastAsia"/>
          <w:sz w:val="32"/>
          <w:szCs w:val="32"/>
        </w:rPr>
        <w:t>1.91</w:t>
      </w:r>
      <w:r>
        <w:rPr>
          <w:rFonts w:ascii="仿宋" w:eastAsia="仿宋" w:hAnsi="仿宋" w:cs="仿宋_GB2312" w:hint="eastAsia"/>
          <w:sz w:val="32"/>
          <w:szCs w:val="32"/>
        </w:rPr>
        <w:t>万元；无因公出国境费用支出。</w:t>
      </w:r>
    </w:p>
    <w:p w:rsidR="00756B8C" w:rsidRDefault="00756B8C">
      <w:pPr>
        <w:pStyle w:val="21"/>
        <w:ind w:firstLineChars="0" w:firstLine="0"/>
      </w:pPr>
    </w:p>
    <w:p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国土资源局及时进行预决算的编制，对本年度相应用款进行及时清理和处理，做到账</w:t>
      </w:r>
      <w:proofErr w:type="gramStart"/>
      <w:r>
        <w:rPr>
          <w:rFonts w:ascii="仿宋" w:eastAsia="仿宋" w:hAnsi="仿宋" w:cs="仿宋_GB2312" w:hint="eastAsia"/>
          <w:sz w:val="32"/>
          <w:szCs w:val="32"/>
        </w:rPr>
        <w:t>账</w:t>
      </w:r>
      <w:proofErr w:type="gramEnd"/>
      <w:r>
        <w:rPr>
          <w:rFonts w:ascii="仿宋" w:eastAsia="仿宋" w:hAnsi="仿宋" w:cs="仿宋_GB2312" w:hint="eastAsia"/>
          <w:sz w:val="32"/>
          <w:szCs w:val="32"/>
        </w:rPr>
        <w:t>相符、账实相符、账证相符</w:t>
      </w:r>
      <w:r>
        <w:rPr>
          <w:rFonts w:ascii="仿宋" w:eastAsia="仿宋" w:hAnsi="仿宋" w:cs="仿宋_GB2312" w:hint="eastAsia"/>
          <w:sz w:val="32"/>
          <w:szCs w:val="32"/>
        </w:rPr>
        <w:t>,</w:t>
      </w:r>
      <w:r>
        <w:rPr>
          <w:rFonts w:ascii="仿宋" w:eastAsia="仿宋" w:hAnsi="仿宋" w:cs="仿宋_GB2312" w:hint="eastAsia"/>
          <w:sz w:val="32"/>
          <w:szCs w:val="32"/>
        </w:rPr>
        <w:t>按先有预算再有支出的原则，及时处理相关事务；对绩效目标进行季度梳理和年度分析，及时上报相关报表；对专项预算提前细化，分科目上报，做到收支平衡。</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（二）专项预算管理。</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在资金使用上</w:t>
      </w:r>
      <w:r>
        <w:rPr>
          <w:rFonts w:ascii="仿宋" w:eastAsia="仿宋" w:hAnsi="仿宋" w:cs="仿宋_GB2312"/>
          <w:sz w:val="32"/>
          <w:szCs w:val="32"/>
        </w:rPr>
        <w:t>,</w:t>
      </w:r>
      <w:r>
        <w:rPr>
          <w:rFonts w:ascii="仿宋" w:eastAsia="仿宋" w:hAnsi="仿宋" w:cs="仿宋_GB2312"/>
          <w:sz w:val="32"/>
          <w:szCs w:val="32"/>
        </w:rPr>
        <w:t>我们一直按照国家财经法规和机关财务管理制度规定，以及有关专项资金管理办法的规定开支。资金结付有完</w:t>
      </w:r>
      <w:r>
        <w:rPr>
          <w:rFonts w:ascii="仿宋" w:eastAsia="仿宋" w:hAnsi="仿宋" w:cs="仿宋_GB2312"/>
          <w:sz w:val="32"/>
          <w:szCs w:val="32"/>
        </w:rPr>
        <w:t>整的审批程序和手续，按照财经制度的有关要求，做到专款专用，专人保管，单位分管领导对资金的使用进行全程监督，保证资金使用的合</w:t>
      </w:r>
      <w:proofErr w:type="gramStart"/>
      <w:r>
        <w:rPr>
          <w:rFonts w:ascii="仿宋" w:eastAsia="仿宋" w:hAnsi="仿宋" w:cs="仿宋_GB2312"/>
          <w:sz w:val="32"/>
          <w:szCs w:val="32"/>
        </w:rPr>
        <w:t>规</w:t>
      </w:r>
      <w:proofErr w:type="gramEnd"/>
      <w:r>
        <w:rPr>
          <w:rFonts w:ascii="仿宋" w:eastAsia="仿宋" w:hAnsi="仿宋" w:cs="仿宋_GB2312"/>
          <w:sz w:val="32"/>
          <w:szCs w:val="32"/>
        </w:rPr>
        <w:t>性。资金使用无截留、挤占、挪用、虚列支出等情况。相关发票由财务室审核后，报分管财务领导签字，再由主要负责人签字同意</w:t>
      </w:r>
      <w:proofErr w:type="gramStart"/>
      <w:r>
        <w:rPr>
          <w:rFonts w:ascii="仿宋" w:eastAsia="仿宋" w:hAnsi="仿宋" w:cs="仿宋_GB2312"/>
          <w:sz w:val="32"/>
          <w:szCs w:val="32"/>
        </w:rPr>
        <w:t>报帐</w:t>
      </w:r>
      <w:proofErr w:type="gramEnd"/>
      <w:r>
        <w:rPr>
          <w:rFonts w:ascii="仿宋" w:eastAsia="仿宋" w:hAnsi="仿宋" w:cs="仿宋_GB2312"/>
          <w:sz w:val="32"/>
          <w:szCs w:val="32"/>
        </w:rPr>
        <w:t>后方可结算。加强预算管理和执行力度，确保资金安全，有效运行，积极服务本单位发展。</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绩效管理严格按照上级部门要求，开展自评工作，对评价结果及时总结上报。</w:t>
      </w:r>
    </w:p>
    <w:p w:rsidR="00756B8C" w:rsidRDefault="00BA1D49">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756B8C" w:rsidRDefault="00BA1D49">
      <w:pPr>
        <w:pStyle w:val="a0"/>
        <w:ind w:firstLineChars="300" w:firstLine="960"/>
        <w:rPr>
          <w:rFonts w:ascii="仿宋" w:eastAsia="仿宋" w:hAnsi="仿宋" w:cs="仿宋_GB2312"/>
          <w:sz w:val="32"/>
          <w:szCs w:val="32"/>
        </w:rPr>
      </w:pPr>
      <w:r>
        <w:rPr>
          <w:rFonts w:ascii="仿宋" w:eastAsia="仿宋" w:hAnsi="仿宋" w:cs="仿宋_GB2312" w:hint="eastAsia"/>
          <w:sz w:val="32"/>
          <w:szCs w:val="32"/>
        </w:rPr>
        <w:t>我局按照预算法按时完成预决算编制。在执行过程中有计划进行资金申报使用，完善资金管理及内部控制制度，确保资金安全，做到账款、账</w:t>
      </w:r>
      <w:proofErr w:type="gramStart"/>
      <w:r>
        <w:rPr>
          <w:rFonts w:ascii="仿宋" w:eastAsia="仿宋" w:hAnsi="仿宋" w:cs="仿宋_GB2312" w:hint="eastAsia"/>
          <w:sz w:val="32"/>
          <w:szCs w:val="32"/>
        </w:rPr>
        <w:t>账</w:t>
      </w:r>
      <w:proofErr w:type="gramEnd"/>
      <w:r>
        <w:rPr>
          <w:rFonts w:ascii="仿宋" w:eastAsia="仿宋" w:hAnsi="仿宋" w:cs="仿宋_GB2312" w:hint="eastAsia"/>
          <w:sz w:val="32"/>
          <w:szCs w:val="32"/>
        </w:rPr>
        <w:t>、账实相符。为全局经济和社会事业发展提供资金保障。从经济实力看，我局仍处在“量质同升”的冲刺阶段，面临着“总量不大、质量不优、发展速度不快、发展后劲不足”的困境。根本症结就在于区位劣势转化为区位优势的能力不足，缺乏符合地域特色高效优质</w:t>
      </w:r>
      <w:r>
        <w:rPr>
          <w:rFonts w:ascii="仿宋" w:eastAsia="仿宋" w:hAnsi="仿宋" w:cs="仿宋_GB2312" w:hint="eastAsia"/>
          <w:sz w:val="32"/>
          <w:szCs w:val="32"/>
        </w:rPr>
        <w:lastRenderedPageBreak/>
        <w:t>的产业支撑，提速增质、产业升级，仍将是我局最为艰巨的发展任务。</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存在问题。</w:t>
      </w:r>
    </w:p>
    <w:p w:rsidR="00756B8C" w:rsidRDefault="00BA1D49">
      <w:pPr>
        <w:spacing w:line="580" w:lineRule="exact"/>
        <w:ind w:firstLineChars="200" w:firstLine="640"/>
      </w:pPr>
      <w:r>
        <w:rPr>
          <w:rFonts w:ascii="仿宋" w:eastAsia="仿宋" w:hAnsi="仿宋" w:cs="仿宋_GB2312" w:hint="eastAsia"/>
          <w:sz w:val="32"/>
          <w:szCs w:val="32"/>
        </w:rPr>
        <w:t>在资金使用计划和进度上有待进一步加强。</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改进建议。</w:t>
      </w:r>
    </w:p>
    <w:p w:rsidR="00756B8C" w:rsidRDefault="00BA1D49">
      <w:pPr>
        <w:spacing w:line="580" w:lineRule="exact"/>
        <w:ind w:firstLineChars="300" w:firstLine="960"/>
        <w:rPr>
          <w:rFonts w:ascii="仿宋" w:eastAsia="仿宋" w:hAnsi="仿宋" w:cs="仿宋_GB2312"/>
          <w:sz w:val="32"/>
          <w:szCs w:val="32"/>
        </w:rPr>
      </w:pPr>
      <w:r>
        <w:rPr>
          <w:rFonts w:ascii="仿宋" w:eastAsia="仿宋" w:hAnsi="仿宋" w:cs="仿宋_GB2312"/>
          <w:sz w:val="32"/>
          <w:szCs w:val="32"/>
        </w:rPr>
        <w:t>进一步完善财</w:t>
      </w:r>
      <w:r>
        <w:rPr>
          <w:rFonts w:ascii="仿宋" w:eastAsia="仿宋" w:hAnsi="仿宋" w:cs="仿宋_GB2312"/>
          <w:sz w:val="32"/>
          <w:szCs w:val="32"/>
        </w:rPr>
        <w:t>务制度，规范财经纪律，严格控制非生产性开支，进一步提高公务卡结算比率。充实财务人员，加强财务人员培训，不断提高财务人员素质。</w:t>
      </w:r>
    </w:p>
    <w:p w:rsidR="00756B8C" w:rsidRDefault="00BA1D49">
      <w:pPr>
        <w:spacing w:line="580" w:lineRule="exact"/>
        <w:ind w:firstLineChars="300" w:firstLine="960"/>
        <w:rPr>
          <w:rFonts w:ascii="仿宋" w:eastAsia="仿宋" w:hAnsi="仿宋" w:cs="仿宋_GB2312"/>
          <w:sz w:val="32"/>
          <w:szCs w:val="32"/>
        </w:rPr>
      </w:pPr>
      <w:r>
        <w:rPr>
          <w:rFonts w:ascii="仿宋" w:eastAsia="仿宋" w:hAnsi="仿宋" w:cs="仿宋_GB2312" w:hint="eastAsia"/>
          <w:sz w:val="32"/>
          <w:szCs w:val="32"/>
        </w:rPr>
        <w:br w:type="page"/>
      </w:r>
    </w:p>
    <w:p w:rsidR="00756B8C" w:rsidRDefault="00BA1D49">
      <w:pPr>
        <w:pStyle w:val="2"/>
        <w:rPr>
          <w:rStyle w:val="1Char"/>
          <w:rFonts w:ascii="仿宋" w:eastAsia="仿宋" w:hAnsi="仿宋"/>
          <w:sz w:val="32"/>
          <w:szCs w:val="32"/>
        </w:rPr>
      </w:pPr>
      <w:bookmarkStart w:id="67" w:name="_Toc15396617"/>
      <w:r>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bookmarkEnd w:id="67"/>
    </w:p>
    <w:p w:rsidR="00756B8C" w:rsidRDefault="00BA1D49">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年地质环境管理信息化平台建设项目支出绩效评价报告</w:t>
      </w:r>
    </w:p>
    <w:p w:rsidR="00756B8C" w:rsidRDefault="00756B8C">
      <w:pPr>
        <w:spacing w:line="580" w:lineRule="exact"/>
        <w:ind w:firstLineChars="200" w:firstLine="640"/>
        <w:rPr>
          <w:rFonts w:ascii="仿宋_GB2312" w:eastAsia="仿宋_GB2312" w:hAnsi="仿宋_GB2312" w:cs="仿宋_GB2312"/>
          <w:sz w:val="32"/>
          <w:szCs w:val="32"/>
        </w:rPr>
      </w:pP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完成地质环境管理信息化平台建设，已达到预期目标。受</w:t>
      </w:r>
      <w:r>
        <w:rPr>
          <w:rFonts w:ascii="仿宋" w:eastAsia="仿宋" w:hAnsi="仿宋" w:hint="eastAsia"/>
          <w:sz w:val="32"/>
          <w:szCs w:val="32"/>
        </w:rPr>
        <w:t>2017</w:t>
      </w:r>
      <w:r>
        <w:rPr>
          <w:rFonts w:ascii="仿宋" w:eastAsia="仿宋" w:hAnsi="仿宋" w:hint="eastAsia"/>
          <w:sz w:val="32"/>
          <w:szCs w:val="32"/>
        </w:rPr>
        <w:t>年“</w:t>
      </w:r>
      <w:r>
        <w:rPr>
          <w:rFonts w:ascii="仿宋" w:eastAsia="仿宋" w:hAnsi="仿宋" w:hint="eastAsia"/>
          <w:sz w:val="32"/>
          <w:szCs w:val="32"/>
        </w:rPr>
        <w:t>8.8</w:t>
      </w:r>
      <w:r>
        <w:rPr>
          <w:rFonts w:ascii="仿宋" w:eastAsia="仿宋" w:hAnsi="仿宋" w:hint="eastAsia"/>
          <w:sz w:val="32"/>
          <w:szCs w:val="32"/>
        </w:rPr>
        <w:t>”九寨沟地震作用影响，区内地质灾害发育程度、危害性更是日趋严重，防灾形势日益严峻，九寨沟县地质环境管理信息化建设资金投入能力较差以及原有九寨沟县地质灾害防汛预警应急指挥中心平台逐渐老化、落后等原因，原有地质环境管理信息化建设已逐渐不能满足目前地质灾害防治需要，因此，开展九寨沟县地质环境管理信息化建设工作，提升地质灾害管理工作能力，从制度上充分保障地质灾害防治工作的需要，对于全县日益严峻的防灾工作也是十分必要的。</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该项目总投资</w:t>
      </w:r>
      <w:r>
        <w:rPr>
          <w:rFonts w:ascii="仿宋" w:eastAsia="仿宋" w:hAnsi="仿宋" w:hint="eastAsia"/>
          <w:sz w:val="32"/>
          <w:szCs w:val="32"/>
        </w:rPr>
        <w:t>100</w:t>
      </w:r>
      <w:r>
        <w:rPr>
          <w:rFonts w:ascii="仿宋" w:eastAsia="仿宋" w:hAnsi="仿宋" w:hint="eastAsia"/>
          <w:sz w:val="32"/>
          <w:szCs w:val="32"/>
        </w:rPr>
        <w:t>万元，建设</w:t>
      </w:r>
      <w:r>
        <w:rPr>
          <w:rFonts w:ascii="仿宋" w:eastAsia="仿宋" w:hAnsi="仿宋" w:hint="eastAsia"/>
          <w:sz w:val="32"/>
          <w:szCs w:val="32"/>
        </w:rPr>
        <w:t>年限</w:t>
      </w:r>
      <w:r>
        <w:rPr>
          <w:rFonts w:ascii="仿宋" w:eastAsia="仿宋" w:hAnsi="仿宋" w:hint="eastAsia"/>
          <w:sz w:val="32"/>
          <w:szCs w:val="32"/>
        </w:rPr>
        <w:t>2018</w:t>
      </w:r>
      <w:r>
        <w:rPr>
          <w:rFonts w:ascii="仿宋" w:eastAsia="仿宋" w:hAnsi="仿宋" w:hint="eastAsia"/>
          <w:sz w:val="32"/>
          <w:szCs w:val="32"/>
        </w:rPr>
        <w:t>年</w:t>
      </w:r>
      <w:r>
        <w:rPr>
          <w:rFonts w:ascii="仿宋" w:eastAsia="仿宋" w:hAnsi="仿宋" w:hint="eastAsia"/>
          <w:sz w:val="32"/>
          <w:szCs w:val="32"/>
        </w:rPr>
        <w:t>8</w:t>
      </w:r>
      <w:r>
        <w:rPr>
          <w:rFonts w:ascii="仿宋" w:eastAsia="仿宋" w:hAnsi="仿宋" w:hint="eastAsia"/>
          <w:sz w:val="32"/>
          <w:szCs w:val="32"/>
        </w:rPr>
        <w:t>月至</w:t>
      </w:r>
      <w:r>
        <w:rPr>
          <w:rFonts w:ascii="仿宋" w:eastAsia="仿宋" w:hAnsi="仿宋" w:hint="eastAsia"/>
          <w:sz w:val="32"/>
          <w:szCs w:val="32"/>
        </w:rPr>
        <w:t>2018</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月，主要为购买地质环境管理信息化平台设备及系统建设。</w:t>
      </w:r>
    </w:p>
    <w:p w:rsidR="00756B8C" w:rsidRDefault="00BA1D49">
      <w:pPr>
        <w:spacing w:line="580" w:lineRule="exact"/>
        <w:ind w:firstLineChars="200" w:firstLine="640"/>
        <w:rPr>
          <w:rFonts w:eastAsia="仿宋_GB2312"/>
          <w:b/>
          <w:sz w:val="24"/>
        </w:rPr>
      </w:pPr>
      <w:r>
        <w:rPr>
          <w:rFonts w:ascii="仿宋" w:eastAsia="仿宋" w:hAnsi="仿宋" w:hint="eastAsia"/>
          <w:sz w:val="32"/>
          <w:szCs w:val="32"/>
        </w:rPr>
        <w:t>截止</w:t>
      </w:r>
      <w:r>
        <w:rPr>
          <w:rFonts w:ascii="仿宋" w:eastAsia="仿宋" w:hAnsi="仿宋" w:hint="eastAsia"/>
          <w:sz w:val="32"/>
          <w:szCs w:val="32"/>
        </w:rPr>
        <w:t>2</w:t>
      </w:r>
      <w:r>
        <w:rPr>
          <w:rFonts w:ascii="仿宋" w:eastAsia="仿宋" w:hAnsi="仿宋"/>
          <w:sz w:val="32"/>
          <w:szCs w:val="32"/>
        </w:rPr>
        <w:t>018</w:t>
      </w:r>
      <w:r>
        <w:rPr>
          <w:rFonts w:ascii="仿宋" w:eastAsia="仿宋" w:hAnsi="仿宋"/>
          <w:sz w:val="32"/>
          <w:szCs w:val="32"/>
        </w:rPr>
        <w:t>年</w:t>
      </w:r>
      <w:r>
        <w:rPr>
          <w:rFonts w:ascii="仿宋" w:eastAsia="仿宋" w:hAnsi="仿宋" w:hint="eastAsia"/>
          <w:sz w:val="32"/>
          <w:szCs w:val="32"/>
        </w:rPr>
        <w:t>1</w:t>
      </w:r>
      <w:r>
        <w:rPr>
          <w:rFonts w:ascii="仿宋" w:eastAsia="仿宋" w:hAnsi="仿宋"/>
          <w:sz w:val="32"/>
          <w:szCs w:val="32"/>
        </w:rPr>
        <w:t>2</w:t>
      </w:r>
      <w:r>
        <w:rPr>
          <w:rFonts w:ascii="仿宋" w:eastAsia="仿宋" w:hAnsi="仿宋"/>
          <w:sz w:val="32"/>
          <w:szCs w:val="32"/>
        </w:rPr>
        <w:t>月</w:t>
      </w:r>
      <w:r>
        <w:rPr>
          <w:rFonts w:ascii="仿宋" w:eastAsia="仿宋" w:hAnsi="仿宋" w:hint="eastAsia"/>
          <w:sz w:val="32"/>
          <w:szCs w:val="32"/>
        </w:rPr>
        <w:t>3</w:t>
      </w:r>
      <w:r>
        <w:rPr>
          <w:rFonts w:ascii="仿宋" w:eastAsia="仿宋" w:hAnsi="仿宋"/>
          <w:sz w:val="32"/>
          <w:szCs w:val="32"/>
        </w:rPr>
        <w:t>1</w:t>
      </w:r>
      <w:r>
        <w:rPr>
          <w:rFonts w:ascii="仿宋" w:eastAsia="仿宋" w:hAnsi="仿宋"/>
          <w:sz w:val="32"/>
          <w:szCs w:val="32"/>
        </w:rPr>
        <w:t>日</w:t>
      </w:r>
      <w:r>
        <w:rPr>
          <w:rFonts w:ascii="仿宋" w:eastAsia="仿宋" w:hAnsi="仿宋" w:hint="eastAsia"/>
          <w:sz w:val="32"/>
          <w:szCs w:val="32"/>
        </w:rPr>
        <w:t>，</w:t>
      </w:r>
      <w:r>
        <w:rPr>
          <w:rFonts w:ascii="仿宋" w:eastAsia="仿宋" w:hAnsi="仿宋"/>
          <w:sz w:val="32"/>
          <w:szCs w:val="32"/>
        </w:rPr>
        <w:t>该项目完成了</w:t>
      </w:r>
      <w:r>
        <w:rPr>
          <w:rFonts w:ascii="仿宋" w:eastAsia="仿宋" w:hAnsi="仿宋" w:hint="eastAsia"/>
          <w:sz w:val="32"/>
          <w:szCs w:val="32"/>
        </w:rPr>
        <w:t>设备采购及系统建设，并完成资金支付</w:t>
      </w:r>
      <w:r>
        <w:rPr>
          <w:rFonts w:ascii="仿宋" w:eastAsia="仿宋" w:hAnsi="仿宋" w:hint="eastAsia"/>
          <w:sz w:val="32"/>
          <w:szCs w:val="32"/>
        </w:rPr>
        <w:t>83</w:t>
      </w:r>
      <w:r>
        <w:rPr>
          <w:rFonts w:ascii="仿宋" w:eastAsia="仿宋" w:hAnsi="仿宋"/>
          <w:sz w:val="32"/>
          <w:szCs w:val="32"/>
        </w:rPr>
        <w:t>万元</w:t>
      </w:r>
      <w:r>
        <w:rPr>
          <w:rFonts w:ascii="仿宋" w:eastAsia="仿宋" w:hAnsi="仿宋" w:hint="eastAsia"/>
          <w:sz w:val="32"/>
          <w:szCs w:val="32"/>
        </w:rPr>
        <w:t>，已达到预期目标。</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lastRenderedPageBreak/>
        <w:t>该项目总投资</w:t>
      </w:r>
      <w:r>
        <w:rPr>
          <w:rFonts w:ascii="仿宋" w:eastAsia="仿宋" w:hAnsi="仿宋" w:hint="eastAsia"/>
          <w:sz w:val="32"/>
          <w:szCs w:val="32"/>
        </w:rPr>
        <w:t>100</w:t>
      </w:r>
      <w:r>
        <w:rPr>
          <w:rFonts w:ascii="仿宋" w:eastAsia="仿宋" w:hAnsi="仿宋" w:hint="eastAsia"/>
          <w:sz w:val="32"/>
          <w:szCs w:val="32"/>
        </w:rPr>
        <w:t>万元，建设年限</w:t>
      </w:r>
      <w:r>
        <w:rPr>
          <w:rFonts w:ascii="仿宋" w:eastAsia="仿宋" w:hAnsi="仿宋" w:hint="eastAsia"/>
          <w:sz w:val="32"/>
          <w:szCs w:val="32"/>
        </w:rPr>
        <w:t>2018</w:t>
      </w:r>
      <w:r>
        <w:rPr>
          <w:rFonts w:ascii="仿宋" w:eastAsia="仿宋" w:hAnsi="仿宋" w:hint="eastAsia"/>
          <w:sz w:val="32"/>
          <w:szCs w:val="32"/>
        </w:rPr>
        <w:t>年</w:t>
      </w:r>
      <w:r>
        <w:rPr>
          <w:rFonts w:ascii="仿宋" w:eastAsia="仿宋" w:hAnsi="仿宋" w:hint="eastAsia"/>
          <w:sz w:val="32"/>
          <w:szCs w:val="32"/>
        </w:rPr>
        <w:t>8</w:t>
      </w:r>
      <w:r>
        <w:rPr>
          <w:rFonts w:ascii="仿宋" w:eastAsia="仿宋" w:hAnsi="仿宋" w:hint="eastAsia"/>
          <w:sz w:val="32"/>
          <w:szCs w:val="32"/>
        </w:rPr>
        <w:t>月至</w:t>
      </w:r>
      <w:r>
        <w:rPr>
          <w:rFonts w:ascii="仿宋" w:eastAsia="仿宋" w:hAnsi="仿宋" w:hint="eastAsia"/>
          <w:sz w:val="32"/>
          <w:szCs w:val="32"/>
        </w:rPr>
        <w:t>2018</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月，主要为购买地质环境管理信息化平台设备及系统建设。</w:t>
      </w:r>
    </w:p>
    <w:p w:rsidR="00756B8C" w:rsidRDefault="00BA1D49">
      <w:pPr>
        <w:spacing w:line="580" w:lineRule="exact"/>
        <w:ind w:firstLineChars="200" w:firstLine="640"/>
        <w:rPr>
          <w:rFonts w:eastAsia="仿宋_GB2312"/>
          <w:b/>
          <w:sz w:val="24"/>
        </w:rPr>
      </w:pPr>
      <w:r>
        <w:rPr>
          <w:rFonts w:ascii="仿宋" w:eastAsia="仿宋" w:hAnsi="仿宋" w:hint="eastAsia"/>
          <w:sz w:val="32"/>
          <w:szCs w:val="32"/>
        </w:rPr>
        <w:t>截止</w:t>
      </w:r>
      <w:r>
        <w:rPr>
          <w:rFonts w:ascii="仿宋" w:eastAsia="仿宋" w:hAnsi="仿宋" w:hint="eastAsia"/>
          <w:sz w:val="32"/>
          <w:szCs w:val="32"/>
        </w:rPr>
        <w:t>2</w:t>
      </w:r>
      <w:r>
        <w:rPr>
          <w:rFonts w:ascii="仿宋" w:eastAsia="仿宋" w:hAnsi="仿宋"/>
          <w:sz w:val="32"/>
          <w:szCs w:val="32"/>
        </w:rPr>
        <w:t>018</w:t>
      </w:r>
      <w:r>
        <w:rPr>
          <w:rFonts w:ascii="仿宋" w:eastAsia="仿宋" w:hAnsi="仿宋"/>
          <w:sz w:val="32"/>
          <w:szCs w:val="32"/>
        </w:rPr>
        <w:t>年</w:t>
      </w:r>
      <w:r>
        <w:rPr>
          <w:rFonts w:ascii="仿宋" w:eastAsia="仿宋" w:hAnsi="仿宋" w:hint="eastAsia"/>
          <w:sz w:val="32"/>
          <w:szCs w:val="32"/>
        </w:rPr>
        <w:t>1</w:t>
      </w:r>
      <w:r>
        <w:rPr>
          <w:rFonts w:ascii="仿宋" w:eastAsia="仿宋" w:hAnsi="仿宋"/>
          <w:sz w:val="32"/>
          <w:szCs w:val="32"/>
        </w:rPr>
        <w:t>2</w:t>
      </w:r>
      <w:r>
        <w:rPr>
          <w:rFonts w:ascii="仿宋" w:eastAsia="仿宋" w:hAnsi="仿宋"/>
          <w:sz w:val="32"/>
          <w:szCs w:val="32"/>
        </w:rPr>
        <w:t>月</w:t>
      </w:r>
      <w:r>
        <w:rPr>
          <w:rFonts w:ascii="仿宋" w:eastAsia="仿宋" w:hAnsi="仿宋" w:hint="eastAsia"/>
          <w:sz w:val="32"/>
          <w:szCs w:val="32"/>
        </w:rPr>
        <w:t>3</w:t>
      </w:r>
      <w:r>
        <w:rPr>
          <w:rFonts w:ascii="仿宋" w:eastAsia="仿宋" w:hAnsi="仿宋"/>
          <w:sz w:val="32"/>
          <w:szCs w:val="32"/>
        </w:rPr>
        <w:t>1</w:t>
      </w:r>
      <w:r>
        <w:rPr>
          <w:rFonts w:ascii="仿宋" w:eastAsia="仿宋" w:hAnsi="仿宋"/>
          <w:sz w:val="32"/>
          <w:szCs w:val="32"/>
        </w:rPr>
        <w:t>日</w:t>
      </w:r>
      <w:r>
        <w:rPr>
          <w:rFonts w:ascii="仿宋" w:eastAsia="仿宋" w:hAnsi="仿宋" w:hint="eastAsia"/>
          <w:sz w:val="32"/>
          <w:szCs w:val="32"/>
        </w:rPr>
        <w:t>，</w:t>
      </w:r>
      <w:r>
        <w:rPr>
          <w:rFonts w:ascii="仿宋" w:eastAsia="仿宋" w:hAnsi="仿宋"/>
          <w:sz w:val="32"/>
          <w:szCs w:val="32"/>
        </w:rPr>
        <w:t>该项目完成了</w:t>
      </w:r>
      <w:r>
        <w:rPr>
          <w:rFonts w:ascii="仿宋" w:eastAsia="仿宋" w:hAnsi="仿宋" w:hint="eastAsia"/>
          <w:sz w:val="32"/>
          <w:szCs w:val="32"/>
        </w:rPr>
        <w:t>设备采购及系统建设，并完成资金支付</w:t>
      </w:r>
      <w:r>
        <w:rPr>
          <w:rFonts w:ascii="仿宋" w:eastAsia="仿宋" w:hAnsi="仿宋" w:hint="eastAsia"/>
          <w:sz w:val="32"/>
          <w:szCs w:val="32"/>
        </w:rPr>
        <w:t>83</w:t>
      </w:r>
      <w:r>
        <w:rPr>
          <w:rFonts w:ascii="仿宋" w:eastAsia="仿宋" w:hAnsi="仿宋"/>
          <w:sz w:val="32"/>
          <w:szCs w:val="32"/>
        </w:rPr>
        <w:t>万元</w:t>
      </w:r>
      <w:r>
        <w:rPr>
          <w:rFonts w:ascii="仿宋" w:eastAsia="仿宋" w:hAnsi="仿宋" w:hint="eastAsia"/>
          <w:sz w:val="32"/>
          <w:szCs w:val="32"/>
        </w:rPr>
        <w:t>，已达到预期目标。</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756B8C" w:rsidRDefault="00BA1D49">
      <w:pPr>
        <w:spacing w:line="580" w:lineRule="exact"/>
        <w:ind w:firstLineChars="200" w:firstLine="640"/>
        <w:rPr>
          <w:rFonts w:ascii="仿宋" w:eastAsia="仿宋" w:hAnsi="仿宋"/>
          <w:sz w:val="32"/>
          <w:szCs w:val="32"/>
        </w:rPr>
      </w:pPr>
      <w:r>
        <w:rPr>
          <w:rFonts w:ascii="仿宋" w:eastAsia="仿宋" w:hAnsi="仿宋" w:hint="eastAsia"/>
          <w:sz w:val="32"/>
          <w:szCs w:val="32"/>
        </w:rPr>
        <w:t>受</w:t>
      </w:r>
      <w:r>
        <w:rPr>
          <w:rFonts w:ascii="仿宋" w:eastAsia="仿宋" w:hAnsi="仿宋" w:hint="eastAsia"/>
          <w:sz w:val="32"/>
          <w:szCs w:val="32"/>
        </w:rPr>
        <w:t>2017</w:t>
      </w:r>
      <w:r>
        <w:rPr>
          <w:rFonts w:ascii="仿宋" w:eastAsia="仿宋" w:hAnsi="仿宋" w:hint="eastAsia"/>
          <w:sz w:val="32"/>
          <w:szCs w:val="32"/>
        </w:rPr>
        <w:t>年“</w:t>
      </w:r>
      <w:r>
        <w:rPr>
          <w:rFonts w:ascii="仿宋" w:eastAsia="仿宋" w:hAnsi="仿宋" w:hint="eastAsia"/>
          <w:sz w:val="32"/>
          <w:szCs w:val="32"/>
        </w:rPr>
        <w:t>8.8</w:t>
      </w:r>
      <w:r>
        <w:rPr>
          <w:rFonts w:ascii="仿宋" w:eastAsia="仿宋" w:hAnsi="仿宋" w:hint="eastAsia"/>
          <w:sz w:val="32"/>
          <w:szCs w:val="32"/>
        </w:rPr>
        <w:t>”九寨沟地震作用影响，区内地质灾害发育程度、危害性更是日趋严重，防灾形势日益严峻，九寨沟县地质环境管理信息化建设资金投入能力较差以及原有九寨沟县地质灾害防汛预警应急指挥中心平台逐渐老化、落后等原因，原有地质环境管理信息化建设已逐渐不能满足目前地质灾害防治需要，因此，开展九寨沟县地质环境管理信息化建设工作，提升地质灾害管理工作能力，从制度上充分保障地质灾害防治工作的需要，对于全县日益严峻的防灾工作也是十分必要的。</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w:t>
      </w:r>
      <w:r>
        <w:rPr>
          <w:rFonts w:ascii="仿宋" w:eastAsia="仿宋" w:hAnsi="仿宋" w:cs="仿宋_GB2312" w:hint="eastAsia"/>
          <w:sz w:val="32"/>
          <w:szCs w:val="32"/>
        </w:rPr>
        <w:t>及时到位，已拨付了</w:t>
      </w:r>
      <w:r>
        <w:rPr>
          <w:rFonts w:ascii="仿宋" w:eastAsia="仿宋" w:hAnsi="仿宋" w:cs="仿宋_GB2312" w:hint="eastAsia"/>
          <w:sz w:val="32"/>
          <w:szCs w:val="32"/>
        </w:rPr>
        <w:t>83</w:t>
      </w:r>
      <w:r>
        <w:rPr>
          <w:rFonts w:ascii="仿宋" w:eastAsia="仿宋" w:hAnsi="仿宋" w:cs="仿宋_GB2312" w:hint="eastAsia"/>
          <w:sz w:val="32"/>
          <w:szCs w:val="32"/>
        </w:rPr>
        <w:t>万。</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良好</w:t>
      </w:r>
      <w:r>
        <w:rPr>
          <w:rFonts w:ascii="仿宋" w:eastAsia="仿宋" w:hAnsi="仿宋" w:cs="仿宋_GB2312"/>
          <w:sz w:val="32"/>
          <w:szCs w:val="32"/>
        </w:rPr>
        <w:t>，项目效益情况</w:t>
      </w:r>
      <w:r>
        <w:rPr>
          <w:rFonts w:ascii="仿宋" w:eastAsia="仿宋" w:hAnsi="仿宋" w:cs="仿宋_GB2312" w:hint="eastAsia"/>
          <w:sz w:val="32"/>
          <w:szCs w:val="32"/>
        </w:rPr>
        <w:t>良好，群众满意度高。</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756B8C" w:rsidRDefault="00BA1D49">
      <w:pPr>
        <w:spacing w:line="580" w:lineRule="exact"/>
        <w:rPr>
          <w:rFonts w:ascii="仿宋" w:eastAsia="仿宋" w:hAnsi="仿宋" w:cs="仿宋_GB2312"/>
          <w:sz w:val="32"/>
          <w:szCs w:val="32"/>
        </w:rPr>
      </w:pPr>
      <w:r>
        <w:rPr>
          <w:rFonts w:ascii="仿宋" w:eastAsia="仿宋" w:hAnsi="仿宋" w:cs="仿宋_GB2312" w:hint="eastAsia"/>
          <w:sz w:val="32"/>
          <w:szCs w:val="32"/>
        </w:rPr>
        <w:t>在进度上进一步加快。</w:t>
      </w:r>
    </w:p>
    <w:p w:rsidR="00756B8C" w:rsidRDefault="00756B8C">
      <w:pPr>
        <w:pStyle w:val="a0"/>
      </w:pPr>
    </w:p>
    <w:p w:rsidR="00756B8C" w:rsidRDefault="00756B8C">
      <w:pPr>
        <w:pStyle w:val="a0"/>
      </w:pPr>
    </w:p>
    <w:p w:rsidR="00756B8C" w:rsidRDefault="00BA1D49">
      <w:pPr>
        <w:spacing w:beforeLines="50" w:before="156" w:line="560" w:lineRule="exact"/>
        <w:ind w:leftChars="150" w:left="2515" w:hangingChars="500" w:hanging="2200"/>
        <w:jc w:val="left"/>
        <w:rPr>
          <w:rFonts w:eastAsia="仿宋_GB2312"/>
          <w:sz w:val="32"/>
          <w:u w:val="single"/>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年地九寨沟县地质灾害群测群防</w:t>
      </w:r>
    </w:p>
    <w:p w:rsidR="00756B8C" w:rsidRDefault="00BA1D49">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项目支出绩效评价报告</w:t>
      </w:r>
    </w:p>
    <w:p w:rsidR="00756B8C" w:rsidRDefault="00756B8C">
      <w:pPr>
        <w:spacing w:line="580" w:lineRule="exact"/>
        <w:ind w:firstLineChars="200" w:firstLine="640"/>
        <w:rPr>
          <w:rFonts w:ascii="仿宋_GB2312" w:eastAsia="仿宋_GB2312" w:hAnsi="仿宋_GB2312" w:cs="仿宋_GB2312"/>
          <w:sz w:val="32"/>
          <w:szCs w:val="32"/>
        </w:rPr>
      </w:pP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756B8C" w:rsidRDefault="00BA1D49">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落实地质灾害隐患点监测人员对全县地质灾害隐患点进行监测预警，已达到预期目标。九寨沟县地质灾害隐患点多面广，威胁人数多，需安排专职监测人员对地质灾害隐患点进行监测预警，掌握隐患点动态变化，发现险情立即发出预警并及时处置。我局从“</w:t>
      </w:r>
      <w:r>
        <w:rPr>
          <w:rFonts w:ascii="仿宋" w:eastAsia="仿宋" w:hAnsi="仿宋" w:cs="仿宋_GB2312" w:hint="eastAsia"/>
          <w:sz w:val="32"/>
          <w:szCs w:val="32"/>
        </w:rPr>
        <w:t>8</w:t>
      </w:r>
      <w:r>
        <w:rPr>
          <w:rFonts w:ascii="仿宋" w:eastAsia="仿宋" w:hAnsi="仿宋" w:cs="仿宋_GB2312" w:hint="eastAsia"/>
          <w:sz w:val="32"/>
          <w:szCs w:val="32"/>
        </w:rPr>
        <w:t>·</w:t>
      </w:r>
      <w:r>
        <w:rPr>
          <w:rFonts w:ascii="仿宋" w:eastAsia="仿宋" w:hAnsi="仿宋" w:cs="仿宋_GB2312" w:hint="eastAsia"/>
          <w:sz w:val="32"/>
          <w:szCs w:val="32"/>
        </w:rPr>
        <w:t>8</w:t>
      </w:r>
      <w:r>
        <w:rPr>
          <w:rFonts w:ascii="仿宋" w:eastAsia="仿宋" w:hAnsi="仿宋" w:cs="仿宋_GB2312" w:hint="eastAsia"/>
          <w:sz w:val="32"/>
          <w:szCs w:val="32"/>
        </w:rPr>
        <w:t>”九寨沟地震后已安排地质灾害隐患点监测人员对九寨沟县各局镇及神仙池片区地质灾害隐患点开展群测群防监测预警工</w:t>
      </w:r>
      <w:r>
        <w:rPr>
          <w:rFonts w:ascii="仿宋" w:eastAsia="仿宋" w:hAnsi="仿宋" w:cs="仿宋_GB2312" w:hint="eastAsia"/>
          <w:sz w:val="32"/>
          <w:szCs w:val="32"/>
        </w:rPr>
        <w:t>作。</w:t>
      </w:r>
    </w:p>
    <w:p w:rsidR="00756B8C" w:rsidRDefault="00BA1D49">
      <w:pPr>
        <w:ind w:firstLineChars="200" w:firstLine="640"/>
        <w:rPr>
          <w:rFonts w:ascii="仿宋" w:eastAsia="仿宋" w:hAnsi="仿宋" w:cs="仿宋_GB2312"/>
          <w:sz w:val="32"/>
          <w:szCs w:val="32"/>
        </w:rPr>
      </w:pPr>
      <w:r>
        <w:rPr>
          <w:rFonts w:ascii="仿宋" w:eastAsia="仿宋" w:hAnsi="仿宋" w:cs="仿宋_GB2312" w:hint="eastAsia"/>
          <w:sz w:val="32"/>
          <w:szCs w:val="32"/>
        </w:rPr>
        <w:t>该项目总投资</w:t>
      </w:r>
      <w:r>
        <w:rPr>
          <w:rFonts w:ascii="仿宋" w:eastAsia="仿宋" w:hAnsi="仿宋" w:cs="仿宋_GB2312" w:hint="eastAsia"/>
          <w:sz w:val="32"/>
          <w:szCs w:val="32"/>
        </w:rPr>
        <w:t>420</w:t>
      </w:r>
      <w:r>
        <w:rPr>
          <w:rFonts w:ascii="仿宋" w:eastAsia="仿宋" w:hAnsi="仿宋" w:cs="仿宋_GB2312" w:hint="eastAsia"/>
          <w:sz w:val="32"/>
          <w:szCs w:val="32"/>
        </w:rPr>
        <w:t>万元，建设年限</w:t>
      </w:r>
      <w:r>
        <w:rPr>
          <w:rFonts w:ascii="仿宋" w:eastAsia="仿宋" w:hAnsi="仿宋" w:cs="仿宋_GB2312" w:hint="eastAsia"/>
          <w:sz w:val="32"/>
          <w:szCs w:val="32"/>
        </w:rPr>
        <w:t>2018</w:t>
      </w:r>
      <w:r>
        <w:rPr>
          <w:rFonts w:ascii="仿宋" w:eastAsia="仿宋" w:hAnsi="仿宋" w:cs="仿宋_GB2312" w:hint="eastAsia"/>
          <w:sz w:val="32"/>
          <w:szCs w:val="32"/>
        </w:rPr>
        <w:t>年</w:t>
      </w:r>
      <w:r>
        <w:rPr>
          <w:rFonts w:ascii="仿宋" w:eastAsia="仿宋" w:hAnsi="仿宋" w:cs="仿宋_GB2312" w:hint="eastAsia"/>
          <w:sz w:val="32"/>
          <w:szCs w:val="32"/>
        </w:rPr>
        <w:t>1</w:t>
      </w:r>
      <w:r>
        <w:rPr>
          <w:rFonts w:ascii="仿宋" w:eastAsia="仿宋" w:hAnsi="仿宋" w:cs="仿宋_GB2312" w:hint="eastAsia"/>
          <w:sz w:val="32"/>
          <w:szCs w:val="32"/>
        </w:rPr>
        <w:t>月至</w:t>
      </w:r>
      <w:r>
        <w:rPr>
          <w:rFonts w:ascii="仿宋" w:eastAsia="仿宋" w:hAnsi="仿宋" w:cs="仿宋_GB2312" w:hint="eastAsia"/>
          <w:sz w:val="32"/>
          <w:szCs w:val="32"/>
        </w:rPr>
        <w:t>2020</w:t>
      </w:r>
      <w:r>
        <w:rPr>
          <w:rFonts w:ascii="仿宋" w:eastAsia="仿宋" w:hAnsi="仿宋" w:cs="仿宋_GB2312" w:hint="eastAsia"/>
          <w:sz w:val="32"/>
          <w:szCs w:val="32"/>
        </w:rPr>
        <w:t>年</w:t>
      </w:r>
      <w:r>
        <w:rPr>
          <w:rFonts w:ascii="仿宋" w:eastAsia="仿宋" w:hAnsi="仿宋" w:cs="仿宋_GB2312" w:hint="eastAsia"/>
          <w:sz w:val="32"/>
          <w:szCs w:val="32"/>
        </w:rPr>
        <w:t>12</w:t>
      </w:r>
      <w:r>
        <w:rPr>
          <w:rFonts w:ascii="仿宋" w:eastAsia="仿宋" w:hAnsi="仿宋" w:cs="仿宋_GB2312" w:hint="eastAsia"/>
          <w:sz w:val="32"/>
          <w:szCs w:val="32"/>
        </w:rPr>
        <w:t>月，主要为落实专职监测人员开展地质灾害隐患点群测群防监测预警工作。</w:t>
      </w:r>
    </w:p>
    <w:p w:rsidR="00756B8C" w:rsidRDefault="00BA1D49">
      <w:pPr>
        <w:spacing w:line="560" w:lineRule="exact"/>
        <w:ind w:firstLineChars="200" w:firstLine="640"/>
        <w:rPr>
          <w:rFonts w:eastAsia="仿宋_GB2312"/>
          <w:sz w:val="30"/>
          <w:szCs w:val="30"/>
        </w:rPr>
      </w:pPr>
      <w:r>
        <w:rPr>
          <w:rFonts w:ascii="仿宋" w:eastAsia="仿宋" w:hAnsi="仿宋" w:hint="eastAsia"/>
          <w:sz w:val="32"/>
          <w:szCs w:val="32"/>
        </w:rPr>
        <w:t>截止</w:t>
      </w:r>
      <w:r>
        <w:rPr>
          <w:rFonts w:ascii="仿宋" w:eastAsia="仿宋" w:hAnsi="仿宋" w:hint="eastAsia"/>
          <w:sz w:val="32"/>
          <w:szCs w:val="32"/>
        </w:rPr>
        <w:t>2</w:t>
      </w:r>
      <w:r>
        <w:rPr>
          <w:rFonts w:ascii="仿宋" w:eastAsia="仿宋" w:hAnsi="仿宋"/>
          <w:sz w:val="32"/>
          <w:szCs w:val="32"/>
        </w:rPr>
        <w:t>018</w:t>
      </w:r>
      <w:r>
        <w:rPr>
          <w:rFonts w:ascii="仿宋" w:eastAsia="仿宋" w:hAnsi="仿宋"/>
          <w:sz w:val="32"/>
          <w:szCs w:val="32"/>
        </w:rPr>
        <w:t>年</w:t>
      </w:r>
      <w:r>
        <w:rPr>
          <w:rFonts w:ascii="仿宋" w:eastAsia="仿宋" w:hAnsi="仿宋" w:hint="eastAsia"/>
          <w:sz w:val="32"/>
          <w:szCs w:val="32"/>
        </w:rPr>
        <w:t>1</w:t>
      </w:r>
      <w:r>
        <w:rPr>
          <w:rFonts w:ascii="仿宋" w:eastAsia="仿宋" w:hAnsi="仿宋"/>
          <w:sz w:val="32"/>
          <w:szCs w:val="32"/>
        </w:rPr>
        <w:t>2</w:t>
      </w:r>
      <w:r>
        <w:rPr>
          <w:rFonts w:ascii="仿宋" w:eastAsia="仿宋" w:hAnsi="仿宋"/>
          <w:sz w:val="32"/>
          <w:szCs w:val="32"/>
        </w:rPr>
        <w:t>月</w:t>
      </w:r>
      <w:r>
        <w:rPr>
          <w:rFonts w:ascii="仿宋" w:eastAsia="仿宋" w:hAnsi="仿宋" w:hint="eastAsia"/>
          <w:sz w:val="32"/>
          <w:szCs w:val="32"/>
        </w:rPr>
        <w:t>3</w:t>
      </w:r>
      <w:r>
        <w:rPr>
          <w:rFonts w:ascii="仿宋" w:eastAsia="仿宋" w:hAnsi="仿宋"/>
          <w:sz w:val="32"/>
          <w:szCs w:val="32"/>
        </w:rPr>
        <w:t>1</w:t>
      </w:r>
      <w:r>
        <w:rPr>
          <w:rFonts w:ascii="仿宋" w:eastAsia="仿宋" w:hAnsi="仿宋"/>
          <w:sz w:val="32"/>
          <w:szCs w:val="32"/>
        </w:rPr>
        <w:t>日</w:t>
      </w:r>
      <w:r>
        <w:rPr>
          <w:rFonts w:ascii="仿宋" w:eastAsia="仿宋" w:hAnsi="仿宋" w:hint="eastAsia"/>
          <w:sz w:val="32"/>
          <w:szCs w:val="32"/>
        </w:rPr>
        <w:t>，</w:t>
      </w:r>
      <w:r>
        <w:rPr>
          <w:rFonts w:ascii="仿宋" w:eastAsia="仿宋" w:hAnsi="仿宋"/>
          <w:sz w:val="32"/>
          <w:szCs w:val="32"/>
        </w:rPr>
        <w:t>该项目</w:t>
      </w:r>
      <w:r>
        <w:rPr>
          <w:rFonts w:ascii="仿宋" w:eastAsia="仿宋" w:hAnsi="仿宋" w:hint="eastAsia"/>
          <w:sz w:val="32"/>
          <w:szCs w:val="32"/>
        </w:rPr>
        <w:t>已完成</w:t>
      </w:r>
      <w:r>
        <w:rPr>
          <w:rFonts w:ascii="仿宋" w:eastAsia="仿宋" w:hAnsi="仿宋" w:hint="eastAsia"/>
          <w:sz w:val="32"/>
          <w:szCs w:val="32"/>
        </w:rPr>
        <w:t>2018</w:t>
      </w:r>
      <w:r>
        <w:rPr>
          <w:rFonts w:ascii="仿宋" w:eastAsia="仿宋" w:hAnsi="仿宋" w:hint="eastAsia"/>
          <w:sz w:val="32"/>
          <w:szCs w:val="32"/>
        </w:rPr>
        <w:t>年度任务，并完成资金支付</w:t>
      </w:r>
      <w:r>
        <w:rPr>
          <w:rFonts w:ascii="仿宋" w:eastAsia="仿宋" w:hAnsi="仿宋" w:hint="eastAsia"/>
          <w:sz w:val="32"/>
          <w:szCs w:val="32"/>
        </w:rPr>
        <w:t>276.36</w:t>
      </w:r>
      <w:r>
        <w:rPr>
          <w:rFonts w:ascii="仿宋" w:eastAsia="仿宋" w:hAnsi="仿宋"/>
          <w:sz w:val="32"/>
          <w:szCs w:val="32"/>
        </w:rPr>
        <w:t>万元</w:t>
      </w:r>
      <w:r>
        <w:rPr>
          <w:rFonts w:ascii="仿宋" w:eastAsia="仿宋" w:hAnsi="仿宋" w:hint="eastAsia"/>
          <w:sz w:val="32"/>
          <w:szCs w:val="32"/>
        </w:rPr>
        <w:t>，已达到年度预期目标。</w:t>
      </w:r>
    </w:p>
    <w:p w:rsidR="00756B8C" w:rsidRDefault="00756B8C">
      <w:pPr>
        <w:spacing w:line="580" w:lineRule="exact"/>
        <w:ind w:firstLineChars="200" w:firstLine="482"/>
        <w:rPr>
          <w:rFonts w:eastAsia="仿宋_GB2312"/>
          <w:b/>
          <w:sz w:val="24"/>
        </w:rPr>
      </w:pP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该项目总投资</w:t>
      </w:r>
      <w:r>
        <w:rPr>
          <w:rFonts w:ascii="仿宋" w:eastAsia="仿宋" w:hAnsi="仿宋" w:hint="eastAsia"/>
          <w:sz w:val="32"/>
          <w:szCs w:val="32"/>
        </w:rPr>
        <w:t>420</w:t>
      </w:r>
      <w:r>
        <w:rPr>
          <w:rFonts w:ascii="仿宋" w:eastAsia="仿宋" w:hAnsi="仿宋" w:hint="eastAsia"/>
          <w:sz w:val="32"/>
          <w:szCs w:val="32"/>
        </w:rPr>
        <w:t>万元，建设年限</w:t>
      </w:r>
      <w:r>
        <w:rPr>
          <w:rFonts w:ascii="仿宋" w:eastAsia="仿宋" w:hAnsi="仿宋" w:hint="eastAsia"/>
          <w:sz w:val="32"/>
          <w:szCs w:val="32"/>
        </w:rPr>
        <w:t>2018</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月至</w:t>
      </w:r>
      <w:r>
        <w:rPr>
          <w:rFonts w:ascii="仿宋" w:eastAsia="仿宋" w:hAnsi="仿宋" w:hint="eastAsia"/>
          <w:sz w:val="32"/>
          <w:szCs w:val="32"/>
        </w:rPr>
        <w:t>2020</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cs="仿宋_GB2312" w:hint="eastAsia"/>
          <w:sz w:val="32"/>
          <w:szCs w:val="32"/>
        </w:rPr>
        <w:t>主要为落实专职监测人员开展地质灾害隐患点群测群防监测预警工作。</w:t>
      </w:r>
    </w:p>
    <w:p w:rsidR="00756B8C" w:rsidRDefault="00BA1D49">
      <w:pPr>
        <w:spacing w:line="560" w:lineRule="exact"/>
        <w:ind w:firstLineChars="200" w:firstLine="640"/>
        <w:rPr>
          <w:rFonts w:eastAsia="仿宋_GB2312"/>
          <w:sz w:val="30"/>
          <w:szCs w:val="30"/>
        </w:rPr>
      </w:pPr>
      <w:r>
        <w:rPr>
          <w:rFonts w:ascii="仿宋" w:eastAsia="仿宋" w:hAnsi="仿宋" w:hint="eastAsia"/>
          <w:sz w:val="32"/>
          <w:szCs w:val="32"/>
        </w:rPr>
        <w:t>截止</w:t>
      </w:r>
      <w:r>
        <w:rPr>
          <w:rFonts w:ascii="仿宋" w:eastAsia="仿宋" w:hAnsi="仿宋" w:hint="eastAsia"/>
          <w:sz w:val="32"/>
          <w:szCs w:val="32"/>
        </w:rPr>
        <w:t>2</w:t>
      </w:r>
      <w:r>
        <w:rPr>
          <w:rFonts w:ascii="仿宋" w:eastAsia="仿宋" w:hAnsi="仿宋"/>
          <w:sz w:val="32"/>
          <w:szCs w:val="32"/>
        </w:rPr>
        <w:t>018</w:t>
      </w:r>
      <w:r>
        <w:rPr>
          <w:rFonts w:ascii="仿宋" w:eastAsia="仿宋" w:hAnsi="仿宋"/>
          <w:sz w:val="32"/>
          <w:szCs w:val="32"/>
        </w:rPr>
        <w:t>年</w:t>
      </w:r>
      <w:r>
        <w:rPr>
          <w:rFonts w:ascii="仿宋" w:eastAsia="仿宋" w:hAnsi="仿宋" w:hint="eastAsia"/>
          <w:sz w:val="32"/>
          <w:szCs w:val="32"/>
        </w:rPr>
        <w:t>1</w:t>
      </w:r>
      <w:r>
        <w:rPr>
          <w:rFonts w:ascii="仿宋" w:eastAsia="仿宋" w:hAnsi="仿宋"/>
          <w:sz w:val="32"/>
          <w:szCs w:val="32"/>
        </w:rPr>
        <w:t>2</w:t>
      </w:r>
      <w:r>
        <w:rPr>
          <w:rFonts w:ascii="仿宋" w:eastAsia="仿宋" w:hAnsi="仿宋"/>
          <w:sz w:val="32"/>
          <w:szCs w:val="32"/>
        </w:rPr>
        <w:t>月</w:t>
      </w:r>
      <w:r>
        <w:rPr>
          <w:rFonts w:ascii="仿宋" w:eastAsia="仿宋" w:hAnsi="仿宋" w:hint="eastAsia"/>
          <w:sz w:val="32"/>
          <w:szCs w:val="32"/>
        </w:rPr>
        <w:t>3</w:t>
      </w:r>
      <w:r>
        <w:rPr>
          <w:rFonts w:ascii="仿宋" w:eastAsia="仿宋" w:hAnsi="仿宋"/>
          <w:sz w:val="32"/>
          <w:szCs w:val="32"/>
        </w:rPr>
        <w:t>1</w:t>
      </w:r>
      <w:r>
        <w:rPr>
          <w:rFonts w:ascii="仿宋" w:eastAsia="仿宋" w:hAnsi="仿宋"/>
          <w:sz w:val="32"/>
          <w:szCs w:val="32"/>
        </w:rPr>
        <w:t>日</w:t>
      </w:r>
      <w:r>
        <w:rPr>
          <w:rFonts w:ascii="仿宋" w:eastAsia="仿宋" w:hAnsi="仿宋" w:hint="eastAsia"/>
          <w:sz w:val="32"/>
          <w:szCs w:val="32"/>
        </w:rPr>
        <w:t>，</w:t>
      </w:r>
      <w:r>
        <w:rPr>
          <w:rFonts w:ascii="仿宋" w:eastAsia="仿宋" w:hAnsi="仿宋"/>
          <w:sz w:val="32"/>
          <w:szCs w:val="32"/>
        </w:rPr>
        <w:t>该项目</w:t>
      </w:r>
      <w:r>
        <w:rPr>
          <w:rFonts w:ascii="仿宋" w:eastAsia="仿宋" w:hAnsi="仿宋" w:hint="eastAsia"/>
          <w:sz w:val="32"/>
          <w:szCs w:val="32"/>
        </w:rPr>
        <w:t>已完成</w:t>
      </w:r>
      <w:r>
        <w:rPr>
          <w:rFonts w:ascii="仿宋" w:eastAsia="仿宋" w:hAnsi="仿宋" w:hint="eastAsia"/>
          <w:sz w:val="32"/>
          <w:szCs w:val="32"/>
        </w:rPr>
        <w:t>2018</w:t>
      </w:r>
      <w:r>
        <w:rPr>
          <w:rFonts w:ascii="仿宋" w:eastAsia="仿宋" w:hAnsi="仿宋" w:hint="eastAsia"/>
          <w:sz w:val="32"/>
          <w:szCs w:val="32"/>
        </w:rPr>
        <w:t>年度任务，</w:t>
      </w:r>
      <w:r>
        <w:rPr>
          <w:rFonts w:ascii="仿宋" w:eastAsia="仿宋" w:hAnsi="仿宋" w:hint="eastAsia"/>
          <w:sz w:val="32"/>
          <w:szCs w:val="32"/>
        </w:rPr>
        <w:lastRenderedPageBreak/>
        <w:t>并完成资金支付</w:t>
      </w:r>
      <w:r>
        <w:rPr>
          <w:rFonts w:ascii="仿宋" w:eastAsia="仿宋" w:hAnsi="仿宋" w:hint="eastAsia"/>
          <w:sz w:val="32"/>
          <w:szCs w:val="32"/>
        </w:rPr>
        <w:t>276.36</w:t>
      </w:r>
      <w:r>
        <w:rPr>
          <w:rFonts w:ascii="仿宋" w:eastAsia="仿宋" w:hAnsi="仿宋"/>
          <w:sz w:val="32"/>
          <w:szCs w:val="32"/>
        </w:rPr>
        <w:t>万元</w:t>
      </w:r>
      <w:r>
        <w:rPr>
          <w:rFonts w:ascii="仿宋" w:eastAsia="仿宋" w:hAnsi="仿宋" w:hint="eastAsia"/>
          <w:sz w:val="32"/>
          <w:szCs w:val="32"/>
        </w:rPr>
        <w:t>，已达到年度预期目标。</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756B8C" w:rsidRDefault="00BA1D49">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九寨沟县地质灾害隐患点多面广，威胁人数多，需安排专职监测人员对地质灾害隐患点进行监测预警，掌握隐患点动态变化，发现险情立即发出预警并及时处置。我局从“</w:t>
      </w:r>
      <w:r>
        <w:rPr>
          <w:rFonts w:ascii="仿宋" w:eastAsia="仿宋" w:hAnsi="仿宋" w:cs="仿宋_GB2312" w:hint="eastAsia"/>
          <w:sz w:val="32"/>
          <w:szCs w:val="32"/>
        </w:rPr>
        <w:t>8</w:t>
      </w:r>
      <w:r>
        <w:rPr>
          <w:rFonts w:ascii="仿宋" w:eastAsia="仿宋" w:hAnsi="仿宋" w:cs="仿宋_GB2312" w:hint="eastAsia"/>
          <w:sz w:val="32"/>
          <w:szCs w:val="32"/>
        </w:rPr>
        <w:t>·</w:t>
      </w:r>
      <w:r>
        <w:rPr>
          <w:rFonts w:ascii="仿宋" w:eastAsia="仿宋" w:hAnsi="仿宋" w:cs="仿宋_GB2312" w:hint="eastAsia"/>
          <w:sz w:val="32"/>
          <w:szCs w:val="32"/>
        </w:rPr>
        <w:t>8</w:t>
      </w:r>
      <w:r>
        <w:rPr>
          <w:rFonts w:ascii="仿宋" w:eastAsia="仿宋" w:hAnsi="仿宋" w:cs="仿宋_GB2312" w:hint="eastAsia"/>
          <w:sz w:val="32"/>
          <w:szCs w:val="32"/>
        </w:rPr>
        <w:t>”九寨沟地震后已安排地质灾害隐患点监测人员对九寨沟县各局镇及神仙池片区地质灾害隐患点开展群测群防监测预警工作。</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w:t>
      </w:r>
      <w:r>
        <w:rPr>
          <w:rFonts w:ascii="仿宋" w:eastAsia="仿宋" w:hAnsi="仿宋" w:cs="仿宋_GB2312" w:hint="eastAsia"/>
          <w:sz w:val="32"/>
          <w:szCs w:val="32"/>
        </w:rPr>
        <w:t>及时到位，已拨付了</w:t>
      </w:r>
      <w:r>
        <w:rPr>
          <w:rFonts w:eastAsia="仿宋_GB2312" w:hint="eastAsia"/>
          <w:spacing w:val="-6"/>
          <w:sz w:val="24"/>
        </w:rPr>
        <w:t>143.64</w:t>
      </w:r>
      <w:r>
        <w:rPr>
          <w:rFonts w:ascii="仿宋" w:eastAsia="仿宋" w:hAnsi="仿宋" w:cs="仿宋_GB2312" w:hint="eastAsia"/>
          <w:sz w:val="32"/>
          <w:szCs w:val="32"/>
        </w:rPr>
        <w:t>万元。</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良好</w:t>
      </w:r>
      <w:r>
        <w:rPr>
          <w:rFonts w:ascii="仿宋" w:eastAsia="仿宋" w:hAnsi="仿宋" w:cs="仿宋_GB2312"/>
          <w:sz w:val="32"/>
          <w:szCs w:val="32"/>
        </w:rPr>
        <w:t>，项目效益情况</w:t>
      </w:r>
      <w:r>
        <w:rPr>
          <w:rFonts w:ascii="仿宋" w:eastAsia="仿宋" w:hAnsi="仿宋" w:cs="仿宋_GB2312" w:hint="eastAsia"/>
          <w:sz w:val="32"/>
          <w:szCs w:val="32"/>
        </w:rPr>
        <w:t>良好，群众满意度高。</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756B8C" w:rsidRDefault="00BA1D49">
      <w:pPr>
        <w:pStyle w:val="a0"/>
        <w:rPr>
          <w:rFonts w:ascii="仿宋" w:eastAsia="仿宋" w:hAnsi="仿宋" w:cs="仿宋_GB2312"/>
          <w:kern w:val="2"/>
          <w:sz w:val="32"/>
          <w:szCs w:val="32"/>
        </w:rPr>
      </w:pPr>
      <w:r>
        <w:rPr>
          <w:rFonts w:ascii="仿宋" w:eastAsia="仿宋" w:hAnsi="仿宋" w:cs="仿宋_GB2312" w:hint="eastAsia"/>
          <w:kern w:val="2"/>
          <w:sz w:val="32"/>
          <w:szCs w:val="32"/>
        </w:rPr>
        <w:t>在进度上进一步加快。</w:t>
      </w:r>
    </w:p>
    <w:p w:rsidR="00756B8C" w:rsidRDefault="00756B8C">
      <w:pPr>
        <w:pStyle w:val="a0"/>
        <w:rPr>
          <w:rFonts w:ascii="黑体" w:eastAsia="黑体" w:hAnsi="黑体" w:cs="方正小标宋简体"/>
          <w:kern w:val="2"/>
          <w:sz w:val="44"/>
          <w:szCs w:val="44"/>
        </w:rPr>
      </w:pPr>
    </w:p>
    <w:p w:rsidR="00756B8C" w:rsidRDefault="00BA1D49">
      <w:pPr>
        <w:spacing w:beforeLines="50" w:before="156" w:line="560" w:lineRule="exact"/>
        <w:ind w:leftChars="150" w:left="2515" w:hangingChars="500" w:hanging="2200"/>
        <w:jc w:val="left"/>
        <w:rPr>
          <w:rFonts w:ascii="黑体" w:eastAsia="黑体" w:hAnsi="黑体" w:cs="方正小标宋简体"/>
          <w:sz w:val="44"/>
          <w:szCs w:val="44"/>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年地九寨沟县县级应急能力装备建设</w:t>
      </w:r>
    </w:p>
    <w:p w:rsidR="00756B8C" w:rsidRDefault="00BA1D49">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项目支出绩效评价报告</w:t>
      </w:r>
    </w:p>
    <w:p w:rsidR="00756B8C" w:rsidRDefault="00756B8C">
      <w:pPr>
        <w:spacing w:line="580" w:lineRule="exact"/>
        <w:ind w:firstLineChars="200" w:firstLine="640"/>
        <w:rPr>
          <w:rFonts w:ascii="仿宋_GB2312" w:eastAsia="仿宋_GB2312" w:hAnsi="仿宋_GB2312" w:cs="仿宋_GB2312"/>
          <w:sz w:val="32"/>
          <w:szCs w:val="32"/>
        </w:rPr>
      </w:pP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完成县级应急能力装备及应急车辆采购，项目暂未完工。受</w:t>
      </w:r>
      <w:r>
        <w:rPr>
          <w:rFonts w:ascii="仿宋" w:eastAsia="仿宋" w:hAnsi="仿宋" w:hint="eastAsia"/>
          <w:sz w:val="32"/>
          <w:szCs w:val="32"/>
        </w:rPr>
        <w:t>2017</w:t>
      </w:r>
      <w:r>
        <w:rPr>
          <w:rFonts w:ascii="仿宋" w:eastAsia="仿宋" w:hAnsi="仿宋" w:hint="eastAsia"/>
          <w:sz w:val="32"/>
          <w:szCs w:val="32"/>
        </w:rPr>
        <w:t>年“</w:t>
      </w:r>
      <w:r>
        <w:rPr>
          <w:rFonts w:ascii="仿宋" w:eastAsia="仿宋" w:hAnsi="仿宋" w:hint="eastAsia"/>
          <w:sz w:val="32"/>
          <w:szCs w:val="32"/>
        </w:rPr>
        <w:t>8.8</w:t>
      </w:r>
      <w:r>
        <w:rPr>
          <w:rFonts w:ascii="仿宋" w:eastAsia="仿宋" w:hAnsi="仿宋" w:hint="eastAsia"/>
          <w:sz w:val="32"/>
          <w:szCs w:val="32"/>
        </w:rPr>
        <w:t>”九寨沟地震作用影响，区内地质灾害发育</w:t>
      </w:r>
      <w:r>
        <w:rPr>
          <w:rFonts w:ascii="仿宋" w:eastAsia="仿宋" w:hAnsi="仿宋" w:hint="eastAsia"/>
          <w:sz w:val="32"/>
          <w:szCs w:val="32"/>
        </w:rPr>
        <w:lastRenderedPageBreak/>
        <w:t>程度、危害性更是日趋严重，现有九寨沟县地质灾害应急能力装备建设工作已不能适应新形式下九寨沟县地质灾害防治需要，因此，开展九寨沟县地质灾害应急能力装备建设工作，提升地质灾害应急调查、管理以及抢险救灾工作能力，从制度与装备上充分保障地质灾害应急抢险工作的需要，对于全县日益严峻的防灾工作也是十分必要的。</w:t>
      </w:r>
      <w:r>
        <w:rPr>
          <w:rFonts w:ascii="仿宋" w:eastAsia="仿宋" w:hAnsi="仿宋" w:hint="eastAsia"/>
          <w:sz w:val="32"/>
          <w:szCs w:val="32"/>
        </w:rPr>
        <w:t xml:space="preserve">   </w:t>
      </w:r>
    </w:p>
    <w:p w:rsidR="00756B8C" w:rsidRDefault="00BA1D4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该项</w:t>
      </w:r>
      <w:r>
        <w:rPr>
          <w:rFonts w:ascii="仿宋" w:eastAsia="仿宋" w:hAnsi="仿宋" w:cs="仿宋" w:hint="eastAsia"/>
          <w:sz w:val="32"/>
          <w:szCs w:val="32"/>
        </w:rPr>
        <w:t>目总投资</w:t>
      </w:r>
      <w:r>
        <w:rPr>
          <w:rFonts w:ascii="仿宋" w:eastAsia="仿宋" w:hAnsi="仿宋" w:cs="仿宋" w:hint="eastAsia"/>
          <w:sz w:val="32"/>
          <w:szCs w:val="32"/>
        </w:rPr>
        <w:t>258</w:t>
      </w:r>
      <w:r>
        <w:rPr>
          <w:rFonts w:ascii="仿宋" w:eastAsia="仿宋" w:hAnsi="仿宋" w:cs="仿宋" w:hint="eastAsia"/>
          <w:sz w:val="32"/>
          <w:szCs w:val="32"/>
        </w:rPr>
        <w:t>万元</w:t>
      </w:r>
      <w:r>
        <w:rPr>
          <w:rFonts w:ascii="仿宋" w:eastAsia="仿宋" w:hAnsi="仿宋" w:cs="宋体" w:hint="eastAsia"/>
          <w:kern w:val="0"/>
          <w:sz w:val="32"/>
          <w:szCs w:val="32"/>
        </w:rPr>
        <w:t>，建设年限</w:t>
      </w:r>
      <w:r>
        <w:rPr>
          <w:rFonts w:ascii="仿宋" w:eastAsia="仿宋" w:hAnsi="仿宋" w:cs="宋体" w:hint="eastAsia"/>
          <w:kern w:val="0"/>
          <w:sz w:val="32"/>
          <w:szCs w:val="32"/>
        </w:rPr>
        <w:t>2018</w:t>
      </w:r>
      <w:r>
        <w:rPr>
          <w:rFonts w:ascii="仿宋" w:eastAsia="仿宋" w:hAnsi="仿宋" w:cs="宋体" w:hint="eastAsia"/>
          <w:kern w:val="0"/>
          <w:sz w:val="32"/>
          <w:szCs w:val="32"/>
        </w:rPr>
        <w:t>年</w:t>
      </w:r>
      <w:r>
        <w:rPr>
          <w:rFonts w:ascii="仿宋" w:eastAsia="仿宋" w:hAnsi="仿宋" w:cs="宋体" w:hint="eastAsia"/>
          <w:kern w:val="0"/>
          <w:sz w:val="32"/>
          <w:szCs w:val="32"/>
        </w:rPr>
        <w:t>8</w:t>
      </w:r>
      <w:r>
        <w:rPr>
          <w:rFonts w:ascii="仿宋" w:eastAsia="仿宋" w:hAnsi="仿宋" w:cs="宋体" w:hint="eastAsia"/>
          <w:kern w:val="0"/>
          <w:sz w:val="32"/>
          <w:szCs w:val="32"/>
        </w:rPr>
        <w:t>月至</w:t>
      </w:r>
      <w:r>
        <w:rPr>
          <w:rFonts w:ascii="仿宋" w:eastAsia="仿宋" w:hAnsi="仿宋" w:cs="宋体" w:hint="eastAsia"/>
          <w:kern w:val="0"/>
          <w:sz w:val="32"/>
          <w:szCs w:val="32"/>
        </w:rPr>
        <w:t>2019</w:t>
      </w:r>
      <w:r>
        <w:rPr>
          <w:rFonts w:ascii="仿宋" w:eastAsia="仿宋" w:hAnsi="仿宋" w:cs="宋体" w:hint="eastAsia"/>
          <w:kern w:val="0"/>
          <w:sz w:val="32"/>
          <w:szCs w:val="32"/>
        </w:rPr>
        <w:t>年</w:t>
      </w:r>
      <w:r>
        <w:rPr>
          <w:rFonts w:ascii="仿宋" w:eastAsia="仿宋" w:hAnsi="仿宋" w:cs="宋体" w:hint="eastAsia"/>
          <w:kern w:val="0"/>
          <w:sz w:val="32"/>
          <w:szCs w:val="32"/>
        </w:rPr>
        <w:t>11</w:t>
      </w:r>
      <w:r>
        <w:rPr>
          <w:rFonts w:ascii="仿宋" w:eastAsia="仿宋" w:hAnsi="仿宋" w:cs="宋体" w:hint="eastAsia"/>
          <w:kern w:val="0"/>
          <w:sz w:val="32"/>
          <w:szCs w:val="32"/>
        </w:rPr>
        <w:t>月，</w:t>
      </w:r>
      <w:r>
        <w:rPr>
          <w:rFonts w:ascii="仿宋" w:eastAsia="仿宋" w:hAnsi="仿宋" w:hint="eastAsia"/>
          <w:sz w:val="32"/>
          <w:szCs w:val="32"/>
        </w:rPr>
        <w:t>主要为购买应急装备及应急车辆</w:t>
      </w:r>
      <w:r>
        <w:rPr>
          <w:rFonts w:ascii="仿宋" w:eastAsia="仿宋" w:hAnsi="仿宋" w:cs="仿宋" w:hint="eastAsia"/>
          <w:sz w:val="32"/>
          <w:szCs w:val="32"/>
        </w:rPr>
        <w:t>。</w:t>
      </w:r>
    </w:p>
    <w:p w:rsidR="00756B8C" w:rsidRDefault="00BA1D49">
      <w:pPr>
        <w:spacing w:line="580" w:lineRule="exact"/>
        <w:ind w:firstLineChars="200" w:firstLine="640"/>
        <w:rPr>
          <w:rFonts w:eastAsia="仿宋_GB2312"/>
          <w:b/>
          <w:sz w:val="24"/>
        </w:rPr>
      </w:pPr>
      <w:r>
        <w:rPr>
          <w:rFonts w:ascii="仿宋" w:eastAsia="仿宋" w:hAnsi="仿宋" w:hint="eastAsia"/>
          <w:sz w:val="32"/>
          <w:szCs w:val="32"/>
        </w:rPr>
        <w:t>截止</w:t>
      </w:r>
      <w:r>
        <w:rPr>
          <w:rFonts w:ascii="仿宋" w:eastAsia="仿宋" w:hAnsi="仿宋" w:hint="eastAsia"/>
          <w:sz w:val="32"/>
          <w:szCs w:val="32"/>
        </w:rPr>
        <w:t>2</w:t>
      </w:r>
      <w:r>
        <w:rPr>
          <w:rFonts w:ascii="仿宋" w:eastAsia="仿宋" w:hAnsi="仿宋"/>
          <w:sz w:val="32"/>
          <w:szCs w:val="32"/>
        </w:rPr>
        <w:t>018</w:t>
      </w:r>
      <w:r>
        <w:rPr>
          <w:rFonts w:ascii="仿宋" w:eastAsia="仿宋" w:hAnsi="仿宋"/>
          <w:sz w:val="32"/>
          <w:szCs w:val="32"/>
        </w:rPr>
        <w:t>年</w:t>
      </w:r>
      <w:r>
        <w:rPr>
          <w:rFonts w:ascii="仿宋" w:eastAsia="仿宋" w:hAnsi="仿宋" w:hint="eastAsia"/>
          <w:sz w:val="32"/>
          <w:szCs w:val="32"/>
        </w:rPr>
        <w:t>1</w:t>
      </w:r>
      <w:r>
        <w:rPr>
          <w:rFonts w:ascii="仿宋" w:eastAsia="仿宋" w:hAnsi="仿宋"/>
          <w:sz w:val="32"/>
          <w:szCs w:val="32"/>
        </w:rPr>
        <w:t>2</w:t>
      </w:r>
      <w:r>
        <w:rPr>
          <w:rFonts w:ascii="仿宋" w:eastAsia="仿宋" w:hAnsi="仿宋"/>
          <w:sz w:val="32"/>
          <w:szCs w:val="32"/>
        </w:rPr>
        <w:t>月</w:t>
      </w:r>
      <w:r>
        <w:rPr>
          <w:rFonts w:ascii="仿宋" w:eastAsia="仿宋" w:hAnsi="仿宋" w:hint="eastAsia"/>
          <w:sz w:val="32"/>
          <w:szCs w:val="32"/>
        </w:rPr>
        <w:t>3</w:t>
      </w:r>
      <w:r>
        <w:rPr>
          <w:rFonts w:ascii="仿宋" w:eastAsia="仿宋" w:hAnsi="仿宋"/>
          <w:sz w:val="32"/>
          <w:szCs w:val="32"/>
        </w:rPr>
        <w:t>1</w:t>
      </w:r>
      <w:r>
        <w:rPr>
          <w:rFonts w:ascii="仿宋" w:eastAsia="仿宋" w:hAnsi="仿宋"/>
          <w:sz w:val="32"/>
          <w:szCs w:val="32"/>
        </w:rPr>
        <w:t>日</w:t>
      </w:r>
      <w:r>
        <w:rPr>
          <w:rFonts w:ascii="仿宋" w:eastAsia="仿宋" w:hAnsi="仿宋" w:hint="eastAsia"/>
          <w:sz w:val="32"/>
          <w:szCs w:val="32"/>
        </w:rPr>
        <w:t>，</w:t>
      </w:r>
      <w:r>
        <w:rPr>
          <w:rFonts w:ascii="仿宋" w:eastAsia="仿宋" w:hAnsi="仿宋"/>
          <w:sz w:val="32"/>
          <w:szCs w:val="32"/>
        </w:rPr>
        <w:t>该项目完成了</w:t>
      </w:r>
      <w:r>
        <w:rPr>
          <w:rFonts w:ascii="仿宋" w:eastAsia="仿宋" w:hAnsi="仿宋" w:hint="eastAsia"/>
          <w:sz w:val="32"/>
          <w:szCs w:val="32"/>
        </w:rPr>
        <w:t>应急装备采购，并完成资金支付</w:t>
      </w:r>
      <w:r>
        <w:rPr>
          <w:rFonts w:ascii="仿宋" w:eastAsia="仿宋" w:hAnsi="仿宋" w:hint="eastAsia"/>
          <w:sz w:val="32"/>
          <w:szCs w:val="32"/>
        </w:rPr>
        <w:t>47.61</w:t>
      </w:r>
      <w:r>
        <w:rPr>
          <w:rFonts w:ascii="仿宋" w:eastAsia="仿宋" w:hAnsi="仿宋"/>
          <w:sz w:val="32"/>
          <w:szCs w:val="32"/>
        </w:rPr>
        <w:t>万元</w:t>
      </w:r>
      <w:r>
        <w:rPr>
          <w:rFonts w:ascii="仿宋" w:eastAsia="仿宋" w:hAnsi="仿宋" w:hint="eastAsia"/>
          <w:sz w:val="32"/>
          <w:szCs w:val="32"/>
        </w:rPr>
        <w:t>，应急车辆采购目前正在挂网招标中。</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756B8C" w:rsidRDefault="00BA1D49">
      <w:pPr>
        <w:spacing w:line="560" w:lineRule="exact"/>
        <w:ind w:firstLineChars="200" w:firstLine="640"/>
        <w:rPr>
          <w:rFonts w:ascii="仿宋" w:eastAsia="仿宋" w:hAnsi="仿宋" w:cs="仿宋"/>
          <w:sz w:val="32"/>
          <w:szCs w:val="32"/>
        </w:rPr>
      </w:pPr>
      <w:r>
        <w:rPr>
          <w:rFonts w:ascii="仿宋" w:eastAsia="仿宋" w:hAnsi="仿宋" w:hint="eastAsia"/>
          <w:sz w:val="32"/>
          <w:szCs w:val="32"/>
        </w:rPr>
        <w:t>该</w:t>
      </w:r>
      <w:proofErr w:type="gramStart"/>
      <w:r>
        <w:rPr>
          <w:rFonts w:ascii="仿宋" w:eastAsia="仿宋" w:hAnsi="仿宋" w:cs="仿宋" w:hint="eastAsia"/>
          <w:sz w:val="32"/>
          <w:szCs w:val="32"/>
        </w:rPr>
        <w:t>该</w:t>
      </w:r>
      <w:proofErr w:type="gramEnd"/>
      <w:r>
        <w:rPr>
          <w:rFonts w:ascii="仿宋" w:eastAsia="仿宋" w:hAnsi="仿宋" w:cs="仿宋" w:hint="eastAsia"/>
          <w:sz w:val="32"/>
          <w:szCs w:val="32"/>
        </w:rPr>
        <w:t>项目总投资</w:t>
      </w:r>
      <w:r>
        <w:rPr>
          <w:rFonts w:ascii="仿宋" w:eastAsia="仿宋" w:hAnsi="仿宋" w:cs="仿宋" w:hint="eastAsia"/>
          <w:sz w:val="32"/>
          <w:szCs w:val="32"/>
        </w:rPr>
        <w:t>258</w:t>
      </w:r>
      <w:r>
        <w:rPr>
          <w:rFonts w:ascii="仿宋" w:eastAsia="仿宋" w:hAnsi="仿宋" w:cs="仿宋" w:hint="eastAsia"/>
          <w:sz w:val="32"/>
          <w:szCs w:val="32"/>
        </w:rPr>
        <w:t>万元</w:t>
      </w:r>
      <w:r>
        <w:rPr>
          <w:rFonts w:ascii="仿宋" w:eastAsia="仿宋" w:hAnsi="仿宋" w:cs="宋体" w:hint="eastAsia"/>
          <w:kern w:val="0"/>
          <w:sz w:val="32"/>
          <w:szCs w:val="32"/>
        </w:rPr>
        <w:t>，建设年限</w:t>
      </w:r>
      <w:r>
        <w:rPr>
          <w:rFonts w:ascii="仿宋" w:eastAsia="仿宋" w:hAnsi="仿宋" w:cs="宋体" w:hint="eastAsia"/>
          <w:kern w:val="0"/>
          <w:sz w:val="32"/>
          <w:szCs w:val="32"/>
        </w:rPr>
        <w:t>2018</w:t>
      </w:r>
      <w:r>
        <w:rPr>
          <w:rFonts w:ascii="仿宋" w:eastAsia="仿宋" w:hAnsi="仿宋" w:cs="宋体" w:hint="eastAsia"/>
          <w:kern w:val="0"/>
          <w:sz w:val="32"/>
          <w:szCs w:val="32"/>
        </w:rPr>
        <w:t>年</w:t>
      </w:r>
      <w:r>
        <w:rPr>
          <w:rFonts w:ascii="仿宋" w:eastAsia="仿宋" w:hAnsi="仿宋" w:cs="宋体" w:hint="eastAsia"/>
          <w:kern w:val="0"/>
          <w:sz w:val="32"/>
          <w:szCs w:val="32"/>
        </w:rPr>
        <w:t>8</w:t>
      </w:r>
      <w:r>
        <w:rPr>
          <w:rFonts w:ascii="仿宋" w:eastAsia="仿宋" w:hAnsi="仿宋" w:cs="宋体" w:hint="eastAsia"/>
          <w:kern w:val="0"/>
          <w:sz w:val="32"/>
          <w:szCs w:val="32"/>
        </w:rPr>
        <w:t>月至</w:t>
      </w:r>
      <w:r>
        <w:rPr>
          <w:rFonts w:ascii="仿宋" w:eastAsia="仿宋" w:hAnsi="仿宋" w:cs="宋体" w:hint="eastAsia"/>
          <w:kern w:val="0"/>
          <w:sz w:val="32"/>
          <w:szCs w:val="32"/>
        </w:rPr>
        <w:t>2019</w:t>
      </w:r>
      <w:r>
        <w:rPr>
          <w:rFonts w:ascii="仿宋" w:eastAsia="仿宋" w:hAnsi="仿宋" w:cs="宋体" w:hint="eastAsia"/>
          <w:kern w:val="0"/>
          <w:sz w:val="32"/>
          <w:szCs w:val="32"/>
        </w:rPr>
        <w:t>年</w:t>
      </w:r>
      <w:r>
        <w:rPr>
          <w:rFonts w:ascii="仿宋" w:eastAsia="仿宋" w:hAnsi="仿宋" w:cs="宋体" w:hint="eastAsia"/>
          <w:kern w:val="0"/>
          <w:sz w:val="32"/>
          <w:szCs w:val="32"/>
        </w:rPr>
        <w:t>11</w:t>
      </w:r>
      <w:r>
        <w:rPr>
          <w:rFonts w:ascii="仿宋" w:eastAsia="仿宋" w:hAnsi="仿宋" w:cs="宋体" w:hint="eastAsia"/>
          <w:kern w:val="0"/>
          <w:sz w:val="32"/>
          <w:szCs w:val="32"/>
        </w:rPr>
        <w:t>月，</w:t>
      </w:r>
      <w:r>
        <w:rPr>
          <w:rFonts w:ascii="仿宋" w:eastAsia="仿宋" w:hAnsi="仿宋" w:hint="eastAsia"/>
          <w:sz w:val="32"/>
          <w:szCs w:val="32"/>
        </w:rPr>
        <w:t>主要为购买应急装备及应急车辆</w:t>
      </w:r>
      <w:r>
        <w:rPr>
          <w:rFonts w:ascii="仿宋" w:eastAsia="仿宋" w:hAnsi="仿宋" w:cs="仿宋" w:hint="eastAsia"/>
          <w:sz w:val="32"/>
          <w:szCs w:val="32"/>
        </w:rPr>
        <w:t>。</w:t>
      </w:r>
    </w:p>
    <w:p w:rsidR="00756B8C" w:rsidRDefault="00BA1D49">
      <w:pPr>
        <w:spacing w:line="580" w:lineRule="exact"/>
        <w:ind w:firstLineChars="200" w:firstLine="640"/>
        <w:rPr>
          <w:rFonts w:eastAsia="仿宋_GB2312"/>
          <w:b/>
          <w:sz w:val="24"/>
        </w:rPr>
      </w:pPr>
      <w:r>
        <w:rPr>
          <w:rFonts w:ascii="仿宋" w:eastAsia="仿宋" w:hAnsi="仿宋" w:hint="eastAsia"/>
          <w:sz w:val="32"/>
          <w:szCs w:val="32"/>
        </w:rPr>
        <w:t>截止</w:t>
      </w:r>
      <w:r>
        <w:rPr>
          <w:rFonts w:ascii="仿宋" w:eastAsia="仿宋" w:hAnsi="仿宋" w:hint="eastAsia"/>
          <w:sz w:val="32"/>
          <w:szCs w:val="32"/>
        </w:rPr>
        <w:t>2</w:t>
      </w:r>
      <w:r>
        <w:rPr>
          <w:rFonts w:ascii="仿宋" w:eastAsia="仿宋" w:hAnsi="仿宋"/>
          <w:sz w:val="32"/>
          <w:szCs w:val="32"/>
        </w:rPr>
        <w:t>018</w:t>
      </w:r>
      <w:r>
        <w:rPr>
          <w:rFonts w:ascii="仿宋" w:eastAsia="仿宋" w:hAnsi="仿宋"/>
          <w:sz w:val="32"/>
          <w:szCs w:val="32"/>
        </w:rPr>
        <w:t>年</w:t>
      </w:r>
      <w:r>
        <w:rPr>
          <w:rFonts w:ascii="仿宋" w:eastAsia="仿宋" w:hAnsi="仿宋" w:hint="eastAsia"/>
          <w:sz w:val="32"/>
          <w:szCs w:val="32"/>
        </w:rPr>
        <w:t>1</w:t>
      </w:r>
      <w:r>
        <w:rPr>
          <w:rFonts w:ascii="仿宋" w:eastAsia="仿宋" w:hAnsi="仿宋"/>
          <w:sz w:val="32"/>
          <w:szCs w:val="32"/>
        </w:rPr>
        <w:t>2</w:t>
      </w:r>
      <w:r>
        <w:rPr>
          <w:rFonts w:ascii="仿宋" w:eastAsia="仿宋" w:hAnsi="仿宋"/>
          <w:sz w:val="32"/>
          <w:szCs w:val="32"/>
        </w:rPr>
        <w:t>月</w:t>
      </w:r>
      <w:r>
        <w:rPr>
          <w:rFonts w:ascii="仿宋" w:eastAsia="仿宋" w:hAnsi="仿宋" w:hint="eastAsia"/>
          <w:sz w:val="32"/>
          <w:szCs w:val="32"/>
        </w:rPr>
        <w:t>3</w:t>
      </w:r>
      <w:r>
        <w:rPr>
          <w:rFonts w:ascii="仿宋" w:eastAsia="仿宋" w:hAnsi="仿宋"/>
          <w:sz w:val="32"/>
          <w:szCs w:val="32"/>
        </w:rPr>
        <w:t>1</w:t>
      </w:r>
      <w:r>
        <w:rPr>
          <w:rFonts w:ascii="仿宋" w:eastAsia="仿宋" w:hAnsi="仿宋"/>
          <w:sz w:val="32"/>
          <w:szCs w:val="32"/>
        </w:rPr>
        <w:t>日</w:t>
      </w:r>
      <w:r>
        <w:rPr>
          <w:rFonts w:ascii="仿宋" w:eastAsia="仿宋" w:hAnsi="仿宋" w:hint="eastAsia"/>
          <w:sz w:val="32"/>
          <w:szCs w:val="32"/>
        </w:rPr>
        <w:t>，</w:t>
      </w:r>
      <w:r>
        <w:rPr>
          <w:rFonts w:ascii="仿宋" w:eastAsia="仿宋" w:hAnsi="仿宋"/>
          <w:sz w:val="32"/>
          <w:szCs w:val="32"/>
        </w:rPr>
        <w:t>该项目完成了</w:t>
      </w:r>
      <w:r>
        <w:rPr>
          <w:rFonts w:ascii="仿宋" w:eastAsia="仿宋" w:hAnsi="仿宋" w:hint="eastAsia"/>
          <w:sz w:val="32"/>
          <w:szCs w:val="32"/>
        </w:rPr>
        <w:t>应急装备采购，并完成资金支付</w:t>
      </w:r>
      <w:r>
        <w:rPr>
          <w:rFonts w:ascii="仿宋" w:eastAsia="仿宋" w:hAnsi="仿宋" w:hint="eastAsia"/>
          <w:sz w:val="32"/>
          <w:szCs w:val="32"/>
        </w:rPr>
        <w:t>47.61</w:t>
      </w:r>
      <w:r>
        <w:rPr>
          <w:rFonts w:ascii="仿宋" w:eastAsia="仿宋" w:hAnsi="仿宋"/>
          <w:sz w:val="32"/>
          <w:szCs w:val="32"/>
        </w:rPr>
        <w:t>万元</w:t>
      </w:r>
      <w:r>
        <w:rPr>
          <w:rFonts w:ascii="仿宋" w:eastAsia="仿宋" w:hAnsi="仿宋" w:hint="eastAsia"/>
          <w:sz w:val="32"/>
          <w:szCs w:val="32"/>
        </w:rPr>
        <w:t>，应急车辆采购目前正在挂网招标中。</w:t>
      </w:r>
    </w:p>
    <w:p w:rsidR="00756B8C" w:rsidRDefault="00BA1D49">
      <w:pPr>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受</w:t>
      </w:r>
      <w:r>
        <w:rPr>
          <w:rFonts w:ascii="仿宋" w:eastAsia="仿宋" w:hAnsi="仿宋" w:hint="eastAsia"/>
          <w:sz w:val="32"/>
          <w:szCs w:val="32"/>
        </w:rPr>
        <w:t>2017</w:t>
      </w:r>
      <w:r>
        <w:rPr>
          <w:rFonts w:ascii="仿宋" w:eastAsia="仿宋" w:hAnsi="仿宋" w:hint="eastAsia"/>
          <w:sz w:val="32"/>
          <w:szCs w:val="32"/>
        </w:rPr>
        <w:t>年“</w:t>
      </w:r>
      <w:r>
        <w:rPr>
          <w:rFonts w:ascii="仿宋" w:eastAsia="仿宋" w:hAnsi="仿宋" w:hint="eastAsia"/>
          <w:sz w:val="32"/>
          <w:szCs w:val="32"/>
        </w:rPr>
        <w:t>8.8</w:t>
      </w:r>
      <w:r>
        <w:rPr>
          <w:rFonts w:ascii="仿宋" w:eastAsia="仿宋" w:hAnsi="仿宋" w:hint="eastAsia"/>
          <w:sz w:val="32"/>
          <w:szCs w:val="32"/>
        </w:rPr>
        <w:t>”九寨沟地震作用影响，区内地质灾害发育程度、危害性更是日趋严重，现有九寨沟县地质灾害应急能力装备建设工作已不能适应新形式下九寨沟县地质灾</w:t>
      </w:r>
      <w:r>
        <w:rPr>
          <w:rFonts w:ascii="仿宋" w:eastAsia="仿宋" w:hAnsi="仿宋" w:hint="eastAsia"/>
          <w:sz w:val="32"/>
          <w:szCs w:val="32"/>
        </w:rPr>
        <w:lastRenderedPageBreak/>
        <w:t>害防治需要，因此，开展九寨沟县地质灾害应急能力装备建设工作，提升地质灾害应急调查、管理以及抢险救灾工作能力，从制度与装备上充分保障地质灾害应急抢险工作的需要，对于全县日益严峻的防灾工作也是十分必要的。</w:t>
      </w:r>
      <w:r>
        <w:rPr>
          <w:rFonts w:ascii="仿宋" w:eastAsia="仿宋" w:hAnsi="仿宋" w:hint="eastAsia"/>
          <w:sz w:val="32"/>
          <w:szCs w:val="32"/>
        </w:rPr>
        <w:t xml:space="preserve">   </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w:t>
      </w:r>
      <w:r>
        <w:rPr>
          <w:rFonts w:ascii="仿宋" w:eastAsia="仿宋" w:hAnsi="仿宋" w:cs="仿宋_GB2312" w:hint="eastAsia"/>
          <w:sz w:val="32"/>
          <w:szCs w:val="32"/>
        </w:rPr>
        <w:t>及时到位，已拨付了</w:t>
      </w:r>
      <w:r>
        <w:rPr>
          <w:rFonts w:eastAsia="仿宋_GB2312" w:hint="eastAsia"/>
          <w:spacing w:val="-6"/>
          <w:sz w:val="24"/>
        </w:rPr>
        <w:t>47.61</w:t>
      </w:r>
      <w:r>
        <w:rPr>
          <w:rFonts w:ascii="仿宋" w:eastAsia="仿宋" w:hAnsi="仿宋" w:cs="仿宋_GB2312" w:hint="eastAsia"/>
          <w:sz w:val="32"/>
          <w:szCs w:val="32"/>
        </w:rPr>
        <w:t>万元。</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良好</w:t>
      </w:r>
      <w:r>
        <w:rPr>
          <w:rFonts w:ascii="仿宋" w:eastAsia="仿宋" w:hAnsi="仿宋" w:cs="仿宋_GB2312"/>
          <w:sz w:val="32"/>
          <w:szCs w:val="32"/>
        </w:rPr>
        <w:t>，项目效益情况</w:t>
      </w:r>
      <w:r>
        <w:rPr>
          <w:rFonts w:ascii="仿宋" w:eastAsia="仿宋" w:hAnsi="仿宋" w:cs="仿宋_GB2312" w:hint="eastAsia"/>
          <w:sz w:val="32"/>
          <w:szCs w:val="32"/>
        </w:rPr>
        <w:t>良好，群众满意度高。</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756B8C" w:rsidRDefault="00BA1D49">
      <w:pPr>
        <w:pStyle w:val="a0"/>
        <w:rPr>
          <w:rFonts w:ascii="仿宋" w:eastAsia="仿宋" w:hAnsi="仿宋" w:cs="仿宋_GB2312"/>
          <w:kern w:val="2"/>
          <w:sz w:val="32"/>
          <w:szCs w:val="32"/>
        </w:rPr>
      </w:pPr>
      <w:r>
        <w:rPr>
          <w:rFonts w:ascii="仿宋" w:eastAsia="仿宋" w:hAnsi="仿宋" w:cs="仿宋_GB2312" w:hint="eastAsia"/>
          <w:kern w:val="2"/>
          <w:sz w:val="32"/>
          <w:szCs w:val="32"/>
        </w:rPr>
        <w:t>在进度上进一步加快。</w:t>
      </w:r>
    </w:p>
    <w:p w:rsidR="00756B8C" w:rsidRDefault="00BA1D49">
      <w:pPr>
        <w:spacing w:beforeLines="50" w:before="156" w:line="560" w:lineRule="exact"/>
        <w:ind w:leftChars="150" w:left="2515" w:hangingChars="500" w:hanging="2200"/>
        <w:jc w:val="left"/>
        <w:rPr>
          <w:rFonts w:ascii="黑体" w:eastAsia="黑体" w:hAnsi="黑体" w:cs="方正小标宋简体"/>
          <w:sz w:val="44"/>
          <w:szCs w:val="44"/>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年地自动化实时监测项目支出绩效评价报告</w:t>
      </w:r>
    </w:p>
    <w:p w:rsidR="00756B8C" w:rsidRDefault="00756B8C">
      <w:pPr>
        <w:spacing w:line="580" w:lineRule="exact"/>
        <w:ind w:firstLineChars="200" w:firstLine="640"/>
        <w:rPr>
          <w:rFonts w:ascii="仿宋_GB2312" w:eastAsia="仿宋_GB2312" w:hAnsi="仿宋_GB2312" w:cs="仿宋_GB2312"/>
          <w:sz w:val="32"/>
          <w:szCs w:val="32"/>
        </w:rPr>
      </w:pP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开展全县威胁人数达</w:t>
      </w:r>
      <w:r>
        <w:rPr>
          <w:rFonts w:ascii="仿宋" w:eastAsia="仿宋" w:hAnsi="仿宋" w:hint="eastAsia"/>
          <w:sz w:val="32"/>
          <w:szCs w:val="32"/>
        </w:rPr>
        <w:t>25</w:t>
      </w:r>
      <w:r>
        <w:rPr>
          <w:rFonts w:ascii="仿宋" w:eastAsia="仿宋" w:hAnsi="仿宋" w:hint="eastAsia"/>
          <w:sz w:val="32"/>
          <w:szCs w:val="32"/>
        </w:rPr>
        <w:t>人以上隐患点的自动化实时监测工作，项目暂未完成。九寨沟县地质灾害隐患点自动化实时监测体系建设旨在为当地政府提供一种多级、多层次的立体化专业监测预警手段，并能实现自动化监测，为相关政府职能部门的灾前决策提供最直接的数据和技术支持，进行大小灾情的准确预判，保障危险区内居民的生命财产安全，同时也为区内后续防治工程的设计和施工提供动态科学信息和依据，并为县域内类似地质灾害的防治与监测积累经验和</w:t>
      </w:r>
      <w:r>
        <w:rPr>
          <w:rFonts w:ascii="仿宋" w:eastAsia="仿宋" w:hAnsi="仿宋" w:hint="eastAsia"/>
          <w:sz w:val="32"/>
          <w:szCs w:val="32"/>
        </w:rPr>
        <w:lastRenderedPageBreak/>
        <w:t>提</w:t>
      </w:r>
      <w:r>
        <w:rPr>
          <w:rFonts w:ascii="仿宋" w:eastAsia="仿宋" w:hAnsi="仿宋" w:hint="eastAsia"/>
          <w:sz w:val="32"/>
          <w:szCs w:val="32"/>
        </w:rPr>
        <w:t>供参考。该项目共计对全县</w:t>
      </w:r>
      <w:r>
        <w:rPr>
          <w:rFonts w:ascii="仿宋" w:eastAsia="仿宋" w:hAnsi="仿宋" w:hint="eastAsia"/>
          <w:sz w:val="32"/>
          <w:szCs w:val="32"/>
        </w:rPr>
        <w:t>187</w:t>
      </w:r>
      <w:r>
        <w:rPr>
          <w:rFonts w:ascii="仿宋" w:eastAsia="仿宋" w:hAnsi="仿宋" w:hint="eastAsia"/>
          <w:sz w:val="32"/>
          <w:szCs w:val="32"/>
        </w:rPr>
        <w:t>处地质灾害隐患点开展自动化实时监测工作。</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该项目总投资</w:t>
      </w:r>
      <w:r>
        <w:rPr>
          <w:rFonts w:ascii="仿宋" w:eastAsia="仿宋" w:hAnsi="仿宋" w:hint="eastAsia"/>
          <w:sz w:val="32"/>
          <w:szCs w:val="32"/>
        </w:rPr>
        <w:t>941.4</w:t>
      </w:r>
      <w:r>
        <w:rPr>
          <w:rFonts w:ascii="仿宋" w:eastAsia="仿宋" w:hAnsi="仿宋" w:hint="eastAsia"/>
          <w:sz w:val="32"/>
          <w:szCs w:val="32"/>
        </w:rPr>
        <w:t>万元（</w:t>
      </w:r>
      <w:r>
        <w:rPr>
          <w:rFonts w:ascii="仿宋" w:eastAsia="仿宋" w:hAnsi="仿宋" w:hint="eastAsia"/>
          <w:sz w:val="32"/>
          <w:szCs w:val="32"/>
        </w:rPr>
        <w:t>2017</w:t>
      </w:r>
      <w:r>
        <w:rPr>
          <w:rFonts w:ascii="仿宋" w:eastAsia="仿宋" w:hAnsi="仿宋" w:hint="eastAsia"/>
          <w:sz w:val="32"/>
          <w:szCs w:val="32"/>
        </w:rPr>
        <w:t>年到位资金</w:t>
      </w:r>
      <w:r>
        <w:rPr>
          <w:rFonts w:ascii="仿宋" w:eastAsia="仿宋" w:hAnsi="仿宋" w:hint="eastAsia"/>
          <w:sz w:val="32"/>
          <w:szCs w:val="32"/>
        </w:rPr>
        <w:t>145</w:t>
      </w:r>
      <w:r>
        <w:rPr>
          <w:rFonts w:ascii="仿宋" w:eastAsia="仿宋" w:hAnsi="仿宋" w:hint="eastAsia"/>
          <w:sz w:val="32"/>
          <w:szCs w:val="32"/>
        </w:rPr>
        <w:t>万元，</w:t>
      </w:r>
      <w:r>
        <w:rPr>
          <w:rFonts w:ascii="仿宋" w:eastAsia="仿宋" w:hAnsi="仿宋" w:hint="eastAsia"/>
          <w:sz w:val="32"/>
          <w:szCs w:val="32"/>
        </w:rPr>
        <w:t>2018</w:t>
      </w:r>
      <w:r>
        <w:rPr>
          <w:rFonts w:ascii="仿宋" w:eastAsia="仿宋" w:hAnsi="仿宋" w:hint="eastAsia"/>
          <w:sz w:val="32"/>
          <w:szCs w:val="32"/>
        </w:rPr>
        <w:t>年到位资金</w:t>
      </w:r>
      <w:r>
        <w:rPr>
          <w:rFonts w:ascii="仿宋" w:eastAsia="仿宋" w:hAnsi="仿宋" w:hint="eastAsia"/>
          <w:sz w:val="32"/>
          <w:szCs w:val="32"/>
        </w:rPr>
        <w:t>796.4</w:t>
      </w:r>
      <w:r>
        <w:rPr>
          <w:rFonts w:ascii="仿宋" w:eastAsia="仿宋" w:hAnsi="仿宋" w:hint="eastAsia"/>
          <w:sz w:val="32"/>
          <w:szCs w:val="32"/>
        </w:rPr>
        <w:t>万元），建设年限</w:t>
      </w:r>
      <w:r>
        <w:rPr>
          <w:rFonts w:ascii="仿宋" w:eastAsia="仿宋" w:hAnsi="仿宋" w:hint="eastAsia"/>
          <w:sz w:val="32"/>
          <w:szCs w:val="32"/>
        </w:rPr>
        <w:t>2018</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月至</w:t>
      </w:r>
      <w:r>
        <w:rPr>
          <w:rFonts w:ascii="仿宋" w:eastAsia="仿宋" w:hAnsi="仿宋" w:hint="eastAsia"/>
          <w:sz w:val="32"/>
          <w:szCs w:val="32"/>
        </w:rPr>
        <w:t>2019</w:t>
      </w:r>
      <w:r>
        <w:rPr>
          <w:rFonts w:ascii="仿宋" w:eastAsia="仿宋" w:hAnsi="仿宋" w:hint="eastAsia"/>
          <w:sz w:val="32"/>
          <w:szCs w:val="32"/>
        </w:rPr>
        <w:t>年</w:t>
      </w:r>
      <w:r>
        <w:rPr>
          <w:rFonts w:ascii="仿宋" w:eastAsia="仿宋" w:hAnsi="仿宋" w:hint="eastAsia"/>
          <w:sz w:val="32"/>
          <w:szCs w:val="32"/>
        </w:rPr>
        <w:t>9</w:t>
      </w:r>
      <w:r>
        <w:rPr>
          <w:rFonts w:ascii="仿宋" w:eastAsia="仿宋" w:hAnsi="仿宋" w:hint="eastAsia"/>
          <w:sz w:val="32"/>
          <w:szCs w:val="32"/>
        </w:rPr>
        <w:t>月，主要对全县</w:t>
      </w:r>
      <w:r>
        <w:rPr>
          <w:rFonts w:ascii="仿宋" w:eastAsia="仿宋" w:hAnsi="仿宋" w:hint="eastAsia"/>
          <w:sz w:val="32"/>
          <w:szCs w:val="32"/>
        </w:rPr>
        <w:t>187</w:t>
      </w:r>
      <w:r>
        <w:rPr>
          <w:rFonts w:ascii="仿宋" w:eastAsia="仿宋" w:hAnsi="仿宋" w:hint="eastAsia"/>
          <w:sz w:val="32"/>
          <w:szCs w:val="32"/>
        </w:rPr>
        <w:t>处地质灾害隐患点开展自动化实时监测工作。</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截止</w:t>
      </w:r>
      <w:r>
        <w:rPr>
          <w:rFonts w:ascii="仿宋" w:eastAsia="仿宋" w:hAnsi="仿宋" w:hint="eastAsia"/>
          <w:sz w:val="32"/>
          <w:szCs w:val="32"/>
        </w:rPr>
        <w:t>2018</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hint="eastAsia"/>
          <w:sz w:val="32"/>
          <w:szCs w:val="32"/>
        </w:rPr>
        <w:t>31</w:t>
      </w:r>
      <w:r>
        <w:rPr>
          <w:rFonts w:ascii="仿宋" w:eastAsia="仿宋" w:hAnsi="仿宋" w:hint="eastAsia"/>
          <w:sz w:val="32"/>
          <w:szCs w:val="32"/>
        </w:rPr>
        <w:t>日，该项目已完成前期工作，资金暂未支付，目前项目招标已完成，准备进场实施。</w:t>
      </w:r>
    </w:p>
    <w:p w:rsidR="00756B8C" w:rsidRDefault="00756B8C">
      <w:pPr>
        <w:spacing w:line="560" w:lineRule="exact"/>
        <w:ind w:firstLineChars="200" w:firstLine="600"/>
        <w:rPr>
          <w:rFonts w:eastAsia="仿宋_GB2312"/>
          <w:sz w:val="30"/>
          <w:szCs w:val="30"/>
        </w:rPr>
      </w:pPr>
    </w:p>
    <w:p w:rsidR="00756B8C" w:rsidRDefault="00BA1D49">
      <w:pPr>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该项目总投资</w:t>
      </w:r>
      <w:r>
        <w:rPr>
          <w:rFonts w:ascii="仿宋" w:eastAsia="仿宋" w:hAnsi="仿宋" w:hint="eastAsia"/>
          <w:sz w:val="32"/>
          <w:szCs w:val="32"/>
        </w:rPr>
        <w:t>941.4</w:t>
      </w:r>
      <w:r>
        <w:rPr>
          <w:rFonts w:ascii="仿宋" w:eastAsia="仿宋" w:hAnsi="仿宋" w:hint="eastAsia"/>
          <w:sz w:val="32"/>
          <w:szCs w:val="32"/>
        </w:rPr>
        <w:t>万元（</w:t>
      </w:r>
      <w:r>
        <w:rPr>
          <w:rFonts w:ascii="仿宋" w:eastAsia="仿宋" w:hAnsi="仿宋" w:hint="eastAsia"/>
          <w:sz w:val="32"/>
          <w:szCs w:val="32"/>
        </w:rPr>
        <w:t>2017</w:t>
      </w:r>
      <w:r>
        <w:rPr>
          <w:rFonts w:ascii="仿宋" w:eastAsia="仿宋" w:hAnsi="仿宋" w:hint="eastAsia"/>
          <w:sz w:val="32"/>
          <w:szCs w:val="32"/>
        </w:rPr>
        <w:t>年到位资金</w:t>
      </w:r>
      <w:r>
        <w:rPr>
          <w:rFonts w:ascii="仿宋" w:eastAsia="仿宋" w:hAnsi="仿宋" w:hint="eastAsia"/>
          <w:sz w:val="32"/>
          <w:szCs w:val="32"/>
        </w:rPr>
        <w:t>145</w:t>
      </w:r>
      <w:r>
        <w:rPr>
          <w:rFonts w:ascii="仿宋" w:eastAsia="仿宋" w:hAnsi="仿宋" w:hint="eastAsia"/>
          <w:sz w:val="32"/>
          <w:szCs w:val="32"/>
        </w:rPr>
        <w:t>万元，</w:t>
      </w:r>
      <w:r>
        <w:rPr>
          <w:rFonts w:ascii="仿宋" w:eastAsia="仿宋" w:hAnsi="仿宋" w:hint="eastAsia"/>
          <w:sz w:val="32"/>
          <w:szCs w:val="32"/>
        </w:rPr>
        <w:t>2018</w:t>
      </w:r>
      <w:r>
        <w:rPr>
          <w:rFonts w:ascii="仿宋" w:eastAsia="仿宋" w:hAnsi="仿宋" w:hint="eastAsia"/>
          <w:sz w:val="32"/>
          <w:szCs w:val="32"/>
        </w:rPr>
        <w:t>年到位资金</w:t>
      </w:r>
      <w:r>
        <w:rPr>
          <w:rFonts w:ascii="仿宋" w:eastAsia="仿宋" w:hAnsi="仿宋" w:hint="eastAsia"/>
          <w:sz w:val="32"/>
          <w:szCs w:val="32"/>
        </w:rPr>
        <w:t>796.4</w:t>
      </w:r>
      <w:r>
        <w:rPr>
          <w:rFonts w:ascii="仿宋" w:eastAsia="仿宋" w:hAnsi="仿宋" w:hint="eastAsia"/>
          <w:sz w:val="32"/>
          <w:szCs w:val="32"/>
        </w:rPr>
        <w:t>万元），建设年限</w:t>
      </w:r>
      <w:r>
        <w:rPr>
          <w:rFonts w:ascii="仿宋" w:eastAsia="仿宋" w:hAnsi="仿宋" w:hint="eastAsia"/>
          <w:sz w:val="32"/>
          <w:szCs w:val="32"/>
        </w:rPr>
        <w:t>20</w:t>
      </w:r>
      <w:r>
        <w:rPr>
          <w:rFonts w:ascii="仿宋" w:eastAsia="仿宋" w:hAnsi="仿宋" w:hint="eastAsia"/>
          <w:sz w:val="32"/>
          <w:szCs w:val="32"/>
        </w:rPr>
        <w:t>18</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月至</w:t>
      </w:r>
      <w:r>
        <w:rPr>
          <w:rFonts w:ascii="仿宋" w:eastAsia="仿宋" w:hAnsi="仿宋" w:hint="eastAsia"/>
          <w:sz w:val="32"/>
          <w:szCs w:val="32"/>
        </w:rPr>
        <w:t>2019</w:t>
      </w:r>
      <w:r>
        <w:rPr>
          <w:rFonts w:ascii="仿宋" w:eastAsia="仿宋" w:hAnsi="仿宋" w:hint="eastAsia"/>
          <w:sz w:val="32"/>
          <w:szCs w:val="32"/>
        </w:rPr>
        <w:t>年</w:t>
      </w:r>
      <w:r>
        <w:rPr>
          <w:rFonts w:ascii="仿宋" w:eastAsia="仿宋" w:hAnsi="仿宋" w:hint="eastAsia"/>
          <w:sz w:val="32"/>
          <w:szCs w:val="32"/>
        </w:rPr>
        <w:t>9</w:t>
      </w:r>
      <w:r>
        <w:rPr>
          <w:rFonts w:ascii="仿宋" w:eastAsia="仿宋" w:hAnsi="仿宋" w:hint="eastAsia"/>
          <w:sz w:val="32"/>
          <w:szCs w:val="32"/>
        </w:rPr>
        <w:t>月，主要对全县</w:t>
      </w:r>
      <w:r>
        <w:rPr>
          <w:rFonts w:ascii="仿宋" w:eastAsia="仿宋" w:hAnsi="仿宋" w:hint="eastAsia"/>
          <w:sz w:val="32"/>
          <w:szCs w:val="32"/>
        </w:rPr>
        <w:t>187</w:t>
      </w:r>
      <w:r>
        <w:rPr>
          <w:rFonts w:ascii="仿宋" w:eastAsia="仿宋" w:hAnsi="仿宋" w:hint="eastAsia"/>
          <w:sz w:val="32"/>
          <w:szCs w:val="32"/>
        </w:rPr>
        <w:t>处地质灾害隐患点开展自动化实时监测工作。</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截止</w:t>
      </w:r>
      <w:r>
        <w:rPr>
          <w:rFonts w:ascii="仿宋" w:eastAsia="仿宋" w:hAnsi="仿宋" w:hint="eastAsia"/>
          <w:sz w:val="32"/>
          <w:szCs w:val="32"/>
        </w:rPr>
        <w:t>2018</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hint="eastAsia"/>
          <w:sz w:val="32"/>
          <w:szCs w:val="32"/>
        </w:rPr>
        <w:t>31</w:t>
      </w:r>
      <w:r>
        <w:rPr>
          <w:rFonts w:ascii="仿宋" w:eastAsia="仿宋" w:hAnsi="仿宋" w:hint="eastAsia"/>
          <w:sz w:val="32"/>
          <w:szCs w:val="32"/>
        </w:rPr>
        <w:t>日，该项目已完成前期工作，资金暂未支付，目前项目招标已完成，准备进场实施。</w:t>
      </w:r>
    </w:p>
    <w:p w:rsidR="00756B8C" w:rsidRDefault="00BA1D49">
      <w:pPr>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756B8C" w:rsidRDefault="00BA1D49">
      <w:pPr>
        <w:ind w:firstLineChars="200" w:firstLine="640"/>
        <w:rPr>
          <w:rFonts w:ascii="仿宋" w:eastAsia="仿宋" w:hAnsi="仿宋"/>
          <w:sz w:val="32"/>
          <w:szCs w:val="32"/>
        </w:rPr>
      </w:pPr>
      <w:r>
        <w:rPr>
          <w:rFonts w:ascii="仿宋" w:eastAsia="仿宋" w:hAnsi="仿宋" w:hint="eastAsia"/>
          <w:sz w:val="32"/>
          <w:szCs w:val="32"/>
        </w:rPr>
        <w:t>九寨沟县地质灾害隐患点自动化实时监测体系建设旨在为当地政府提供一种多级、多层次的立体化专业监测预警手段，并能实现自动化监测，为相关政府职能部门的灾前决</w:t>
      </w:r>
      <w:r>
        <w:rPr>
          <w:rFonts w:ascii="仿宋" w:eastAsia="仿宋" w:hAnsi="仿宋" w:hint="eastAsia"/>
          <w:sz w:val="32"/>
          <w:szCs w:val="32"/>
        </w:rPr>
        <w:lastRenderedPageBreak/>
        <w:t>策提供最直接的数据和技术支持，进行大小灾情的准确预判，保障危险区内居民的生命财产安全，同时也为区内后续防治工程的设计和施工提供动态科学信息和依据，并为县域内类似地质灾害的防治与监测积累经验和提供参考。该项目共计对全县</w:t>
      </w:r>
      <w:r>
        <w:rPr>
          <w:rFonts w:ascii="仿宋" w:eastAsia="仿宋" w:hAnsi="仿宋" w:hint="eastAsia"/>
          <w:sz w:val="32"/>
          <w:szCs w:val="32"/>
        </w:rPr>
        <w:t>187</w:t>
      </w:r>
      <w:r>
        <w:rPr>
          <w:rFonts w:ascii="仿宋" w:eastAsia="仿宋" w:hAnsi="仿宋" w:hint="eastAsia"/>
          <w:sz w:val="32"/>
          <w:szCs w:val="32"/>
        </w:rPr>
        <w:t>处地质灾害隐患点开展自动化实时监测工作。</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w:t>
      </w:r>
      <w:r>
        <w:rPr>
          <w:rFonts w:ascii="仿宋" w:eastAsia="仿宋" w:hAnsi="仿宋" w:cs="仿宋_GB2312" w:hint="eastAsia"/>
          <w:sz w:val="32"/>
          <w:szCs w:val="32"/>
        </w:rPr>
        <w:t>及时到位，今后加强管理。</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良好</w:t>
      </w:r>
      <w:r>
        <w:rPr>
          <w:rFonts w:ascii="仿宋" w:eastAsia="仿宋" w:hAnsi="仿宋" w:cs="仿宋_GB2312"/>
          <w:sz w:val="32"/>
          <w:szCs w:val="32"/>
        </w:rPr>
        <w:t>，项目效益情况</w:t>
      </w:r>
      <w:r>
        <w:rPr>
          <w:rFonts w:ascii="仿宋" w:eastAsia="仿宋" w:hAnsi="仿宋" w:cs="仿宋_GB2312" w:hint="eastAsia"/>
          <w:sz w:val="32"/>
          <w:szCs w:val="32"/>
        </w:rPr>
        <w:t>良好，</w:t>
      </w:r>
      <w:r>
        <w:rPr>
          <w:rFonts w:ascii="仿宋" w:eastAsia="仿宋" w:hAnsi="仿宋" w:cs="仿宋_GB2312" w:hint="eastAsia"/>
          <w:sz w:val="32"/>
          <w:szCs w:val="32"/>
        </w:rPr>
        <w:t>群众满意度高。</w:t>
      </w:r>
    </w:p>
    <w:p w:rsidR="00756B8C" w:rsidRDefault="00BA1D49">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756B8C" w:rsidRDefault="00BA1D49">
      <w:pPr>
        <w:pStyle w:val="a0"/>
        <w:rPr>
          <w:rFonts w:ascii="仿宋" w:eastAsia="仿宋" w:hAnsi="仿宋" w:cs="仿宋_GB2312"/>
          <w:kern w:val="2"/>
          <w:sz w:val="32"/>
          <w:szCs w:val="32"/>
        </w:rPr>
      </w:pPr>
      <w:r>
        <w:rPr>
          <w:rFonts w:ascii="仿宋" w:eastAsia="仿宋" w:hAnsi="仿宋" w:cs="仿宋_GB2312" w:hint="eastAsia"/>
          <w:kern w:val="2"/>
          <w:sz w:val="32"/>
          <w:szCs w:val="32"/>
        </w:rPr>
        <w:t>在进度上进一步加快。</w:t>
      </w:r>
    </w:p>
    <w:p w:rsidR="00756B8C" w:rsidRDefault="00756B8C">
      <w:pPr>
        <w:pStyle w:val="a0"/>
        <w:rPr>
          <w:rFonts w:ascii="仿宋" w:eastAsia="仿宋" w:hAnsi="仿宋" w:cs="仿宋_GB2312"/>
          <w:kern w:val="2"/>
          <w:sz w:val="32"/>
          <w:szCs w:val="32"/>
        </w:rPr>
      </w:pPr>
    </w:p>
    <w:p w:rsidR="00756B8C" w:rsidRDefault="00756B8C">
      <w:pPr>
        <w:pStyle w:val="a0"/>
        <w:rPr>
          <w:rFonts w:ascii="仿宋" w:eastAsia="仿宋" w:hAnsi="仿宋" w:cs="仿宋_GB2312"/>
          <w:kern w:val="2"/>
          <w:sz w:val="32"/>
          <w:szCs w:val="32"/>
        </w:rPr>
      </w:pPr>
    </w:p>
    <w:p w:rsidR="00756B8C" w:rsidRDefault="00756B8C">
      <w:pPr>
        <w:pStyle w:val="a0"/>
        <w:rPr>
          <w:rFonts w:ascii="仿宋" w:eastAsia="仿宋" w:hAnsi="仿宋" w:cs="仿宋_GB2312"/>
          <w:kern w:val="2"/>
          <w:sz w:val="32"/>
          <w:szCs w:val="32"/>
        </w:rPr>
      </w:pPr>
    </w:p>
    <w:p w:rsidR="00756B8C" w:rsidRDefault="00756B8C">
      <w:pPr>
        <w:pStyle w:val="a0"/>
        <w:rPr>
          <w:rFonts w:ascii="仿宋" w:eastAsia="仿宋" w:hAnsi="仿宋" w:cs="仿宋_GB2312"/>
          <w:kern w:val="2"/>
          <w:sz w:val="32"/>
          <w:szCs w:val="32"/>
        </w:rPr>
      </w:pPr>
    </w:p>
    <w:p w:rsidR="00756B8C" w:rsidRDefault="00756B8C">
      <w:pPr>
        <w:pStyle w:val="a0"/>
        <w:rPr>
          <w:rFonts w:ascii="仿宋" w:eastAsia="仿宋" w:hAnsi="仿宋" w:cs="仿宋_GB2312"/>
          <w:kern w:val="2"/>
          <w:sz w:val="32"/>
          <w:szCs w:val="32"/>
        </w:rPr>
      </w:pPr>
    </w:p>
    <w:p w:rsidR="00756B8C" w:rsidRDefault="00756B8C">
      <w:pPr>
        <w:pStyle w:val="a0"/>
        <w:rPr>
          <w:rFonts w:ascii="仿宋" w:eastAsia="仿宋" w:hAnsi="仿宋" w:cs="仿宋_GB2312"/>
          <w:kern w:val="2"/>
          <w:sz w:val="32"/>
          <w:szCs w:val="32"/>
        </w:rPr>
      </w:pPr>
    </w:p>
    <w:p w:rsidR="00756B8C" w:rsidRDefault="00756B8C">
      <w:pPr>
        <w:pStyle w:val="a0"/>
        <w:rPr>
          <w:rFonts w:ascii="仿宋" w:eastAsia="仿宋" w:hAnsi="仿宋" w:cs="仿宋_GB2312"/>
          <w:kern w:val="2"/>
          <w:sz w:val="32"/>
          <w:szCs w:val="32"/>
        </w:rPr>
      </w:pPr>
    </w:p>
    <w:p w:rsidR="00756B8C" w:rsidRDefault="00756B8C">
      <w:pPr>
        <w:pStyle w:val="a0"/>
        <w:rPr>
          <w:rFonts w:ascii="仿宋" w:eastAsia="仿宋" w:hAnsi="仿宋" w:cs="仿宋_GB2312"/>
          <w:kern w:val="2"/>
          <w:sz w:val="32"/>
          <w:szCs w:val="32"/>
        </w:rPr>
      </w:pPr>
    </w:p>
    <w:p w:rsidR="00756B8C" w:rsidRDefault="00756B8C">
      <w:pPr>
        <w:pStyle w:val="a0"/>
        <w:rPr>
          <w:rFonts w:ascii="仿宋" w:eastAsia="仿宋" w:hAnsi="仿宋" w:cs="仿宋_GB2312"/>
          <w:kern w:val="2"/>
          <w:sz w:val="32"/>
          <w:szCs w:val="32"/>
        </w:rPr>
      </w:pPr>
    </w:p>
    <w:p w:rsidR="00756B8C" w:rsidRDefault="00756B8C">
      <w:pPr>
        <w:pStyle w:val="a0"/>
        <w:ind w:firstLine="0"/>
        <w:rPr>
          <w:rFonts w:ascii="仿宋" w:eastAsia="仿宋" w:hAnsi="仿宋" w:cs="仿宋_GB2312"/>
          <w:kern w:val="2"/>
          <w:sz w:val="32"/>
          <w:szCs w:val="32"/>
        </w:rPr>
      </w:pPr>
    </w:p>
    <w:p w:rsidR="00756B8C" w:rsidRDefault="00756B8C">
      <w:pPr>
        <w:pStyle w:val="a0"/>
        <w:ind w:firstLine="0"/>
      </w:pPr>
    </w:p>
    <w:p w:rsidR="00756B8C" w:rsidRDefault="00BA1D49">
      <w:pPr>
        <w:spacing w:line="600" w:lineRule="exact"/>
        <w:jc w:val="center"/>
        <w:outlineLvl w:val="0"/>
        <w:rPr>
          <w:rStyle w:val="1Char"/>
          <w:rFonts w:ascii="黑体" w:eastAsia="黑体" w:hAnsi="黑体"/>
          <w:b w:val="0"/>
        </w:rPr>
      </w:pPr>
      <w:bookmarkStart w:id="68"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63"/>
      <w:bookmarkEnd w:id="68"/>
    </w:p>
    <w:p w:rsidR="00756B8C" w:rsidRDefault="00BA1D49">
      <w:pPr>
        <w:pStyle w:val="2"/>
        <w:rPr>
          <w:rFonts w:ascii="仿宋" w:eastAsia="仿宋" w:hAnsi="仿宋"/>
          <w:color w:val="000000"/>
        </w:rPr>
      </w:pPr>
      <w:bookmarkStart w:id="69" w:name="_Toc15396619"/>
      <w:r>
        <w:rPr>
          <w:rFonts w:ascii="仿宋" w:eastAsia="仿宋" w:hAnsi="仿宋" w:hint="eastAsia"/>
          <w:b w:val="0"/>
          <w:color w:val="000000"/>
        </w:rPr>
        <w:t>一、收</w:t>
      </w:r>
      <w:r>
        <w:rPr>
          <w:rStyle w:val="2Char"/>
          <w:rFonts w:ascii="仿宋" w:eastAsia="仿宋" w:hAnsi="仿宋" w:hint="eastAsia"/>
        </w:rPr>
        <w:t>入支出决算总表</w:t>
      </w:r>
      <w:bookmarkEnd w:id="69"/>
    </w:p>
    <w:p w:rsidR="00756B8C" w:rsidRDefault="00BA1D49">
      <w:pPr>
        <w:pStyle w:val="2"/>
        <w:rPr>
          <w:rFonts w:ascii="仿宋" w:eastAsia="仿宋" w:hAnsi="仿宋"/>
          <w:color w:val="000000"/>
        </w:rPr>
      </w:pPr>
      <w:bookmarkStart w:id="70" w:name="_Toc15396620"/>
      <w:r>
        <w:rPr>
          <w:rFonts w:ascii="仿宋" w:eastAsia="仿宋" w:hAnsi="仿宋" w:hint="eastAsia"/>
          <w:b w:val="0"/>
          <w:color w:val="000000"/>
        </w:rPr>
        <w:t>二、收</w:t>
      </w:r>
      <w:r>
        <w:rPr>
          <w:rStyle w:val="2Char"/>
          <w:rFonts w:ascii="仿宋" w:eastAsia="仿宋" w:hAnsi="仿宋" w:hint="eastAsia"/>
        </w:rPr>
        <w:t>入总表</w:t>
      </w:r>
      <w:bookmarkEnd w:id="70"/>
    </w:p>
    <w:p w:rsidR="00756B8C" w:rsidRDefault="00BA1D49">
      <w:pPr>
        <w:pStyle w:val="2"/>
        <w:rPr>
          <w:rFonts w:ascii="仿宋" w:eastAsia="仿宋" w:hAnsi="仿宋"/>
          <w:color w:val="000000"/>
        </w:rPr>
      </w:pPr>
      <w:bookmarkStart w:id="71"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71"/>
    </w:p>
    <w:p w:rsidR="00756B8C" w:rsidRDefault="00BA1D49">
      <w:pPr>
        <w:pStyle w:val="2"/>
        <w:rPr>
          <w:rFonts w:ascii="仿宋" w:eastAsia="仿宋" w:hAnsi="仿宋"/>
          <w:b w:val="0"/>
          <w:color w:val="000000"/>
        </w:rPr>
      </w:pPr>
      <w:bookmarkStart w:id="72"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72"/>
    </w:p>
    <w:p w:rsidR="00756B8C" w:rsidRDefault="00BA1D49">
      <w:pPr>
        <w:pStyle w:val="2"/>
        <w:rPr>
          <w:rFonts w:ascii="仿宋" w:eastAsia="仿宋" w:hAnsi="仿宋"/>
          <w:color w:val="000000"/>
        </w:rPr>
      </w:pPr>
      <w:bookmarkStart w:id="73"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73"/>
    </w:p>
    <w:p w:rsidR="00756B8C" w:rsidRDefault="00BA1D49">
      <w:pPr>
        <w:pStyle w:val="2"/>
        <w:rPr>
          <w:rFonts w:ascii="仿宋" w:eastAsia="仿宋" w:hAnsi="仿宋"/>
          <w:color w:val="000000"/>
        </w:rPr>
      </w:pPr>
      <w:bookmarkStart w:id="74"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74"/>
    </w:p>
    <w:p w:rsidR="00756B8C" w:rsidRDefault="00BA1D49">
      <w:pPr>
        <w:pStyle w:val="2"/>
        <w:rPr>
          <w:rFonts w:ascii="仿宋" w:eastAsia="仿宋" w:hAnsi="仿宋"/>
          <w:color w:val="000000"/>
        </w:rPr>
      </w:pPr>
      <w:bookmarkStart w:id="75"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5"/>
    </w:p>
    <w:p w:rsidR="00756B8C" w:rsidRDefault="00BA1D49">
      <w:pPr>
        <w:pStyle w:val="2"/>
        <w:rPr>
          <w:rFonts w:ascii="仿宋" w:eastAsia="仿宋" w:hAnsi="仿宋"/>
          <w:color w:val="000000"/>
        </w:rPr>
      </w:pPr>
      <w:bookmarkStart w:id="76"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6"/>
    </w:p>
    <w:p w:rsidR="00756B8C" w:rsidRDefault="00BA1D49">
      <w:pPr>
        <w:pStyle w:val="2"/>
        <w:rPr>
          <w:rFonts w:ascii="仿宋" w:eastAsia="仿宋" w:hAnsi="仿宋"/>
          <w:color w:val="000000"/>
        </w:rPr>
      </w:pPr>
      <w:bookmarkStart w:id="77"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7"/>
    </w:p>
    <w:p w:rsidR="00756B8C" w:rsidRDefault="00BA1D49">
      <w:pPr>
        <w:pStyle w:val="2"/>
        <w:rPr>
          <w:rFonts w:ascii="仿宋" w:eastAsia="仿宋" w:hAnsi="仿宋"/>
          <w:color w:val="000000"/>
        </w:rPr>
      </w:pPr>
      <w:bookmarkStart w:id="78"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8"/>
    </w:p>
    <w:p w:rsidR="00756B8C" w:rsidRDefault="00BA1D49">
      <w:pPr>
        <w:pStyle w:val="2"/>
        <w:rPr>
          <w:rFonts w:ascii="仿宋" w:eastAsia="仿宋" w:hAnsi="仿宋"/>
          <w:color w:val="000000"/>
        </w:rPr>
      </w:pPr>
      <w:bookmarkStart w:id="79"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9"/>
    </w:p>
    <w:p w:rsidR="00756B8C" w:rsidRDefault="00BA1D49">
      <w:pPr>
        <w:pStyle w:val="2"/>
        <w:rPr>
          <w:rFonts w:ascii="仿宋" w:eastAsia="仿宋" w:hAnsi="仿宋"/>
          <w:color w:val="000000"/>
        </w:rPr>
      </w:pPr>
      <w:bookmarkStart w:id="80"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80"/>
    </w:p>
    <w:p w:rsidR="00756B8C" w:rsidRDefault="00BA1D49">
      <w:pPr>
        <w:pStyle w:val="2"/>
        <w:rPr>
          <w:rFonts w:ascii="仿宋" w:eastAsia="仿宋" w:hAnsi="仿宋"/>
          <w:color w:val="000000" w:themeColor="text1"/>
        </w:rPr>
      </w:pPr>
      <w:bookmarkStart w:id="81"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81"/>
    </w:p>
    <w:p w:rsidR="00756B8C" w:rsidRDefault="00756B8C">
      <w:pPr>
        <w:pStyle w:val="2"/>
        <w:rPr>
          <w:rFonts w:ascii="仿宋" w:eastAsia="仿宋" w:hAnsi="仿宋"/>
          <w:color w:val="000000" w:themeColor="text1"/>
        </w:rPr>
      </w:pPr>
    </w:p>
    <w:sectPr w:rsidR="00756B8C">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D49" w:rsidRDefault="00BA1D49">
      <w:r>
        <w:separator/>
      </w:r>
    </w:p>
  </w:endnote>
  <w:endnote w:type="continuationSeparator" w:id="0">
    <w:p w:rsidR="00BA1D49" w:rsidRDefault="00BA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756B8C" w:rsidRDefault="00BA1D49">
        <w:pPr>
          <w:pStyle w:val="a7"/>
          <w:jc w:val="center"/>
        </w:pPr>
        <w:r>
          <w:fldChar w:fldCharType="begin"/>
        </w:r>
        <w:r>
          <w:instrText>PAGE   \* MERGEFORMAT</w:instrText>
        </w:r>
        <w:r>
          <w:fldChar w:fldCharType="separate"/>
        </w:r>
        <w:r w:rsidR="001C7D51" w:rsidRPr="001C7D51">
          <w:rPr>
            <w:noProof/>
            <w:lang w:val="zh-CN"/>
          </w:rPr>
          <w:t>46</w:t>
        </w:r>
        <w:r>
          <w:rPr>
            <w:lang w:val="zh-CN"/>
          </w:rPr>
          <w:fldChar w:fldCharType="end"/>
        </w:r>
      </w:p>
    </w:sdtContent>
  </w:sdt>
  <w:p w:rsidR="00756B8C" w:rsidRDefault="00756B8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D49" w:rsidRDefault="00BA1D49">
      <w:r>
        <w:separator/>
      </w:r>
    </w:p>
  </w:footnote>
  <w:footnote w:type="continuationSeparator" w:id="0">
    <w:p w:rsidR="00BA1D49" w:rsidRDefault="00BA1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B8C" w:rsidRDefault="00756B8C">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8429C3F"/>
    <w:multiLevelType w:val="singleLevel"/>
    <w:tmpl w:val="C8429C3F"/>
    <w:lvl w:ilvl="0">
      <w:start w:val="2"/>
      <w:numFmt w:val="chineseCounting"/>
      <w:suff w:val="nothing"/>
      <w:lvlText w:val="（%1）"/>
      <w:lvlJc w:val="left"/>
      <w:rPr>
        <w:rFonts w:hint="eastAsia"/>
      </w:r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117102E"/>
    <w:multiLevelType w:val="singleLevel"/>
    <w:tmpl w:val="E117102E"/>
    <w:lvl w:ilvl="0">
      <w:start w:val="2"/>
      <w:numFmt w:val="chineseCounting"/>
      <w:suff w:val="nothing"/>
      <w:lvlText w:val="（%1）"/>
      <w:lvlJc w:val="left"/>
      <w:rPr>
        <w:rFonts w:hint="eastAsia"/>
      </w:rPr>
    </w:lvl>
  </w:abstractNum>
  <w:abstractNum w:abstractNumId="3">
    <w:nsid w:val="E2FA047D"/>
    <w:multiLevelType w:val="singleLevel"/>
    <w:tmpl w:val="E2FA047D"/>
    <w:lvl w:ilvl="0">
      <w:start w:val="3"/>
      <w:numFmt w:val="chineseCounting"/>
      <w:suff w:val="space"/>
      <w:lvlText w:val="第%1部分"/>
      <w:lvlJc w:val="left"/>
      <w:rPr>
        <w:rFonts w:hint="eastAsia"/>
      </w:rPr>
    </w:lvl>
  </w:abstractNum>
  <w:abstractNum w:abstractNumId="4">
    <w:nsid w:val="E78C1ED2"/>
    <w:multiLevelType w:val="singleLevel"/>
    <w:tmpl w:val="E78C1ED2"/>
    <w:lvl w:ilvl="0">
      <w:start w:val="2"/>
      <w:numFmt w:val="chineseCounting"/>
      <w:suff w:val="nothing"/>
      <w:lvlText w:val="%1、"/>
      <w:lvlJc w:val="left"/>
      <w:rPr>
        <w:rFonts w:hint="eastAsia"/>
      </w:rPr>
    </w:lvl>
  </w:abstractNum>
  <w:abstractNum w:abstractNumId="5">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6">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4"/>
  </w:num>
  <w:num w:numId="2">
    <w:abstractNumId w:val="6"/>
  </w:num>
  <w:num w:numId="3">
    <w:abstractNumId w:val="1"/>
  </w:num>
  <w:num w:numId="4">
    <w:abstractNumId w:val="7"/>
  </w:num>
  <w:num w:numId="5">
    <w:abstractNumId w:val="5"/>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4FA6"/>
    <w:rsid w:val="0002549F"/>
    <w:rsid w:val="0006487A"/>
    <w:rsid w:val="00065F8F"/>
    <w:rsid w:val="000768F2"/>
    <w:rsid w:val="0009184B"/>
    <w:rsid w:val="0009593C"/>
    <w:rsid w:val="000B047F"/>
    <w:rsid w:val="000B5923"/>
    <w:rsid w:val="000B5A48"/>
    <w:rsid w:val="000B6FF3"/>
    <w:rsid w:val="000C3467"/>
    <w:rsid w:val="000C3CA6"/>
    <w:rsid w:val="000D0CF7"/>
    <w:rsid w:val="000D1267"/>
    <w:rsid w:val="000D1D50"/>
    <w:rsid w:val="000D5782"/>
    <w:rsid w:val="000E6613"/>
    <w:rsid w:val="000E7119"/>
    <w:rsid w:val="00114E9B"/>
    <w:rsid w:val="00142017"/>
    <w:rsid w:val="0014729F"/>
    <w:rsid w:val="00157BAB"/>
    <w:rsid w:val="001654D1"/>
    <w:rsid w:val="0018106D"/>
    <w:rsid w:val="001877A7"/>
    <w:rsid w:val="00191536"/>
    <w:rsid w:val="00196687"/>
    <w:rsid w:val="001B7EEE"/>
    <w:rsid w:val="001C0962"/>
    <w:rsid w:val="001C7D51"/>
    <w:rsid w:val="001D7531"/>
    <w:rsid w:val="001E737D"/>
    <w:rsid w:val="001E7CDF"/>
    <w:rsid w:val="001F0592"/>
    <w:rsid w:val="001F7506"/>
    <w:rsid w:val="002006CD"/>
    <w:rsid w:val="00202B36"/>
    <w:rsid w:val="00204B7A"/>
    <w:rsid w:val="0021101A"/>
    <w:rsid w:val="00214D21"/>
    <w:rsid w:val="00220536"/>
    <w:rsid w:val="00235629"/>
    <w:rsid w:val="00260C38"/>
    <w:rsid w:val="002616C0"/>
    <w:rsid w:val="002662AA"/>
    <w:rsid w:val="00280496"/>
    <w:rsid w:val="00295495"/>
    <w:rsid w:val="002B1C87"/>
    <w:rsid w:val="002B2613"/>
    <w:rsid w:val="002F1818"/>
    <w:rsid w:val="002F567B"/>
    <w:rsid w:val="003216A9"/>
    <w:rsid w:val="00340F74"/>
    <w:rsid w:val="0037013F"/>
    <w:rsid w:val="00380C92"/>
    <w:rsid w:val="00383597"/>
    <w:rsid w:val="003A484F"/>
    <w:rsid w:val="003B0BE0"/>
    <w:rsid w:val="003B0C1B"/>
    <w:rsid w:val="003B688C"/>
    <w:rsid w:val="003C0291"/>
    <w:rsid w:val="003C39AE"/>
    <w:rsid w:val="003C7B60"/>
    <w:rsid w:val="003D1FB2"/>
    <w:rsid w:val="003D66DA"/>
    <w:rsid w:val="003E1310"/>
    <w:rsid w:val="003E6F55"/>
    <w:rsid w:val="00406254"/>
    <w:rsid w:val="004223DE"/>
    <w:rsid w:val="004233DD"/>
    <w:rsid w:val="00434489"/>
    <w:rsid w:val="00437085"/>
    <w:rsid w:val="00443880"/>
    <w:rsid w:val="004464F4"/>
    <w:rsid w:val="00446E4D"/>
    <w:rsid w:val="00471401"/>
    <w:rsid w:val="00473F31"/>
    <w:rsid w:val="0048263A"/>
    <w:rsid w:val="00487E5D"/>
    <w:rsid w:val="004A299D"/>
    <w:rsid w:val="004A711F"/>
    <w:rsid w:val="004B199D"/>
    <w:rsid w:val="004B4690"/>
    <w:rsid w:val="004B778C"/>
    <w:rsid w:val="004E0A2D"/>
    <w:rsid w:val="004E206B"/>
    <w:rsid w:val="004E6DF7"/>
    <w:rsid w:val="004F0FBD"/>
    <w:rsid w:val="00505A47"/>
    <w:rsid w:val="00512FDA"/>
    <w:rsid w:val="00520DA0"/>
    <w:rsid w:val="00530FC8"/>
    <w:rsid w:val="005664BB"/>
    <w:rsid w:val="0057481D"/>
    <w:rsid w:val="0058486E"/>
    <w:rsid w:val="005D1C8B"/>
    <w:rsid w:val="005D5CED"/>
    <w:rsid w:val="005F1A4C"/>
    <w:rsid w:val="006015C2"/>
    <w:rsid w:val="00605688"/>
    <w:rsid w:val="006070AF"/>
    <w:rsid w:val="00607E6C"/>
    <w:rsid w:val="006101B1"/>
    <w:rsid w:val="00614E44"/>
    <w:rsid w:val="00622830"/>
    <w:rsid w:val="00630AEF"/>
    <w:rsid w:val="006325F8"/>
    <w:rsid w:val="00634C9A"/>
    <w:rsid w:val="00640ED6"/>
    <w:rsid w:val="006440E4"/>
    <w:rsid w:val="00660C22"/>
    <w:rsid w:val="0066343B"/>
    <w:rsid w:val="00664777"/>
    <w:rsid w:val="006748A4"/>
    <w:rsid w:val="00683E73"/>
    <w:rsid w:val="006A3141"/>
    <w:rsid w:val="006A5E34"/>
    <w:rsid w:val="006B2422"/>
    <w:rsid w:val="006B2B9A"/>
    <w:rsid w:val="006C1937"/>
    <w:rsid w:val="006F020C"/>
    <w:rsid w:val="007127B7"/>
    <w:rsid w:val="00734461"/>
    <w:rsid w:val="007403D6"/>
    <w:rsid w:val="007416B6"/>
    <w:rsid w:val="00746F48"/>
    <w:rsid w:val="00752371"/>
    <w:rsid w:val="0075404D"/>
    <w:rsid w:val="00756B8C"/>
    <w:rsid w:val="0076182A"/>
    <w:rsid w:val="00767B7E"/>
    <w:rsid w:val="007770C3"/>
    <w:rsid w:val="00784D24"/>
    <w:rsid w:val="00785FBA"/>
    <w:rsid w:val="00786E4A"/>
    <w:rsid w:val="007875EB"/>
    <w:rsid w:val="0079426B"/>
    <w:rsid w:val="007A322E"/>
    <w:rsid w:val="007B782F"/>
    <w:rsid w:val="007D312A"/>
    <w:rsid w:val="007D3F19"/>
    <w:rsid w:val="007E23B0"/>
    <w:rsid w:val="007F1991"/>
    <w:rsid w:val="007F2C2F"/>
    <w:rsid w:val="007F55FC"/>
    <w:rsid w:val="007F5665"/>
    <w:rsid w:val="00800112"/>
    <w:rsid w:val="00815B69"/>
    <w:rsid w:val="008253BB"/>
    <w:rsid w:val="0083706E"/>
    <w:rsid w:val="008423A5"/>
    <w:rsid w:val="00850625"/>
    <w:rsid w:val="00853718"/>
    <w:rsid w:val="00855221"/>
    <w:rsid w:val="00860645"/>
    <w:rsid w:val="00871F71"/>
    <w:rsid w:val="00885AF4"/>
    <w:rsid w:val="008939CD"/>
    <w:rsid w:val="008A2CA2"/>
    <w:rsid w:val="008B0F59"/>
    <w:rsid w:val="008B768C"/>
    <w:rsid w:val="008C4DB1"/>
    <w:rsid w:val="008C4EAF"/>
    <w:rsid w:val="008C5176"/>
    <w:rsid w:val="008C7FD0"/>
    <w:rsid w:val="008E1DE7"/>
    <w:rsid w:val="008E707C"/>
    <w:rsid w:val="008F120A"/>
    <w:rsid w:val="008F224C"/>
    <w:rsid w:val="00900B08"/>
    <w:rsid w:val="00902155"/>
    <w:rsid w:val="00902FA3"/>
    <w:rsid w:val="009229A5"/>
    <w:rsid w:val="00923564"/>
    <w:rsid w:val="0092392E"/>
    <w:rsid w:val="009315F9"/>
    <w:rsid w:val="00946945"/>
    <w:rsid w:val="00951248"/>
    <w:rsid w:val="0095152F"/>
    <w:rsid w:val="00954C49"/>
    <w:rsid w:val="0097099F"/>
    <w:rsid w:val="00971997"/>
    <w:rsid w:val="00971FFC"/>
    <w:rsid w:val="009806EA"/>
    <w:rsid w:val="0098660A"/>
    <w:rsid w:val="00987EEF"/>
    <w:rsid w:val="009931C3"/>
    <w:rsid w:val="009951C3"/>
    <w:rsid w:val="009B2C43"/>
    <w:rsid w:val="009B4EAE"/>
    <w:rsid w:val="009B7573"/>
    <w:rsid w:val="009C22F4"/>
    <w:rsid w:val="009C2E98"/>
    <w:rsid w:val="009D3447"/>
    <w:rsid w:val="009D4711"/>
    <w:rsid w:val="009F1185"/>
    <w:rsid w:val="009F18CD"/>
    <w:rsid w:val="009F2A13"/>
    <w:rsid w:val="009F37B0"/>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AE2214"/>
    <w:rsid w:val="00AF4F8B"/>
    <w:rsid w:val="00B03C9D"/>
    <w:rsid w:val="00B060AE"/>
    <w:rsid w:val="00B10517"/>
    <w:rsid w:val="00B10C4D"/>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A1D49"/>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3FB7"/>
    <w:rsid w:val="00C91CBB"/>
    <w:rsid w:val="00C9660A"/>
    <w:rsid w:val="00CC09B6"/>
    <w:rsid w:val="00CC666F"/>
    <w:rsid w:val="00CD1E3F"/>
    <w:rsid w:val="00CE44F6"/>
    <w:rsid w:val="00CE49DA"/>
    <w:rsid w:val="00CE7B61"/>
    <w:rsid w:val="00D00095"/>
    <w:rsid w:val="00D20620"/>
    <w:rsid w:val="00D26091"/>
    <w:rsid w:val="00D34E7C"/>
    <w:rsid w:val="00D35489"/>
    <w:rsid w:val="00D364D8"/>
    <w:rsid w:val="00D51276"/>
    <w:rsid w:val="00D7035F"/>
    <w:rsid w:val="00DA65AC"/>
    <w:rsid w:val="00DB1913"/>
    <w:rsid w:val="00DC410D"/>
    <w:rsid w:val="00DC68CA"/>
    <w:rsid w:val="00DC7CBA"/>
    <w:rsid w:val="00DD73B7"/>
    <w:rsid w:val="00DE2FB8"/>
    <w:rsid w:val="00DE7A4B"/>
    <w:rsid w:val="00DF28BC"/>
    <w:rsid w:val="00DF34B9"/>
    <w:rsid w:val="00E01053"/>
    <w:rsid w:val="00E07ACF"/>
    <w:rsid w:val="00E331A1"/>
    <w:rsid w:val="00E33202"/>
    <w:rsid w:val="00E336A9"/>
    <w:rsid w:val="00E42EC7"/>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23412"/>
    <w:rsid w:val="00F26111"/>
    <w:rsid w:val="00F36D8F"/>
    <w:rsid w:val="00F417B1"/>
    <w:rsid w:val="00F56A53"/>
    <w:rsid w:val="00F602DF"/>
    <w:rsid w:val="00F81FD9"/>
    <w:rsid w:val="00F841AA"/>
    <w:rsid w:val="00F84DDA"/>
    <w:rsid w:val="00F92CD9"/>
    <w:rsid w:val="00FA23E8"/>
    <w:rsid w:val="00FB2106"/>
    <w:rsid w:val="00FB6C01"/>
    <w:rsid w:val="00FD3CC1"/>
    <w:rsid w:val="00FE39D6"/>
    <w:rsid w:val="00FF1E02"/>
    <w:rsid w:val="00FF30B4"/>
    <w:rsid w:val="02745759"/>
    <w:rsid w:val="0B4E5D3F"/>
    <w:rsid w:val="10C055FF"/>
    <w:rsid w:val="16BB723D"/>
    <w:rsid w:val="172E5936"/>
    <w:rsid w:val="1C0D0188"/>
    <w:rsid w:val="1C354212"/>
    <w:rsid w:val="1DCE45EC"/>
    <w:rsid w:val="1EEE691F"/>
    <w:rsid w:val="23970F3D"/>
    <w:rsid w:val="240371BF"/>
    <w:rsid w:val="25360081"/>
    <w:rsid w:val="29FD04D3"/>
    <w:rsid w:val="2B386757"/>
    <w:rsid w:val="2C7A1F33"/>
    <w:rsid w:val="2F1F1420"/>
    <w:rsid w:val="319F7F4E"/>
    <w:rsid w:val="37AC2DD1"/>
    <w:rsid w:val="3A971F83"/>
    <w:rsid w:val="407F4D4D"/>
    <w:rsid w:val="42194EB2"/>
    <w:rsid w:val="4F5C40F3"/>
    <w:rsid w:val="5B8561D2"/>
    <w:rsid w:val="5DE4363E"/>
    <w:rsid w:val="6AF20D68"/>
    <w:rsid w:val="70F92F72"/>
    <w:rsid w:val="7437059F"/>
    <w:rsid w:val="78DC2035"/>
    <w:rsid w:val="7C4E3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179D9BA-FE45-49FC-8961-EA753290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uiPriority w:val="99"/>
    <w:unhideWhenUsed/>
    <w:qFormat/>
    <w:pPr>
      <w:ind w:firstLine="420"/>
    </w:pPr>
    <w:rPr>
      <w:sz w:val="21"/>
      <w:szCs w:val="22"/>
    </w:rPr>
  </w:style>
  <w:style w:type="paragraph" w:styleId="a4">
    <w:name w:val="Body Text"/>
    <w:basedOn w:val="a"/>
    <w:link w:val="Char"/>
    <w:uiPriority w:val="99"/>
    <w:qFormat/>
    <w:pPr>
      <w:spacing w:beforeLines="30"/>
    </w:pPr>
    <w:rPr>
      <w:rFonts w:ascii="仿宋_GB2312" w:eastAsia="仿宋_GB2312"/>
      <w:kern w:val="0"/>
      <w:sz w:val="30"/>
    </w:rPr>
  </w:style>
  <w:style w:type="paragraph" w:styleId="a5">
    <w:name w:val="Body Text Indent"/>
    <w:basedOn w:val="a"/>
    <w:uiPriority w:val="99"/>
    <w:qFormat/>
    <w:pPr>
      <w:spacing w:after="120"/>
      <w:ind w:leftChars="200" w:left="420"/>
    </w:pPr>
  </w:style>
  <w:style w:type="paragraph" w:styleId="30">
    <w:name w:val="toc 3"/>
    <w:basedOn w:val="a"/>
    <w:next w:val="a"/>
    <w:uiPriority w:val="39"/>
    <w:unhideWhenUsed/>
    <w:qFormat/>
    <w:pPr>
      <w:tabs>
        <w:tab w:val="right" w:leader="dot" w:pos="8296"/>
      </w:tabs>
      <w:ind w:leftChars="400" w:left="840"/>
    </w:p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a9">
    <w:name w:val="Normal (Web)"/>
    <w:basedOn w:val="a"/>
    <w:unhideWhenUsed/>
    <w:qFormat/>
    <w:pPr>
      <w:widowControl/>
      <w:spacing w:before="100" w:beforeAutospacing="1" w:after="100" w:afterAutospacing="1"/>
      <w:jc w:val="left"/>
    </w:pPr>
    <w:rPr>
      <w:rFonts w:ascii="宋体" w:hAnsi="宋体" w:cs="宋体"/>
      <w:kern w:val="0"/>
      <w:sz w:val="24"/>
    </w:rPr>
  </w:style>
  <w:style w:type="paragraph" w:styleId="21">
    <w:name w:val="Body Text First Indent 2"/>
    <w:basedOn w:val="a5"/>
    <w:uiPriority w:val="99"/>
    <w:qFormat/>
    <w:pPr>
      <w:widowControl/>
      <w:spacing w:after="0"/>
      <w:ind w:leftChars="0" w:left="0" w:firstLineChars="200" w:firstLine="420"/>
    </w:pPr>
    <w:rPr>
      <w:kern w:val="0"/>
      <w:szCs w:val="22"/>
    </w:rPr>
  </w:style>
  <w:style w:type="character" w:styleId="aa">
    <w:name w:val="Strong"/>
    <w:basedOn w:val="a1"/>
    <w:uiPriority w:val="99"/>
    <w:qFormat/>
    <w:rPr>
      <w:b/>
    </w:rPr>
  </w:style>
  <w:style w:type="character" w:styleId="ab">
    <w:name w:val="Hyperlink"/>
    <w:basedOn w:val="a1"/>
    <w:uiPriority w:val="99"/>
    <w:unhideWhenUsed/>
    <w:qFormat/>
    <w:rPr>
      <w:color w:val="0000FF" w:themeColor="hyperlink"/>
      <w:u w:val="single"/>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Char2">
    <w:name w:val="页眉 Char"/>
    <w:link w:val="a8"/>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Char1">
    <w:name w:val="页脚 Char"/>
    <w:link w:val="a7"/>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c">
    <w:name w:val="List Paragraph"/>
    <w:basedOn w:val="a"/>
    <w:uiPriority w:val="34"/>
    <w:qFormat/>
    <w:pPr>
      <w:ind w:firstLineChars="200" w:firstLine="420"/>
    </w:pPr>
  </w:style>
  <w:style w:type="character" w:customStyle="1" w:styleId="1Char">
    <w:name w:val="标题 1 Char"/>
    <w:basedOn w:val="a1"/>
    <w:link w:val="1"/>
    <w:uiPriority w:val="9"/>
    <w:qFormat/>
    <w:rPr>
      <w:rFonts w:ascii="Times New Roman" w:hAnsi="Times New Roman"/>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6"/>
    <w:uiPriority w:val="99"/>
    <w:semiHidden/>
    <w:qFormat/>
    <w:rPr>
      <w:rFonts w:ascii="Times New Roman" w:hAnsi="Times New Roman"/>
      <w:kern w:val="2"/>
      <w:sz w:val="18"/>
      <w:szCs w:val="18"/>
    </w:rPr>
  </w:style>
  <w:style w:type="character" w:customStyle="1" w:styleId="3Char">
    <w:name w:val="标题 3 Char"/>
    <w:basedOn w:val="a1"/>
    <w:link w:val="3"/>
    <w:uiPriority w:val="9"/>
    <w:rPr>
      <w:rFonts w:ascii="Times New Roman" w:hAnsi="Times New Roman"/>
      <w:b/>
      <w:bCs/>
      <w:kern w:val="2"/>
      <w:sz w:val="32"/>
      <w:szCs w:val="32"/>
    </w:rPr>
  </w:style>
  <w:style w:type="paragraph" w:customStyle="1" w:styleId="11">
    <w:name w:val="修订1"/>
    <w:hidden/>
    <w:uiPriority w:val="99"/>
    <w:unhideWhenUsed/>
    <w:rPr>
      <w:kern w:val="2"/>
      <w:sz w:val="21"/>
      <w:szCs w:val="24"/>
    </w:rPr>
  </w:style>
  <w:style w:type="paragraph" w:customStyle="1" w:styleId="ad">
    <w:name w:val="文档正文"/>
    <w:basedOn w:val="a"/>
    <w:qFormat/>
    <w:pPr>
      <w:adjustRightInd w:val="0"/>
      <w:spacing w:line="480" w:lineRule="atLeast"/>
      <w:textAlignment w:val="baseline"/>
    </w:pPr>
    <w:rPr>
      <w:rFonts w:ascii="Arial" w:hAnsi="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FBDB57-5C33-4BA4-B130-6940C734A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46</Pages>
  <Words>3291</Words>
  <Characters>18760</Characters>
  <Application>Microsoft Office Word</Application>
  <DocSecurity>0</DocSecurity>
  <Lines>156</Lines>
  <Paragraphs>44</Paragraphs>
  <ScaleCrop>false</ScaleCrop>
  <Company>四川省财政厅</Company>
  <LinksUpToDate>false</LinksUpToDate>
  <CharactersWithSpaces>22007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37</cp:revision>
  <cp:lastPrinted>2019-09-29T09:05:00Z</cp:lastPrinted>
  <dcterms:created xsi:type="dcterms:W3CDTF">2019-08-01T01:14:00Z</dcterms:created>
  <dcterms:modified xsi:type="dcterms:W3CDTF">2019-09-30T02:53:00Z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