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C7F3F">
      <w:pPr>
        <w:rPr>
          <w:rFonts w:ascii="方正黑体_GBK" w:eastAsia="方正黑体_GBK" w:cs="方正黑体_GBK"/>
          <w:sz w:val="32"/>
          <w:szCs w:val="32"/>
        </w:rPr>
      </w:pPr>
      <w:r>
        <w:rPr>
          <w:rFonts w:hint="eastAsia" w:ascii="方正黑体_GBK" w:eastAsia="方正黑体_GBK" w:cs="方正黑体_GBK"/>
          <w:sz w:val="32"/>
          <w:szCs w:val="32"/>
        </w:rPr>
        <w:t>附件3</w:t>
      </w:r>
    </w:p>
    <w:p w14:paraId="7BD82804">
      <w:pPr>
        <w:rPr>
          <w:rFonts w:ascii="方正小标宋简体" w:eastAsia="方正小标宋简体"/>
          <w:sz w:val="84"/>
          <w:szCs w:val="84"/>
        </w:rPr>
      </w:pPr>
    </w:p>
    <w:p w14:paraId="292E9040">
      <w:pPr>
        <w:rPr>
          <w:rFonts w:ascii="方正小标宋简体" w:eastAsia="方正小标宋简体"/>
          <w:sz w:val="84"/>
          <w:szCs w:val="84"/>
        </w:rPr>
      </w:pPr>
    </w:p>
    <w:p w14:paraId="2D6608A1">
      <w:pPr>
        <w:jc w:val="center"/>
        <w:rPr>
          <w:rFonts w:ascii="方正小标宋简体" w:eastAsia="方正小标宋简体"/>
          <w:sz w:val="84"/>
          <w:szCs w:val="84"/>
        </w:rPr>
      </w:pPr>
      <w:r>
        <w:rPr>
          <w:rFonts w:hint="eastAsia" w:ascii="方正小标宋简体" w:eastAsia="方正小标宋简体"/>
          <w:sz w:val="84"/>
          <w:szCs w:val="84"/>
        </w:rPr>
        <w:t>四川省九寨沟县</w:t>
      </w:r>
      <w:r>
        <w:rPr>
          <w:rFonts w:hint="eastAsia" w:ascii="方正小标宋简体" w:eastAsia="方正小标宋简体"/>
          <w:sz w:val="84"/>
          <w:szCs w:val="84"/>
          <w:lang w:eastAsia="zh-CN"/>
        </w:rPr>
        <w:t>不动产登记中心2026</w:t>
      </w:r>
      <w:r>
        <w:rPr>
          <w:rFonts w:hint="eastAsia" w:ascii="方正小标宋简体" w:eastAsia="方正小标宋简体"/>
          <w:sz w:val="84"/>
          <w:szCs w:val="84"/>
        </w:rPr>
        <w:t>年</w:t>
      </w:r>
    </w:p>
    <w:p w14:paraId="79D1A7D3">
      <w:pPr>
        <w:jc w:val="center"/>
        <w:rPr>
          <w:rFonts w:ascii="方正小标宋简体" w:eastAsia="方正小标宋简体"/>
          <w:sz w:val="84"/>
          <w:szCs w:val="84"/>
        </w:rPr>
      </w:pPr>
      <w:r>
        <w:rPr>
          <w:rFonts w:hint="eastAsia" w:ascii="方正小标宋简体" w:eastAsia="方正小标宋简体"/>
          <w:sz w:val="84"/>
          <w:szCs w:val="84"/>
        </w:rPr>
        <w:t>单位预算</w:t>
      </w:r>
    </w:p>
    <w:p w14:paraId="76E9E66D">
      <w:pPr>
        <w:rPr>
          <w:rFonts w:ascii="方正小标宋简体" w:eastAsia="方正小标宋简体"/>
          <w:sz w:val="84"/>
          <w:szCs w:val="84"/>
        </w:rPr>
      </w:pPr>
      <w:r>
        <w:rPr>
          <w:rFonts w:hint="eastAsia" w:ascii="方正小标宋简体" w:eastAsia="方正小标宋简体"/>
          <w:sz w:val="84"/>
          <w:szCs w:val="84"/>
        </w:rPr>
        <w:br w:type="page"/>
      </w:r>
    </w:p>
    <w:p w14:paraId="31744CDF">
      <w:pPr>
        <w:jc w:val="center"/>
        <w:rPr>
          <w:rFonts w:ascii="方正小标宋简体" w:eastAsia="方正小标宋简体"/>
          <w:sz w:val="32"/>
          <w:szCs w:val="32"/>
        </w:rPr>
      </w:pPr>
      <w:r>
        <w:rPr>
          <w:rFonts w:hint="eastAsia" w:ascii="方正小标宋简体" w:eastAsia="方正小标宋简体"/>
          <w:sz w:val="44"/>
          <w:szCs w:val="44"/>
        </w:rPr>
        <w:t>目录</w:t>
      </w:r>
    </w:p>
    <w:p w14:paraId="1BCD67E6">
      <w:pPr>
        <w:rPr>
          <w:rFonts w:ascii="黑体" w:eastAsia="黑体"/>
          <w:sz w:val="32"/>
          <w:szCs w:val="32"/>
        </w:rPr>
      </w:pPr>
      <w:r>
        <w:rPr>
          <w:rFonts w:hint="eastAsia" w:ascii="黑体" w:eastAsia="黑体"/>
          <w:sz w:val="32"/>
          <w:szCs w:val="32"/>
        </w:rPr>
        <w:t>第一部分  县</w:t>
      </w:r>
      <w:r>
        <w:rPr>
          <w:rFonts w:hint="eastAsia" w:ascii="黑体" w:eastAsia="黑体"/>
          <w:sz w:val="32"/>
          <w:szCs w:val="32"/>
          <w:lang w:eastAsia="zh-CN"/>
        </w:rPr>
        <w:t>不动产登记中心</w:t>
      </w:r>
      <w:r>
        <w:rPr>
          <w:rFonts w:hint="eastAsia" w:ascii="黑体" w:eastAsia="黑体"/>
          <w:sz w:val="32"/>
          <w:szCs w:val="32"/>
        </w:rPr>
        <w:t>概况</w:t>
      </w:r>
    </w:p>
    <w:p w14:paraId="7AC6FBF9">
      <w:pPr>
        <w:numPr>
          <w:ilvl w:val="0"/>
          <w:numId w:val="1"/>
        </w:numPr>
        <w:rPr>
          <w:rFonts w:ascii="仿宋_GB2312" w:eastAsia="仿宋_GB2312"/>
          <w:sz w:val="32"/>
          <w:szCs w:val="32"/>
        </w:rPr>
      </w:pPr>
      <w:r>
        <w:rPr>
          <w:rFonts w:hint="eastAsia" w:ascii="仿宋_GB2312" w:eastAsia="仿宋_GB2312"/>
          <w:sz w:val="32"/>
          <w:szCs w:val="32"/>
        </w:rPr>
        <w:t>县</w:t>
      </w:r>
      <w:r>
        <w:rPr>
          <w:rFonts w:hint="eastAsia" w:ascii="仿宋_GB2312" w:eastAsia="仿宋_GB2312"/>
          <w:sz w:val="32"/>
          <w:szCs w:val="32"/>
          <w:lang w:eastAsia="zh-CN"/>
        </w:rPr>
        <w:t>不动产登记中心</w:t>
      </w:r>
      <w:r>
        <w:rPr>
          <w:rFonts w:hint="eastAsia" w:ascii="仿宋_GB2312" w:eastAsia="仿宋_GB2312"/>
          <w:sz w:val="32"/>
          <w:szCs w:val="32"/>
        </w:rPr>
        <w:t>职能简介</w:t>
      </w:r>
    </w:p>
    <w:p w14:paraId="7FD2FD19">
      <w:pPr>
        <w:rPr>
          <w:rFonts w:ascii="仿宋_GB2312" w:eastAsia="仿宋_GB2312"/>
          <w:sz w:val="32"/>
          <w:szCs w:val="32"/>
        </w:rPr>
      </w:pPr>
      <w:r>
        <w:rPr>
          <w:rFonts w:hint="eastAsia" w:ascii="仿宋_GB2312" w:eastAsia="仿宋_GB2312"/>
          <w:sz w:val="32"/>
          <w:szCs w:val="32"/>
        </w:rPr>
        <w:t>二、县</w:t>
      </w:r>
      <w:r>
        <w:rPr>
          <w:rFonts w:hint="eastAsia" w:ascii="仿宋_GB2312" w:eastAsia="仿宋_GB2312"/>
          <w:sz w:val="32"/>
          <w:szCs w:val="32"/>
          <w:lang w:eastAsia="zh-CN"/>
        </w:rPr>
        <w:t>不动产登记中心2026</w:t>
      </w:r>
      <w:r>
        <w:rPr>
          <w:rFonts w:hint="eastAsia" w:ascii="仿宋_GB2312" w:eastAsia="仿宋_GB2312"/>
          <w:sz w:val="32"/>
          <w:szCs w:val="32"/>
        </w:rPr>
        <w:t>年重点工作</w:t>
      </w:r>
    </w:p>
    <w:p w14:paraId="3B1310FC">
      <w:pPr>
        <w:rPr>
          <w:rFonts w:ascii="黑体" w:eastAsia="黑体"/>
          <w:sz w:val="32"/>
          <w:szCs w:val="32"/>
        </w:rPr>
      </w:pPr>
      <w:r>
        <w:rPr>
          <w:rFonts w:hint="eastAsia" w:ascii="黑体" w:eastAsia="黑体"/>
          <w:sz w:val="32"/>
          <w:szCs w:val="32"/>
        </w:rPr>
        <w:t>第二部分  县</w:t>
      </w:r>
      <w:r>
        <w:rPr>
          <w:rFonts w:hint="eastAsia" w:ascii="黑体" w:eastAsia="黑体"/>
          <w:sz w:val="32"/>
          <w:szCs w:val="32"/>
          <w:lang w:eastAsia="zh-CN"/>
        </w:rPr>
        <w:t>不动产登记中心2026</w:t>
      </w:r>
      <w:r>
        <w:rPr>
          <w:rFonts w:hint="eastAsia" w:ascii="黑体" w:eastAsia="黑体"/>
          <w:sz w:val="32"/>
          <w:szCs w:val="32"/>
        </w:rPr>
        <w:t>年单位预算表</w:t>
      </w:r>
    </w:p>
    <w:p w14:paraId="3C3A3E36">
      <w:pPr>
        <w:rPr>
          <w:rFonts w:ascii="仿宋_GB2312" w:eastAsia="仿宋_GB2312"/>
          <w:sz w:val="32"/>
          <w:szCs w:val="32"/>
        </w:rPr>
      </w:pPr>
      <w:r>
        <w:rPr>
          <w:rFonts w:hint="eastAsia" w:ascii="仿宋_GB2312" w:eastAsia="仿宋_GB2312"/>
          <w:sz w:val="32"/>
          <w:szCs w:val="32"/>
        </w:rPr>
        <w:t>一、表</w:t>
      </w:r>
      <w:r>
        <w:rPr>
          <w:rFonts w:ascii="仿宋_GB2312" w:eastAsia="仿宋_GB2312"/>
          <w:sz w:val="32"/>
          <w:szCs w:val="32"/>
        </w:rPr>
        <w:t xml:space="preserve">1 </w:t>
      </w:r>
      <w:r>
        <w:rPr>
          <w:rFonts w:hint="eastAsia" w:ascii="仿宋_GB2312" w:eastAsia="仿宋_GB2312"/>
          <w:sz w:val="32"/>
          <w:szCs w:val="32"/>
        </w:rPr>
        <w:t>单位收支总表</w:t>
      </w:r>
    </w:p>
    <w:p w14:paraId="1200F0D3">
      <w:pPr>
        <w:rPr>
          <w:rFonts w:ascii="仿宋_GB2312" w:eastAsia="仿宋_GB2312"/>
          <w:sz w:val="32"/>
          <w:szCs w:val="32"/>
        </w:rPr>
      </w:pPr>
      <w:r>
        <w:rPr>
          <w:rFonts w:hint="eastAsia" w:ascii="仿宋_GB2312" w:eastAsia="仿宋_GB2312"/>
          <w:sz w:val="32"/>
          <w:szCs w:val="32"/>
        </w:rPr>
        <w:t>二、表</w:t>
      </w:r>
      <w:r>
        <w:rPr>
          <w:rFonts w:ascii="仿宋_GB2312" w:eastAsia="仿宋_GB2312"/>
          <w:sz w:val="32"/>
          <w:szCs w:val="32"/>
        </w:rPr>
        <w:t xml:space="preserve">2 </w:t>
      </w:r>
      <w:r>
        <w:rPr>
          <w:rFonts w:hint="eastAsia" w:ascii="仿宋_GB2312" w:eastAsia="仿宋_GB2312"/>
          <w:sz w:val="32"/>
          <w:szCs w:val="32"/>
        </w:rPr>
        <w:t>单位收入总表</w:t>
      </w:r>
    </w:p>
    <w:p w14:paraId="3F7565CF">
      <w:pPr>
        <w:rPr>
          <w:rFonts w:ascii="仿宋_GB2312" w:eastAsia="仿宋_GB2312"/>
          <w:sz w:val="32"/>
          <w:szCs w:val="32"/>
        </w:rPr>
      </w:pPr>
      <w:r>
        <w:rPr>
          <w:rFonts w:hint="eastAsia" w:ascii="仿宋_GB2312" w:eastAsia="仿宋_GB2312"/>
          <w:sz w:val="32"/>
          <w:szCs w:val="32"/>
        </w:rPr>
        <w:t>三、表</w:t>
      </w:r>
      <w:r>
        <w:rPr>
          <w:rFonts w:ascii="仿宋_GB2312" w:eastAsia="仿宋_GB2312"/>
          <w:sz w:val="32"/>
          <w:szCs w:val="32"/>
        </w:rPr>
        <w:t xml:space="preserve">3 </w:t>
      </w:r>
      <w:r>
        <w:rPr>
          <w:rFonts w:hint="eastAsia" w:ascii="仿宋_GB2312" w:eastAsia="仿宋_GB2312"/>
          <w:sz w:val="32"/>
          <w:szCs w:val="32"/>
        </w:rPr>
        <w:t>单位支出总表</w:t>
      </w:r>
    </w:p>
    <w:p w14:paraId="551B6869">
      <w:pPr>
        <w:rPr>
          <w:rFonts w:ascii="仿宋_GB2312" w:eastAsia="仿宋_GB2312"/>
          <w:sz w:val="32"/>
          <w:szCs w:val="32"/>
        </w:rPr>
      </w:pPr>
      <w:r>
        <w:rPr>
          <w:rFonts w:hint="eastAsia" w:ascii="仿宋_GB2312" w:eastAsia="仿宋_GB2312"/>
          <w:sz w:val="32"/>
          <w:szCs w:val="32"/>
        </w:rPr>
        <w:t>四、表</w:t>
      </w:r>
      <w:r>
        <w:rPr>
          <w:rFonts w:ascii="仿宋_GB2312" w:eastAsia="仿宋_GB2312"/>
          <w:sz w:val="32"/>
          <w:szCs w:val="32"/>
        </w:rPr>
        <w:t xml:space="preserve">4 </w:t>
      </w:r>
      <w:r>
        <w:rPr>
          <w:rFonts w:hint="eastAsia" w:ascii="仿宋_GB2312" w:eastAsia="仿宋_GB2312"/>
          <w:sz w:val="32"/>
          <w:szCs w:val="32"/>
        </w:rPr>
        <w:t>财政拨款收支预算总表</w:t>
      </w:r>
    </w:p>
    <w:p w14:paraId="20521C75">
      <w:pPr>
        <w:rPr>
          <w:rFonts w:ascii="仿宋_GB2312" w:eastAsia="仿宋_GB2312"/>
          <w:sz w:val="32"/>
          <w:szCs w:val="32"/>
        </w:rPr>
      </w:pPr>
      <w:r>
        <w:rPr>
          <w:rFonts w:hint="eastAsia" w:ascii="仿宋_GB2312" w:eastAsia="仿宋_GB2312"/>
          <w:sz w:val="32"/>
          <w:szCs w:val="32"/>
        </w:rPr>
        <w:t>五、表</w:t>
      </w:r>
      <w:r>
        <w:rPr>
          <w:rFonts w:ascii="仿宋_GB2312" w:eastAsia="仿宋_GB2312"/>
          <w:sz w:val="32"/>
          <w:szCs w:val="32"/>
        </w:rPr>
        <w:t xml:space="preserve">5 </w:t>
      </w:r>
      <w:r>
        <w:rPr>
          <w:rFonts w:hint="eastAsia" w:ascii="仿宋_GB2312" w:eastAsia="仿宋_GB2312"/>
          <w:sz w:val="32"/>
          <w:szCs w:val="32"/>
        </w:rPr>
        <w:t>财政拨款支出预算表（部门经济分类科目）</w:t>
      </w:r>
    </w:p>
    <w:p w14:paraId="7549CEBB">
      <w:pPr>
        <w:rPr>
          <w:rFonts w:ascii="仿宋_GB2312" w:eastAsia="仿宋_GB2312"/>
          <w:sz w:val="32"/>
          <w:szCs w:val="32"/>
        </w:rPr>
      </w:pPr>
      <w:r>
        <w:rPr>
          <w:rFonts w:hint="eastAsia" w:ascii="仿宋_GB2312" w:eastAsia="仿宋_GB2312"/>
          <w:sz w:val="32"/>
          <w:szCs w:val="32"/>
        </w:rPr>
        <w:t>六、表</w:t>
      </w:r>
      <w:r>
        <w:rPr>
          <w:rFonts w:ascii="仿宋_GB2312" w:eastAsia="仿宋_GB2312"/>
          <w:sz w:val="32"/>
          <w:szCs w:val="32"/>
        </w:rPr>
        <w:t xml:space="preserve">6 </w:t>
      </w:r>
      <w:r>
        <w:rPr>
          <w:rFonts w:hint="eastAsia" w:ascii="仿宋_GB2312" w:eastAsia="仿宋_GB2312"/>
          <w:sz w:val="32"/>
          <w:szCs w:val="32"/>
        </w:rPr>
        <w:t>一般公共预算支出预算表</w:t>
      </w:r>
    </w:p>
    <w:p w14:paraId="49ED7AA5">
      <w:pPr>
        <w:rPr>
          <w:rFonts w:ascii="仿宋_GB2312" w:eastAsia="仿宋_GB2312"/>
          <w:sz w:val="32"/>
          <w:szCs w:val="32"/>
        </w:rPr>
      </w:pPr>
      <w:r>
        <w:rPr>
          <w:rFonts w:hint="eastAsia" w:ascii="仿宋_GB2312" w:eastAsia="仿宋_GB2312"/>
          <w:sz w:val="32"/>
          <w:szCs w:val="32"/>
        </w:rPr>
        <w:t>七、表</w:t>
      </w:r>
      <w:r>
        <w:rPr>
          <w:rFonts w:ascii="仿宋_GB2312" w:eastAsia="仿宋_GB2312"/>
          <w:sz w:val="32"/>
          <w:szCs w:val="32"/>
        </w:rPr>
        <w:t xml:space="preserve">7 </w:t>
      </w:r>
      <w:r>
        <w:rPr>
          <w:rFonts w:hint="eastAsia" w:ascii="仿宋_GB2312" w:eastAsia="仿宋_GB2312"/>
          <w:sz w:val="32"/>
          <w:szCs w:val="32"/>
        </w:rPr>
        <w:t>一般公共预算基本支出预算表</w:t>
      </w:r>
    </w:p>
    <w:p w14:paraId="5DB0C8EB">
      <w:pPr>
        <w:rPr>
          <w:rFonts w:ascii="仿宋_GB2312" w:eastAsia="仿宋_GB2312"/>
          <w:sz w:val="32"/>
          <w:szCs w:val="32"/>
        </w:rPr>
      </w:pPr>
      <w:r>
        <w:rPr>
          <w:rFonts w:hint="eastAsia" w:ascii="仿宋_GB2312" w:eastAsia="仿宋_GB2312"/>
          <w:sz w:val="32"/>
          <w:szCs w:val="32"/>
        </w:rPr>
        <w:t>八、表</w:t>
      </w:r>
      <w:r>
        <w:rPr>
          <w:rFonts w:ascii="仿宋_GB2312" w:eastAsia="仿宋_GB2312"/>
          <w:sz w:val="32"/>
          <w:szCs w:val="32"/>
        </w:rPr>
        <w:t xml:space="preserve">8 </w:t>
      </w:r>
      <w:r>
        <w:rPr>
          <w:rFonts w:hint="eastAsia" w:ascii="仿宋_GB2312" w:eastAsia="仿宋_GB2312"/>
          <w:sz w:val="32"/>
          <w:szCs w:val="32"/>
        </w:rPr>
        <w:t>一般公共预算项目支出预算表</w:t>
      </w:r>
    </w:p>
    <w:p w14:paraId="3DC15138">
      <w:pPr>
        <w:rPr>
          <w:rFonts w:ascii="仿宋_GB2312" w:eastAsia="仿宋_GB2312"/>
          <w:sz w:val="32"/>
          <w:szCs w:val="32"/>
        </w:rPr>
      </w:pPr>
      <w:r>
        <w:rPr>
          <w:rFonts w:hint="eastAsia" w:ascii="仿宋_GB2312" w:eastAsia="仿宋_GB2312"/>
          <w:sz w:val="32"/>
          <w:szCs w:val="32"/>
        </w:rPr>
        <w:t>九、表</w:t>
      </w:r>
      <w:r>
        <w:rPr>
          <w:rFonts w:ascii="仿宋_GB2312" w:eastAsia="仿宋_GB2312"/>
          <w:sz w:val="32"/>
          <w:szCs w:val="32"/>
        </w:rPr>
        <w:t xml:space="preserve">9 </w:t>
      </w:r>
      <w:r>
        <w:rPr>
          <w:rFonts w:hint="eastAsia" w:ascii="仿宋_GB2312" w:eastAsia="仿宋_GB2312"/>
          <w:sz w:val="32"/>
          <w:szCs w:val="32"/>
        </w:rPr>
        <w:t>一般公共预算“三公”经费支出预算表</w:t>
      </w:r>
    </w:p>
    <w:p w14:paraId="348A6DBB">
      <w:pPr>
        <w:rPr>
          <w:rFonts w:ascii="仿宋_GB2312" w:eastAsia="仿宋_GB2312"/>
          <w:sz w:val="32"/>
          <w:szCs w:val="32"/>
        </w:rPr>
      </w:pPr>
      <w:r>
        <w:rPr>
          <w:rFonts w:hint="eastAsia" w:ascii="仿宋_GB2312" w:eastAsia="仿宋_GB2312"/>
          <w:sz w:val="32"/>
          <w:szCs w:val="32"/>
        </w:rPr>
        <w:t>十、表</w:t>
      </w:r>
      <w:r>
        <w:rPr>
          <w:rFonts w:ascii="仿宋_GB2312" w:eastAsia="仿宋_GB2312"/>
          <w:sz w:val="32"/>
          <w:szCs w:val="32"/>
        </w:rPr>
        <w:t xml:space="preserve">10 </w:t>
      </w:r>
      <w:r>
        <w:rPr>
          <w:rFonts w:hint="eastAsia" w:ascii="仿宋_GB2312" w:eastAsia="仿宋_GB2312"/>
          <w:sz w:val="32"/>
          <w:szCs w:val="32"/>
        </w:rPr>
        <w:t>政府性基金预算支出表</w:t>
      </w:r>
    </w:p>
    <w:p w14:paraId="6E67FB9A">
      <w:pPr>
        <w:rPr>
          <w:rFonts w:ascii="仿宋_GB2312" w:eastAsia="仿宋_GB2312"/>
          <w:sz w:val="32"/>
          <w:szCs w:val="32"/>
        </w:rPr>
      </w:pPr>
      <w:r>
        <w:rPr>
          <w:rFonts w:hint="eastAsia" w:ascii="仿宋_GB2312" w:eastAsia="仿宋_GB2312"/>
          <w:sz w:val="32"/>
          <w:szCs w:val="32"/>
        </w:rPr>
        <w:t>十一、表</w:t>
      </w:r>
      <w:r>
        <w:rPr>
          <w:rFonts w:ascii="仿宋_GB2312" w:eastAsia="仿宋_GB2312"/>
          <w:sz w:val="32"/>
          <w:szCs w:val="32"/>
        </w:rPr>
        <w:t xml:space="preserve">11 </w:t>
      </w:r>
      <w:r>
        <w:rPr>
          <w:rFonts w:hint="eastAsia" w:ascii="仿宋_GB2312" w:eastAsia="仿宋_GB2312"/>
          <w:sz w:val="32"/>
          <w:szCs w:val="32"/>
        </w:rPr>
        <w:t>政府性基金预算“三公”经费支出预算表</w:t>
      </w:r>
    </w:p>
    <w:p w14:paraId="1F227FAD">
      <w:pPr>
        <w:rPr>
          <w:rFonts w:ascii="仿宋_GB2312" w:eastAsia="仿宋_GB2312"/>
          <w:sz w:val="32"/>
          <w:szCs w:val="32"/>
        </w:rPr>
      </w:pPr>
      <w:r>
        <w:rPr>
          <w:rFonts w:hint="eastAsia" w:ascii="仿宋_GB2312" w:eastAsia="仿宋_GB2312"/>
          <w:sz w:val="32"/>
          <w:szCs w:val="32"/>
        </w:rPr>
        <w:t>十二、表</w:t>
      </w:r>
      <w:r>
        <w:rPr>
          <w:rFonts w:ascii="仿宋_GB2312" w:eastAsia="仿宋_GB2312"/>
          <w:sz w:val="32"/>
          <w:szCs w:val="32"/>
        </w:rPr>
        <w:t xml:space="preserve">12 </w:t>
      </w:r>
      <w:r>
        <w:rPr>
          <w:rFonts w:hint="eastAsia" w:ascii="仿宋_GB2312" w:eastAsia="仿宋_GB2312"/>
          <w:sz w:val="32"/>
          <w:szCs w:val="32"/>
        </w:rPr>
        <w:t>国有资本经营预算支出表</w:t>
      </w:r>
    </w:p>
    <w:p w14:paraId="2E0DE0D3">
      <w:pPr>
        <w:rPr>
          <w:rFonts w:ascii="仿宋_GB2312" w:eastAsia="仿宋_GB2312"/>
          <w:sz w:val="32"/>
          <w:szCs w:val="32"/>
        </w:rPr>
      </w:pPr>
      <w:r>
        <w:rPr>
          <w:rFonts w:hint="eastAsia" w:ascii="仿宋_GB2312" w:eastAsia="仿宋_GB2312"/>
          <w:sz w:val="32"/>
          <w:szCs w:val="32"/>
        </w:rPr>
        <w:t>十三、表</w:t>
      </w:r>
      <w:r>
        <w:rPr>
          <w:rFonts w:ascii="仿宋_GB2312" w:eastAsia="仿宋_GB2312"/>
          <w:sz w:val="32"/>
          <w:szCs w:val="32"/>
        </w:rPr>
        <w:t xml:space="preserve">13 </w:t>
      </w:r>
      <w:r>
        <w:rPr>
          <w:rFonts w:hint="eastAsia" w:ascii="仿宋_GB2312" w:eastAsia="仿宋_GB2312"/>
          <w:sz w:val="32"/>
          <w:szCs w:val="32"/>
        </w:rPr>
        <w:t>单位预算项目绩效目标表</w:t>
      </w:r>
    </w:p>
    <w:p w14:paraId="303F1A6E">
      <w:pPr>
        <w:rPr>
          <w:rFonts w:ascii="黑体" w:eastAsia="黑体"/>
          <w:sz w:val="32"/>
          <w:szCs w:val="32"/>
        </w:rPr>
      </w:pPr>
      <w:r>
        <w:rPr>
          <w:rFonts w:hint="eastAsia" w:ascii="黑体" w:eastAsia="黑体"/>
          <w:sz w:val="32"/>
          <w:szCs w:val="32"/>
        </w:rPr>
        <w:t>第三部分  县</w:t>
      </w:r>
      <w:r>
        <w:rPr>
          <w:rFonts w:hint="eastAsia" w:ascii="黑体" w:eastAsia="黑体"/>
          <w:sz w:val="32"/>
          <w:szCs w:val="32"/>
          <w:lang w:eastAsia="zh-CN"/>
        </w:rPr>
        <w:t>不动产登记中心2026</w:t>
      </w:r>
      <w:r>
        <w:rPr>
          <w:rFonts w:hint="eastAsia" w:ascii="黑体" w:eastAsia="黑体"/>
          <w:sz w:val="32"/>
          <w:szCs w:val="32"/>
        </w:rPr>
        <w:t>年单位预算情况说明</w:t>
      </w:r>
    </w:p>
    <w:p w14:paraId="37EDFEC4">
      <w:pPr>
        <w:rPr>
          <w:rFonts w:ascii="黑体" w:eastAsia="黑体"/>
          <w:sz w:val="32"/>
          <w:szCs w:val="32"/>
        </w:rPr>
      </w:pPr>
      <w:r>
        <w:rPr>
          <w:rFonts w:hint="eastAsia" w:ascii="黑体" w:eastAsia="黑体"/>
          <w:sz w:val="32"/>
          <w:szCs w:val="32"/>
        </w:rPr>
        <w:t>第四部分  名词解释</w:t>
      </w:r>
    </w:p>
    <w:p w14:paraId="1B72B591">
      <w:pPr>
        <w:rPr>
          <w:rFonts w:ascii="黑体" w:eastAsia="黑体"/>
          <w:sz w:val="32"/>
          <w:szCs w:val="32"/>
        </w:rPr>
      </w:pPr>
      <w:r>
        <w:rPr>
          <w:rFonts w:hint="eastAsia" w:ascii="黑体" w:eastAsia="黑体"/>
          <w:sz w:val="32"/>
          <w:szCs w:val="32"/>
        </w:rPr>
        <w:br w:type="page"/>
      </w:r>
    </w:p>
    <w:p w14:paraId="4F0EA0A9">
      <w:pPr>
        <w:rPr>
          <w:rFonts w:ascii="方正小标宋简体" w:eastAsia="方正小标宋简体"/>
          <w:sz w:val="44"/>
          <w:szCs w:val="44"/>
        </w:rPr>
      </w:pPr>
    </w:p>
    <w:p w14:paraId="39CB7754">
      <w:pPr>
        <w:rPr>
          <w:rFonts w:ascii="方正小标宋简体" w:eastAsia="方正小标宋简体"/>
          <w:sz w:val="44"/>
          <w:szCs w:val="44"/>
        </w:rPr>
      </w:pPr>
    </w:p>
    <w:p w14:paraId="0C22EDF4">
      <w:pPr>
        <w:rPr>
          <w:rFonts w:ascii="方正小标宋简体" w:eastAsia="方正小标宋简体"/>
          <w:sz w:val="44"/>
          <w:szCs w:val="44"/>
        </w:rPr>
      </w:pPr>
    </w:p>
    <w:p w14:paraId="29A93593">
      <w:pPr>
        <w:rPr>
          <w:rFonts w:ascii="方正小标宋简体" w:eastAsia="方正小标宋简体"/>
          <w:sz w:val="44"/>
          <w:szCs w:val="44"/>
        </w:rPr>
      </w:pPr>
    </w:p>
    <w:p w14:paraId="004914B2">
      <w:pPr>
        <w:rPr>
          <w:rFonts w:ascii="方正小标宋简体" w:eastAsia="方正小标宋简体"/>
          <w:sz w:val="44"/>
          <w:szCs w:val="44"/>
        </w:rPr>
      </w:pPr>
    </w:p>
    <w:p w14:paraId="3549E9A9">
      <w:pPr>
        <w:rPr>
          <w:rFonts w:ascii="方正小标宋简体" w:eastAsia="方正小标宋简体"/>
          <w:sz w:val="44"/>
          <w:szCs w:val="44"/>
        </w:rPr>
      </w:pPr>
    </w:p>
    <w:p w14:paraId="33CC7B8F">
      <w:pPr>
        <w:rPr>
          <w:rFonts w:ascii="方正小标宋简体" w:eastAsia="方正小标宋简体"/>
          <w:sz w:val="44"/>
          <w:szCs w:val="44"/>
        </w:rPr>
      </w:pPr>
      <w:r>
        <w:rPr>
          <w:rFonts w:hint="eastAsia" w:ascii="方正小标宋简体" w:eastAsia="方正小标宋简体"/>
          <w:sz w:val="44"/>
          <w:szCs w:val="44"/>
        </w:rPr>
        <w:t>第一部分  县</w:t>
      </w:r>
      <w:r>
        <w:rPr>
          <w:rFonts w:hint="eastAsia" w:ascii="方正小标宋简体" w:eastAsia="方正小标宋简体"/>
          <w:sz w:val="44"/>
          <w:szCs w:val="44"/>
          <w:lang w:eastAsia="zh-CN"/>
        </w:rPr>
        <w:t>不动产登记中心</w:t>
      </w:r>
      <w:r>
        <w:rPr>
          <w:rFonts w:hint="eastAsia" w:ascii="方正小标宋简体" w:eastAsia="方正小标宋简体"/>
          <w:sz w:val="44"/>
          <w:szCs w:val="44"/>
        </w:rPr>
        <w:t>概况</w:t>
      </w:r>
    </w:p>
    <w:p w14:paraId="33AC59E5">
      <w:pPr>
        <w:ind w:firstLine="640" w:firstLineChars="200"/>
        <w:rPr>
          <w:rFonts w:ascii="黑体" w:eastAsia="黑体"/>
          <w:sz w:val="32"/>
          <w:szCs w:val="32"/>
        </w:rPr>
      </w:pPr>
    </w:p>
    <w:p w14:paraId="27526FEC">
      <w:pPr>
        <w:ind w:firstLine="640" w:firstLineChars="200"/>
        <w:rPr>
          <w:rFonts w:ascii="黑体" w:eastAsia="黑体"/>
          <w:sz w:val="32"/>
          <w:szCs w:val="32"/>
        </w:rPr>
      </w:pPr>
    </w:p>
    <w:p w14:paraId="388FB950">
      <w:pPr>
        <w:ind w:firstLine="640" w:firstLineChars="200"/>
        <w:rPr>
          <w:rFonts w:ascii="黑体" w:eastAsia="黑体"/>
          <w:sz w:val="32"/>
          <w:szCs w:val="32"/>
        </w:rPr>
      </w:pPr>
    </w:p>
    <w:p w14:paraId="7C828E32">
      <w:pPr>
        <w:ind w:firstLine="640" w:firstLineChars="200"/>
        <w:rPr>
          <w:rFonts w:ascii="黑体" w:eastAsia="黑体"/>
          <w:sz w:val="32"/>
          <w:szCs w:val="32"/>
        </w:rPr>
      </w:pPr>
    </w:p>
    <w:p w14:paraId="67D9AE5D">
      <w:pPr>
        <w:ind w:firstLine="640" w:firstLineChars="200"/>
        <w:rPr>
          <w:rFonts w:ascii="黑体" w:eastAsia="黑体"/>
          <w:sz w:val="32"/>
          <w:szCs w:val="32"/>
        </w:rPr>
      </w:pPr>
    </w:p>
    <w:p w14:paraId="77B50B1C">
      <w:pPr>
        <w:ind w:firstLine="640" w:firstLineChars="200"/>
        <w:rPr>
          <w:rFonts w:ascii="黑体" w:eastAsia="黑体"/>
          <w:sz w:val="32"/>
          <w:szCs w:val="32"/>
        </w:rPr>
      </w:pPr>
    </w:p>
    <w:p w14:paraId="56F545CD">
      <w:pPr>
        <w:ind w:firstLine="640" w:firstLineChars="200"/>
        <w:rPr>
          <w:rFonts w:ascii="黑体" w:eastAsia="黑体"/>
          <w:sz w:val="32"/>
          <w:szCs w:val="32"/>
        </w:rPr>
      </w:pPr>
    </w:p>
    <w:p w14:paraId="5C79E73F">
      <w:pPr>
        <w:ind w:firstLine="640" w:firstLineChars="200"/>
        <w:rPr>
          <w:rFonts w:ascii="黑体" w:eastAsia="黑体"/>
          <w:sz w:val="32"/>
          <w:szCs w:val="32"/>
        </w:rPr>
      </w:pPr>
    </w:p>
    <w:p w14:paraId="62B307FF">
      <w:pPr>
        <w:ind w:firstLine="640" w:firstLineChars="200"/>
        <w:rPr>
          <w:rFonts w:ascii="黑体" w:eastAsia="黑体"/>
          <w:sz w:val="32"/>
          <w:szCs w:val="32"/>
        </w:rPr>
      </w:pPr>
    </w:p>
    <w:p w14:paraId="3F873F82">
      <w:pPr>
        <w:ind w:firstLine="640" w:firstLineChars="200"/>
        <w:rPr>
          <w:rFonts w:ascii="黑体" w:eastAsia="黑体"/>
          <w:sz w:val="32"/>
          <w:szCs w:val="32"/>
        </w:rPr>
      </w:pPr>
    </w:p>
    <w:p w14:paraId="3B9ADD55">
      <w:pPr>
        <w:ind w:firstLine="640" w:firstLineChars="200"/>
        <w:rPr>
          <w:rFonts w:ascii="黑体" w:eastAsia="黑体"/>
          <w:sz w:val="32"/>
          <w:szCs w:val="32"/>
        </w:rPr>
      </w:pPr>
    </w:p>
    <w:p w14:paraId="624901D8">
      <w:pPr>
        <w:ind w:firstLine="640" w:firstLineChars="200"/>
        <w:rPr>
          <w:rFonts w:ascii="黑体" w:eastAsia="黑体"/>
          <w:sz w:val="32"/>
          <w:szCs w:val="32"/>
        </w:rPr>
      </w:pPr>
    </w:p>
    <w:p w14:paraId="03C8011B">
      <w:pPr>
        <w:ind w:firstLine="640" w:firstLineChars="200"/>
        <w:rPr>
          <w:rFonts w:ascii="黑体" w:eastAsia="黑体"/>
          <w:color w:val="auto"/>
          <w:sz w:val="32"/>
          <w:szCs w:val="32"/>
        </w:rPr>
      </w:pPr>
      <w:r>
        <w:rPr>
          <w:rFonts w:hint="eastAsia" w:ascii="黑体" w:eastAsia="黑体"/>
          <w:color w:val="auto"/>
          <w:sz w:val="32"/>
          <w:szCs w:val="32"/>
        </w:rPr>
        <w:t>一</w:t>
      </w:r>
      <w:r>
        <w:rPr>
          <w:rFonts w:ascii="黑体" w:eastAsia="黑体"/>
          <w:color w:val="auto"/>
          <w:sz w:val="32"/>
          <w:szCs w:val="32"/>
        </w:rPr>
        <w:t>、</w:t>
      </w:r>
      <w:r>
        <w:rPr>
          <w:rFonts w:hint="eastAsia" w:ascii="黑体" w:eastAsia="黑体"/>
          <w:color w:val="auto"/>
          <w:sz w:val="32"/>
          <w:szCs w:val="32"/>
        </w:rPr>
        <w:t>县</w:t>
      </w:r>
      <w:r>
        <w:rPr>
          <w:rFonts w:hint="eastAsia" w:ascii="黑体" w:eastAsia="黑体"/>
          <w:color w:val="auto"/>
          <w:sz w:val="32"/>
          <w:szCs w:val="32"/>
          <w:lang w:eastAsia="zh-CN"/>
        </w:rPr>
        <w:t>不动产登记中心</w:t>
      </w:r>
      <w:r>
        <w:rPr>
          <w:rFonts w:hint="eastAsia" w:ascii="黑体" w:eastAsia="黑体"/>
          <w:color w:val="auto"/>
          <w:sz w:val="32"/>
          <w:szCs w:val="32"/>
        </w:rPr>
        <w:t>职能</w:t>
      </w:r>
      <w:r>
        <w:rPr>
          <w:rFonts w:ascii="黑体" w:eastAsia="黑体"/>
          <w:color w:val="auto"/>
          <w:sz w:val="32"/>
          <w:szCs w:val="32"/>
        </w:rPr>
        <w:t>简介</w:t>
      </w:r>
    </w:p>
    <w:p w14:paraId="4328B472">
      <w:pPr>
        <w:ind w:firstLine="640" w:firstLineChars="200"/>
        <w:rPr>
          <w:rFonts w:hint="eastAsia" w:ascii="仿宋" w:eastAsia="仿宋"/>
          <w:color w:val="auto"/>
          <w:sz w:val="32"/>
          <w:szCs w:val="32"/>
        </w:rPr>
      </w:pPr>
      <w:r>
        <w:rPr>
          <w:rFonts w:hint="eastAsia" w:ascii="仿宋" w:eastAsia="仿宋"/>
          <w:color w:val="auto"/>
          <w:sz w:val="32"/>
          <w:szCs w:val="32"/>
        </w:rPr>
        <w:t>全面推进和开展我县不动产登记事务。负责全县土地、房屋、林业、草原等不动产业务范围登记具体业务建立不动产登记数据库及使用、更新、管理、维护。</w:t>
      </w:r>
    </w:p>
    <w:p w14:paraId="199A4650">
      <w:pPr>
        <w:ind w:firstLine="640" w:firstLineChars="200"/>
        <w:rPr>
          <w:rFonts w:ascii="黑体" w:eastAsia="黑体"/>
          <w:color w:val="auto"/>
          <w:sz w:val="32"/>
          <w:szCs w:val="32"/>
        </w:rPr>
      </w:pPr>
      <w:r>
        <w:rPr>
          <w:rFonts w:hint="eastAsia" w:ascii="黑体" w:eastAsia="黑体"/>
          <w:color w:val="auto"/>
          <w:sz w:val="32"/>
          <w:szCs w:val="32"/>
        </w:rPr>
        <w:t>二</w:t>
      </w:r>
      <w:r>
        <w:rPr>
          <w:rFonts w:ascii="黑体" w:eastAsia="黑体"/>
          <w:color w:val="auto"/>
          <w:sz w:val="32"/>
          <w:szCs w:val="32"/>
        </w:rPr>
        <w:t>、</w:t>
      </w:r>
      <w:r>
        <w:rPr>
          <w:rFonts w:hint="eastAsia" w:ascii="黑体" w:eastAsia="黑体"/>
          <w:color w:val="auto"/>
          <w:sz w:val="32"/>
          <w:szCs w:val="32"/>
        </w:rPr>
        <w:t>县</w:t>
      </w:r>
      <w:r>
        <w:rPr>
          <w:rFonts w:hint="eastAsia" w:ascii="黑体" w:eastAsia="黑体"/>
          <w:color w:val="auto"/>
          <w:sz w:val="32"/>
          <w:szCs w:val="32"/>
          <w:lang w:eastAsia="zh-CN"/>
        </w:rPr>
        <w:t>不动产登记中心2026</w:t>
      </w:r>
      <w:r>
        <w:rPr>
          <w:rFonts w:hint="eastAsia" w:ascii="黑体" w:eastAsia="黑体"/>
          <w:color w:val="auto"/>
          <w:sz w:val="32"/>
          <w:szCs w:val="32"/>
        </w:rPr>
        <w:t>年重点工作</w:t>
      </w:r>
    </w:p>
    <w:p w14:paraId="7D13D724">
      <w:pPr>
        <w:ind w:firstLine="640" w:firstLineChars="200"/>
        <w:rPr>
          <w:rFonts w:hint="eastAsia" w:ascii="仿宋" w:eastAsia="仿宋"/>
          <w:color w:val="auto"/>
          <w:sz w:val="32"/>
          <w:szCs w:val="32"/>
        </w:rPr>
      </w:pPr>
      <w:r>
        <w:rPr>
          <w:rFonts w:hint="eastAsia" w:ascii="仿宋" w:eastAsia="仿宋"/>
          <w:color w:val="auto"/>
          <w:sz w:val="32"/>
          <w:szCs w:val="32"/>
          <w:lang w:val="en-US" w:eastAsia="zh-CN"/>
        </w:rPr>
        <w:t>(</w:t>
      </w:r>
      <w:r>
        <w:rPr>
          <w:rFonts w:hint="eastAsia" w:ascii="仿宋" w:eastAsia="仿宋"/>
          <w:color w:val="auto"/>
          <w:sz w:val="32"/>
          <w:szCs w:val="32"/>
        </w:rPr>
        <w:t>一</w:t>
      </w:r>
      <w:r>
        <w:rPr>
          <w:rFonts w:hint="eastAsia" w:ascii="仿宋" w:eastAsia="仿宋"/>
          <w:color w:val="auto"/>
          <w:sz w:val="32"/>
          <w:szCs w:val="32"/>
          <w:lang w:val="en-US" w:eastAsia="zh-CN"/>
        </w:rPr>
        <w:t>)</w:t>
      </w:r>
      <w:r>
        <w:rPr>
          <w:rFonts w:hint="eastAsia" w:ascii="仿宋" w:eastAsia="仿宋"/>
          <w:color w:val="auto"/>
          <w:sz w:val="32"/>
          <w:szCs w:val="32"/>
        </w:rPr>
        <w:t>、土地承包经营权数据整合汇交工作</w:t>
      </w:r>
    </w:p>
    <w:p w14:paraId="7CB78808">
      <w:pPr>
        <w:ind w:firstLine="640" w:firstLineChars="200"/>
        <w:rPr>
          <w:rFonts w:hint="eastAsia" w:ascii="仿宋" w:eastAsia="仿宋"/>
          <w:color w:val="auto"/>
          <w:sz w:val="32"/>
          <w:szCs w:val="32"/>
        </w:rPr>
      </w:pPr>
      <w:r>
        <w:rPr>
          <w:rFonts w:hint="eastAsia" w:ascii="仿宋" w:eastAsia="仿宋"/>
          <w:color w:val="auto"/>
          <w:sz w:val="32"/>
          <w:szCs w:val="32"/>
        </w:rPr>
        <w:t>一是根据九寨沟县科农局提供数据,对接科农局借第三轮土地承包工作，继续编制完善《九寨沟县承包经营权数据整合技术服务费预算方案》请示县政府解决项目资金及招标采购工作。二是开展土地承包经营权登记相关法律法规知识学习，为日后开展土地承包经营权登记工作做准备。三是按照省、州要求于2026年11月月底完成土地承包经营权历史登记数据整合汇交工作。</w:t>
      </w:r>
    </w:p>
    <w:p w14:paraId="30621405">
      <w:pPr>
        <w:ind w:firstLine="640" w:firstLineChars="200"/>
        <w:rPr>
          <w:rFonts w:hint="eastAsia" w:ascii="仿宋" w:eastAsia="仿宋"/>
          <w:color w:val="auto"/>
          <w:sz w:val="32"/>
          <w:szCs w:val="32"/>
          <w:lang w:val="en-US" w:eastAsia="zh-CN"/>
        </w:rPr>
      </w:pPr>
      <w:r>
        <w:rPr>
          <w:rFonts w:hint="eastAsia" w:ascii="仿宋" w:eastAsia="仿宋"/>
          <w:color w:val="auto"/>
          <w:sz w:val="32"/>
          <w:szCs w:val="32"/>
          <w:lang w:val="en-US" w:eastAsia="zh-CN"/>
        </w:rPr>
        <w:t>(</w:t>
      </w:r>
      <w:r>
        <w:rPr>
          <w:rFonts w:hint="eastAsia" w:ascii="仿宋" w:eastAsia="仿宋"/>
          <w:color w:val="auto"/>
          <w:sz w:val="32"/>
          <w:szCs w:val="32"/>
        </w:rPr>
        <w:t>二</w:t>
      </w:r>
      <w:r>
        <w:rPr>
          <w:rFonts w:hint="eastAsia" w:ascii="仿宋" w:eastAsia="仿宋"/>
          <w:color w:val="auto"/>
          <w:sz w:val="32"/>
          <w:szCs w:val="32"/>
          <w:lang w:val="en-US" w:eastAsia="zh-CN"/>
        </w:rPr>
        <w:t>)</w:t>
      </w:r>
      <w:r>
        <w:rPr>
          <w:rFonts w:hint="eastAsia" w:ascii="仿宋" w:eastAsia="仿宋"/>
          <w:color w:val="auto"/>
          <w:sz w:val="32"/>
          <w:szCs w:val="32"/>
        </w:rPr>
        <w:t>、</w:t>
      </w:r>
      <w:r>
        <w:rPr>
          <w:rFonts w:hint="eastAsia" w:ascii="仿宋" w:eastAsia="仿宋"/>
          <w:color w:val="auto"/>
          <w:sz w:val="32"/>
          <w:szCs w:val="32"/>
          <w:lang w:val="en-US" w:eastAsia="zh-CN"/>
        </w:rPr>
        <w:t>地籍图编制工作</w:t>
      </w:r>
    </w:p>
    <w:p w14:paraId="74351363">
      <w:pPr>
        <w:ind w:firstLine="640" w:firstLineChars="200"/>
        <w:rPr>
          <w:rFonts w:hint="eastAsia" w:ascii="仿宋" w:eastAsia="仿宋"/>
          <w:color w:val="auto"/>
          <w:sz w:val="32"/>
          <w:szCs w:val="32"/>
        </w:rPr>
      </w:pPr>
      <w:r>
        <w:rPr>
          <w:rFonts w:hint="eastAsia" w:ascii="仿宋" w:eastAsia="仿宋"/>
          <w:color w:val="auto"/>
          <w:sz w:val="32"/>
          <w:szCs w:val="32"/>
        </w:rPr>
        <w:t>一是争取工作经费开展项目招标采购工作。二是进一步加强地籍调查成果收集整理，为下一步工作做准备。三是按照省、州要求于2026年年底完成国有建设用地地籍图成果汇交工作。</w:t>
      </w:r>
    </w:p>
    <w:p w14:paraId="7A20AE82">
      <w:pPr>
        <w:rPr>
          <w:rFonts w:ascii="方正小标宋简体" w:eastAsia="方正小标宋简体"/>
          <w:sz w:val="44"/>
          <w:szCs w:val="44"/>
        </w:rPr>
      </w:pPr>
    </w:p>
    <w:p w14:paraId="2E7A16A6">
      <w:pPr>
        <w:rPr>
          <w:rFonts w:ascii="方正小标宋简体" w:eastAsia="方正小标宋简体"/>
          <w:sz w:val="44"/>
          <w:szCs w:val="44"/>
        </w:rPr>
      </w:pPr>
    </w:p>
    <w:p w14:paraId="785AF4DA">
      <w:pPr>
        <w:rPr>
          <w:rFonts w:ascii="方正小标宋简体" w:eastAsia="方正小标宋简体"/>
          <w:sz w:val="44"/>
          <w:szCs w:val="44"/>
        </w:rPr>
      </w:pPr>
    </w:p>
    <w:p w14:paraId="30F765A1">
      <w:pPr>
        <w:rPr>
          <w:rFonts w:ascii="方正小标宋简体" w:eastAsia="方正小标宋简体"/>
          <w:sz w:val="44"/>
          <w:szCs w:val="44"/>
        </w:rPr>
      </w:pPr>
    </w:p>
    <w:p w14:paraId="70E5A630">
      <w:pPr>
        <w:rPr>
          <w:rFonts w:ascii="方正小标宋简体" w:eastAsia="方正小标宋简体"/>
          <w:sz w:val="44"/>
          <w:szCs w:val="44"/>
        </w:rPr>
      </w:pPr>
    </w:p>
    <w:p w14:paraId="772858FC">
      <w:pPr>
        <w:rPr>
          <w:rFonts w:ascii="方正小标宋简体" w:eastAsia="方正小标宋简体"/>
          <w:sz w:val="44"/>
          <w:szCs w:val="44"/>
        </w:rPr>
      </w:pPr>
    </w:p>
    <w:p w14:paraId="71332482">
      <w:pPr>
        <w:rPr>
          <w:rFonts w:ascii="方正小标宋简体" w:eastAsia="方正小标宋简体"/>
          <w:sz w:val="44"/>
          <w:szCs w:val="44"/>
        </w:rPr>
      </w:pPr>
    </w:p>
    <w:p w14:paraId="2E86DFB4">
      <w:pPr>
        <w:rPr>
          <w:rFonts w:ascii="方正小标宋简体" w:eastAsia="方正小标宋简体"/>
          <w:sz w:val="44"/>
          <w:szCs w:val="44"/>
        </w:rPr>
      </w:pPr>
    </w:p>
    <w:p w14:paraId="3ABC2B35">
      <w:pPr>
        <w:rPr>
          <w:rFonts w:ascii="方正小标宋简体" w:eastAsia="方正小标宋简体"/>
          <w:sz w:val="44"/>
          <w:szCs w:val="44"/>
        </w:rPr>
      </w:pPr>
    </w:p>
    <w:p w14:paraId="58B55CBE">
      <w:pPr>
        <w:rPr>
          <w:rFonts w:ascii="方正小标宋简体" w:eastAsia="方正小标宋简体"/>
          <w:sz w:val="44"/>
          <w:szCs w:val="44"/>
        </w:rPr>
      </w:pPr>
    </w:p>
    <w:p w14:paraId="12B2EA27">
      <w:pPr>
        <w:rPr>
          <w:rFonts w:ascii="方正小标宋简体" w:eastAsia="方正小标宋简体"/>
          <w:sz w:val="44"/>
          <w:szCs w:val="44"/>
        </w:rPr>
      </w:pPr>
      <w:r>
        <w:rPr>
          <w:rFonts w:hint="eastAsia" w:ascii="方正小标宋简体" w:eastAsia="方正小标宋简体"/>
          <w:sz w:val="44"/>
          <w:szCs w:val="44"/>
        </w:rPr>
        <w:t>第二部分  县</w:t>
      </w:r>
      <w:r>
        <w:rPr>
          <w:rFonts w:hint="eastAsia" w:ascii="方正小标宋简体" w:eastAsia="方正小标宋简体"/>
          <w:sz w:val="44"/>
          <w:szCs w:val="44"/>
          <w:lang w:eastAsia="zh-CN"/>
        </w:rPr>
        <w:t>不动产登记中心2026</w:t>
      </w:r>
      <w:r>
        <w:rPr>
          <w:rFonts w:hint="eastAsia" w:ascii="方正小标宋简体" w:eastAsia="方正小标宋简体"/>
          <w:sz w:val="44"/>
          <w:szCs w:val="44"/>
        </w:rPr>
        <w:t>年单位</w:t>
      </w:r>
      <w:r>
        <w:rPr>
          <w:rFonts w:ascii="方正小标宋简体" w:eastAsia="方正小标宋简体"/>
          <w:sz w:val="44"/>
          <w:szCs w:val="44"/>
        </w:rPr>
        <w:t>预算表</w:t>
      </w:r>
    </w:p>
    <w:p w14:paraId="1CEE42A6">
      <w:pPr>
        <w:rPr>
          <w:rFonts w:ascii="仿宋_GB2312" w:eastAsia="仿宋_GB2312"/>
          <w:sz w:val="32"/>
          <w:szCs w:val="32"/>
        </w:rPr>
      </w:pPr>
    </w:p>
    <w:p w14:paraId="231A8CAB">
      <w:pPr>
        <w:rPr>
          <w:rFonts w:ascii="仿宋_GB2312" w:eastAsia="仿宋_GB2312"/>
          <w:sz w:val="32"/>
          <w:szCs w:val="32"/>
        </w:rPr>
      </w:pPr>
    </w:p>
    <w:p w14:paraId="63C33FEF">
      <w:pPr>
        <w:rPr>
          <w:rFonts w:ascii="仿宋_GB2312" w:eastAsia="仿宋_GB2312"/>
          <w:sz w:val="32"/>
          <w:szCs w:val="32"/>
        </w:rPr>
      </w:pPr>
    </w:p>
    <w:p w14:paraId="741A377D">
      <w:pPr>
        <w:rPr>
          <w:rFonts w:ascii="仿宋_GB2312" w:eastAsia="仿宋_GB2312"/>
          <w:sz w:val="32"/>
          <w:szCs w:val="32"/>
        </w:rPr>
      </w:pPr>
    </w:p>
    <w:p w14:paraId="708BFFDA">
      <w:pPr>
        <w:rPr>
          <w:rFonts w:ascii="仿宋_GB2312" w:eastAsia="仿宋_GB2312"/>
          <w:sz w:val="32"/>
          <w:szCs w:val="32"/>
        </w:rPr>
      </w:pPr>
    </w:p>
    <w:p w14:paraId="2414C57C">
      <w:pPr>
        <w:rPr>
          <w:rFonts w:ascii="仿宋_GB2312" w:eastAsia="仿宋_GB2312"/>
          <w:sz w:val="32"/>
          <w:szCs w:val="32"/>
        </w:rPr>
      </w:pPr>
    </w:p>
    <w:p w14:paraId="012A20AF">
      <w:pPr>
        <w:rPr>
          <w:rFonts w:ascii="仿宋_GB2312" w:eastAsia="仿宋_GB2312"/>
          <w:sz w:val="32"/>
          <w:szCs w:val="32"/>
        </w:rPr>
      </w:pPr>
    </w:p>
    <w:p w14:paraId="668D24C4">
      <w:pPr>
        <w:rPr>
          <w:rFonts w:ascii="仿宋_GB2312" w:eastAsia="仿宋_GB2312"/>
          <w:sz w:val="32"/>
          <w:szCs w:val="32"/>
        </w:rPr>
      </w:pPr>
    </w:p>
    <w:p w14:paraId="3F3C6864">
      <w:pPr>
        <w:rPr>
          <w:rFonts w:ascii="仿宋_GB2312" w:eastAsia="仿宋_GB2312"/>
          <w:sz w:val="32"/>
          <w:szCs w:val="32"/>
        </w:rPr>
      </w:pPr>
    </w:p>
    <w:p w14:paraId="052D2A06">
      <w:pPr>
        <w:rPr>
          <w:rFonts w:ascii="仿宋_GB2312" w:eastAsia="仿宋_GB2312"/>
          <w:sz w:val="32"/>
          <w:szCs w:val="32"/>
        </w:rPr>
      </w:pPr>
    </w:p>
    <w:p w14:paraId="26B24E8E">
      <w:pPr>
        <w:rPr>
          <w:rFonts w:ascii="仿宋_GB2312" w:eastAsia="仿宋_GB2312"/>
          <w:sz w:val="32"/>
          <w:szCs w:val="32"/>
        </w:rPr>
        <w:sectPr>
          <w:footerReference r:id="rId3" w:type="default"/>
          <w:pgSz w:w="11906" w:h="16838"/>
          <w:pgMar w:top="1440" w:right="1800" w:bottom="1440" w:left="1800" w:header="851" w:footer="992" w:gutter="0"/>
          <w:cols w:space="720" w:num="1"/>
          <w:docGrid w:type="lines" w:linePitch="312" w:charSpace="0"/>
        </w:sectPr>
      </w:pPr>
    </w:p>
    <w:p w14:paraId="0E0B8B06">
      <w:pPr>
        <w:jc w:val="right"/>
        <w:rPr>
          <w:rFonts w:ascii="方正小标宋简体" w:eastAsia="方正小标宋简体"/>
          <w:sz w:val="44"/>
          <w:szCs w:val="44"/>
        </w:rPr>
      </w:pPr>
      <w:r>
        <w:rPr>
          <w:rFonts w:ascii="方正小标宋简体" w:eastAsia="方正小标宋简体"/>
          <w:sz w:val="44"/>
          <w:szCs w:val="44"/>
        </w:rPr>
        <w:t>表1</w:t>
      </w:r>
    </w:p>
    <w:tbl>
      <w:tblPr>
        <w:tblW w:w="139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924"/>
        <w:gridCol w:w="1926"/>
        <w:gridCol w:w="4924"/>
        <w:gridCol w:w="1969"/>
        <w:gridCol w:w="222"/>
      </w:tblGrid>
      <w:tr w14:paraId="39FE7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4" w:hRule="atLeast"/>
        </w:trPr>
        <w:tc>
          <w:tcPr>
            <w:tcW w:w="4924" w:type="dxa"/>
            <w:tcBorders>
              <w:top w:val="single" w:color="FFFFFF" w:sz="4" w:space="0"/>
              <w:left w:val="single" w:color="FFFFFF" w:sz="4" w:space="0"/>
              <w:bottom w:val="single" w:color="FFFFFF" w:sz="4" w:space="0"/>
              <w:right w:val="single" w:color="FFFFFF" w:sz="4" w:space="0"/>
            </w:tcBorders>
            <w:shd w:val="clear"/>
            <w:noWrap/>
            <w:vAlign w:val="center"/>
          </w:tcPr>
          <w:p w14:paraId="5565E196">
            <w:pPr>
              <w:rPr>
                <w:rFonts w:hint="eastAsia" w:ascii="宋体" w:hAnsi="宋体" w:eastAsia="宋体" w:cs="宋体"/>
                <w:i w:val="0"/>
                <w:iCs w:val="0"/>
                <w:color w:val="000000"/>
                <w:sz w:val="22"/>
                <w:szCs w:val="22"/>
                <w:u w:val="none"/>
              </w:rPr>
            </w:pPr>
          </w:p>
        </w:tc>
        <w:tc>
          <w:tcPr>
            <w:tcW w:w="1969" w:type="dxa"/>
            <w:tcBorders>
              <w:top w:val="single" w:color="FFFFFF" w:sz="4" w:space="0"/>
              <w:left w:val="single" w:color="FFFFFF" w:sz="4" w:space="0"/>
              <w:bottom w:val="single" w:color="FFFFFF" w:sz="4" w:space="0"/>
              <w:right w:val="single" w:color="FFFFFF" w:sz="4" w:space="0"/>
            </w:tcBorders>
            <w:shd w:val="clear"/>
            <w:vAlign w:val="center"/>
          </w:tcPr>
          <w:p w14:paraId="2FF0FC61">
            <w:pPr>
              <w:rPr>
                <w:rFonts w:hint="eastAsia" w:ascii="宋体" w:hAnsi="宋体" w:eastAsia="宋体" w:cs="宋体"/>
                <w:i w:val="0"/>
                <w:iCs w:val="0"/>
                <w:color w:val="000000"/>
                <w:sz w:val="18"/>
                <w:szCs w:val="18"/>
                <w:u w:val="none"/>
              </w:rPr>
            </w:pPr>
          </w:p>
        </w:tc>
        <w:tc>
          <w:tcPr>
            <w:tcW w:w="4924" w:type="dxa"/>
            <w:tcBorders>
              <w:top w:val="single" w:color="FFFFFF" w:sz="4" w:space="0"/>
              <w:left w:val="single" w:color="FFFFFF" w:sz="4" w:space="0"/>
              <w:bottom w:val="single" w:color="FFFFFF" w:sz="4" w:space="0"/>
              <w:right w:val="single" w:color="FFFFFF" w:sz="4" w:space="0"/>
            </w:tcBorders>
            <w:shd w:val="clear"/>
            <w:noWrap/>
            <w:vAlign w:val="center"/>
          </w:tcPr>
          <w:p w14:paraId="66A24B45">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noWrap/>
            <w:vAlign w:val="center"/>
          </w:tcPr>
          <w:p w14:paraId="78D211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br w:type="textWrapping"/>
            </w:r>
          </w:p>
        </w:tc>
        <w:tc>
          <w:tcPr>
            <w:tcW w:w="184" w:type="dxa"/>
            <w:tcBorders>
              <w:top w:val="single" w:color="FFFFFF" w:sz="4" w:space="0"/>
              <w:left w:val="single" w:color="FFFFFF" w:sz="4" w:space="0"/>
              <w:bottom w:val="single" w:color="FFFFFF" w:sz="4" w:space="0"/>
              <w:right w:val="nil"/>
            </w:tcBorders>
            <w:shd w:val="clear"/>
            <w:vAlign w:val="center"/>
          </w:tcPr>
          <w:p w14:paraId="0A0135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w:t>
            </w:r>
          </w:p>
        </w:tc>
      </w:tr>
      <w:tr w14:paraId="773CB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4"/>
            <w:tcBorders>
              <w:top w:val="single" w:color="FFFFFF" w:sz="4" w:space="0"/>
              <w:left w:val="single" w:color="FFFFFF" w:sz="4" w:space="0"/>
              <w:bottom w:val="single" w:color="FFFFFF" w:sz="4" w:space="0"/>
              <w:right w:val="single" w:color="FFFFFF" w:sz="4" w:space="0"/>
            </w:tcBorders>
            <w:shd w:val="clear"/>
            <w:noWrap/>
            <w:vAlign w:val="center"/>
          </w:tcPr>
          <w:p w14:paraId="37E1DAA3">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bdr w:val="none" w:color="auto" w:sz="0" w:space="0"/>
                <w:lang w:val="en-US" w:eastAsia="zh-CN" w:bidi="ar"/>
              </w:rPr>
              <w:t>单位收支总表</w:t>
            </w:r>
          </w:p>
        </w:tc>
        <w:tc>
          <w:tcPr>
            <w:tcW w:w="184" w:type="dxa"/>
            <w:tcBorders>
              <w:top w:val="single" w:color="FFFFFF" w:sz="4" w:space="0"/>
              <w:left w:val="single" w:color="FFFFFF" w:sz="4" w:space="0"/>
              <w:bottom w:val="single" w:color="FFFFFF" w:sz="4" w:space="0"/>
              <w:right w:val="nil"/>
            </w:tcBorders>
            <w:shd w:val="clear"/>
            <w:vAlign w:val="center"/>
          </w:tcPr>
          <w:p w14:paraId="42684320">
            <w:pPr>
              <w:rPr>
                <w:rFonts w:hint="eastAsia" w:ascii="宋体" w:hAnsi="宋体" w:eastAsia="宋体" w:cs="宋体"/>
                <w:i w:val="0"/>
                <w:iCs w:val="0"/>
                <w:color w:val="000000"/>
                <w:sz w:val="18"/>
                <w:szCs w:val="18"/>
                <w:u w:val="none"/>
              </w:rPr>
            </w:pPr>
          </w:p>
        </w:tc>
      </w:tr>
      <w:tr w14:paraId="5EEB8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0" w:type="auto"/>
            <w:tcBorders>
              <w:top w:val="single" w:color="FFFFFF" w:sz="4" w:space="0"/>
              <w:left w:val="single" w:color="FFFFFF" w:sz="4" w:space="0"/>
              <w:bottom w:val="nil"/>
              <w:right w:val="single" w:color="FFFFFF" w:sz="4" w:space="0"/>
            </w:tcBorders>
            <w:shd w:val="clear"/>
            <w:noWrap/>
            <w:vAlign w:val="center"/>
          </w:tcPr>
          <w:p w14:paraId="668355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单位：220002-不动产登记中心</w:t>
            </w:r>
          </w:p>
        </w:tc>
        <w:tc>
          <w:tcPr>
            <w:tcW w:w="1969" w:type="dxa"/>
            <w:tcBorders>
              <w:top w:val="single" w:color="FFFFFF" w:sz="4" w:space="0"/>
              <w:left w:val="single" w:color="FFFFFF" w:sz="4" w:space="0"/>
              <w:bottom w:val="nil"/>
              <w:right w:val="single" w:color="FFFFFF" w:sz="4" w:space="0"/>
            </w:tcBorders>
            <w:shd w:val="clear"/>
            <w:vAlign w:val="center"/>
          </w:tcPr>
          <w:p w14:paraId="478E5716">
            <w:pPr>
              <w:rPr>
                <w:rFonts w:hint="eastAsia" w:ascii="宋体" w:hAnsi="宋体" w:eastAsia="宋体" w:cs="宋体"/>
                <w:i w:val="0"/>
                <w:iCs w:val="0"/>
                <w:color w:val="000000"/>
                <w:sz w:val="18"/>
                <w:szCs w:val="18"/>
                <w:u w:val="none"/>
              </w:rPr>
            </w:pPr>
          </w:p>
        </w:tc>
        <w:tc>
          <w:tcPr>
            <w:tcW w:w="4924" w:type="dxa"/>
            <w:tcBorders>
              <w:top w:val="single" w:color="FFFFFF" w:sz="4" w:space="0"/>
              <w:left w:val="single" w:color="FFFFFF" w:sz="4" w:space="0"/>
              <w:bottom w:val="nil"/>
              <w:right w:val="single" w:color="FFFFFF" w:sz="4" w:space="0"/>
            </w:tcBorders>
            <w:shd w:val="clear"/>
            <w:vAlign w:val="center"/>
          </w:tcPr>
          <w:p w14:paraId="015BA6C0">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14:paraId="034FAD6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金额单位：万元</w:t>
            </w:r>
          </w:p>
        </w:tc>
        <w:tc>
          <w:tcPr>
            <w:tcW w:w="184" w:type="dxa"/>
            <w:tcBorders>
              <w:top w:val="single" w:color="FFFFFF" w:sz="4" w:space="0"/>
              <w:left w:val="single" w:color="FFFFFF" w:sz="4" w:space="0"/>
              <w:bottom w:val="nil"/>
              <w:right w:val="nil"/>
            </w:tcBorders>
            <w:shd w:val="clear"/>
            <w:vAlign w:val="center"/>
          </w:tcPr>
          <w:p w14:paraId="6D8966A7">
            <w:pPr>
              <w:rPr>
                <w:rFonts w:hint="eastAsia" w:ascii="宋体" w:hAnsi="宋体" w:eastAsia="宋体" w:cs="宋体"/>
                <w:i w:val="0"/>
                <w:iCs w:val="0"/>
                <w:color w:val="000000"/>
                <w:sz w:val="18"/>
                <w:szCs w:val="18"/>
                <w:u w:val="none"/>
              </w:rPr>
            </w:pPr>
          </w:p>
        </w:tc>
      </w:tr>
      <w:tr w14:paraId="7E26C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4C6D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8434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w:t>
            </w:r>
          </w:p>
        </w:tc>
        <w:tc>
          <w:tcPr>
            <w:tcW w:w="184" w:type="dxa"/>
            <w:tcBorders>
              <w:top w:val="single" w:color="FFFFFF" w:sz="4" w:space="0"/>
              <w:left w:val="nil"/>
              <w:bottom w:val="single" w:color="FFFFFF" w:sz="4" w:space="0"/>
              <w:right w:val="nil"/>
            </w:tcBorders>
            <w:shd w:val="clear"/>
            <w:vAlign w:val="center"/>
          </w:tcPr>
          <w:p w14:paraId="700FB8FB">
            <w:pPr>
              <w:rPr>
                <w:rFonts w:hint="eastAsia" w:ascii="宋体" w:hAnsi="宋体" w:eastAsia="宋体" w:cs="宋体"/>
                <w:i w:val="0"/>
                <w:iCs w:val="0"/>
                <w:color w:val="000000"/>
                <w:sz w:val="18"/>
                <w:szCs w:val="18"/>
                <w:u w:val="none"/>
              </w:rPr>
            </w:pPr>
          </w:p>
        </w:tc>
      </w:tr>
      <w:tr w14:paraId="01F03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45B2F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D526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1F40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2D69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c>
          <w:tcPr>
            <w:tcW w:w="184" w:type="dxa"/>
            <w:tcBorders>
              <w:top w:val="single" w:color="FFFFFF" w:sz="4" w:space="0"/>
              <w:left w:val="nil"/>
              <w:bottom w:val="single" w:color="FFFFFF" w:sz="4" w:space="0"/>
              <w:right w:val="nil"/>
            </w:tcBorders>
            <w:shd w:val="clear"/>
            <w:vAlign w:val="center"/>
          </w:tcPr>
          <w:p w14:paraId="5DC110F7">
            <w:pPr>
              <w:rPr>
                <w:rFonts w:hint="eastAsia" w:ascii="宋体" w:hAnsi="宋体" w:eastAsia="宋体" w:cs="宋体"/>
                <w:i w:val="0"/>
                <w:iCs w:val="0"/>
                <w:color w:val="000000"/>
                <w:sz w:val="18"/>
                <w:szCs w:val="18"/>
                <w:u w:val="none"/>
              </w:rPr>
            </w:pPr>
          </w:p>
        </w:tc>
      </w:tr>
      <w:tr w14:paraId="629F8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5A651D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503B4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596.42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4E0AF4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EC8923A">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132A327B">
            <w:pPr>
              <w:rPr>
                <w:rFonts w:hint="eastAsia" w:ascii="宋体" w:hAnsi="宋体" w:eastAsia="宋体" w:cs="宋体"/>
                <w:i w:val="0"/>
                <w:iCs w:val="0"/>
                <w:color w:val="000000"/>
                <w:sz w:val="18"/>
                <w:szCs w:val="18"/>
                <w:u w:val="none"/>
              </w:rPr>
            </w:pPr>
          </w:p>
        </w:tc>
      </w:tr>
      <w:tr w14:paraId="0F99F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7F34A9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8BECA9C">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0CFA6F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53C5407">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051E600C">
            <w:pPr>
              <w:rPr>
                <w:rFonts w:hint="eastAsia" w:ascii="宋体" w:hAnsi="宋体" w:eastAsia="宋体" w:cs="宋体"/>
                <w:i w:val="0"/>
                <w:iCs w:val="0"/>
                <w:color w:val="000000"/>
                <w:sz w:val="18"/>
                <w:szCs w:val="18"/>
                <w:u w:val="none"/>
              </w:rPr>
            </w:pPr>
          </w:p>
        </w:tc>
      </w:tr>
      <w:tr w14:paraId="5BF28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20A7A1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C315FF6">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36F76D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B9F6184">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7856621B">
            <w:pPr>
              <w:rPr>
                <w:rFonts w:hint="eastAsia" w:ascii="宋体" w:hAnsi="宋体" w:eastAsia="宋体" w:cs="宋体"/>
                <w:i w:val="0"/>
                <w:iCs w:val="0"/>
                <w:color w:val="000000"/>
                <w:sz w:val="18"/>
                <w:szCs w:val="18"/>
                <w:u w:val="none"/>
              </w:rPr>
            </w:pPr>
          </w:p>
        </w:tc>
      </w:tr>
      <w:tr w14:paraId="51D52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15CF06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BB02BD2">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6269C7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E3B6B6C">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4EB937B3">
            <w:pPr>
              <w:rPr>
                <w:rFonts w:hint="eastAsia" w:ascii="宋体" w:hAnsi="宋体" w:eastAsia="宋体" w:cs="宋体"/>
                <w:i w:val="0"/>
                <w:iCs w:val="0"/>
                <w:color w:val="000000"/>
                <w:sz w:val="18"/>
                <w:szCs w:val="18"/>
                <w:u w:val="none"/>
              </w:rPr>
            </w:pPr>
          </w:p>
        </w:tc>
      </w:tr>
      <w:tr w14:paraId="0E00B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127031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4D9AFED">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7288A7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8D5729B">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287218D4">
            <w:pPr>
              <w:rPr>
                <w:rFonts w:hint="eastAsia" w:ascii="宋体" w:hAnsi="宋体" w:eastAsia="宋体" w:cs="宋体"/>
                <w:i w:val="0"/>
                <w:iCs w:val="0"/>
                <w:color w:val="000000"/>
                <w:sz w:val="18"/>
                <w:szCs w:val="18"/>
                <w:u w:val="none"/>
              </w:rPr>
            </w:pPr>
          </w:p>
        </w:tc>
      </w:tr>
      <w:tr w14:paraId="408BD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0AD544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BDC48A4">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399D86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0B97524">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309403F3">
            <w:pPr>
              <w:rPr>
                <w:rFonts w:hint="eastAsia" w:ascii="宋体" w:hAnsi="宋体" w:eastAsia="宋体" w:cs="宋体"/>
                <w:i w:val="0"/>
                <w:iCs w:val="0"/>
                <w:color w:val="000000"/>
                <w:sz w:val="18"/>
                <w:szCs w:val="18"/>
                <w:u w:val="none"/>
              </w:rPr>
            </w:pPr>
          </w:p>
        </w:tc>
      </w:tr>
      <w:tr w14:paraId="0245B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4C8AF83A">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54FE294">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2C9EAA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69A5458">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1DB19703">
            <w:pPr>
              <w:rPr>
                <w:rFonts w:hint="eastAsia" w:ascii="宋体" w:hAnsi="宋体" w:eastAsia="宋体" w:cs="宋体"/>
                <w:i w:val="0"/>
                <w:iCs w:val="0"/>
                <w:color w:val="000000"/>
                <w:sz w:val="18"/>
                <w:szCs w:val="18"/>
                <w:u w:val="none"/>
              </w:rPr>
            </w:pPr>
          </w:p>
        </w:tc>
      </w:tr>
      <w:tr w14:paraId="63514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21E71269">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BF4CF28">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1BFD3E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A19FD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93.99</w:t>
            </w:r>
          </w:p>
        </w:tc>
        <w:tc>
          <w:tcPr>
            <w:tcW w:w="184" w:type="dxa"/>
            <w:tcBorders>
              <w:top w:val="single" w:color="FFFFFF" w:sz="4" w:space="0"/>
              <w:left w:val="nil"/>
              <w:bottom w:val="single" w:color="FFFFFF" w:sz="4" w:space="0"/>
              <w:right w:val="nil"/>
            </w:tcBorders>
            <w:shd w:val="clear"/>
            <w:vAlign w:val="center"/>
          </w:tcPr>
          <w:p w14:paraId="2BB83ACE">
            <w:pPr>
              <w:rPr>
                <w:rFonts w:hint="eastAsia" w:ascii="宋体" w:hAnsi="宋体" w:eastAsia="宋体" w:cs="宋体"/>
                <w:i w:val="0"/>
                <w:iCs w:val="0"/>
                <w:color w:val="000000"/>
                <w:sz w:val="18"/>
                <w:szCs w:val="18"/>
                <w:u w:val="none"/>
              </w:rPr>
            </w:pPr>
          </w:p>
        </w:tc>
      </w:tr>
      <w:tr w14:paraId="5D389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4CAE9D9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5CFB7C7">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611640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F594415">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5BF50D33">
            <w:pPr>
              <w:rPr>
                <w:rFonts w:hint="eastAsia" w:ascii="宋体" w:hAnsi="宋体" w:eastAsia="宋体" w:cs="宋体"/>
                <w:i w:val="0"/>
                <w:iCs w:val="0"/>
                <w:color w:val="000000"/>
                <w:sz w:val="18"/>
                <w:szCs w:val="18"/>
                <w:u w:val="none"/>
              </w:rPr>
            </w:pPr>
          </w:p>
        </w:tc>
      </w:tr>
      <w:tr w14:paraId="16729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61298A7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90AE7E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4D4417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743B5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35.18</w:t>
            </w:r>
          </w:p>
        </w:tc>
        <w:tc>
          <w:tcPr>
            <w:tcW w:w="184" w:type="dxa"/>
            <w:tcBorders>
              <w:top w:val="single" w:color="FFFFFF" w:sz="4" w:space="0"/>
              <w:left w:val="nil"/>
              <w:bottom w:val="single" w:color="FFFFFF" w:sz="4" w:space="0"/>
              <w:right w:val="nil"/>
            </w:tcBorders>
            <w:shd w:val="clear"/>
            <w:vAlign w:val="center"/>
          </w:tcPr>
          <w:p w14:paraId="376DB85D">
            <w:pPr>
              <w:rPr>
                <w:rFonts w:hint="eastAsia" w:ascii="宋体" w:hAnsi="宋体" w:eastAsia="宋体" w:cs="宋体"/>
                <w:i w:val="0"/>
                <w:iCs w:val="0"/>
                <w:color w:val="000000"/>
                <w:sz w:val="18"/>
                <w:szCs w:val="18"/>
                <w:u w:val="none"/>
              </w:rPr>
            </w:pPr>
          </w:p>
        </w:tc>
      </w:tr>
      <w:tr w14:paraId="6E047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580535A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EA6F8A9">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726EC9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AE5D29E">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61974F50">
            <w:pPr>
              <w:rPr>
                <w:rFonts w:hint="eastAsia" w:ascii="宋体" w:hAnsi="宋体" w:eastAsia="宋体" w:cs="宋体"/>
                <w:i w:val="0"/>
                <w:iCs w:val="0"/>
                <w:color w:val="000000"/>
                <w:sz w:val="18"/>
                <w:szCs w:val="18"/>
                <w:u w:val="none"/>
              </w:rPr>
            </w:pPr>
          </w:p>
        </w:tc>
      </w:tr>
      <w:tr w14:paraId="162D0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17C29A49">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CB23B69">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10F6A7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4A23FCB">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0AC9BBF5">
            <w:pPr>
              <w:rPr>
                <w:rFonts w:hint="eastAsia" w:ascii="宋体" w:hAnsi="宋体" w:eastAsia="宋体" w:cs="宋体"/>
                <w:i w:val="0"/>
                <w:iCs w:val="0"/>
                <w:color w:val="000000"/>
                <w:sz w:val="18"/>
                <w:szCs w:val="18"/>
                <w:u w:val="none"/>
              </w:rPr>
            </w:pPr>
          </w:p>
        </w:tc>
      </w:tr>
      <w:tr w14:paraId="5EA21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6B4746EB">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04839AF">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5CCF33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2D636F2">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601D1B62">
            <w:pPr>
              <w:rPr>
                <w:rFonts w:hint="eastAsia" w:ascii="宋体" w:hAnsi="宋体" w:eastAsia="宋体" w:cs="宋体"/>
                <w:i w:val="0"/>
                <w:iCs w:val="0"/>
                <w:color w:val="000000"/>
                <w:sz w:val="18"/>
                <w:szCs w:val="18"/>
                <w:u w:val="none"/>
              </w:rPr>
            </w:pPr>
          </w:p>
        </w:tc>
      </w:tr>
      <w:tr w14:paraId="3F4F1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4B9D5500">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8E2868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2BF23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CA79336">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26D46FDB">
            <w:pPr>
              <w:rPr>
                <w:rFonts w:hint="eastAsia" w:ascii="宋体" w:hAnsi="宋体" w:eastAsia="宋体" w:cs="宋体"/>
                <w:i w:val="0"/>
                <w:iCs w:val="0"/>
                <w:color w:val="000000"/>
                <w:sz w:val="18"/>
                <w:szCs w:val="18"/>
                <w:u w:val="none"/>
              </w:rPr>
            </w:pPr>
          </w:p>
        </w:tc>
      </w:tr>
      <w:tr w14:paraId="53954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063097D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209B0D0">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28A3AD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58205D6">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161E6691">
            <w:pPr>
              <w:rPr>
                <w:rFonts w:hint="eastAsia" w:ascii="宋体" w:hAnsi="宋体" w:eastAsia="宋体" w:cs="宋体"/>
                <w:i w:val="0"/>
                <w:iCs w:val="0"/>
                <w:color w:val="000000"/>
                <w:sz w:val="18"/>
                <w:szCs w:val="18"/>
                <w:u w:val="none"/>
              </w:rPr>
            </w:pPr>
          </w:p>
        </w:tc>
      </w:tr>
      <w:tr w14:paraId="57493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3311CDB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EF2368B">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6ED2B0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A574533">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5AEE760E">
            <w:pPr>
              <w:rPr>
                <w:rFonts w:hint="eastAsia" w:ascii="宋体" w:hAnsi="宋体" w:eastAsia="宋体" w:cs="宋体"/>
                <w:i w:val="0"/>
                <w:iCs w:val="0"/>
                <w:color w:val="000000"/>
                <w:sz w:val="18"/>
                <w:szCs w:val="18"/>
                <w:u w:val="none"/>
              </w:rPr>
            </w:pPr>
          </w:p>
        </w:tc>
      </w:tr>
      <w:tr w14:paraId="7D1CB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089880F5">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38E7B1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79FB56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4565F5A">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0032C281">
            <w:pPr>
              <w:rPr>
                <w:rFonts w:hint="eastAsia" w:ascii="宋体" w:hAnsi="宋体" w:eastAsia="宋体" w:cs="宋体"/>
                <w:i w:val="0"/>
                <w:iCs w:val="0"/>
                <w:color w:val="000000"/>
                <w:sz w:val="18"/>
                <w:szCs w:val="18"/>
                <w:u w:val="none"/>
              </w:rPr>
            </w:pPr>
          </w:p>
        </w:tc>
      </w:tr>
      <w:tr w14:paraId="6B4B1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661B7230">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5EF7FA1">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59614E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B883EE4">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4488703A">
            <w:pPr>
              <w:rPr>
                <w:rFonts w:hint="eastAsia" w:ascii="宋体" w:hAnsi="宋体" w:eastAsia="宋体" w:cs="宋体"/>
                <w:i w:val="0"/>
                <w:iCs w:val="0"/>
                <w:color w:val="000000"/>
                <w:sz w:val="18"/>
                <w:szCs w:val="18"/>
                <w:u w:val="none"/>
              </w:rPr>
            </w:pPr>
          </w:p>
        </w:tc>
      </w:tr>
      <w:tr w14:paraId="0C676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2024850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A1DB7FF">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7B6BA5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7D9C2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416.83</w:t>
            </w:r>
          </w:p>
        </w:tc>
        <w:tc>
          <w:tcPr>
            <w:tcW w:w="184" w:type="dxa"/>
            <w:tcBorders>
              <w:top w:val="single" w:color="FFFFFF" w:sz="4" w:space="0"/>
              <w:left w:val="nil"/>
              <w:bottom w:val="single" w:color="FFFFFF" w:sz="4" w:space="0"/>
              <w:right w:val="nil"/>
            </w:tcBorders>
            <w:shd w:val="clear"/>
            <w:vAlign w:val="center"/>
          </w:tcPr>
          <w:p w14:paraId="293736FD">
            <w:pPr>
              <w:rPr>
                <w:rFonts w:hint="eastAsia" w:ascii="宋体" w:hAnsi="宋体" w:eastAsia="宋体" w:cs="宋体"/>
                <w:i w:val="0"/>
                <w:iCs w:val="0"/>
                <w:color w:val="000000"/>
                <w:sz w:val="18"/>
                <w:szCs w:val="18"/>
                <w:u w:val="none"/>
              </w:rPr>
            </w:pPr>
          </w:p>
        </w:tc>
      </w:tr>
      <w:tr w14:paraId="1D9BF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2AB5F595">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D213CB0">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492B36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3C933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50.42</w:t>
            </w:r>
          </w:p>
        </w:tc>
        <w:tc>
          <w:tcPr>
            <w:tcW w:w="184" w:type="dxa"/>
            <w:tcBorders>
              <w:top w:val="single" w:color="FFFFFF" w:sz="4" w:space="0"/>
              <w:left w:val="nil"/>
              <w:bottom w:val="single" w:color="FFFFFF" w:sz="4" w:space="0"/>
              <w:right w:val="nil"/>
            </w:tcBorders>
            <w:shd w:val="clear"/>
            <w:vAlign w:val="center"/>
          </w:tcPr>
          <w:p w14:paraId="2A9B3107">
            <w:pPr>
              <w:rPr>
                <w:rFonts w:hint="eastAsia" w:ascii="宋体" w:hAnsi="宋体" w:eastAsia="宋体" w:cs="宋体"/>
                <w:i w:val="0"/>
                <w:iCs w:val="0"/>
                <w:color w:val="000000"/>
                <w:sz w:val="18"/>
                <w:szCs w:val="18"/>
                <w:u w:val="none"/>
              </w:rPr>
            </w:pPr>
          </w:p>
        </w:tc>
      </w:tr>
      <w:tr w14:paraId="696DE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7DDBA94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61DB59D">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20D87A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43FD85A">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1256DA5F">
            <w:pPr>
              <w:rPr>
                <w:rFonts w:hint="eastAsia" w:ascii="宋体" w:hAnsi="宋体" w:eastAsia="宋体" w:cs="宋体"/>
                <w:i w:val="0"/>
                <w:iCs w:val="0"/>
                <w:color w:val="000000"/>
                <w:sz w:val="18"/>
                <w:szCs w:val="18"/>
                <w:u w:val="none"/>
              </w:rPr>
            </w:pPr>
          </w:p>
        </w:tc>
      </w:tr>
      <w:tr w14:paraId="3DB46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2CEDEF23">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114586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690BE1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6BDD0EE">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14593298">
            <w:pPr>
              <w:rPr>
                <w:rFonts w:hint="eastAsia" w:ascii="宋体" w:hAnsi="宋体" w:eastAsia="宋体" w:cs="宋体"/>
                <w:i w:val="0"/>
                <w:iCs w:val="0"/>
                <w:color w:val="000000"/>
                <w:sz w:val="18"/>
                <w:szCs w:val="18"/>
                <w:u w:val="none"/>
              </w:rPr>
            </w:pPr>
          </w:p>
        </w:tc>
      </w:tr>
      <w:tr w14:paraId="1DD6F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4BA264C3">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849BE9E">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4CE8A2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7F8D5E7">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6DAFAD08">
            <w:pPr>
              <w:rPr>
                <w:rFonts w:hint="eastAsia" w:ascii="宋体" w:hAnsi="宋体" w:eastAsia="宋体" w:cs="宋体"/>
                <w:i w:val="0"/>
                <w:iCs w:val="0"/>
                <w:color w:val="000000"/>
                <w:sz w:val="18"/>
                <w:szCs w:val="18"/>
                <w:u w:val="none"/>
              </w:rPr>
            </w:pPr>
          </w:p>
        </w:tc>
      </w:tr>
      <w:tr w14:paraId="36828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3E43040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21C086C">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619C02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二十四、其他支出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A3F2BD8">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610E21A8">
            <w:pPr>
              <w:rPr>
                <w:rFonts w:hint="eastAsia" w:ascii="宋体" w:hAnsi="宋体" w:eastAsia="宋体" w:cs="宋体"/>
                <w:i w:val="0"/>
                <w:iCs w:val="0"/>
                <w:color w:val="000000"/>
                <w:sz w:val="18"/>
                <w:szCs w:val="18"/>
                <w:u w:val="none"/>
              </w:rPr>
            </w:pPr>
          </w:p>
        </w:tc>
      </w:tr>
      <w:tr w14:paraId="0875F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0A8167B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1FBC16F">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27B0D4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二十五、债务还本支出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E533EF4">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39993A15">
            <w:pPr>
              <w:rPr>
                <w:rFonts w:hint="eastAsia" w:ascii="宋体" w:hAnsi="宋体" w:eastAsia="宋体" w:cs="宋体"/>
                <w:i w:val="0"/>
                <w:iCs w:val="0"/>
                <w:color w:val="000000"/>
                <w:sz w:val="18"/>
                <w:szCs w:val="18"/>
                <w:u w:val="none"/>
              </w:rPr>
            </w:pPr>
          </w:p>
        </w:tc>
      </w:tr>
      <w:tr w14:paraId="74A49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2C94AF3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757398E">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795A02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二十六、债务付息支出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5FFC051">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64699392">
            <w:pPr>
              <w:rPr>
                <w:rFonts w:hint="eastAsia" w:ascii="宋体" w:hAnsi="宋体" w:eastAsia="宋体" w:cs="宋体"/>
                <w:i w:val="0"/>
                <w:iCs w:val="0"/>
                <w:color w:val="000000"/>
                <w:sz w:val="18"/>
                <w:szCs w:val="18"/>
                <w:u w:val="none"/>
              </w:rPr>
            </w:pPr>
          </w:p>
        </w:tc>
      </w:tr>
      <w:tr w14:paraId="3531D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61FD3E8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3EDDEF7">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45A850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二十七、债务发行费用支出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8879DD3">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5F94B507">
            <w:pPr>
              <w:rPr>
                <w:rFonts w:hint="eastAsia" w:ascii="宋体" w:hAnsi="宋体" w:eastAsia="宋体" w:cs="宋体"/>
                <w:i w:val="0"/>
                <w:iCs w:val="0"/>
                <w:color w:val="000000"/>
                <w:sz w:val="18"/>
                <w:szCs w:val="18"/>
                <w:u w:val="none"/>
              </w:rPr>
            </w:pPr>
          </w:p>
        </w:tc>
      </w:tr>
      <w:tr w14:paraId="2AAF4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242BC14A">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4A1BEE4">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5209DB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bdr w:val="none" w:color="auto" w:sz="0" w:space="0"/>
                <w:lang w:val="en-US" w:eastAsia="zh-CN" w:bidi="ar"/>
              </w:rPr>
              <w:t>二十八、抗疫特别国债安排的支出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811F184">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38ABD4BC">
            <w:pPr>
              <w:rPr>
                <w:rFonts w:hint="eastAsia" w:ascii="宋体" w:hAnsi="宋体" w:eastAsia="宋体" w:cs="宋体"/>
                <w:i w:val="0"/>
                <w:iCs w:val="0"/>
                <w:color w:val="000000"/>
                <w:sz w:val="18"/>
                <w:szCs w:val="18"/>
                <w:u w:val="none"/>
              </w:rPr>
            </w:pPr>
          </w:p>
        </w:tc>
      </w:tr>
      <w:tr w14:paraId="46848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6E055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07B9DF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596.42</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88BFD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7416D4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596.42</w:t>
            </w:r>
          </w:p>
        </w:tc>
        <w:tc>
          <w:tcPr>
            <w:tcW w:w="184" w:type="dxa"/>
            <w:tcBorders>
              <w:top w:val="single" w:color="FFFFFF" w:sz="4" w:space="0"/>
              <w:left w:val="nil"/>
              <w:bottom w:val="single" w:color="FFFFFF" w:sz="4" w:space="0"/>
              <w:right w:val="nil"/>
            </w:tcBorders>
            <w:shd w:val="clear"/>
            <w:vAlign w:val="center"/>
          </w:tcPr>
          <w:p w14:paraId="7A8652D5">
            <w:pPr>
              <w:rPr>
                <w:rFonts w:hint="eastAsia" w:ascii="宋体" w:hAnsi="宋体" w:eastAsia="宋体" w:cs="宋体"/>
                <w:b/>
                <w:bCs/>
                <w:i w:val="0"/>
                <w:iCs w:val="0"/>
                <w:color w:val="000000"/>
                <w:sz w:val="18"/>
                <w:szCs w:val="18"/>
                <w:u w:val="none"/>
              </w:rPr>
            </w:pPr>
          </w:p>
        </w:tc>
      </w:tr>
      <w:tr w14:paraId="307C8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BA812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七、上年结转</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43259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A49F0D0">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C588794">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2BDE01EE">
            <w:pPr>
              <w:rPr>
                <w:rFonts w:hint="eastAsia" w:ascii="Hiragino Sans GB" w:hAnsi="Hiragino Sans GB" w:eastAsia="Hiragino Sans GB" w:cs="Hiragino Sans GB"/>
                <w:i w:val="0"/>
                <w:iCs w:val="0"/>
                <w:color w:val="000000"/>
                <w:sz w:val="18"/>
                <w:szCs w:val="18"/>
                <w:u w:val="none"/>
              </w:rPr>
            </w:pPr>
          </w:p>
        </w:tc>
      </w:tr>
      <w:tr w14:paraId="447C9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AE00C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5B7987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596.42</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7BAAA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3DA4F0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596.42</w:t>
            </w:r>
          </w:p>
        </w:tc>
        <w:tc>
          <w:tcPr>
            <w:tcW w:w="184" w:type="dxa"/>
            <w:tcBorders>
              <w:top w:val="single" w:color="FFFFFF" w:sz="4" w:space="0"/>
              <w:left w:val="nil"/>
              <w:bottom w:val="single" w:color="FFFFFF" w:sz="4" w:space="0"/>
              <w:right w:val="nil"/>
            </w:tcBorders>
            <w:shd w:val="clear"/>
            <w:vAlign w:val="center"/>
          </w:tcPr>
          <w:p w14:paraId="06AF6042">
            <w:pPr>
              <w:rPr>
                <w:rFonts w:hint="default" w:ascii="Hiragino Sans GB" w:hAnsi="Hiragino Sans GB" w:eastAsia="Hiragino Sans GB" w:cs="Hiragino Sans GB"/>
                <w:b/>
                <w:bCs/>
                <w:i w:val="0"/>
                <w:iCs w:val="0"/>
                <w:color w:val="000000"/>
                <w:sz w:val="18"/>
                <w:szCs w:val="18"/>
                <w:u w:val="none"/>
              </w:rPr>
            </w:pPr>
          </w:p>
        </w:tc>
      </w:tr>
    </w:tbl>
    <w:p w14:paraId="73763CBA">
      <w:pPr>
        <w:rPr>
          <w:rFonts w:hint="eastAsia"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20957F7E">
      <w:pPr>
        <w:jc w:val="right"/>
        <w:rPr>
          <w:rFonts w:ascii="方正小标宋简体" w:eastAsia="方正小标宋简体"/>
          <w:sz w:val="44"/>
          <w:szCs w:val="44"/>
        </w:rPr>
      </w:pPr>
      <w:r>
        <w:rPr>
          <w:rFonts w:ascii="方正小标宋简体" w:eastAsia="方正小标宋简体"/>
          <w:sz w:val="44"/>
          <w:szCs w:val="44"/>
        </w:rPr>
        <w:t>表2</w:t>
      </w:r>
    </w:p>
    <w:tbl>
      <w:tblPr>
        <w:tblW w:w="2878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065"/>
        <w:gridCol w:w="1305"/>
        <w:gridCol w:w="945"/>
        <w:gridCol w:w="390"/>
        <w:gridCol w:w="1035"/>
        <w:gridCol w:w="720"/>
        <w:gridCol w:w="705"/>
        <w:gridCol w:w="240"/>
        <w:gridCol w:w="675"/>
        <w:gridCol w:w="240"/>
        <w:gridCol w:w="240"/>
        <w:gridCol w:w="684"/>
        <w:gridCol w:w="660"/>
        <w:gridCol w:w="19882"/>
      </w:tblGrid>
      <w:tr w14:paraId="44091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65" w:type="dxa"/>
            <w:tcBorders>
              <w:top w:val="single" w:color="FFFFFF" w:sz="4" w:space="0"/>
              <w:left w:val="single" w:color="FFFFFF" w:sz="4" w:space="0"/>
              <w:bottom w:val="single" w:color="FFFFFF" w:sz="4" w:space="0"/>
              <w:right w:val="single" w:color="FFFFFF" w:sz="4" w:space="0"/>
            </w:tcBorders>
            <w:shd w:val="clear"/>
            <w:vAlign w:val="center"/>
          </w:tcPr>
          <w:p w14:paraId="4947FFC9">
            <w:pPr>
              <w:rPr>
                <w:rFonts w:hint="eastAsia" w:ascii="宋体" w:hAnsi="宋体" w:eastAsia="宋体" w:cs="宋体"/>
                <w:i w:val="0"/>
                <w:iCs w:val="0"/>
                <w:color w:val="000000"/>
                <w:sz w:val="18"/>
                <w:szCs w:val="18"/>
                <w:u w:val="none"/>
              </w:rPr>
            </w:pPr>
          </w:p>
        </w:tc>
        <w:tc>
          <w:tcPr>
            <w:tcW w:w="1305" w:type="dxa"/>
            <w:tcBorders>
              <w:top w:val="single" w:color="FFFFFF" w:sz="4" w:space="0"/>
              <w:left w:val="single" w:color="FFFFFF" w:sz="4" w:space="0"/>
              <w:bottom w:val="single" w:color="FFFFFF" w:sz="4" w:space="0"/>
              <w:right w:val="single" w:color="FFFFFF" w:sz="4" w:space="0"/>
            </w:tcBorders>
            <w:shd w:val="clear"/>
            <w:vAlign w:val="center"/>
          </w:tcPr>
          <w:p w14:paraId="3DBF182A">
            <w:pPr>
              <w:rPr>
                <w:rFonts w:hint="eastAsia" w:ascii="宋体" w:hAnsi="宋体" w:eastAsia="宋体" w:cs="宋体"/>
                <w:i w:val="0"/>
                <w:iCs w:val="0"/>
                <w:color w:val="000000"/>
                <w:sz w:val="18"/>
                <w:szCs w:val="18"/>
                <w:u w:val="none"/>
              </w:rPr>
            </w:pPr>
          </w:p>
        </w:tc>
        <w:tc>
          <w:tcPr>
            <w:tcW w:w="945" w:type="dxa"/>
            <w:tcBorders>
              <w:top w:val="single" w:color="FFFFFF" w:sz="4" w:space="0"/>
              <w:left w:val="single" w:color="FFFFFF" w:sz="4" w:space="0"/>
              <w:bottom w:val="single" w:color="FFFFFF" w:sz="4" w:space="0"/>
              <w:right w:val="single" w:color="FFFFFF" w:sz="4" w:space="0"/>
            </w:tcBorders>
            <w:shd w:val="clear"/>
            <w:vAlign w:val="center"/>
          </w:tcPr>
          <w:p w14:paraId="196CA84E">
            <w:pPr>
              <w:rPr>
                <w:rFonts w:hint="eastAsia" w:ascii="宋体" w:hAnsi="宋体" w:eastAsia="宋体" w:cs="宋体"/>
                <w:i w:val="0"/>
                <w:iCs w:val="0"/>
                <w:color w:val="000000"/>
                <w:sz w:val="18"/>
                <w:szCs w:val="18"/>
                <w:u w:val="none"/>
              </w:rPr>
            </w:pPr>
          </w:p>
        </w:tc>
        <w:tc>
          <w:tcPr>
            <w:tcW w:w="390" w:type="dxa"/>
            <w:tcBorders>
              <w:top w:val="single" w:color="FFFFFF" w:sz="4" w:space="0"/>
              <w:left w:val="single" w:color="FFFFFF" w:sz="4" w:space="0"/>
              <w:bottom w:val="single" w:color="FFFFFF" w:sz="4" w:space="0"/>
              <w:right w:val="single" w:color="FFFFFF" w:sz="4" w:space="0"/>
            </w:tcBorders>
            <w:shd w:val="clear"/>
            <w:vAlign w:val="center"/>
          </w:tcPr>
          <w:p w14:paraId="3599BBD7">
            <w:pPr>
              <w:rPr>
                <w:rFonts w:hint="eastAsia" w:ascii="宋体" w:hAnsi="宋体" w:eastAsia="宋体" w:cs="宋体"/>
                <w:i w:val="0"/>
                <w:iCs w:val="0"/>
                <w:color w:val="000000"/>
                <w:sz w:val="18"/>
                <w:szCs w:val="18"/>
                <w:u w:val="none"/>
              </w:rPr>
            </w:pPr>
          </w:p>
        </w:tc>
        <w:tc>
          <w:tcPr>
            <w:tcW w:w="1035" w:type="dxa"/>
            <w:tcBorders>
              <w:top w:val="single" w:color="FFFFFF" w:sz="4" w:space="0"/>
              <w:left w:val="single" w:color="FFFFFF" w:sz="4" w:space="0"/>
              <w:bottom w:val="single" w:color="FFFFFF" w:sz="4" w:space="0"/>
              <w:right w:val="single" w:color="FFFFFF" w:sz="4" w:space="0"/>
            </w:tcBorders>
            <w:shd w:val="clear"/>
            <w:vAlign w:val="center"/>
          </w:tcPr>
          <w:p w14:paraId="056DA4C4">
            <w:pPr>
              <w:rPr>
                <w:rFonts w:hint="eastAsia" w:ascii="宋体" w:hAnsi="宋体" w:eastAsia="宋体" w:cs="宋体"/>
                <w:i w:val="0"/>
                <w:iCs w:val="0"/>
                <w:color w:val="000000"/>
                <w:sz w:val="18"/>
                <w:szCs w:val="18"/>
                <w:u w:val="none"/>
              </w:rPr>
            </w:pPr>
          </w:p>
        </w:tc>
        <w:tc>
          <w:tcPr>
            <w:tcW w:w="720" w:type="dxa"/>
            <w:tcBorders>
              <w:top w:val="single" w:color="FFFFFF" w:sz="4" w:space="0"/>
              <w:left w:val="single" w:color="FFFFFF" w:sz="4" w:space="0"/>
              <w:bottom w:val="single" w:color="FFFFFF" w:sz="4" w:space="0"/>
              <w:right w:val="single" w:color="FFFFFF" w:sz="4" w:space="0"/>
            </w:tcBorders>
            <w:shd w:val="clear"/>
            <w:vAlign w:val="center"/>
          </w:tcPr>
          <w:p w14:paraId="2B483B39">
            <w:pPr>
              <w:rPr>
                <w:rFonts w:hint="eastAsia" w:ascii="宋体" w:hAnsi="宋体" w:eastAsia="宋体" w:cs="宋体"/>
                <w:i w:val="0"/>
                <w:iCs w:val="0"/>
                <w:color w:val="000000"/>
                <w:sz w:val="18"/>
                <w:szCs w:val="18"/>
                <w:u w:val="none"/>
              </w:rPr>
            </w:pPr>
          </w:p>
        </w:tc>
        <w:tc>
          <w:tcPr>
            <w:tcW w:w="705" w:type="dxa"/>
            <w:tcBorders>
              <w:top w:val="single" w:color="FFFFFF" w:sz="4" w:space="0"/>
              <w:left w:val="single" w:color="FFFFFF" w:sz="4" w:space="0"/>
              <w:bottom w:val="single" w:color="FFFFFF" w:sz="4" w:space="0"/>
              <w:right w:val="single" w:color="FFFFFF" w:sz="4" w:space="0"/>
            </w:tcBorders>
            <w:shd w:val="clear"/>
            <w:vAlign w:val="center"/>
          </w:tcPr>
          <w:p w14:paraId="7D027D50">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vAlign w:val="center"/>
          </w:tcPr>
          <w:p w14:paraId="5C5B79D7">
            <w:pPr>
              <w:rPr>
                <w:rFonts w:hint="eastAsia" w:ascii="宋体" w:hAnsi="宋体" w:eastAsia="宋体" w:cs="宋体"/>
                <w:i w:val="0"/>
                <w:iCs w:val="0"/>
                <w:color w:val="000000"/>
                <w:sz w:val="18"/>
                <w:szCs w:val="18"/>
                <w:u w:val="none"/>
              </w:rPr>
            </w:pPr>
          </w:p>
        </w:tc>
        <w:tc>
          <w:tcPr>
            <w:tcW w:w="675" w:type="dxa"/>
            <w:tcBorders>
              <w:top w:val="single" w:color="FFFFFF" w:sz="4" w:space="0"/>
              <w:left w:val="single" w:color="FFFFFF" w:sz="4" w:space="0"/>
              <w:bottom w:val="single" w:color="FFFFFF" w:sz="4" w:space="0"/>
              <w:right w:val="single" w:color="FFFFFF" w:sz="4" w:space="0"/>
            </w:tcBorders>
            <w:shd w:val="clear"/>
            <w:vAlign w:val="center"/>
          </w:tcPr>
          <w:p w14:paraId="1760EB4F">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vAlign w:val="center"/>
          </w:tcPr>
          <w:p w14:paraId="75EBD54A">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vAlign w:val="center"/>
          </w:tcPr>
          <w:p w14:paraId="2B129152">
            <w:pPr>
              <w:rPr>
                <w:rFonts w:hint="eastAsia" w:ascii="宋体" w:hAnsi="宋体" w:eastAsia="宋体" w:cs="宋体"/>
                <w:i w:val="0"/>
                <w:iCs w:val="0"/>
                <w:color w:val="000000"/>
                <w:sz w:val="18"/>
                <w:szCs w:val="18"/>
                <w:u w:val="none"/>
              </w:rPr>
            </w:pPr>
          </w:p>
        </w:tc>
        <w:tc>
          <w:tcPr>
            <w:tcW w:w="684" w:type="dxa"/>
            <w:tcBorders>
              <w:top w:val="single" w:color="FFFFFF" w:sz="4" w:space="0"/>
              <w:left w:val="single" w:color="FFFFFF" w:sz="4" w:space="0"/>
              <w:bottom w:val="single" w:color="FFFFFF" w:sz="4" w:space="0"/>
              <w:right w:val="single" w:color="FFFFFF" w:sz="4" w:space="0"/>
            </w:tcBorders>
            <w:shd w:val="clear"/>
            <w:vAlign w:val="center"/>
          </w:tcPr>
          <w:p w14:paraId="3CB35087">
            <w:pPr>
              <w:rPr>
                <w:rFonts w:hint="eastAsia" w:ascii="宋体" w:hAnsi="宋体" w:eastAsia="宋体" w:cs="宋体"/>
                <w:i w:val="0"/>
                <w:iCs w:val="0"/>
                <w:color w:val="000000"/>
                <w:sz w:val="18"/>
                <w:szCs w:val="18"/>
                <w:u w:val="none"/>
              </w:rPr>
            </w:pPr>
          </w:p>
        </w:tc>
        <w:tc>
          <w:tcPr>
            <w:tcW w:w="660" w:type="dxa"/>
            <w:tcBorders>
              <w:top w:val="single" w:color="FFFFFF" w:sz="4" w:space="0"/>
              <w:left w:val="single" w:color="FFFFFF" w:sz="4" w:space="0"/>
              <w:bottom w:val="single" w:color="FFFFFF" w:sz="4" w:space="0"/>
              <w:right w:val="single" w:color="FFFFFF" w:sz="4" w:space="0"/>
            </w:tcBorders>
            <w:shd w:val="clear"/>
            <w:vAlign w:val="center"/>
          </w:tcPr>
          <w:p w14:paraId="452E6F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9882" w:type="dxa"/>
            <w:tcBorders>
              <w:top w:val="single" w:color="FFFFFF" w:sz="4" w:space="0"/>
              <w:left w:val="single" w:color="FFFFFF" w:sz="4" w:space="0"/>
              <w:bottom w:val="single" w:color="FFFFFF" w:sz="4" w:space="0"/>
              <w:right w:val="nil"/>
            </w:tcBorders>
            <w:shd w:val="clear"/>
            <w:noWrap/>
            <w:vAlign w:val="center"/>
          </w:tcPr>
          <w:p w14:paraId="2C662044">
            <w:pPr>
              <w:rPr>
                <w:rFonts w:hint="eastAsia" w:ascii="宋体" w:hAnsi="宋体" w:eastAsia="宋体" w:cs="宋体"/>
                <w:i w:val="0"/>
                <w:iCs w:val="0"/>
                <w:color w:val="000000"/>
                <w:sz w:val="18"/>
                <w:szCs w:val="18"/>
                <w:u w:val="none"/>
              </w:rPr>
            </w:pPr>
          </w:p>
        </w:tc>
      </w:tr>
      <w:tr w14:paraId="3FA13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904" w:type="dxa"/>
            <w:gridSpan w:val="13"/>
            <w:tcBorders>
              <w:top w:val="single" w:color="FFFFFF" w:sz="4" w:space="0"/>
              <w:left w:val="single" w:color="FFFFFF" w:sz="4" w:space="0"/>
              <w:bottom w:val="single" w:color="FFFFFF" w:sz="4" w:space="0"/>
              <w:right w:val="single" w:color="FFFFFF" w:sz="4" w:space="0"/>
            </w:tcBorders>
            <w:shd w:val="clear"/>
            <w:noWrap/>
            <w:vAlign w:val="center"/>
          </w:tcPr>
          <w:p w14:paraId="79499A6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单位收入总表</w:t>
            </w:r>
          </w:p>
        </w:tc>
        <w:tc>
          <w:tcPr>
            <w:tcW w:w="19882" w:type="dxa"/>
            <w:tcBorders>
              <w:top w:val="single" w:color="FFFFFF" w:sz="4" w:space="0"/>
              <w:left w:val="single" w:color="FFFFFF" w:sz="4" w:space="0"/>
              <w:bottom w:val="single" w:color="FFFFFF" w:sz="4" w:space="0"/>
              <w:right w:val="nil"/>
            </w:tcBorders>
            <w:shd w:val="clear"/>
            <w:noWrap/>
            <w:vAlign w:val="center"/>
          </w:tcPr>
          <w:p w14:paraId="7C70C4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p>
        </w:tc>
      </w:tr>
      <w:tr w14:paraId="3711C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2370" w:type="dxa"/>
            <w:gridSpan w:val="2"/>
            <w:tcBorders>
              <w:top w:val="single" w:color="FFFFFF" w:sz="4" w:space="0"/>
              <w:left w:val="single" w:color="FFFFFF" w:sz="4" w:space="0"/>
              <w:bottom w:val="nil"/>
              <w:right w:val="single" w:color="FFFFFF" w:sz="4" w:space="0"/>
            </w:tcBorders>
            <w:shd w:val="clear"/>
            <w:noWrap/>
            <w:vAlign w:val="center"/>
          </w:tcPr>
          <w:p w14:paraId="3767FF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单位：220002-不动产登记中心</w:t>
            </w:r>
          </w:p>
        </w:tc>
        <w:tc>
          <w:tcPr>
            <w:tcW w:w="945" w:type="dxa"/>
            <w:tcBorders>
              <w:top w:val="single" w:color="FFFFFF" w:sz="4" w:space="0"/>
              <w:left w:val="single" w:color="FFFFFF" w:sz="4" w:space="0"/>
              <w:bottom w:val="nil"/>
              <w:right w:val="single" w:color="FFFFFF" w:sz="4" w:space="0"/>
            </w:tcBorders>
            <w:shd w:val="clear"/>
            <w:noWrap/>
            <w:vAlign w:val="center"/>
          </w:tcPr>
          <w:p w14:paraId="2507650E">
            <w:pPr>
              <w:rPr>
                <w:rFonts w:hint="eastAsia" w:ascii="宋体" w:hAnsi="宋体" w:eastAsia="宋体" w:cs="宋体"/>
                <w:i w:val="0"/>
                <w:iCs w:val="0"/>
                <w:color w:val="000000"/>
                <w:sz w:val="18"/>
                <w:szCs w:val="18"/>
                <w:u w:val="none"/>
              </w:rPr>
            </w:pPr>
          </w:p>
        </w:tc>
        <w:tc>
          <w:tcPr>
            <w:tcW w:w="390" w:type="dxa"/>
            <w:tcBorders>
              <w:top w:val="single" w:color="FFFFFF" w:sz="4" w:space="0"/>
              <w:left w:val="single" w:color="FFFFFF" w:sz="4" w:space="0"/>
              <w:bottom w:val="nil"/>
              <w:right w:val="single" w:color="FFFFFF" w:sz="4" w:space="0"/>
            </w:tcBorders>
            <w:shd w:val="clear"/>
            <w:noWrap/>
            <w:vAlign w:val="center"/>
          </w:tcPr>
          <w:p w14:paraId="4E24C943">
            <w:pPr>
              <w:rPr>
                <w:rFonts w:hint="eastAsia" w:ascii="宋体" w:hAnsi="宋体" w:eastAsia="宋体" w:cs="宋体"/>
                <w:i w:val="0"/>
                <w:iCs w:val="0"/>
                <w:color w:val="000000"/>
                <w:sz w:val="18"/>
                <w:szCs w:val="18"/>
                <w:u w:val="none"/>
              </w:rPr>
            </w:pPr>
          </w:p>
        </w:tc>
        <w:tc>
          <w:tcPr>
            <w:tcW w:w="1035" w:type="dxa"/>
            <w:tcBorders>
              <w:top w:val="single" w:color="FFFFFF" w:sz="4" w:space="0"/>
              <w:left w:val="single" w:color="FFFFFF" w:sz="4" w:space="0"/>
              <w:bottom w:val="nil"/>
              <w:right w:val="single" w:color="FFFFFF" w:sz="4" w:space="0"/>
            </w:tcBorders>
            <w:shd w:val="clear"/>
            <w:vAlign w:val="center"/>
          </w:tcPr>
          <w:p w14:paraId="56A0CE2A">
            <w:pPr>
              <w:rPr>
                <w:rFonts w:hint="eastAsia" w:ascii="宋体" w:hAnsi="宋体" w:eastAsia="宋体" w:cs="宋体"/>
                <w:i w:val="0"/>
                <w:iCs w:val="0"/>
                <w:color w:val="000000"/>
                <w:sz w:val="18"/>
                <w:szCs w:val="18"/>
                <w:u w:val="none"/>
              </w:rPr>
            </w:pPr>
          </w:p>
        </w:tc>
        <w:tc>
          <w:tcPr>
            <w:tcW w:w="720" w:type="dxa"/>
            <w:tcBorders>
              <w:top w:val="single" w:color="FFFFFF" w:sz="4" w:space="0"/>
              <w:left w:val="single" w:color="FFFFFF" w:sz="4" w:space="0"/>
              <w:bottom w:val="nil"/>
              <w:right w:val="single" w:color="FFFFFF" w:sz="4" w:space="0"/>
            </w:tcBorders>
            <w:shd w:val="clear"/>
            <w:noWrap/>
            <w:vAlign w:val="center"/>
          </w:tcPr>
          <w:p w14:paraId="3564FA3E">
            <w:pPr>
              <w:rPr>
                <w:rFonts w:hint="eastAsia" w:ascii="宋体" w:hAnsi="宋体" w:eastAsia="宋体" w:cs="宋体"/>
                <w:i w:val="0"/>
                <w:iCs w:val="0"/>
                <w:color w:val="000000"/>
                <w:sz w:val="18"/>
                <w:szCs w:val="18"/>
                <w:u w:val="none"/>
              </w:rPr>
            </w:pPr>
          </w:p>
        </w:tc>
        <w:tc>
          <w:tcPr>
            <w:tcW w:w="705" w:type="dxa"/>
            <w:tcBorders>
              <w:top w:val="single" w:color="FFFFFF" w:sz="4" w:space="0"/>
              <w:left w:val="single" w:color="FFFFFF" w:sz="4" w:space="0"/>
              <w:bottom w:val="nil"/>
              <w:right w:val="single" w:color="FFFFFF" w:sz="4" w:space="0"/>
            </w:tcBorders>
            <w:shd w:val="clear"/>
            <w:vAlign w:val="center"/>
          </w:tcPr>
          <w:p w14:paraId="568210D7">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vAlign w:val="center"/>
          </w:tcPr>
          <w:p w14:paraId="5FA77455">
            <w:pPr>
              <w:rPr>
                <w:rFonts w:hint="eastAsia" w:ascii="宋体" w:hAnsi="宋体" w:eastAsia="宋体" w:cs="宋体"/>
                <w:i w:val="0"/>
                <w:iCs w:val="0"/>
                <w:color w:val="000000"/>
                <w:sz w:val="18"/>
                <w:szCs w:val="18"/>
                <w:u w:val="none"/>
              </w:rPr>
            </w:pPr>
          </w:p>
        </w:tc>
        <w:tc>
          <w:tcPr>
            <w:tcW w:w="675" w:type="dxa"/>
            <w:tcBorders>
              <w:top w:val="single" w:color="FFFFFF" w:sz="4" w:space="0"/>
              <w:left w:val="single" w:color="FFFFFF" w:sz="4" w:space="0"/>
              <w:bottom w:val="nil"/>
              <w:right w:val="single" w:color="FFFFFF" w:sz="4" w:space="0"/>
            </w:tcBorders>
            <w:shd w:val="clear"/>
            <w:vAlign w:val="center"/>
          </w:tcPr>
          <w:p w14:paraId="4B03A4F6">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vAlign w:val="center"/>
          </w:tcPr>
          <w:p w14:paraId="68E55FB8">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vAlign w:val="center"/>
          </w:tcPr>
          <w:p w14:paraId="249F3FFB">
            <w:pPr>
              <w:rPr>
                <w:rFonts w:hint="eastAsia" w:ascii="宋体" w:hAnsi="宋体" w:eastAsia="宋体" w:cs="宋体"/>
                <w:i w:val="0"/>
                <w:iCs w:val="0"/>
                <w:color w:val="000000"/>
                <w:sz w:val="18"/>
                <w:szCs w:val="18"/>
                <w:u w:val="none"/>
              </w:rPr>
            </w:pPr>
          </w:p>
        </w:tc>
        <w:tc>
          <w:tcPr>
            <w:tcW w:w="684" w:type="dxa"/>
            <w:tcBorders>
              <w:top w:val="single" w:color="FFFFFF" w:sz="4" w:space="0"/>
              <w:left w:val="single" w:color="FFFFFF" w:sz="4" w:space="0"/>
              <w:bottom w:val="nil"/>
              <w:right w:val="single" w:color="FFFFFF" w:sz="4" w:space="0"/>
            </w:tcBorders>
            <w:shd w:val="clear"/>
            <w:vAlign w:val="center"/>
          </w:tcPr>
          <w:p w14:paraId="6B07BCAC">
            <w:pPr>
              <w:rPr>
                <w:rFonts w:hint="eastAsia" w:ascii="宋体" w:hAnsi="宋体" w:eastAsia="宋体" w:cs="宋体"/>
                <w:i w:val="0"/>
                <w:iCs w:val="0"/>
                <w:color w:val="000000"/>
                <w:sz w:val="18"/>
                <w:szCs w:val="18"/>
                <w:u w:val="none"/>
              </w:rPr>
            </w:pPr>
          </w:p>
        </w:tc>
        <w:tc>
          <w:tcPr>
            <w:tcW w:w="660" w:type="dxa"/>
            <w:tcBorders>
              <w:top w:val="single" w:color="FFFFFF" w:sz="4" w:space="0"/>
              <w:left w:val="single" w:color="FFFFFF" w:sz="4" w:space="0"/>
              <w:bottom w:val="nil"/>
              <w:right w:val="single" w:color="FFFFFF" w:sz="4" w:space="0"/>
            </w:tcBorders>
            <w:shd w:val="clear"/>
            <w:noWrap/>
            <w:vAlign w:val="center"/>
          </w:tcPr>
          <w:p w14:paraId="5429A3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c>
          <w:tcPr>
            <w:tcW w:w="19882" w:type="dxa"/>
            <w:tcBorders>
              <w:top w:val="single" w:color="FFFFFF" w:sz="4" w:space="0"/>
              <w:left w:val="single" w:color="FFFFFF" w:sz="4" w:space="0"/>
              <w:bottom w:val="nil"/>
              <w:right w:val="nil"/>
            </w:tcBorders>
            <w:shd w:val="clear"/>
            <w:noWrap/>
            <w:vAlign w:val="center"/>
          </w:tcPr>
          <w:p w14:paraId="1AE248FA">
            <w:pPr>
              <w:rPr>
                <w:rFonts w:hint="eastAsia" w:ascii="宋体" w:hAnsi="宋体" w:eastAsia="宋体" w:cs="宋体"/>
                <w:i w:val="0"/>
                <w:iCs w:val="0"/>
                <w:color w:val="000000"/>
                <w:sz w:val="18"/>
                <w:szCs w:val="18"/>
                <w:u w:val="none"/>
              </w:rPr>
            </w:pPr>
          </w:p>
        </w:tc>
      </w:tr>
      <w:tr w14:paraId="16D68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370"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55112A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94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D1607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3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8063B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w:t>
            </w:r>
          </w:p>
        </w:tc>
        <w:tc>
          <w:tcPr>
            <w:tcW w:w="103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0CE0E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一般公共预算拨款收入</w:t>
            </w:r>
          </w:p>
        </w:tc>
        <w:tc>
          <w:tcPr>
            <w:tcW w:w="72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F7E0A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政府性基金预算拨款收入</w:t>
            </w:r>
          </w:p>
        </w:tc>
        <w:tc>
          <w:tcPr>
            <w:tcW w:w="70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BECF2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国有资本经营预算拨款收入</w:t>
            </w:r>
          </w:p>
        </w:tc>
        <w:tc>
          <w:tcPr>
            <w:tcW w:w="2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F26A3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事业收入</w:t>
            </w:r>
          </w:p>
        </w:tc>
        <w:tc>
          <w:tcPr>
            <w:tcW w:w="67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103BE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事业单位经营收入 </w:t>
            </w:r>
          </w:p>
        </w:tc>
        <w:tc>
          <w:tcPr>
            <w:tcW w:w="2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6108D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其他收入</w:t>
            </w:r>
          </w:p>
        </w:tc>
        <w:tc>
          <w:tcPr>
            <w:tcW w:w="2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2EF46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上级补助收入</w:t>
            </w:r>
          </w:p>
        </w:tc>
        <w:tc>
          <w:tcPr>
            <w:tcW w:w="68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AB083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附属单位上缴收入</w:t>
            </w:r>
          </w:p>
        </w:tc>
        <w:tc>
          <w:tcPr>
            <w:tcW w:w="66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D46A6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财政专户管理资金收入</w:t>
            </w:r>
          </w:p>
        </w:tc>
        <w:tc>
          <w:tcPr>
            <w:tcW w:w="19882" w:type="dxa"/>
            <w:tcBorders>
              <w:top w:val="single" w:color="FFFFFF" w:sz="4" w:space="0"/>
              <w:left w:val="nil"/>
              <w:bottom w:val="single" w:color="FFFFFF" w:sz="4" w:space="0"/>
              <w:right w:val="nil"/>
            </w:tcBorders>
            <w:shd w:val="clear"/>
            <w:vAlign w:val="center"/>
          </w:tcPr>
          <w:p w14:paraId="4F3A08D9">
            <w:pPr>
              <w:rPr>
                <w:rFonts w:hint="eastAsia" w:ascii="宋体" w:hAnsi="宋体" w:eastAsia="宋体" w:cs="宋体"/>
                <w:i w:val="0"/>
                <w:iCs w:val="0"/>
                <w:color w:val="000000"/>
                <w:sz w:val="18"/>
                <w:szCs w:val="18"/>
                <w:u w:val="none"/>
              </w:rPr>
            </w:pPr>
          </w:p>
        </w:tc>
      </w:tr>
      <w:tr w14:paraId="2AC31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106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2FBDB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30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4A3F6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94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5C3169D">
            <w:pPr>
              <w:jc w:val="center"/>
              <w:rPr>
                <w:rFonts w:hint="eastAsia" w:ascii="宋体" w:hAnsi="宋体" w:eastAsia="宋体" w:cs="宋体"/>
                <w:b/>
                <w:bCs/>
                <w:i w:val="0"/>
                <w:iCs w:val="0"/>
                <w:color w:val="000000"/>
                <w:sz w:val="22"/>
                <w:szCs w:val="22"/>
                <w:u w:val="none"/>
              </w:rPr>
            </w:pPr>
          </w:p>
        </w:tc>
        <w:tc>
          <w:tcPr>
            <w:tcW w:w="3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F38DFAF">
            <w:pPr>
              <w:jc w:val="center"/>
              <w:rPr>
                <w:rFonts w:hint="eastAsia" w:ascii="宋体" w:hAnsi="宋体" w:eastAsia="宋体" w:cs="宋体"/>
                <w:b/>
                <w:bCs/>
                <w:i w:val="0"/>
                <w:iCs w:val="0"/>
                <w:color w:val="000000"/>
                <w:sz w:val="22"/>
                <w:szCs w:val="22"/>
                <w:u w:val="none"/>
              </w:rPr>
            </w:pPr>
          </w:p>
        </w:tc>
        <w:tc>
          <w:tcPr>
            <w:tcW w:w="10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A7D40F1">
            <w:pPr>
              <w:jc w:val="center"/>
              <w:rPr>
                <w:rFonts w:hint="eastAsia" w:ascii="宋体" w:hAnsi="宋体" w:eastAsia="宋体" w:cs="宋体"/>
                <w:b/>
                <w:bCs/>
                <w:i w:val="0"/>
                <w:iCs w:val="0"/>
                <w:color w:val="000000"/>
                <w:sz w:val="22"/>
                <w:szCs w:val="22"/>
                <w:u w:val="none"/>
              </w:rPr>
            </w:pPr>
          </w:p>
        </w:tc>
        <w:tc>
          <w:tcPr>
            <w:tcW w:w="7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496ED64">
            <w:pPr>
              <w:jc w:val="center"/>
              <w:rPr>
                <w:rFonts w:hint="eastAsia" w:ascii="宋体" w:hAnsi="宋体" w:eastAsia="宋体" w:cs="宋体"/>
                <w:b/>
                <w:bCs/>
                <w:i w:val="0"/>
                <w:iCs w:val="0"/>
                <w:color w:val="000000"/>
                <w:sz w:val="22"/>
                <w:szCs w:val="22"/>
                <w:u w:val="none"/>
              </w:rPr>
            </w:pPr>
          </w:p>
        </w:tc>
        <w:tc>
          <w:tcPr>
            <w:tcW w:w="7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E161978">
            <w:pPr>
              <w:jc w:val="center"/>
              <w:rPr>
                <w:rFonts w:hint="eastAsia" w:ascii="宋体" w:hAnsi="宋体" w:eastAsia="宋体" w:cs="宋体"/>
                <w:b/>
                <w:bCs/>
                <w:i w:val="0"/>
                <w:iCs w:val="0"/>
                <w:color w:val="000000"/>
                <w:sz w:val="22"/>
                <w:szCs w:val="22"/>
                <w:u w:val="none"/>
              </w:rPr>
            </w:pPr>
          </w:p>
        </w:tc>
        <w:tc>
          <w:tcPr>
            <w:tcW w:w="2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C0509C9">
            <w:pPr>
              <w:jc w:val="center"/>
              <w:rPr>
                <w:rFonts w:hint="eastAsia" w:ascii="宋体" w:hAnsi="宋体" w:eastAsia="宋体" w:cs="宋体"/>
                <w:b/>
                <w:bCs/>
                <w:i w:val="0"/>
                <w:iCs w:val="0"/>
                <w:color w:val="000000"/>
                <w:sz w:val="22"/>
                <w:szCs w:val="22"/>
                <w:u w:val="none"/>
              </w:rPr>
            </w:pPr>
          </w:p>
        </w:tc>
        <w:tc>
          <w:tcPr>
            <w:tcW w:w="67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C65E5C5">
            <w:pPr>
              <w:jc w:val="center"/>
              <w:rPr>
                <w:rFonts w:hint="eastAsia" w:ascii="宋体" w:hAnsi="宋体" w:eastAsia="宋体" w:cs="宋体"/>
                <w:b/>
                <w:bCs/>
                <w:i w:val="0"/>
                <w:iCs w:val="0"/>
                <w:color w:val="000000"/>
                <w:sz w:val="22"/>
                <w:szCs w:val="22"/>
                <w:u w:val="none"/>
              </w:rPr>
            </w:pPr>
          </w:p>
        </w:tc>
        <w:tc>
          <w:tcPr>
            <w:tcW w:w="2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2178E40">
            <w:pPr>
              <w:jc w:val="center"/>
              <w:rPr>
                <w:rFonts w:hint="eastAsia" w:ascii="宋体" w:hAnsi="宋体" w:eastAsia="宋体" w:cs="宋体"/>
                <w:b/>
                <w:bCs/>
                <w:i w:val="0"/>
                <w:iCs w:val="0"/>
                <w:color w:val="000000"/>
                <w:sz w:val="22"/>
                <w:szCs w:val="22"/>
                <w:u w:val="none"/>
              </w:rPr>
            </w:pPr>
          </w:p>
        </w:tc>
        <w:tc>
          <w:tcPr>
            <w:tcW w:w="2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1B8D87C">
            <w:pPr>
              <w:jc w:val="center"/>
              <w:rPr>
                <w:rFonts w:hint="eastAsia" w:ascii="宋体" w:hAnsi="宋体" w:eastAsia="宋体" w:cs="宋体"/>
                <w:b/>
                <w:bCs/>
                <w:i w:val="0"/>
                <w:iCs w:val="0"/>
                <w:color w:val="000000"/>
                <w:sz w:val="22"/>
                <w:szCs w:val="22"/>
                <w:u w:val="none"/>
              </w:rPr>
            </w:pPr>
          </w:p>
        </w:tc>
        <w:tc>
          <w:tcPr>
            <w:tcW w:w="68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8EDB95C">
            <w:pPr>
              <w:jc w:val="center"/>
              <w:rPr>
                <w:rFonts w:hint="eastAsia" w:ascii="宋体" w:hAnsi="宋体" w:eastAsia="宋体" w:cs="宋体"/>
                <w:b/>
                <w:bCs/>
                <w:i w:val="0"/>
                <w:iCs w:val="0"/>
                <w:color w:val="000000"/>
                <w:sz w:val="22"/>
                <w:szCs w:val="22"/>
                <w:u w:val="none"/>
              </w:rPr>
            </w:pPr>
          </w:p>
        </w:tc>
        <w:tc>
          <w:tcPr>
            <w:tcW w:w="6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D543A92">
            <w:pPr>
              <w:jc w:val="center"/>
              <w:rPr>
                <w:rFonts w:hint="eastAsia" w:ascii="宋体" w:hAnsi="宋体" w:eastAsia="宋体" w:cs="宋体"/>
                <w:b/>
                <w:bCs/>
                <w:i w:val="0"/>
                <w:iCs w:val="0"/>
                <w:color w:val="000000"/>
                <w:sz w:val="22"/>
                <w:szCs w:val="22"/>
                <w:u w:val="none"/>
              </w:rPr>
            </w:pPr>
          </w:p>
        </w:tc>
        <w:tc>
          <w:tcPr>
            <w:tcW w:w="19882" w:type="dxa"/>
            <w:tcBorders>
              <w:top w:val="single" w:color="FFFFFF" w:sz="4" w:space="0"/>
              <w:left w:val="nil"/>
              <w:bottom w:val="single" w:color="FFFFFF" w:sz="4" w:space="0"/>
              <w:right w:val="nil"/>
            </w:tcBorders>
            <w:shd w:val="clear"/>
            <w:vAlign w:val="center"/>
          </w:tcPr>
          <w:p w14:paraId="2B6996A3">
            <w:pPr>
              <w:rPr>
                <w:rFonts w:hint="eastAsia" w:ascii="宋体" w:hAnsi="宋体" w:eastAsia="宋体" w:cs="宋体"/>
                <w:i w:val="0"/>
                <w:iCs w:val="0"/>
                <w:color w:val="000000"/>
                <w:sz w:val="18"/>
                <w:szCs w:val="18"/>
                <w:u w:val="none"/>
              </w:rPr>
            </w:pPr>
          </w:p>
        </w:tc>
      </w:tr>
      <w:tr w14:paraId="5109E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0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1719D9A">
            <w:pPr>
              <w:jc w:val="center"/>
              <w:rPr>
                <w:rFonts w:hint="eastAsia" w:ascii="宋体" w:hAnsi="宋体" w:eastAsia="宋体" w:cs="宋体"/>
                <w:b/>
                <w:bCs/>
                <w:i w:val="0"/>
                <w:iCs w:val="0"/>
                <w:color w:val="000000"/>
                <w:sz w:val="22"/>
                <w:szCs w:val="22"/>
                <w:u w:val="none"/>
              </w:rPr>
            </w:pPr>
          </w:p>
        </w:tc>
        <w:tc>
          <w:tcPr>
            <w:tcW w:w="13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C695041">
            <w:pPr>
              <w:jc w:val="center"/>
              <w:rPr>
                <w:rFonts w:hint="eastAsia" w:ascii="宋体" w:hAnsi="宋体" w:eastAsia="宋体" w:cs="宋体"/>
                <w:b/>
                <w:bCs/>
                <w:i w:val="0"/>
                <w:iCs w:val="0"/>
                <w:color w:val="000000"/>
                <w:sz w:val="22"/>
                <w:szCs w:val="22"/>
                <w:u w:val="none"/>
              </w:rPr>
            </w:pPr>
          </w:p>
        </w:tc>
        <w:tc>
          <w:tcPr>
            <w:tcW w:w="94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389C2D2">
            <w:pPr>
              <w:jc w:val="center"/>
              <w:rPr>
                <w:rFonts w:hint="eastAsia" w:ascii="宋体" w:hAnsi="宋体" w:eastAsia="宋体" w:cs="宋体"/>
                <w:b/>
                <w:bCs/>
                <w:i w:val="0"/>
                <w:iCs w:val="0"/>
                <w:color w:val="000000"/>
                <w:sz w:val="22"/>
                <w:szCs w:val="22"/>
                <w:u w:val="none"/>
              </w:rPr>
            </w:pPr>
          </w:p>
        </w:tc>
        <w:tc>
          <w:tcPr>
            <w:tcW w:w="3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4EA8A7E">
            <w:pPr>
              <w:jc w:val="center"/>
              <w:rPr>
                <w:rFonts w:hint="eastAsia" w:ascii="宋体" w:hAnsi="宋体" w:eastAsia="宋体" w:cs="宋体"/>
                <w:b/>
                <w:bCs/>
                <w:i w:val="0"/>
                <w:iCs w:val="0"/>
                <w:color w:val="000000"/>
                <w:sz w:val="22"/>
                <w:szCs w:val="22"/>
                <w:u w:val="none"/>
              </w:rPr>
            </w:pPr>
          </w:p>
        </w:tc>
        <w:tc>
          <w:tcPr>
            <w:tcW w:w="10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C799EA2">
            <w:pPr>
              <w:jc w:val="center"/>
              <w:rPr>
                <w:rFonts w:hint="eastAsia" w:ascii="宋体" w:hAnsi="宋体" w:eastAsia="宋体" w:cs="宋体"/>
                <w:b/>
                <w:bCs/>
                <w:i w:val="0"/>
                <w:iCs w:val="0"/>
                <w:color w:val="000000"/>
                <w:sz w:val="22"/>
                <w:szCs w:val="22"/>
                <w:u w:val="none"/>
              </w:rPr>
            </w:pPr>
          </w:p>
        </w:tc>
        <w:tc>
          <w:tcPr>
            <w:tcW w:w="7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E897C1F">
            <w:pPr>
              <w:jc w:val="center"/>
              <w:rPr>
                <w:rFonts w:hint="eastAsia" w:ascii="宋体" w:hAnsi="宋体" w:eastAsia="宋体" w:cs="宋体"/>
                <w:b/>
                <w:bCs/>
                <w:i w:val="0"/>
                <w:iCs w:val="0"/>
                <w:color w:val="000000"/>
                <w:sz w:val="22"/>
                <w:szCs w:val="22"/>
                <w:u w:val="none"/>
              </w:rPr>
            </w:pPr>
          </w:p>
        </w:tc>
        <w:tc>
          <w:tcPr>
            <w:tcW w:w="7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6849E2E">
            <w:pPr>
              <w:jc w:val="center"/>
              <w:rPr>
                <w:rFonts w:hint="eastAsia" w:ascii="宋体" w:hAnsi="宋体" w:eastAsia="宋体" w:cs="宋体"/>
                <w:b/>
                <w:bCs/>
                <w:i w:val="0"/>
                <w:iCs w:val="0"/>
                <w:color w:val="000000"/>
                <w:sz w:val="22"/>
                <w:szCs w:val="22"/>
                <w:u w:val="none"/>
              </w:rPr>
            </w:pPr>
          </w:p>
        </w:tc>
        <w:tc>
          <w:tcPr>
            <w:tcW w:w="2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89D61C8">
            <w:pPr>
              <w:jc w:val="center"/>
              <w:rPr>
                <w:rFonts w:hint="eastAsia" w:ascii="宋体" w:hAnsi="宋体" w:eastAsia="宋体" w:cs="宋体"/>
                <w:b/>
                <w:bCs/>
                <w:i w:val="0"/>
                <w:iCs w:val="0"/>
                <w:color w:val="000000"/>
                <w:sz w:val="22"/>
                <w:szCs w:val="22"/>
                <w:u w:val="none"/>
              </w:rPr>
            </w:pPr>
          </w:p>
        </w:tc>
        <w:tc>
          <w:tcPr>
            <w:tcW w:w="67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B218390">
            <w:pPr>
              <w:jc w:val="center"/>
              <w:rPr>
                <w:rFonts w:hint="eastAsia" w:ascii="宋体" w:hAnsi="宋体" w:eastAsia="宋体" w:cs="宋体"/>
                <w:b/>
                <w:bCs/>
                <w:i w:val="0"/>
                <w:iCs w:val="0"/>
                <w:color w:val="000000"/>
                <w:sz w:val="22"/>
                <w:szCs w:val="22"/>
                <w:u w:val="none"/>
              </w:rPr>
            </w:pPr>
          </w:p>
        </w:tc>
        <w:tc>
          <w:tcPr>
            <w:tcW w:w="2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B184139">
            <w:pPr>
              <w:jc w:val="center"/>
              <w:rPr>
                <w:rFonts w:hint="eastAsia" w:ascii="宋体" w:hAnsi="宋体" w:eastAsia="宋体" w:cs="宋体"/>
                <w:b/>
                <w:bCs/>
                <w:i w:val="0"/>
                <w:iCs w:val="0"/>
                <w:color w:val="000000"/>
                <w:sz w:val="22"/>
                <w:szCs w:val="22"/>
                <w:u w:val="none"/>
              </w:rPr>
            </w:pPr>
          </w:p>
        </w:tc>
        <w:tc>
          <w:tcPr>
            <w:tcW w:w="2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EE30307">
            <w:pPr>
              <w:jc w:val="center"/>
              <w:rPr>
                <w:rFonts w:hint="eastAsia" w:ascii="宋体" w:hAnsi="宋体" w:eastAsia="宋体" w:cs="宋体"/>
                <w:b/>
                <w:bCs/>
                <w:i w:val="0"/>
                <w:iCs w:val="0"/>
                <w:color w:val="000000"/>
                <w:sz w:val="22"/>
                <w:szCs w:val="22"/>
                <w:u w:val="none"/>
              </w:rPr>
            </w:pPr>
          </w:p>
        </w:tc>
        <w:tc>
          <w:tcPr>
            <w:tcW w:w="68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7A793B1">
            <w:pPr>
              <w:jc w:val="center"/>
              <w:rPr>
                <w:rFonts w:hint="eastAsia" w:ascii="宋体" w:hAnsi="宋体" w:eastAsia="宋体" w:cs="宋体"/>
                <w:b/>
                <w:bCs/>
                <w:i w:val="0"/>
                <w:iCs w:val="0"/>
                <w:color w:val="000000"/>
                <w:sz w:val="22"/>
                <w:szCs w:val="22"/>
                <w:u w:val="none"/>
              </w:rPr>
            </w:pPr>
          </w:p>
        </w:tc>
        <w:tc>
          <w:tcPr>
            <w:tcW w:w="6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9E06804">
            <w:pPr>
              <w:jc w:val="center"/>
              <w:rPr>
                <w:rFonts w:hint="eastAsia" w:ascii="宋体" w:hAnsi="宋体" w:eastAsia="宋体" w:cs="宋体"/>
                <w:b/>
                <w:bCs/>
                <w:i w:val="0"/>
                <w:iCs w:val="0"/>
                <w:color w:val="000000"/>
                <w:sz w:val="22"/>
                <w:szCs w:val="22"/>
                <w:u w:val="none"/>
              </w:rPr>
            </w:pPr>
          </w:p>
        </w:tc>
        <w:tc>
          <w:tcPr>
            <w:tcW w:w="19882" w:type="dxa"/>
            <w:tcBorders>
              <w:top w:val="single" w:color="FFFFFF" w:sz="4" w:space="0"/>
              <w:left w:val="nil"/>
              <w:bottom w:val="single" w:color="FFFFFF" w:sz="4" w:space="0"/>
              <w:right w:val="nil"/>
            </w:tcBorders>
            <w:shd w:val="clear"/>
            <w:vAlign w:val="center"/>
          </w:tcPr>
          <w:p w14:paraId="7F96878A">
            <w:pPr>
              <w:rPr>
                <w:rFonts w:hint="eastAsia" w:ascii="宋体" w:hAnsi="宋体" w:eastAsia="宋体" w:cs="宋体"/>
                <w:i w:val="0"/>
                <w:iCs w:val="0"/>
                <w:color w:val="000000"/>
                <w:sz w:val="18"/>
                <w:szCs w:val="18"/>
                <w:u w:val="none"/>
              </w:rPr>
            </w:pPr>
          </w:p>
        </w:tc>
      </w:tr>
      <w:tr w14:paraId="7437E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65" w:type="dxa"/>
            <w:tcBorders>
              <w:top w:val="single" w:color="C2C3C4" w:sz="4" w:space="0"/>
              <w:left w:val="single" w:color="C2C3C4" w:sz="4" w:space="0"/>
              <w:bottom w:val="single" w:color="C2C3C4" w:sz="4" w:space="0"/>
              <w:right w:val="single" w:color="C2C3C4" w:sz="4" w:space="0"/>
            </w:tcBorders>
            <w:shd w:val="clear"/>
            <w:noWrap/>
            <w:vAlign w:val="center"/>
          </w:tcPr>
          <w:p w14:paraId="18B207E9">
            <w:pPr>
              <w:jc w:val="center"/>
              <w:rPr>
                <w:rFonts w:hint="eastAsia" w:ascii="宋体" w:hAnsi="宋体" w:eastAsia="宋体" w:cs="宋体"/>
                <w:b/>
                <w:bCs/>
                <w:i w:val="0"/>
                <w:iCs w:val="0"/>
                <w:color w:val="000000"/>
                <w:sz w:val="22"/>
                <w:szCs w:val="22"/>
                <w:u w:val="none"/>
              </w:rPr>
            </w:pPr>
          </w:p>
        </w:tc>
        <w:tc>
          <w:tcPr>
            <w:tcW w:w="1305" w:type="dxa"/>
            <w:tcBorders>
              <w:top w:val="single" w:color="C2C3C4" w:sz="4" w:space="0"/>
              <w:left w:val="single" w:color="C2C3C4" w:sz="4" w:space="0"/>
              <w:bottom w:val="single" w:color="C2C3C4" w:sz="4" w:space="0"/>
              <w:right w:val="single" w:color="C2C3C4" w:sz="4" w:space="0"/>
            </w:tcBorders>
            <w:shd w:val="clear"/>
            <w:noWrap/>
            <w:vAlign w:val="center"/>
          </w:tcPr>
          <w:p w14:paraId="7C1E25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945" w:type="dxa"/>
            <w:tcBorders>
              <w:top w:val="single" w:color="C2C3C4" w:sz="4" w:space="0"/>
              <w:left w:val="single" w:color="C2C3C4" w:sz="4" w:space="0"/>
              <w:bottom w:val="single" w:color="C2C3C4" w:sz="4" w:space="0"/>
              <w:right w:val="single" w:color="C2C3C4" w:sz="4" w:space="0"/>
            </w:tcBorders>
            <w:shd w:val="clear"/>
            <w:noWrap/>
            <w:vAlign w:val="center"/>
          </w:tcPr>
          <w:p w14:paraId="269BF75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596.42</w:t>
            </w:r>
          </w:p>
        </w:tc>
        <w:tc>
          <w:tcPr>
            <w:tcW w:w="390" w:type="dxa"/>
            <w:tcBorders>
              <w:top w:val="single" w:color="C2C3C4" w:sz="4" w:space="0"/>
              <w:left w:val="single" w:color="C2C3C4" w:sz="4" w:space="0"/>
              <w:bottom w:val="single" w:color="C2C3C4" w:sz="4" w:space="0"/>
              <w:right w:val="single" w:color="C2C3C4" w:sz="4" w:space="0"/>
            </w:tcBorders>
            <w:shd w:val="clear"/>
            <w:noWrap/>
            <w:vAlign w:val="center"/>
          </w:tcPr>
          <w:p w14:paraId="5754498A">
            <w:pPr>
              <w:jc w:val="right"/>
              <w:rPr>
                <w:rFonts w:hint="eastAsia" w:ascii="宋体" w:hAnsi="宋体" w:eastAsia="宋体" w:cs="宋体"/>
                <w:b/>
                <w:bCs/>
                <w:i w:val="0"/>
                <w:iCs w:val="0"/>
                <w:color w:val="000000"/>
                <w:sz w:val="22"/>
                <w:szCs w:val="22"/>
                <w:u w:val="none"/>
              </w:rPr>
            </w:pPr>
          </w:p>
        </w:tc>
        <w:tc>
          <w:tcPr>
            <w:tcW w:w="1035" w:type="dxa"/>
            <w:tcBorders>
              <w:top w:val="single" w:color="C2C3C4" w:sz="4" w:space="0"/>
              <w:left w:val="single" w:color="C2C3C4" w:sz="4" w:space="0"/>
              <w:bottom w:val="single" w:color="C2C3C4" w:sz="4" w:space="0"/>
              <w:right w:val="single" w:color="C2C3C4" w:sz="4" w:space="0"/>
            </w:tcBorders>
            <w:shd w:val="clear"/>
            <w:noWrap/>
            <w:vAlign w:val="center"/>
          </w:tcPr>
          <w:p w14:paraId="2335451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596.42</w:t>
            </w:r>
          </w:p>
        </w:tc>
        <w:tc>
          <w:tcPr>
            <w:tcW w:w="720" w:type="dxa"/>
            <w:tcBorders>
              <w:top w:val="single" w:color="C2C3C4" w:sz="4" w:space="0"/>
              <w:left w:val="single" w:color="C2C3C4" w:sz="4" w:space="0"/>
              <w:bottom w:val="single" w:color="C2C3C4" w:sz="4" w:space="0"/>
              <w:right w:val="single" w:color="C2C3C4" w:sz="4" w:space="0"/>
            </w:tcBorders>
            <w:shd w:val="clear"/>
            <w:noWrap/>
            <w:vAlign w:val="center"/>
          </w:tcPr>
          <w:p w14:paraId="67773AD0">
            <w:pPr>
              <w:jc w:val="right"/>
              <w:rPr>
                <w:rFonts w:hint="eastAsia" w:ascii="宋体" w:hAnsi="宋体" w:eastAsia="宋体" w:cs="宋体"/>
                <w:b/>
                <w:bCs/>
                <w:i w:val="0"/>
                <w:iCs w:val="0"/>
                <w:color w:val="000000"/>
                <w:sz w:val="22"/>
                <w:szCs w:val="22"/>
                <w:u w:val="none"/>
              </w:rPr>
            </w:pPr>
          </w:p>
        </w:tc>
        <w:tc>
          <w:tcPr>
            <w:tcW w:w="705" w:type="dxa"/>
            <w:tcBorders>
              <w:top w:val="single" w:color="C2C3C4" w:sz="4" w:space="0"/>
              <w:left w:val="single" w:color="C2C3C4" w:sz="4" w:space="0"/>
              <w:bottom w:val="single" w:color="C2C3C4" w:sz="4" w:space="0"/>
              <w:right w:val="single" w:color="C2C3C4" w:sz="4" w:space="0"/>
            </w:tcBorders>
            <w:shd w:val="clear"/>
            <w:noWrap/>
            <w:vAlign w:val="center"/>
          </w:tcPr>
          <w:p w14:paraId="69E35D63">
            <w:pPr>
              <w:jc w:val="right"/>
              <w:rPr>
                <w:rFonts w:hint="eastAsia" w:ascii="宋体" w:hAnsi="宋体" w:eastAsia="宋体" w:cs="宋体"/>
                <w:b/>
                <w:bCs/>
                <w:i w:val="0"/>
                <w:iCs w:val="0"/>
                <w:color w:val="000000"/>
                <w:sz w:val="22"/>
                <w:szCs w:val="22"/>
                <w:u w:val="none"/>
              </w:rPr>
            </w:pPr>
          </w:p>
        </w:tc>
        <w:tc>
          <w:tcPr>
            <w:tcW w:w="240" w:type="dxa"/>
            <w:tcBorders>
              <w:top w:val="single" w:color="C2C3C4" w:sz="4" w:space="0"/>
              <w:left w:val="single" w:color="C2C3C4" w:sz="4" w:space="0"/>
              <w:bottom w:val="single" w:color="C2C3C4" w:sz="4" w:space="0"/>
              <w:right w:val="single" w:color="C2C3C4" w:sz="4" w:space="0"/>
            </w:tcBorders>
            <w:shd w:val="clear"/>
            <w:noWrap/>
            <w:vAlign w:val="center"/>
          </w:tcPr>
          <w:p w14:paraId="01FCECC7">
            <w:pPr>
              <w:jc w:val="right"/>
              <w:rPr>
                <w:rFonts w:hint="eastAsia" w:ascii="宋体" w:hAnsi="宋体" w:eastAsia="宋体" w:cs="宋体"/>
                <w:b/>
                <w:bCs/>
                <w:i w:val="0"/>
                <w:iCs w:val="0"/>
                <w:color w:val="000000"/>
                <w:sz w:val="22"/>
                <w:szCs w:val="22"/>
                <w:u w:val="none"/>
              </w:rPr>
            </w:pPr>
          </w:p>
        </w:tc>
        <w:tc>
          <w:tcPr>
            <w:tcW w:w="675" w:type="dxa"/>
            <w:tcBorders>
              <w:top w:val="single" w:color="C2C3C4" w:sz="4" w:space="0"/>
              <w:left w:val="single" w:color="C2C3C4" w:sz="4" w:space="0"/>
              <w:bottom w:val="single" w:color="C2C3C4" w:sz="4" w:space="0"/>
              <w:right w:val="single" w:color="C2C3C4" w:sz="4" w:space="0"/>
            </w:tcBorders>
            <w:shd w:val="clear"/>
            <w:noWrap/>
            <w:vAlign w:val="center"/>
          </w:tcPr>
          <w:p w14:paraId="5910DC28">
            <w:pPr>
              <w:jc w:val="right"/>
              <w:rPr>
                <w:rFonts w:hint="eastAsia" w:ascii="宋体" w:hAnsi="宋体" w:eastAsia="宋体" w:cs="宋体"/>
                <w:b/>
                <w:bCs/>
                <w:i w:val="0"/>
                <w:iCs w:val="0"/>
                <w:color w:val="000000"/>
                <w:sz w:val="22"/>
                <w:szCs w:val="22"/>
                <w:u w:val="none"/>
              </w:rPr>
            </w:pPr>
          </w:p>
        </w:tc>
        <w:tc>
          <w:tcPr>
            <w:tcW w:w="240" w:type="dxa"/>
            <w:tcBorders>
              <w:top w:val="single" w:color="C2C3C4" w:sz="4" w:space="0"/>
              <w:left w:val="single" w:color="C2C3C4" w:sz="4" w:space="0"/>
              <w:bottom w:val="single" w:color="C2C3C4" w:sz="4" w:space="0"/>
              <w:right w:val="single" w:color="C2C3C4" w:sz="4" w:space="0"/>
            </w:tcBorders>
            <w:shd w:val="clear"/>
            <w:noWrap/>
            <w:vAlign w:val="center"/>
          </w:tcPr>
          <w:p w14:paraId="5FC33FC4">
            <w:pPr>
              <w:jc w:val="right"/>
              <w:rPr>
                <w:rFonts w:hint="eastAsia" w:ascii="宋体" w:hAnsi="宋体" w:eastAsia="宋体" w:cs="宋体"/>
                <w:b/>
                <w:bCs/>
                <w:i w:val="0"/>
                <w:iCs w:val="0"/>
                <w:color w:val="000000"/>
                <w:sz w:val="22"/>
                <w:szCs w:val="22"/>
                <w:u w:val="none"/>
              </w:rPr>
            </w:pPr>
          </w:p>
        </w:tc>
        <w:tc>
          <w:tcPr>
            <w:tcW w:w="240" w:type="dxa"/>
            <w:tcBorders>
              <w:top w:val="single" w:color="C2C3C4" w:sz="4" w:space="0"/>
              <w:left w:val="single" w:color="C2C3C4" w:sz="4" w:space="0"/>
              <w:bottom w:val="single" w:color="C2C3C4" w:sz="4" w:space="0"/>
              <w:right w:val="single" w:color="C2C3C4" w:sz="4" w:space="0"/>
            </w:tcBorders>
            <w:shd w:val="clear"/>
            <w:noWrap/>
            <w:vAlign w:val="center"/>
          </w:tcPr>
          <w:p w14:paraId="3434BF0A">
            <w:pPr>
              <w:jc w:val="right"/>
              <w:rPr>
                <w:rFonts w:hint="eastAsia" w:ascii="宋体" w:hAnsi="宋体" w:eastAsia="宋体" w:cs="宋体"/>
                <w:b/>
                <w:bCs/>
                <w:i w:val="0"/>
                <w:iCs w:val="0"/>
                <w:color w:val="000000"/>
                <w:sz w:val="22"/>
                <w:szCs w:val="22"/>
                <w:u w:val="none"/>
              </w:rPr>
            </w:pPr>
          </w:p>
        </w:tc>
        <w:tc>
          <w:tcPr>
            <w:tcW w:w="684" w:type="dxa"/>
            <w:tcBorders>
              <w:top w:val="single" w:color="C2C3C4" w:sz="4" w:space="0"/>
              <w:left w:val="single" w:color="C2C3C4" w:sz="4" w:space="0"/>
              <w:bottom w:val="single" w:color="C2C3C4" w:sz="4" w:space="0"/>
              <w:right w:val="single" w:color="C2C3C4" w:sz="4" w:space="0"/>
            </w:tcBorders>
            <w:shd w:val="clear"/>
            <w:noWrap/>
            <w:vAlign w:val="center"/>
          </w:tcPr>
          <w:p w14:paraId="7FDF48F6">
            <w:pPr>
              <w:jc w:val="right"/>
              <w:rPr>
                <w:rFonts w:hint="eastAsia" w:ascii="宋体" w:hAnsi="宋体" w:eastAsia="宋体" w:cs="宋体"/>
                <w:b/>
                <w:bCs/>
                <w:i w:val="0"/>
                <w:iCs w:val="0"/>
                <w:color w:val="000000"/>
                <w:sz w:val="22"/>
                <w:szCs w:val="22"/>
                <w:u w:val="none"/>
              </w:rPr>
            </w:pPr>
          </w:p>
        </w:tc>
        <w:tc>
          <w:tcPr>
            <w:tcW w:w="660" w:type="dxa"/>
            <w:tcBorders>
              <w:top w:val="single" w:color="C2C3C4" w:sz="4" w:space="0"/>
              <w:left w:val="single" w:color="C2C3C4" w:sz="4" w:space="0"/>
              <w:bottom w:val="single" w:color="C2C3C4" w:sz="4" w:space="0"/>
              <w:right w:val="single" w:color="C2C3C4" w:sz="4" w:space="0"/>
            </w:tcBorders>
            <w:shd w:val="clear"/>
            <w:noWrap/>
            <w:vAlign w:val="center"/>
          </w:tcPr>
          <w:p w14:paraId="67DD5872">
            <w:pPr>
              <w:jc w:val="right"/>
              <w:rPr>
                <w:rFonts w:hint="eastAsia" w:ascii="宋体" w:hAnsi="宋体" w:eastAsia="宋体" w:cs="宋体"/>
                <w:b/>
                <w:bCs/>
                <w:i w:val="0"/>
                <w:iCs w:val="0"/>
                <w:color w:val="000000"/>
                <w:sz w:val="22"/>
                <w:szCs w:val="22"/>
                <w:u w:val="none"/>
              </w:rPr>
            </w:pPr>
          </w:p>
        </w:tc>
        <w:tc>
          <w:tcPr>
            <w:tcW w:w="19882" w:type="dxa"/>
            <w:tcBorders>
              <w:top w:val="single" w:color="FFFFFF" w:sz="4" w:space="0"/>
              <w:left w:val="nil"/>
              <w:bottom w:val="single" w:color="FFFFFF" w:sz="4" w:space="0"/>
              <w:right w:val="nil"/>
            </w:tcBorders>
            <w:shd w:val="clear"/>
            <w:vAlign w:val="center"/>
          </w:tcPr>
          <w:p w14:paraId="121EE31A">
            <w:pPr>
              <w:rPr>
                <w:rFonts w:hint="eastAsia" w:ascii="宋体" w:hAnsi="宋体" w:eastAsia="宋体" w:cs="宋体"/>
                <w:b/>
                <w:bCs/>
                <w:i w:val="0"/>
                <w:iCs w:val="0"/>
                <w:color w:val="000000"/>
                <w:sz w:val="18"/>
                <w:szCs w:val="18"/>
                <w:u w:val="none"/>
              </w:rPr>
            </w:pPr>
          </w:p>
        </w:tc>
      </w:tr>
      <w:tr w14:paraId="60A00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CDD8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130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6ACF8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bdr w:val="none" w:color="auto" w:sz="0" w:space="0"/>
                <w:lang w:val="en-US" w:eastAsia="zh-CN" w:bidi="ar"/>
              </w:rPr>
              <w:t>不动产登记中心</w:t>
            </w:r>
          </w:p>
        </w:tc>
        <w:tc>
          <w:tcPr>
            <w:tcW w:w="945" w:type="dxa"/>
            <w:tcBorders>
              <w:top w:val="single" w:color="C2C3C4" w:sz="4" w:space="0"/>
              <w:left w:val="single" w:color="C2C3C4" w:sz="4" w:space="0"/>
              <w:bottom w:val="single" w:color="C2C3C4" w:sz="4" w:space="0"/>
              <w:right w:val="single" w:color="C2C3C4" w:sz="4" w:space="0"/>
            </w:tcBorders>
            <w:shd w:val="clear"/>
            <w:noWrap/>
            <w:vAlign w:val="center"/>
          </w:tcPr>
          <w:p w14:paraId="516D74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596.42</w:t>
            </w:r>
          </w:p>
        </w:tc>
        <w:tc>
          <w:tcPr>
            <w:tcW w:w="3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AD446A">
            <w:pPr>
              <w:jc w:val="right"/>
              <w:rPr>
                <w:rFonts w:hint="eastAsia" w:ascii="宋体" w:hAnsi="宋体" w:eastAsia="宋体" w:cs="宋体"/>
                <w:i w:val="0"/>
                <w:iCs w:val="0"/>
                <w:color w:val="000000"/>
                <w:sz w:val="22"/>
                <w:szCs w:val="22"/>
                <w:u w:val="none"/>
              </w:rPr>
            </w:pPr>
          </w:p>
        </w:tc>
        <w:tc>
          <w:tcPr>
            <w:tcW w:w="10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A840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596.42</w:t>
            </w:r>
          </w:p>
        </w:tc>
        <w:tc>
          <w:tcPr>
            <w:tcW w:w="7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8EE376">
            <w:pPr>
              <w:jc w:val="right"/>
              <w:rPr>
                <w:rFonts w:hint="eastAsia" w:ascii="宋体" w:hAnsi="宋体" w:eastAsia="宋体" w:cs="宋体"/>
                <w:i w:val="0"/>
                <w:iCs w:val="0"/>
                <w:color w:val="000000"/>
                <w:sz w:val="22"/>
                <w:szCs w:val="22"/>
                <w:u w:val="none"/>
              </w:rPr>
            </w:pPr>
          </w:p>
        </w:tc>
        <w:tc>
          <w:tcPr>
            <w:tcW w:w="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F9D0D9">
            <w:pPr>
              <w:jc w:val="right"/>
              <w:rPr>
                <w:rFonts w:hint="eastAsia" w:ascii="宋体" w:hAnsi="宋体" w:eastAsia="宋体" w:cs="宋体"/>
                <w:i w:val="0"/>
                <w:iCs w:val="0"/>
                <w:color w:val="000000"/>
                <w:sz w:val="22"/>
                <w:szCs w:val="22"/>
                <w:u w:val="none"/>
              </w:rPr>
            </w:pPr>
          </w:p>
        </w:tc>
        <w:tc>
          <w:tcPr>
            <w:tcW w:w="2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A01781">
            <w:pPr>
              <w:jc w:val="right"/>
              <w:rPr>
                <w:rFonts w:hint="eastAsia" w:ascii="宋体" w:hAnsi="宋体" w:eastAsia="宋体" w:cs="宋体"/>
                <w:i w:val="0"/>
                <w:iCs w:val="0"/>
                <w:color w:val="000000"/>
                <w:sz w:val="22"/>
                <w:szCs w:val="22"/>
                <w:u w:val="none"/>
              </w:rPr>
            </w:pPr>
          </w:p>
        </w:tc>
        <w:tc>
          <w:tcPr>
            <w:tcW w:w="67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F71860">
            <w:pPr>
              <w:jc w:val="right"/>
              <w:rPr>
                <w:rFonts w:hint="eastAsia" w:ascii="宋体" w:hAnsi="宋体" w:eastAsia="宋体" w:cs="宋体"/>
                <w:i w:val="0"/>
                <w:iCs w:val="0"/>
                <w:color w:val="000000"/>
                <w:sz w:val="22"/>
                <w:szCs w:val="22"/>
                <w:u w:val="none"/>
              </w:rPr>
            </w:pPr>
          </w:p>
        </w:tc>
        <w:tc>
          <w:tcPr>
            <w:tcW w:w="2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B42B0C">
            <w:pPr>
              <w:jc w:val="right"/>
              <w:rPr>
                <w:rFonts w:hint="eastAsia" w:ascii="宋体" w:hAnsi="宋体" w:eastAsia="宋体" w:cs="宋体"/>
                <w:i w:val="0"/>
                <w:iCs w:val="0"/>
                <w:color w:val="000000"/>
                <w:sz w:val="22"/>
                <w:szCs w:val="22"/>
                <w:u w:val="none"/>
              </w:rPr>
            </w:pPr>
          </w:p>
        </w:tc>
        <w:tc>
          <w:tcPr>
            <w:tcW w:w="2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9B2D71">
            <w:pPr>
              <w:jc w:val="right"/>
              <w:rPr>
                <w:rFonts w:hint="eastAsia" w:ascii="宋体" w:hAnsi="宋体" w:eastAsia="宋体" w:cs="宋体"/>
                <w:i w:val="0"/>
                <w:iCs w:val="0"/>
                <w:color w:val="000000"/>
                <w:sz w:val="22"/>
                <w:szCs w:val="22"/>
                <w:u w:val="none"/>
              </w:rPr>
            </w:pPr>
          </w:p>
        </w:tc>
        <w:tc>
          <w:tcPr>
            <w:tcW w:w="6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AB8E24">
            <w:pPr>
              <w:jc w:val="right"/>
              <w:rPr>
                <w:rFonts w:hint="eastAsia" w:ascii="宋体" w:hAnsi="宋体" w:eastAsia="宋体" w:cs="宋体"/>
                <w:i w:val="0"/>
                <w:iCs w:val="0"/>
                <w:color w:val="000000"/>
                <w:sz w:val="22"/>
                <w:szCs w:val="22"/>
                <w:u w:val="none"/>
              </w:rPr>
            </w:pPr>
          </w:p>
        </w:tc>
        <w:tc>
          <w:tcPr>
            <w:tcW w:w="6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9D6F92">
            <w:pPr>
              <w:jc w:val="right"/>
              <w:rPr>
                <w:rFonts w:hint="eastAsia" w:ascii="宋体" w:hAnsi="宋体" w:eastAsia="宋体" w:cs="宋体"/>
                <w:i w:val="0"/>
                <w:iCs w:val="0"/>
                <w:color w:val="000000"/>
                <w:sz w:val="22"/>
                <w:szCs w:val="22"/>
                <w:u w:val="none"/>
              </w:rPr>
            </w:pPr>
          </w:p>
        </w:tc>
        <w:tc>
          <w:tcPr>
            <w:tcW w:w="19882" w:type="dxa"/>
            <w:tcBorders>
              <w:top w:val="single" w:color="FFFFFF" w:sz="4" w:space="0"/>
              <w:left w:val="nil"/>
              <w:bottom w:val="single" w:color="FFFFFF" w:sz="4" w:space="0"/>
              <w:right w:val="nil"/>
            </w:tcBorders>
            <w:shd w:val="clear"/>
            <w:noWrap/>
            <w:vAlign w:val="center"/>
          </w:tcPr>
          <w:p w14:paraId="7E78B7CA">
            <w:pPr>
              <w:rPr>
                <w:rFonts w:hint="eastAsia" w:ascii="宋体" w:hAnsi="宋体" w:eastAsia="宋体" w:cs="宋体"/>
                <w:i w:val="0"/>
                <w:iCs w:val="0"/>
                <w:color w:val="000000"/>
                <w:sz w:val="18"/>
                <w:szCs w:val="18"/>
                <w:u w:val="none"/>
              </w:rPr>
            </w:pPr>
          </w:p>
        </w:tc>
      </w:tr>
    </w:tbl>
    <w:p w14:paraId="45E28E57">
      <w:pPr>
        <w:rPr>
          <w:rFonts w:hint="eastAsia" w:ascii="方正小标宋简体" w:eastAsia="方正小标宋简体"/>
          <w:sz w:val="44"/>
          <w:szCs w:val="44"/>
        </w:rPr>
        <w:sectPr>
          <w:pgSz w:w="11906" w:h="16838"/>
          <w:pgMar w:top="1440" w:right="1800" w:bottom="1440" w:left="1800" w:header="851" w:footer="992" w:gutter="0"/>
          <w:cols w:space="720" w:num="1"/>
          <w:docGrid w:type="lines" w:linePitch="312" w:charSpace="0"/>
        </w:sectPr>
      </w:pPr>
    </w:p>
    <w:p w14:paraId="2AB18F74">
      <w:pPr>
        <w:jc w:val="right"/>
        <w:rPr>
          <w:rFonts w:ascii="方正小标宋简体" w:eastAsia="方正小标宋简体"/>
          <w:sz w:val="44"/>
          <w:szCs w:val="44"/>
        </w:rPr>
      </w:pPr>
      <w:r>
        <w:rPr>
          <w:rFonts w:ascii="方正小标宋简体" w:eastAsia="方正小标宋简体"/>
          <w:sz w:val="44"/>
          <w:szCs w:val="44"/>
        </w:rPr>
        <w:t>表3</w:t>
      </w:r>
    </w:p>
    <w:tbl>
      <w:tblPr>
        <w:tblW w:w="152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38"/>
        <w:gridCol w:w="738"/>
        <w:gridCol w:w="738"/>
        <w:gridCol w:w="2019"/>
        <w:gridCol w:w="4898"/>
        <w:gridCol w:w="1959"/>
        <w:gridCol w:w="1961"/>
        <w:gridCol w:w="1967"/>
        <w:gridCol w:w="222"/>
      </w:tblGrid>
      <w:tr w14:paraId="692E2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6" w:hRule="atLeast"/>
        </w:trPr>
        <w:tc>
          <w:tcPr>
            <w:tcW w:w="738" w:type="dxa"/>
            <w:tcBorders>
              <w:top w:val="single" w:color="FFFFFF" w:sz="4" w:space="0"/>
              <w:left w:val="single" w:color="FFFFFF" w:sz="4" w:space="0"/>
              <w:bottom w:val="single" w:color="FFFFFF" w:sz="4" w:space="0"/>
              <w:right w:val="single" w:color="FFFFFF" w:sz="4" w:space="0"/>
            </w:tcBorders>
            <w:shd w:val="clear"/>
            <w:noWrap/>
            <w:vAlign w:val="center"/>
          </w:tcPr>
          <w:p w14:paraId="1E322FA6">
            <w:pPr>
              <w:rPr>
                <w:rFonts w:hint="eastAsia" w:ascii="宋体" w:hAnsi="宋体" w:eastAsia="宋体" w:cs="宋体"/>
                <w:i w:val="0"/>
                <w:iCs w:val="0"/>
                <w:color w:val="000000"/>
                <w:sz w:val="18"/>
                <w:szCs w:val="18"/>
                <w:u w:val="none"/>
              </w:rPr>
            </w:pPr>
          </w:p>
        </w:tc>
        <w:tc>
          <w:tcPr>
            <w:tcW w:w="738" w:type="dxa"/>
            <w:tcBorders>
              <w:top w:val="single" w:color="FFFFFF" w:sz="4" w:space="0"/>
              <w:left w:val="single" w:color="FFFFFF" w:sz="4" w:space="0"/>
              <w:bottom w:val="single" w:color="FFFFFF" w:sz="4" w:space="0"/>
              <w:right w:val="single" w:color="FFFFFF" w:sz="4" w:space="0"/>
            </w:tcBorders>
            <w:shd w:val="clear"/>
            <w:noWrap/>
            <w:vAlign w:val="center"/>
          </w:tcPr>
          <w:p w14:paraId="081CB2B0">
            <w:pPr>
              <w:rPr>
                <w:rFonts w:hint="eastAsia" w:ascii="宋体" w:hAnsi="宋体" w:eastAsia="宋体" w:cs="宋体"/>
                <w:i w:val="0"/>
                <w:iCs w:val="0"/>
                <w:color w:val="000000"/>
                <w:sz w:val="18"/>
                <w:szCs w:val="18"/>
                <w:u w:val="none"/>
              </w:rPr>
            </w:pPr>
          </w:p>
        </w:tc>
        <w:tc>
          <w:tcPr>
            <w:tcW w:w="738" w:type="dxa"/>
            <w:tcBorders>
              <w:top w:val="single" w:color="FFFFFF" w:sz="4" w:space="0"/>
              <w:left w:val="single" w:color="FFFFFF" w:sz="4" w:space="0"/>
              <w:bottom w:val="single" w:color="FFFFFF" w:sz="4" w:space="0"/>
              <w:right w:val="single" w:color="FFFFFF" w:sz="4" w:space="0"/>
            </w:tcBorders>
            <w:shd w:val="clear"/>
            <w:noWrap/>
            <w:vAlign w:val="center"/>
          </w:tcPr>
          <w:p w14:paraId="0A202594">
            <w:pPr>
              <w:rPr>
                <w:rFonts w:hint="eastAsia" w:ascii="宋体" w:hAnsi="宋体" w:eastAsia="宋体" w:cs="宋体"/>
                <w:i w:val="0"/>
                <w:iCs w:val="0"/>
                <w:color w:val="000000"/>
                <w:sz w:val="18"/>
                <w:szCs w:val="18"/>
                <w:u w:val="none"/>
              </w:rPr>
            </w:pPr>
          </w:p>
        </w:tc>
        <w:tc>
          <w:tcPr>
            <w:tcW w:w="2019" w:type="dxa"/>
            <w:tcBorders>
              <w:top w:val="single" w:color="FFFFFF" w:sz="4" w:space="0"/>
              <w:left w:val="single" w:color="FFFFFF" w:sz="4" w:space="0"/>
              <w:bottom w:val="single" w:color="FFFFFF" w:sz="4" w:space="0"/>
              <w:right w:val="single" w:color="FFFFFF" w:sz="4" w:space="0"/>
            </w:tcBorders>
            <w:shd w:val="clear"/>
            <w:noWrap/>
            <w:vAlign w:val="center"/>
          </w:tcPr>
          <w:p w14:paraId="39B9CD0A">
            <w:pPr>
              <w:rPr>
                <w:rFonts w:hint="eastAsia" w:ascii="宋体" w:hAnsi="宋体" w:eastAsia="宋体" w:cs="宋体"/>
                <w:i w:val="0"/>
                <w:iCs w:val="0"/>
                <w:color w:val="000000"/>
                <w:sz w:val="18"/>
                <w:szCs w:val="18"/>
                <w:u w:val="none"/>
              </w:rPr>
            </w:pPr>
          </w:p>
        </w:tc>
        <w:tc>
          <w:tcPr>
            <w:tcW w:w="4924" w:type="dxa"/>
            <w:tcBorders>
              <w:top w:val="single" w:color="FFFFFF" w:sz="4" w:space="0"/>
              <w:left w:val="single" w:color="FFFFFF" w:sz="4" w:space="0"/>
              <w:bottom w:val="single" w:color="FFFFFF" w:sz="4" w:space="0"/>
              <w:right w:val="single" w:color="FFFFFF" w:sz="4" w:space="0"/>
            </w:tcBorders>
            <w:shd w:val="clear"/>
            <w:vAlign w:val="center"/>
          </w:tcPr>
          <w:p w14:paraId="4519D2C0">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vAlign w:val="center"/>
          </w:tcPr>
          <w:p w14:paraId="53B69FA9">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vAlign w:val="center"/>
          </w:tcPr>
          <w:p w14:paraId="065A82A6">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vAlign w:val="center"/>
          </w:tcPr>
          <w:p w14:paraId="71640E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84" w:type="dxa"/>
            <w:tcBorders>
              <w:top w:val="single" w:color="FFFFFF" w:sz="4" w:space="0"/>
              <w:left w:val="single" w:color="FFFFFF" w:sz="4" w:space="0"/>
              <w:bottom w:val="single" w:color="FFFFFF" w:sz="4" w:space="0"/>
              <w:right w:val="nil"/>
            </w:tcBorders>
            <w:shd w:val="clear"/>
            <w:noWrap/>
            <w:vAlign w:val="center"/>
          </w:tcPr>
          <w:p w14:paraId="43F28816">
            <w:pPr>
              <w:rPr>
                <w:rFonts w:hint="eastAsia" w:ascii="宋体" w:hAnsi="宋体" w:eastAsia="宋体" w:cs="宋体"/>
                <w:i w:val="0"/>
                <w:iCs w:val="0"/>
                <w:color w:val="000000"/>
                <w:sz w:val="18"/>
                <w:szCs w:val="18"/>
                <w:u w:val="none"/>
              </w:rPr>
            </w:pPr>
          </w:p>
        </w:tc>
      </w:tr>
      <w:tr w14:paraId="65E49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noWrap/>
            <w:vAlign w:val="center"/>
          </w:tcPr>
          <w:p w14:paraId="6CC61E3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单位支出总表</w:t>
            </w:r>
          </w:p>
        </w:tc>
        <w:tc>
          <w:tcPr>
            <w:tcW w:w="0" w:type="auto"/>
            <w:tcBorders>
              <w:top w:val="single" w:color="FFFFFF" w:sz="4" w:space="0"/>
              <w:left w:val="single" w:color="FFFFFF" w:sz="4" w:space="0"/>
              <w:bottom w:val="single" w:color="FFFFFF" w:sz="4" w:space="0"/>
              <w:right w:val="nil"/>
            </w:tcBorders>
            <w:shd w:val="clear"/>
            <w:noWrap/>
            <w:vAlign w:val="center"/>
          </w:tcPr>
          <w:p w14:paraId="3C6A5C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p>
        </w:tc>
      </w:tr>
      <w:tr w14:paraId="69CBF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noWrap/>
            <w:vAlign w:val="center"/>
          </w:tcPr>
          <w:p w14:paraId="42613A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单位：220002-不动产登记中心</w:t>
            </w:r>
          </w:p>
        </w:tc>
        <w:tc>
          <w:tcPr>
            <w:tcW w:w="0" w:type="auto"/>
            <w:tcBorders>
              <w:top w:val="single" w:color="FFFFFF" w:sz="4" w:space="0"/>
              <w:left w:val="single" w:color="FFFFFF" w:sz="4" w:space="0"/>
              <w:bottom w:val="nil"/>
              <w:right w:val="single" w:color="FFFFFF" w:sz="4" w:space="0"/>
            </w:tcBorders>
            <w:shd w:val="clear"/>
            <w:noWrap/>
            <w:vAlign w:val="center"/>
          </w:tcPr>
          <w:p w14:paraId="4FFF61E1">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14:paraId="492DA812">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14:paraId="33184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c>
          <w:tcPr>
            <w:tcW w:w="0" w:type="auto"/>
            <w:tcBorders>
              <w:top w:val="single" w:color="FFFFFF" w:sz="4" w:space="0"/>
              <w:left w:val="single" w:color="FFFFFF" w:sz="4" w:space="0"/>
              <w:bottom w:val="nil"/>
              <w:right w:val="nil"/>
            </w:tcBorders>
            <w:shd w:val="clear"/>
            <w:noWrap/>
            <w:vAlign w:val="center"/>
          </w:tcPr>
          <w:p w14:paraId="2E2D12F2">
            <w:pPr>
              <w:rPr>
                <w:rFonts w:hint="eastAsia" w:ascii="宋体" w:hAnsi="宋体" w:eastAsia="宋体" w:cs="宋体"/>
                <w:i w:val="0"/>
                <w:iCs w:val="0"/>
                <w:color w:val="000000"/>
                <w:sz w:val="18"/>
                <w:szCs w:val="18"/>
                <w:u w:val="none"/>
              </w:rPr>
            </w:pPr>
          </w:p>
        </w:tc>
      </w:tr>
      <w:tr w14:paraId="77F22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0F93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9CBB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CDB3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E342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0" w:type="auto"/>
            <w:tcBorders>
              <w:top w:val="single" w:color="FFFFFF" w:sz="4" w:space="0"/>
              <w:left w:val="nil"/>
              <w:bottom w:val="single" w:color="FFFFFF" w:sz="4" w:space="0"/>
              <w:right w:val="nil"/>
            </w:tcBorders>
            <w:shd w:val="clear"/>
            <w:noWrap/>
            <w:vAlign w:val="center"/>
          </w:tcPr>
          <w:p w14:paraId="7F78AB59">
            <w:pPr>
              <w:rPr>
                <w:rFonts w:hint="eastAsia" w:ascii="宋体" w:hAnsi="宋体" w:eastAsia="宋体" w:cs="宋体"/>
                <w:i w:val="0"/>
                <w:iCs w:val="0"/>
                <w:color w:val="000000"/>
                <w:sz w:val="18"/>
                <w:szCs w:val="18"/>
                <w:u w:val="none"/>
              </w:rPr>
            </w:pPr>
          </w:p>
        </w:tc>
      </w:tr>
      <w:tr w14:paraId="776E8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4AE8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4451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13E6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AE32E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2EAAE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EE7135">
            <w:pPr>
              <w:jc w:val="center"/>
              <w:rPr>
                <w:rFonts w:hint="eastAsia" w:ascii="宋体" w:hAnsi="宋体" w:eastAsia="宋体" w:cs="宋体"/>
                <w:b/>
                <w:bCs/>
                <w:i w:val="0"/>
                <w:iCs w:val="0"/>
                <w:color w:val="000000"/>
                <w:sz w:val="22"/>
                <w:szCs w:val="22"/>
                <w:u w:val="none"/>
              </w:rPr>
            </w:pPr>
          </w:p>
        </w:tc>
        <w:tc>
          <w:tcPr>
            <w:tcW w:w="0" w:type="auto"/>
            <w:tcBorders>
              <w:top w:val="single" w:color="FFFFFF" w:sz="4" w:space="0"/>
              <w:left w:val="nil"/>
              <w:bottom w:val="single" w:color="FFFFFF" w:sz="4" w:space="0"/>
              <w:right w:val="nil"/>
            </w:tcBorders>
            <w:shd w:val="clear"/>
            <w:noWrap/>
            <w:vAlign w:val="center"/>
          </w:tcPr>
          <w:p w14:paraId="216066D1">
            <w:pPr>
              <w:rPr>
                <w:rFonts w:hint="eastAsia" w:ascii="宋体" w:hAnsi="宋体" w:eastAsia="宋体" w:cs="宋体"/>
                <w:i w:val="0"/>
                <w:iCs w:val="0"/>
                <w:color w:val="000000"/>
                <w:sz w:val="18"/>
                <w:szCs w:val="18"/>
                <w:u w:val="none"/>
              </w:rPr>
            </w:pPr>
          </w:p>
        </w:tc>
      </w:tr>
      <w:tr w14:paraId="1F6CB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4F91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5EC9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5333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92BE01">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0E75BB">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1B0C7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1B8072">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C923B6">
            <w:pPr>
              <w:jc w:val="center"/>
              <w:rPr>
                <w:rFonts w:hint="eastAsia" w:ascii="宋体" w:hAnsi="宋体" w:eastAsia="宋体" w:cs="宋体"/>
                <w:b/>
                <w:bCs/>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76559A7C">
            <w:pPr>
              <w:rPr>
                <w:rFonts w:hint="eastAsia" w:ascii="宋体" w:hAnsi="宋体" w:eastAsia="宋体" w:cs="宋体"/>
                <w:i w:val="0"/>
                <w:iCs w:val="0"/>
                <w:color w:val="000000"/>
                <w:sz w:val="18"/>
                <w:szCs w:val="18"/>
                <w:u w:val="none"/>
              </w:rPr>
            </w:pPr>
          </w:p>
        </w:tc>
      </w:tr>
      <w:tr w14:paraId="3ED5C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6E01284F">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267D87A4">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627045B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22A3603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555A96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6D661E6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596.42</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3C1DA7A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596.42</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78C7A6CA">
            <w:pPr>
              <w:jc w:val="right"/>
              <w:rPr>
                <w:rFonts w:hint="eastAsia" w:ascii="宋体" w:hAnsi="宋体" w:eastAsia="宋体" w:cs="宋体"/>
                <w:b/>
                <w:bCs/>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48691E86">
            <w:pPr>
              <w:rPr>
                <w:rFonts w:hint="eastAsia" w:ascii="宋体" w:hAnsi="宋体" w:eastAsia="宋体" w:cs="宋体"/>
                <w:b/>
                <w:bCs/>
                <w:i w:val="0"/>
                <w:iCs w:val="0"/>
                <w:color w:val="000000"/>
                <w:sz w:val="18"/>
                <w:szCs w:val="18"/>
                <w:u w:val="none"/>
              </w:rPr>
            </w:pPr>
          </w:p>
        </w:tc>
      </w:tr>
      <w:tr w14:paraId="4D04A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1248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7B13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FF65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471F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44367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101FAC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60.39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FF12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60.39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5621EC">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234B378A">
            <w:pPr>
              <w:rPr>
                <w:rFonts w:hint="eastAsia" w:ascii="宋体" w:hAnsi="宋体" w:eastAsia="宋体" w:cs="宋体"/>
                <w:i w:val="0"/>
                <w:iCs w:val="0"/>
                <w:color w:val="000000"/>
                <w:sz w:val="18"/>
                <w:szCs w:val="18"/>
                <w:u w:val="none"/>
              </w:rPr>
            </w:pPr>
          </w:p>
        </w:tc>
      </w:tr>
      <w:tr w14:paraId="0CF3B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77C1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CBAB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A90D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2A0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10F53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55DEEB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33.60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1FBB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33.60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7E77B7">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23ACC2EA">
            <w:pPr>
              <w:rPr>
                <w:rFonts w:hint="eastAsia" w:ascii="宋体" w:hAnsi="宋体" w:eastAsia="宋体" w:cs="宋体"/>
                <w:i w:val="0"/>
                <w:iCs w:val="0"/>
                <w:color w:val="000000"/>
                <w:sz w:val="18"/>
                <w:szCs w:val="18"/>
                <w:u w:val="none"/>
              </w:rPr>
            </w:pPr>
          </w:p>
        </w:tc>
      </w:tr>
      <w:tr w14:paraId="2AAAE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B2AE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D68C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960F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B49A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39CBC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事业单位医疗</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210F7A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29.40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7EDD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29.40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44DFCE">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7E8EC034">
            <w:pPr>
              <w:rPr>
                <w:rFonts w:hint="eastAsia" w:ascii="宋体" w:hAnsi="宋体" w:eastAsia="宋体" w:cs="宋体"/>
                <w:i w:val="0"/>
                <w:iCs w:val="0"/>
                <w:color w:val="000000"/>
                <w:sz w:val="18"/>
                <w:szCs w:val="18"/>
                <w:u w:val="none"/>
              </w:rPr>
            </w:pPr>
          </w:p>
        </w:tc>
      </w:tr>
      <w:tr w14:paraId="5068C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7AA1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9225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A129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A36F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2E113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其他行政事业单位医疗支出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5AD4C2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D520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CE7949">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71915092">
            <w:pPr>
              <w:rPr>
                <w:rFonts w:hint="eastAsia" w:ascii="宋体" w:hAnsi="宋体" w:eastAsia="宋体" w:cs="宋体"/>
                <w:i w:val="0"/>
                <w:iCs w:val="0"/>
                <w:color w:val="000000"/>
                <w:sz w:val="18"/>
                <w:szCs w:val="18"/>
                <w:u w:val="none"/>
              </w:rPr>
            </w:pPr>
          </w:p>
        </w:tc>
      </w:tr>
      <w:tr w14:paraId="596D8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5466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B391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DDC8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B8EA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7F0A6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事业运行</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D648B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416.83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00F7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416.83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CBA233">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34455B24">
            <w:pPr>
              <w:rPr>
                <w:rFonts w:hint="eastAsia" w:ascii="宋体" w:hAnsi="宋体" w:eastAsia="宋体" w:cs="宋体"/>
                <w:i w:val="0"/>
                <w:iCs w:val="0"/>
                <w:color w:val="000000"/>
                <w:sz w:val="18"/>
                <w:szCs w:val="18"/>
                <w:u w:val="none"/>
              </w:rPr>
            </w:pPr>
          </w:p>
        </w:tc>
      </w:tr>
      <w:tr w14:paraId="301F6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CEDC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4053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838D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F0BF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DD912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住房公积金</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2BAF15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B071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B2088C">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4E2636C9">
            <w:pPr>
              <w:rPr>
                <w:rFonts w:hint="eastAsia" w:ascii="宋体" w:hAnsi="宋体" w:eastAsia="宋体" w:cs="宋体"/>
                <w:i w:val="0"/>
                <w:iCs w:val="0"/>
                <w:color w:val="000000"/>
                <w:sz w:val="18"/>
                <w:szCs w:val="18"/>
                <w:u w:val="none"/>
              </w:rPr>
            </w:pPr>
          </w:p>
        </w:tc>
      </w:tr>
    </w:tbl>
    <w:p w14:paraId="5F2F64A5">
      <w:pPr>
        <w:rPr>
          <w:rFonts w:ascii="方正小标宋简体" w:eastAsia="方正小标宋简体"/>
          <w:sz w:val="44"/>
          <w:szCs w:val="44"/>
        </w:rPr>
      </w:pPr>
    </w:p>
    <w:p w14:paraId="4D99E1CC">
      <w:pPr>
        <w:rPr>
          <w:rFonts w:ascii="方正小标宋简体" w:eastAsia="方正小标宋简体"/>
          <w:sz w:val="44"/>
          <w:szCs w:val="44"/>
        </w:rPr>
      </w:pPr>
    </w:p>
    <w:tbl>
      <w:tblPr>
        <w:tblStyle w:val="8"/>
        <w:tblpPr w:leftFromText="180" w:rightFromText="180" w:vertAnchor="text" w:horzAnchor="page" w:tblpX="111" w:tblpY="1439"/>
        <w:tblOverlap w:val="never"/>
        <w:tblW w:w="182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01"/>
        <w:gridCol w:w="1969"/>
        <w:gridCol w:w="4001"/>
        <w:gridCol w:w="982"/>
        <w:gridCol w:w="1095"/>
        <w:gridCol w:w="915"/>
        <w:gridCol w:w="765"/>
        <w:gridCol w:w="4567"/>
      </w:tblGrid>
      <w:tr w14:paraId="50B26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400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8790370">
            <w:pPr>
              <w:rPr>
                <w:rFonts w:hint="eastAsia" w:ascii="宋体" w:hAnsi="宋体" w:eastAsia="宋体" w:cs="宋体"/>
                <w:i w:val="0"/>
                <w:iCs w:val="0"/>
                <w:color w:val="000000"/>
                <w:sz w:val="22"/>
                <w:szCs w:val="22"/>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B127BBA">
            <w:pPr>
              <w:rPr>
                <w:rFonts w:hint="eastAsia" w:ascii="宋体" w:hAnsi="宋体" w:eastAsia="宋体" w:cs="宋体"/>
                <w:i w:val="0"/>
                <w:iCs w:val="0"/>
                <w:color w:val="000000"/>
                <w:sz w:val="18"/>
                <w:szCs w:val="18"/>
                <w:u w:val="none"/>
              </w:rPr>
            </w:pPr>
          </w:p>
        </w:tc>
        <w:tc>
          <w:tcPr>
            <w:tcW w:w="400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EDEC118">
            <w:pPr>
              <w:rPr>
                <w:rFonts w:hint="eastAsia" w:ascii="宋体" w:hAnsi="宋体" w:eastAsia="宋体" w:cs="宋体"/>
                <w:i w:val="0"/>
                <w:iCs w:val="0"/>
                <w:color w:val="000000"/>
                <w:sz w:val="18"/>
                <w:szCs w:val="18"/>
                <w:u w:val="none"/>
              </w:rPr>
            </w:pPr>
          </w:p>
        </w:tc>
        <w:tc>
          <w:tcPr>
            <w:tcW w:w="98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4BC7A2">
            <w:pPr>
              <w:rPr>
                <w:rFonts w:hint="eastAsia" w:ascii="宋体" w:hAnsi="宋体" w:eastAsia="宋体" w:cs="宋体"/>
                <w:i w:val="0"/>
                <w:iCs w:val="0"/>
                <w:color w:val="000000"/>
                <w:sz w:val="18"/>
                <w:szCs w:val="18"/>
                <w:u w:val="none"/>
              </w:rPr>
            </w:pPr>
          </w:p>
        </w:tc>
        <w:tc>
          <w:tcPr>
            <w:tcW w:w="109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72C2C8A">
            <w:pPr>
              <w:jc w:val="right"/>
              <w:rPr>
                <w:rFonts w:ascii="方正小标宋简体" w:eastAsia="方正小标宋简体"/>
                <w:sz w:val="44"/>
                <w:szCs w:val="44"/>
              </w:rPr>
            </w:pPr>
            <w:r>
              <w:rPr>
                <w:rFonts w:hint="eastAsia" w:ascii="方正小标宋简体" w:eastAsia="方正小标宋简体"/>
                <w:sz w:val="44"/>
                <w:szCs w:val="44"/>
                <w:lang w:val="en-US" w:eastAsia="zh-CN"/>
              </w:rPr>
              <w:t xml:space="preserve">    </w:t>
            </w:r>
            <w:r>
              <w:rPr>
                <w:rFonts w:ascii="方正小标宋简体" w:eastAsia="方正小标宋简体"/>
                <w:sz w:val="44"/>
                <w:szCs w:val="44"/>
              </w:rPr>
              <w:t>表4</w:t>
            </w:r>
          </w:p>
          <w:p w14:paraId="1A7F2D42">
            <w:pPr>
              <w:rPr>
                <w:rFonts w:hint="eastAsia" w:ascii="宋体" w:hAnsi="宋体" w:eastAsia="宋体" w:cs="宋体"/>
                <w:i w:val="0"/>
                <w:iCs w:val="0"/>
                <w:color w:val="000000"/>
                <w:sz w:val="18"/>
                <w:szCs w:val="18"/>
                <w:u w:val="none"/>
              </w:rPr>
            </w:pPr>
          </w:p>
        </w:tc>
        <w:tc>
          <w:tcPr>
            <w:tcW w:w="91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2AA824E">
            <w:pPr>
              <w:rPr>
                <w:rFonts w:hint="eastAsia" w:ascii="宋体" w:hAnsi="宋体" w:eastAsia="宋体" w:cs="宋体"/>
                <w:i w:val="0"/>
                <w:iCs w:val="0"/>
                <w:color w:val="000000"/>
                <w:sz w:val="18"/>
                <w:szCs w:val="18"/>
                <w:u w:val="none"/>
              </w:rPr>
            </w:pPr>
          </w:p>
        </w:tc>
        <w:tc>
          <w:tcPr>
            <w:tcW w:w="7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D1ADEE2">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p>
        </w:tc>
        <w:tc>
          <w:tcPr>
            <w:tcW w:w="4567" w:type="dxa"/>
            <w:tcBorders>
              <w:top w:val="single" w:color="FFFFFF" w:sz="4" w:space="0"/>
              <w:left w:val="single" w:color="FFFFFF" w:sz="4" w:space="0"/>
              <w:bottom w:val="single" w:color="FFFFFF" w:sz="4" w:space="0"/>
              <w:right w:val="nil"/>
            </w:tcBorders>
            <w:shd w:val="clear" w:color="auto" w:fill="auto"/>
            <w:vAlign w:val="center"/>
          </w:tcPr>
          <w:p w14:paraId="16B496BB">
            <w:pPr>
              <w:jc w:val="right"/>
              <w:rPr>
                <w:rFonts w:ascii="方正小标宋简体" w:eastAsia="方正小标宋简体"/>
                <w:sz w:val="44"/>
                <w:szCs w:val="44"/>
              </w:rPr>
            </w:pPr>
            <w:r>
              <w:rPr>
                <w:rFonts w:ascii="宋体" w:hAnsi="宋体" w:eastAsia="宋体" w:cs="宋体"/>
                <w:i w:val="0"/>
                <w:iCs w:val="0"/>
                <w:color w:val="000000"/>
                <w:kern w:val="0"/>
                <w:sz w:val="18"/>
                <w:szCs w:val="18"/>
                <w:u w:val="none"/>
                <w:lang w:val="en-US" w:eastAsia="zh-CN" w:bidi="ar"/>
              </w:rPr>
              <w:t xml:space="preserve"> </w:t>
            </w:r>
            <w:r>
              <w:rPr>
                <w:rFonts w:ascii="方正小标宋简体" w:eastAsia="方正小标宋简体"/>
                <w:sz w:val="44"/>
                <w:szCs w:val="44"/>
              </w:rPr>
              <w:t>表4</w:t>
            </w:r>
          </w:p>
          <w:p w14:paraId="72BE391B">
            <w:pPr>
              <w:keepNext w:val="0"/>
              <w:keepLines w:val="0"/>
              <w:widowControl/>
              <w:suppressLineNumbers w:val="0"/>
              <w:jc w:val="left"/>
              <w:textAlignment w:val="center"/>
              <w:rPr>
                <w:rFonts w:ascii="宋体" w:hAnsi="宋体" w:eastAsia="宋体" w:cs="宋体"/>
                <w:i w:val="0"/>
                <w:iCs w:val="0"/>
                <w:color w:val="000000"/>
                <w:sz w:val="18"/>
                <w:szCs w:val="18"/>
                <w:u w:val="none"/>
              </w:rPr>
            </w:pPr>
          </w:p>
        </w:tc>
      </w:tr>
      <w:tr w14:paraId="2325E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28"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BD1EB4">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c>
          <w:tcPr>
            <w:tcW w:w="4567" w:type="dxa"/>
            <w:tcBorders>
              <w:top w:val="single" w:color="FFFFFF" w:sz="4" w:space="0"/>
              <w:left w:val="single" w:color="FFFFFF" w:sz="4" w:space="0"/>
              <w:bottom w:val="single" w:color="FFFFFF" w:sz="4" w:space="0"/>
              <w:right w:val="nil"/>
            </w:tcBorders>
            <w:shd w:val="clear" w:color="auto" w:fill="auto"/>
            <w:vAlign w:val="center"/>
          </w:tcPr>
          <w:p w14:paraId="0F990E23">
            <w:pPr>
              <w:rPr>
                <w:rFonts w:hint="eastAsia" w:ascii="宋体" w:hAnsi="宋体" w:eastAsia="宋体" w:cs="宋体"/>
                <w:i w:val="0"/>
                <w:iCs w:val="0"/>
                <w:color w:val="000000"/>
                <w:sz w:val="18"/>
                <w:szCs w:val="18"/>
                <w:u w:val="none"/>
              </w:rPr>
            </w:pPr>
          </w:p>
        </w:tc>
      </w:tr>
      <w:tr w14:paraId="78F5C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970" w:type="dxa"/>
            <w:gridSpan w:val="2"/>
            <w:tcBorders>
              <w:top w:val="single" w:color="FFFFFF" w:sz="4" w:space="0"/>
              <w:left w:val="single" w:color="FFFFFF" w:sz="4" w:space="0"/>
              <w:bottom w:val="nil"/>
              <w:right w:val="single" w:color="FFFFFF" w:sz="4" w:space="0"/>
            </w:tcBorders>
            <w:shd w:val="clear" w:color="auto" w:fill="auto"/>
            <w:noWrap/>
            <w:vAlign w:val="center"/>
          </w:tcPr>
          <w:p w14:paraId="549EFF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单位：220002-不动产登记中心</w:t>
            </w:r>
          </w:p>
        </w:tc>
        <w:tc>
          <w:tcPr>
            <w:tcW w:w="4001" w:type="dxa"/>
            <w:tcBorders>
              <w:top w:val="single" w:color="FFFFFF" w:sz="4" w:space="0"/>
              <w:left w:val="single" w:color="FFFFFF" w:sz="4" w:space="0"/>
              <w:bottom w:val="nil"/>
              <w:right w:val="single" w:color="FFFFFF" w:sz="4" w:space="0"/>
            </w:tcBorders>
            <w:shd w:val="clear" w:color="auto" w:fill="auto"/>
            <w:vAlign w:val="center"/>
          </w:tcPr>
          <w:p w14:paraId="71B50780">
            <w:pPr>
              <w:rPr>
                <w:rFonts w:hint="eastAsia" w:ascii="宋体" w:hAnsi="宋体" w:eastAsia="宋体" w:cs="宋体"/>
                <w:i w:val="0"/>
                <w:iCs w:val="0"/>
                <w:color w:val="000000"/>
                <w:sz w:val="18"/>
                <w:szCs w:val="18"/>
                <w:u w:val="none"/>
              </w:rPr>
            </w:pPr>
          </w:p>
        </w:tc>
        <w:tc>
          <w:tcPr>
            <w:tcW w:w="982" w:type="dxa"/>
            <w:tcBorders>
              <w:top w:val="single" w:color="FFFFFF" w:sz="4" w:space="0"/>
              <w:left w:val="single" w:color="FFFFFF" w:sz="4" w:space="0"/>
              <w:bottom w:val="nil"/>
              <w:right w:val="single" w:color="FFFFFF" w:sz="4" w:space="0"/>
            </w:tcBorders>
            <w:shd w:val="clear" w:color="auto" w:fill="auto"/>
            <w:vAlign w:val="center"/>
          </w:tcPr>
          <w:p w14:paraId="5FD3A87B">
            <w:pPr>
              <w:rPr>
                <w:rFonts w:hint="eastAsia" w:ascii="宋体" w:hAnsi="宋体" w:eastAsia="宋体" w:cs="宋体"/>
                <w:i w:val="0"/>
                <w:iCs w:val="0"/>
                <w:color w:val="000000"/>
                <w:sz w:val="18"/>
                <w:szCs w:val="18"/>
                <w:u w:val="none"/>
              </w:rPr>
            </w:pPr>
          </w:p>
        </w:tc>
        <w:tc>
          <w:tcPr>
            <w:tcW w:w="1095" w:type="dxa"/>
            <w:tcBorders>
              <w:top w:val="single" w:color="FFFFFF" w:sz="4" w:space="0"/>
              <w:left w:val="single" w:color="FFFFFF" w:sz="4" w:space="0"/>
              <w:bottom w:val="nil"/>
              <w:right w:val="single" w:color="FFFFFF" w:sz="4" w:space="0"/>
            </w:tcBorders>
            <w:shd w:val="clear" w:color="auto" w:fill="auto"/>
            <w:vAlign w:val="center"/>
          </w:tcPr>
          <w:p w14:paraId="14675A50">
            <w:pPr>
              <w:rPr>
                <w:rFonts w:hint="eastAsia" w:ascii="宋体" w:hAnsi="宋体" w:eastAsia="宋体" w:cs="宋体"/>
                <w:i w:val="0"/>
                <w:iCs w:val="0"/>
                <w:color w:val="000000"/>
                <w:sz w:val="18"/>
                <w:szCs w:val="18"/>
                <w:u w:val="none"/>
              </w:rPr>
            </w:pPr>
          </w:p>
        </w:tc>
        <w:tc>
          <w:tcPr>
            <w:tcW w:w="915" w:type="dxa"/>
            <w:tcBorders>
              <w:top w:val="single" w:color="FFFFFF" w:sz="4" w:space="0"/>
              <w:left w:val="single" w:color="FFFFFF" w:sz="4" w:space="0"/>
              <w:bottom w:val="nil"/>
              <w:right w:val="single" w:color="FFFFFF" w:sz="4" w:space="0"/>
            </w:tcBorders>
            <w:shd w:val="clear" w:color="auto" w:fill="auto"/>
            <w:vAlign w:val="center"/>
          </w:tcPr>
          <w:p w14:paraId="263385BD">
            <w:pPr>
              <w:rPr>
                <w:rFonts w:hint="eastAsia" w:ascii="宋体" w:hAnsi="宋体" w:eastAsia="宋体" w:cs="宋体"/>
                <w:i w:val="0"/>
                <w:iCs w:val="0"/>
                <w:color w:val="000000"/>
                <w:sz w:val="18"/>
                <w:szCs w:val="18"/>
                <w:u w:val="none"/>
              </w:rPr>
            </w:pPr>
          </w:p>
        </w:tc>
        <w:tc>
          <w:tcPr>
            <w:tcW w:w="765" w:type="dxa"/>
            <w:tcBorders>
              <w:top w:val="single" w:color="FFFFFF" w:sz="4" w:space="0"/>
              <w:left w:val="single" w:color="FFFFFF" w:sz="4" w:space="0"/>
              <w:bottom w:val="nil"/>
              <w:right w:val="single" w:color="FFFFFF" w:sz="4" w:space="0"/>
            </w:tcBorders>
            <w:shd w:val="clear" w:color="auto" w:fill="auto"/>
            <w:noWrap/>
            <w:vAlign w:val="center"/>
          </w:tcPr>
          <w:p w14:paraId="3208DF7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c>
          <w:tcPr>
            <w:tcW w:w="4567" w:type="dxa"/>
            <w:tcBorders>
              <w:top w:val="single" w:color="FFFFFF" w:sz="4" w:space="0"/>
              <w:left w:val="single" w:color="FFFFFF" w:sz="4" w:space="0"/>
              <w:bottom w:val="nil"/>
              <w:right w:val="nil"/>
            </w:tcBorders>
            <w:shd w:val="clear" w:color="auto" w:fill="auto"/>
            <w:vAlign w:val="center"/>
          </w:tcPr>
          <w:p w14:paraId="005A83B6">
            <w:pPr>
              <w:rPr>
                <w:rFonts w:hint="eastAsia" w:ascii="宋体" w:hAnsi="宋体" w:eastAsia="宋体" w:cs="宋体"/>
                <w:i w:val="0"/>
                <w:iCs w:val="0"/>
                <w:color w:val="000000"/>
                <w:sz w:val="18"/>
                <w:szCs w:val="18"/>
                <w:u w:val="none"/>
              </w:rPr>
            </w:pPr>
          </w:p>
        </w:tc>
      </w:tr>
      <w:tr w14:paraId="403FC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97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3C24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7758"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3010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c>
          <w:tcPr>
            <w:tcW w:w="4567" w:type="dxa"/>
            <w:tcBorders>
              <w:top w:val="single" w:color="FFFFFF" w:sz="4" w:space="0"/>
              <w:left w:val="nil"/>
              <w:bottom w:val="single" w:color="FFFFFF" w:sz="4" w:space="0"/>
              <w:right w:val="nil"/>
            </w:tcBorders>
            <w:shd w:val="clear" w:color="auto" w:fill="auto"/>
            <w:vAlign w:val="center"/>
          </w:tcPr>
          <w:p w14:paraId="076293C2">
            <w:pPr>
              <w:rPr>
                <w:rFonts w:hint="eastAsia" w:ascii="宋体" w:hAnsi="宋体" w:eastAsia="宋体" w:cs="宋体"/>
                <w:i w:val="0"/>
                <w:iCs w:val="0"/>
                <w:color w:val="000000"/>
                <w:sz w:val="18"/>
                <w:szCs w:val="18"/>
                <w:u w:val="none"/>
              </w:rPr>
            </w:pPr>
          </w:p>
        </w:tc>
      </w:tr>
      <w:tr w14:paraId="4C94C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00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C294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96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8A8C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400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D5BF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98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8F70C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09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3DD1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91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A829C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76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C069D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c>
          <w:tcPr>
            <w:tcW w:w="4567" w:type="dxa"/>
            <w:tcBorders>
              <w:top w:val="single" w:color="FFFFFF" w:sz="4" w:space="0"/>
              <w:left w:val="nil"/>
              <w:bottom w:val="single" w:color="FFFFFF" w:sz="4" w:space="0"/>
              <w:right w:val="nil"/>
            </w:tcBorders>
            <w:shd w:val="clear" w:color="auto" w:fill="auto"/>
            <w:vAlign w:val="center"/>
          </w:tcPr>
          <w:p w14:paraId="4BE8001C">
            <w:pPr>
              <w:rPr>
                <w:rFonts w:hint="eastAsia" w:ascii="宋体" w:hAnsi="宋体" w:eastAsia="宋体" w:cs="宋体"/>
                <w:i w:val="0"/>
                <w:iCs w:val="0"/>
                <w:color w:val="000000"/>
                <w:sz w:val="18"/>
                <w:szCs w:val="18"/>
                <w:u w:val="none"/>
              </w:rPr>
            </w:pPr>
          </w:p>
        </w:tc>
      </w:tr>
      <w:tr w14:paraId="0B259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58E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3606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596.42</w:t>
            </w:r>
          </w:p>
        </w:tc>
        <w:tc>
          <w:tcPr>
            <w:tcW w:w="40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ACB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411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596.42</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CA03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596.42</w:t>
            </w: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FA2258">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2265CA">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49B53A0B">
            <w:pPr>
              <w:rPr>
                <w:rFonts w:hint="eastAsia" w:ascii="宋体" w:hAnsi="宋体" w:eastAsia="宋体" w:cs="宋体"/>
                <w:i w:val="0"/>
                <w:iCs w:val="0"/>
                <w:color w:val="000000"/>
                <w:sz w:val="18"/>
                <w:szCs w:val="18"/>
                <w:u w:val="none"/>
              </w:rPr>
            </w:pPr>
          </w:p>
        </w:tc>
      </w:tr>
      <w:tr w14:paraId="7DEDD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B67D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451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596.42</w:t>
            </w: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0F42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182F9B">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EE53CB">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BD7BC">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FC22D">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1ACE4CD8">
            <w:pPr>
              <w:rPr>
                <w:rFonts w:hint="eastAsia" w:ascii="宋体" w:hAnsi="宋体" w:eastAsia="宋体" w:cs="宋体"/>
                <w:i w:val="0"/>
                <w:iCs w:val="0"/>
                <w:color w:val="000000"/>
                <w:sz w:val="18"/>
                <w:szCs w:val="18"/>
                <w:u w:val="none"/>
              </w:rPr>
            </w:pPr>
          </w:p>
        </w:tc>
      </w:tr>
      <w:tr w14:paraId="60BFE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D1FE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46CA3">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868C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B863D2">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C0C02B">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07E24">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99514">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4B4411D4">
            <w:pPr>
              <w:rPr>
                <w:rFonts w:hint="eastAsia" w:ascii="宋体" w:hAnsi="宋体" w:eastAsia="宋体" w:cs="宋体"/>
                <w:i w:val="0"/>
                <w:iCs w:val="0"/>
                <w:color w:val="000000"/>
                <w:sz w:val="18"/>
                <w:szCs w:val="18"/>
                <w:u w:val="none"/>
              </w:rPr>
            </w:pPr>
          </w:p>
        </w:tc>
      </w:tr>
      <w:tr w14:paraId="74E6B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AE58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FF1D9">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EF89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0F609">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CE7F5">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A2CA6">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D552F">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36E5043A">
            <w:pPr>
              <w:rPr>
                <w:rFonts w:hint="eastAsia" w:ascii="宋体" w:hAnsi="宋体" w:eastAsia="宋体" w:cs="宋体"/>
                <w:i w:val="0"/>
                <w:iCs w:val="0"/>
                <w:color w:val="000000"/>
                <w:sz w:val="18"/>
                <w:szCs w:val="18"/>
                <w:u w:val="none"/>
              </w:rPr>
            </w:pPr>
          </w:p>
        </w:tc>
      </w:tr>
      <w:tr w14:paraId="677BF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04A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038A7">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E0C0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F8C00">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55338">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563783">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B483F">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232B5388">
            <w:pPr>
              <w:rPr>
                <w:rFonts w:hint="eastAsia" w:ascii="宋体" w:hAnsi="宋体" w:eastAsia="宋体" w:cs="宋体"/>
                <w:i w:val="0"/>
                <w:iCs w:val="0"/>
                <w:color w:val="000000"/>
                <w:sz w:val="18"/>
                <w:szCs w:val="18"/>
                <w:u w:val="none"/>
              </w:rPr>
            </w:pPr>
          </w:p>
        </w:tc>
      </w:tr>
      <w:tr w14:paraId="6B9EA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6C40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09AC0A">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432E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1F035B">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08FDB">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A242BE">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CE70C">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319B2804">
            <w:pPr>
              <w:rPr>
                <w:rFonts w:hint="eastAsia" w:ascii="宋体" w:hAnsi="宋体" w:eastAsia="宋体" w:cs="宋体"/>
                <w:i w:val="0"/>
                <w:iCs w:val="0"/>
                <w:color w:val="000000"/>
                <w:sz w:val="18"/>
                <w:szCs w:val="18"/>
                <w:u w:val="none"/>
              </w:rPr>
            </w:pPr>
          </w:p>
        </w:tc>
      </w:tr>
      <w:tr w14:paraId="67D49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128D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DB7C26">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B723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6D6D7C">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B0CA1">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0E3B8">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0EB37A">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4A7E07B5">
            <w:pPr>
              <w:rPr>
                <w:rFonts w:hint="eastAsia" w:ascii="宋体" w:hAnsi="宋体" w:eastAsia="宋体" w:cs="宋体"/>
                <w:i w:val="0"/>
                <w:iCs w:val="0"/>
                <w:color w:val="000000"/>
                <w:sz w:val="18"/>
                <w:szCs w:val="18"/>
                <w:u w:val="none"/>
              </w:rPr>
            </w:pPr>
          </w:p>
        </w:tc>
      </w:tr>
      <w:tr w14:paraId="21471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AA7D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4B8C7">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F80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800CB">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1316D">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46B4C">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F1B82D">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1D8380C5">
            <w:pPr>
              <w:rPr>
                <w:rFonts w:hint="eastAsia" w:ascii="宋体" w:hAnsi="宋体" w:eastAsia="宋体" w:cs="宋体"/>
                <w:i w:val="0"/>
                <w:iCs w:val="0"/>
                <w:color w:val="000000"/>
                <w:sz w:val="18"/>
                <w:szCs w:val="18"/>
                <w:u w:val="none"/>
              </w:rPr>
            </w:pPr>
          </w:p>
        </w:tc>
      </w:tr>
      <w:tr w14:paraId="2B487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6FC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D96389">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223A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E2B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93.99</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5FE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93.99</w:t>
            </w: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E39D6">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4D4EC">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50C48CFE">
            <w:pPr>
              <w:rPr>
                <w:rFonts w:hint="eastAsia" w:ascii="宋体" w:hAnsi="宋体" w:eastAsia="宋体" w:cs="宋体"/>
                <w:i w:val="0"/>
                <w:iCs w:val="0"/>
                <w:color w:val="000000"/>
                <w:sz w:val="18"/>
                <w:szCs w:val="18"/>
                <w:u w:val="none"/>
              </w:rPr>
            </w:pPr>
          </w:p>
        </w:tc>
      </w:tr>
      <w:tr w14:paraId="0BFD3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9A1F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806DCB">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C47F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C401E0">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05B6F">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9ACFD">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25C8E">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6556A437">
            <w:pPr>
              <w:rPr>
                <w:rFonts w:hint="eastAsia" w:ascii="宋体" w:hAnsi="宋体" w:eastAsia="宋体" w:cs="宋体"/>
                <w:i w:val="0"/>
                <w:iCs w:val="0"/>
                <w:color w:val="000000"/>
                <w:sz w:val="18"/>
                <w:szCs w:val="18"/>
                <w:u w:val="none"/>
              </w:rPr>
            </w:pPr>
          </w:p>
        </w:tc>
      </w:tr>
      <w:tr w14:paraId="5D680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B612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EF301">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C717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E3A3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35.18</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87F0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35.18</w:t>
            </w: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63150">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677961">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25DC4BE6">
            <w:pPr>
              <w:rPr>
                <w:rFonts w:hint="eastAsia" w:ascii="宋体" w:hAnsi="宋体" w:eastAsia="宋体" w:cs="宋体"/>
                <w:i w:val="0"/>
                <w:iCs w:val="0"/>
                <w:color w:val="000000"/>
                <w:sz w:val="18"/>
                <w:szCs w:val="18"/>
                <w:u w:val="none"/>
              </w:rPr>
            </w:pPr>
          </w:p>
        </w:tc>
      </w:tr>
      <w:tr w14:paraId="0AA51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0B46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765D7">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4B03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D6BB3">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BD8BC">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1882B">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08E9F2">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7829F516">
            <w:pPr>
              <w:rPr>
                <w:rFonts w:hint="eastAsia" w:ascii="宋体" w:hAnsi="宋体" w:eastAsia="宋体" w:cs="宋体"/>
                <w:i w:val="0"/>
                <w:iCs w:val="0"/>
                <w:color w:val="000000"/>
                <w:sz w:val="18"/>
                <w:szCs w:val="18"/>
                <w:u w:val="none"/>
              </w:rPr>
            </w:pPr>
          </w:p>
        </w:tc>
      </w:tr>
      <w:tr w14:paraId="50012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124A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295675">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1B36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6AC6CE">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45A2B">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FC1D3">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320B1">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3FAB3B7D">
            <w:pPr>
              <w:rPr>
                <w:rFonts w:hint="eastAsia" w:ascii="宋体" w:hAnsi="宋体" w:eastAsia="宋体" w:cs="宋体"/>
                <w:i w:val="0"/>
                <w:iCs w:val="0"/>
                <w:color w:val="000000"/>
                <w:sz w:val="18"/>
                <w:szCs w:val="18"/>
                <w:u w:val="none"/>
              </w:rPr>
            </w:pPr>
          </w:p>
        </w:tc>
      </w:tr>
      <w:tr w14:paraId="69A97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E9F3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A2A72B">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F812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0D40C">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0F1AB">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542F81">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514A8">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5CEC1694">
            <w:pPr>
              <w:rPr>
                <w:rFonts w:hint="eastAsia" w:ascii="宋体" w:hAnsi="宋体" w:eastAsia="宋体" w:cs="宋体"/>
                <w:i w:val="0"/>
                <w:iCs w:val="0"/>
                <w:color w:val="000000"/>
                <w:sz w:val="18"/>
                <w:szCs w:val="18"/>
                <w:u w:val="none"/>
              </w:rPr>
            </w:pPr>
          </w:p>
        </w:tc>
      </w:tr>
      <w:tr w14:paraId="2CF52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8D63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6FE91">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6A52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C57579">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B2B87">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F1210">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9D54F">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3410B25D">
            <w:pPr>
              <w:rPr>
                <w:rFonts w:hint="eastAsia" w:ascii="宋体" w:hAnsi="宋体" w:eastAsia="宋体" w:cs="宋体"/>
                <w:i w:val="0"/>
                <w:iCs w:val="0"/>
                <w:color w:val="000000"/>
                <w:sz w:val="18"/>
                <w:szCs w:val="18"/>
                <w:u w:val="none"/>
              </w:rPr>
            </w:pPr>
          </w:p>
        </w:tc>
      </w:tr>
      <w:tr w14:paraId="6A74F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329F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5930DB">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CD8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B8C16">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A57D5">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4917A">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53AD37">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28C8D82D">
            <w:pPr>
              <w:rPr>
                <w:rFonts w:hint="eastAsia" w:ascii="宋体" w:hAnsi="宋体" w:eastAsia="宋体" w:cs="宋体"/>
                <w:i w:val="0"/>
                <w:iCs w:val="0"/>
                <w:color w:val="000000"/>
                <w:sz w:val="18"/>
                <w:szCs w:val="18"/>
                <w:u w:val="none"/>
              </w:rPr>
            </w:pPr>
          </w:p>
        </w:tc>
      </w:tr>
      <w:tr w14:paraId="3F26E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A700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7C62C">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912C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F94AB">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9CC26">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4AED89">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3BE1C">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35A035B4">
            <w:pPr>
              <w:rPr>
                <w:rFonts w:hint="eastAsia" w:ascii="宋体" w:hAnsi="宋体" w:eastAsia="宋体" w:cs="宋体"/>
                <w:i w:val="0"/>
                <w:iCs w:val="0"/>
                <w:color w:val="000000"/>
                <w:sz w:val="18"/>
                <w:szCs w:val="18"/>
                <w:u w:val="none"/>
              </w:rPr>
            </w:pPr>
          </w:p>
        </w:tc>
      </w:tr>
      <w:tr w14:paraId="480FD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8543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ED7E9">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68F6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AC8FE3">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DC077B">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556BE">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C9AC96">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030B74F8">
            <w:pPr>
              <w:rPr>
                <w:rFonts w:hint="eastAsia" w:ascii="宋体" w:hAnsi="宋体" w:eastAsia="宋体" w:cs="宋体"/>
                <w:i w:val="0"/>
                <w:iCs w:val="0"/>
                <w:color w:val="000000"/>
                <w:sz w:val="18"/>
                <w:szCs w:val="18"/>
                <w:u w:val="none"/>
              </w:rPr>
            </w:pPr>
          </w:p>
        </w:tc>
      </w:tr>
      <w:tr w14:paraId="0475B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518E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DD993E">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B8F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EDA87">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D5B86">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5C090">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FE632A">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23FAE7CD">
            <w:pPr>
              <w:rPr>
                <w:rFonts w:hint="eastAsia" w:ascii="宋体" w:hAnsi="宋体" w:eastAsia="宋体" w:cs="宋体"/>
                <w:i w:val="0"/>
                <w:iCs w:val="0"/>
                <w:color w:val="000000"/>
                <w:sz w:val="18"/>
                <w:szCs w:val="18"/>
                <w:u w:val="none"/>
              </w:rPr>
            </w:pPr>
          </w:p>
        </w:tc>
      </w:tr>
      <w:tr w14:paraId="490F0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06DB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49D65">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DD0F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783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416.83</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473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416.83</w:t>
            </w: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8703B5">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E42A7">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177A01AA">
            <w:pPr>
              <w:rPr>
                <w:rFonts w:hint="eastAsia" w:ascii="宋体" w:hAnsi="宋体" w:eastAsia="宋体" w:cs="宋体"/>
                <w:i w:val="0"/>
                <w:iCs w:val="0"/>
                <w:color w:val="000000"/>
                <w:sz w:val="18"/>
                <w:szCs w:val="18"/>
                <w:u w:val="none"/>
              </w:rPr>
            </w:pPr>
          </w:p>
        </w:tc>
      </w:tr>
      <w:tr w14:paraId="30FD7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5DB3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05289">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0E50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C9E7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50.42</w:t>
            </w: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181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50.42</w:t>
            </w: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E4635">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97F08">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6960762B">
            <w:pPr>
              <w:rPr>
                <w:rFonts w:hint="eastAsia" w:ascii="宋体" w:hAnsi="宋体" w:eastAsia="宋体" w:cs="宋体"/>
                <w:i w:val="0"/>
                <w:iCs w:val="0"/>
                <w:color w:val="000000"/>
                <w:sz w:val="18"/>
                <w:szCs w:val="18"/>
                <w:u w:val="none"/>
              </w:rPr>
            </w:pPr>
          </w:p>
        </w:tc>
      </w:tr>
      <w:tr w14:paraId="39F18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53CD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DAD9D">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2B8C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A9737C">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8923A">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13B0D">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FE677B">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11991001">
            <w:pPr>
              <w:rPr>
                <w:rFonts w:hint="eastAsia" w:ascii="宋体" w:hAnsi="宋体" w:eastAsia="宋体" w:cs="宋体"/>
                <w:i w:val="0"/>
                <w:iCs w:val="0"/>
                <w:color w:val="000000"/>
                <w:sz w:val="18"/>
                <w:szCs w:val="18"/>
                <w:u w:val="none"/>
              </w:rPr>
            </w:pPr>
          </w:p>
        </w:tc>
      </w:tr>
      <w:tr w14:paraId="284AA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86BC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5E8165">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A562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1A303B">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A6F93A">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3489B">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A8FAFE">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0CB182AC">
            <w:pPr>
              <w:rPr>
                <w:rFonts w:hint="eastAsia" w:ascii="宋体" w:hAnsi="宋体" w:eastAsia="宋体" w:cs="宋体"/>
                <w:i w:val="0"/>
                <w:iCs w:val="0"/>
                <w:color w:val="000000"/>
                <w:sz w:val="18"/>
                <w:szCs w:val="18"/>
                <w:u w:val="none"/>
              </w:rPr>
            </w:pPr>
          </w:p>
        </w:tc>
      </w:tr>
      <w:tr w14:paraId="7A920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7F18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582BBB">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9B4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8137B">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7C10D">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E2E86">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D3C08">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59FFFFE4">
            <w:pPr>
              <w:rPr>
                <w:rFonts w:hint="eastAsia" w:ascii="宋体" w:hAnsi="宋体" w:eastAsia="宋体" w:cs="宋体"/>
                <w:i w:val="0"/>
                <w:iCs w:val="0"/>
                <w:color w:val="000000"/>
                <w:sz w:val="18"/>
                <w:szCs w:val="18"/>
                <w:u w:val="none"/>
              </w:rPr>
            </w:pPr>
          </w:p>
        </w:tc>
      </w:tr>
      <w:tr w14:paraId="3C0FA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ED89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718EF">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2FF6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EFD09">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39F4F">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E3DB5">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018FFF">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3BCF79DD">
            <w:pPr>
              <w:rPr>
                <w:rFonts w:hint="eastAsia" w:ascii="宋体" w:hAnsi="宋体" w:eastAsia="宋体" w:cs="宋体"/>
                <w:i w:val="0"/>
                <w:iCs w:val="0"/>
                <w:color w:val="000000"/>
                <w:sz w:val="18"/>
                <w:szCs w:val="18"/>
                <w:u w:val="none"/>
              </w:rPr>
            </w:pPr>
          </w:p>
        </w:tc>
      </w:tr>
      <w:tr w14:paraId="43430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1470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AADD5">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9170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91AC3B">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C8B8C">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CAFEB">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FE9EB">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75A76DBC">
            <w:pPr>
              <w:rPr>
                <w:rFonts w:hint="eastAsia" w:ascii="宋体" w:hAnsi="宋体" w:eastAsia="宋体" w:cs="宋体"/>
                <w:i w:val="0"/>
                <w:iCs w:val="0"/>
                <w:color w:val="000000"/>
                <w:sz w:val="18"/>
                <w:szCs w:val="18"/>
                <w:u w:val="none"/>
              </w:rPr>
            </w:pPr>
          </w:p>
        </w:tc>
      </w:tr>
      <w:tr w14:paraId="152A5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66BF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A3C90">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B752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09FED">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FC7F20">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372D20">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CE77F">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262D8D5C">
            <w:pPr>
              <w:rPr>
                <w:rFonts w:hint="eastAsia" w:ascii="宋体" w:hAnsi="宋体" w:eastAsia="宋体" w:cs="宋体"/>
                <w:i w:val="0"/>
                <w:iCs w:val="0"/>
                <w:color w:val="000000"/>
                <w:sz w:val="18"/>
                <w:szCs w:val="18"/>
                <w:u w:val="none"/>
              </w:rPr>
            </w:pPr>
          </w:p>
        </w:tc>
      </w:tr>
      <w:tr w14:paraId="446AE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00BF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6FD78">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6919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49B71">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6778F">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580681">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E148FC">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7C2387B3">
            <w:pPr>
              <w:rPr>
                <w:rFonts w:hint="eastAsia" w:ascii="宋体" w:hAnsi="宋体" w:eastAsia="宋体" w:cs="宋体"/>
                <w:i w:val="0"/>
                <w:iCs w:val="0"/>
                <w:color w:val="000000"/>
                <w:sz w:val="18"/>
                <w:szCs w:val="18"/>
                <w:u w:val="none"/>
              </w:rPr>
            </w:pPr>
          </w:p>
        </w:tc>
      </w:tr>
      <w:tr w14:paraId="07B94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048A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10721">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C889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9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0B8657">
            <w:pPr>
              <w:jc w:val="right"/>
              <w:rPr>
                <w:rFonts w:hint="eastAsia" w:ascii="宋体" w:hAnsi="宋体" w:eastAsia="宋体" w:cs="宋体"/>
                <w:i w:val="0"/>
                <w:iCs w:val="0"/>
                <w:color w:val="000000"/>
                <w:sz w:val="22"/>
                <w:szCs w:val="22"/>
                <w:u w:val="none"/>
              </w:rPr>
            </w:pPr>
          </w:p>
        </w:tc>
        <w:tc>
          <w:tcPr>
            <w:tcW w:w="10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B2121D">
            <w:pPr>
              <w:jc w:val="right"/>
              <w:rPr>
                <w:rFonts w:hint="eastAsia" w:ascii="宋体" w:hAnsi="宋体" w:eastAsia="宋体" w:cs="宋体"/>
                <w:i w:val="0"/>
                <w:iCs w:val="0"/>
                <w:color w:val="000000"/>
                <w:sz w:val="22"/>
                <w:szCs w:val="22"/>
                <w:u w:val="none"/>
              </w:rPr>
            </w:pPr>
          </w:p>
        </w:tc>
        <w:tc>
          <w:tcPr>
            <w:tcW w:w="9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FA28C">
            <w:pPr>
              <w:jc w:val="right"/>
              <w:rPr>
                <w:rFonts w:hint="eastAsia" w:ascii="宋体" w:hAnsi="宋体" w:eastAsia="宋体" w:cs="宋体"/>
                <w:i w:val="0"/>
                <w:iCs w:val="0"/>
                <w:color w:val="000000"/>
                <w:sz w:val="22"/>
                <w:szCs w:val="22"/>
                <w:u w:val="none"/>
              </w:rPr>
            </w:pPr>
          </w:p>
        </w:tc>
        <w:tc>
          <w:tcPr>
            <w:tcW w:w="7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A5C40">
            <w:pPr>
              <w:jc w:val="right"/>
              <w:rPr>
                <w:rFonts w:hint="eastAsia" w:ascii="宋体" w:hAnsi="宋体" w:eastAsia="宋体" w:cs="宋体"/>
                <w:i w:val="0"/>
                <w:iCs w:val="0"/>
                <w:color w:val="000000"/>
                <w:sz w:val="22"/>
                <w:szCs w:val="22"/>
                <w:u w:val="none"/>
              </w:rPr>
            </w:pPr>
          </w:p>
        </w:tc>
        <w:tc>
          <w:tcPr>
            <w:tcW w:w="4567" w:type="dxa"/>
            <w:tcBorders>
              <w:top w:val="single" w:color="FFFFFF" w:sz="4" w:space="0"/>
              <w:left w:val="nil"/>
              <w:bottom w:val="single" w:color="FFFFFF" w:sz="4" w:space="0"/>
              <w:right w:val="nil"/>
            </w:tcBorders>
            <w:shd w:val="clear" w:color="auto" w:fill="auto"/>
            <w:vAlign w:val="center"/>
          </w:tcPr>
          <w:p w14:paraId="319FFB94">
            <w:pPr>
              <w:rPr>
                <w:rFonts w:hint="eastAsia" w:ascii="宋体" w:hAnsi="宋体" w:eastAsia="宋体" w:cs="宋体"/>
                <w:i w:val="0"/>
                <w:iCs w:val="0"/>
                <w:color w:val="000000"/>
                <w:sz w:val="18"/>
                <w:szCs w:val="18"/>
                <w:u w:val="none"/>
              </w:rPr>
            </w:pPr>
          </w:p>
        </w:tc>
      </w:tr>
    </w:tbl>
    <w:p w14:paraId="327FFDC3">
      <w:pPr>
        <w:rPr>
          <w:rFonts w:ascii="方正小标宋简体" w:eastAsia="方正小标宋简体"/>
          <w:sz w:val="44"/>
          <w:szCs w:val="44"/>
        </w:rPr>
      </w:pPr>
    </w:p>
    <w:p w14:paraId="4F57ABA3">
      <w:pPr>
        <w:jc w:val="right"/>
        <w:rPr>
          <w:rFonts w:ascii="方正小标宋简体" w:eastAsia="方正小标宋简体"/>
          <w:sz w:val="44"/>
          <w:szCs w:val="44"/>
        </w:rPr>
      </w:pPr>
    </w:p>
    <w:p w14:paraId="6E8695C6">
      <w:pPr>
        <w:jc w:val="right"/>
        <w:rPr>
          <w:rFonts w:ascii="方正小标宋简体" w:eastAsia="方正小标宋简体"/>
          <w:sz w:val="44"/>
          <w:szCs w:val="44"/>
        </w:rPr>
      </w:pPr>
    </w:p>
    <w:p w14:paraId="171E351B">
      <w:pPr>
        <w:jc w:val="right"/>
        <w:rPr>
          <w:rFonts w:ascii="方正小标宋简体" w:eastAsia="方正小标宋简体"/>
          <w:sz w:val="44"/>
          <w:szCs w:val="44"/>
        </w:rPr>
      </w:pPr>
    </w:p>
    <w:p w14:paraId="53A1F450">
      <w:pPr>
        <w:jc w:val="right"/>
        <w:rPr>
          <w:rFonts w:ascii="方正小标宋简体" w:eastAsia="方正小标宋简体"/>
          <w:sz w:val="44"/>
          <w:szCs w:val="44"/>
        </w:rPr>
      </w:pPr>
    </w:p>
    <w:p w14:paraId="740D825A">
      <w:pPr>
        <w:jc w:val="right"/>
        <w:rPr>
          <w:rFonts w:ascii="方正小标宋简体" w:eastAsia="方正小标宋简体"/>
          <w:sz w:val="44"/>
          <w:szCs w:val="44"/>
        </w:rPr>
      </w:pPr>
      <w:r>
        <w:rPr>
          <w:rFonts w:ascii="方正小标宋简体" w:eastAsia="方正小标宋简体"/>
          <w:sz w:val="44"/>
          <w:szCs w:val="44"/>
        </w:rPr>
        <w:t>表5</w:t>
      </w:r>
    </w:p>
    <w:p w14:paraId="622338D1">
      <w:pPr>
        <w:rPr>
          <w:rFonts w:ascii="方正小标宋简体" w:eastAsia="方正小标宋简体"/>
          <w:sz w:val="44"/>
          <w:szCs w:val="44"/>
        </w:rPr>
      </w:pPr>
    </w:p>
    <w:tbl>
      <w:tblPr>
        <w:tblW w:w="-152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42"/>
        <w:gridCol w:w="347"/>
        <w:gridCol w:w="456"/>
        <w:gridCol w:w="1034"/>
        <w:gridCol w:w="393"/>
        <w:gridCol w:w="393"/>
        <w:gridCol w:w="393"/>
        <w:gridCol w:w="370"/>
        <w:gridCol w:w="370"/>
        <w:gridCol w:w="393"/>
        <w:gridCol w:w="370"/>
        <w:gridCol w:w="370"/>
        <w:gridCol w:w="293"/>
        <w:gridCol w:w="370"/>
        <w:gridCol w:w="370"/>
        <w:gridCol w:w="293"/>
        <w:gridCol w:w="293"/>
        <w:gridCol w:w="370"/>
        <w:gridCol w:w="370"/>
        <w:gridCol w:w="293"/>
        <w:gridCol w:w="370"/>
        <w:gridCol w:w="370"/>
        <w:gridCol w:w="293"/>
        <w:gridCol w:w="370"/>
        <w:gridCol w:w="370"/>
        <w:gridCol w:w="293"/>
        <w:gridCol w:w="293"/>
        <w:gridCol w:w="370"/>
        <w:gridCol w:w="370"/>
        <w:gridCol w:w="293"/>
        <w:gridCol w:w="370"/>
        <w:gridCol w:w="370"/>
        <w:gridCol w:w="293"/>
        <w:gridCol w:w="370"/>
        <w:gridCol w:w="370"/>
        <w:gridCol w:w="293"/>
        <w:gridCol w:w="370"/>
        <w:gridCol w:w="370"/>
      </w:tblGrid>
      <w:tr w14:paraId="469BC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6" w:hRule="atLeast"/>
        </w:trPr>
        <w:tc>
          <w:tcPr>
            <w:tcW w:w="1922" w:type="dxa"/>
            <w:gridSpan w:val="2"/>
            <w:tcBorders>
              <w:top w:val="single" w:color="FFFFFF" w:sz="4" w:space="0"/>
              <w:left w:val="single" w:color="FFFFFF" w:sz="4" w:space="0"/>
              <w:bottom w:val="single" w:color="FFFFFF" w:sz="4" w:space="0"/>
              <w:right w:val="single" w:color="FFFFFF" w:sz="4" w:space="0"/>
            </w:tcBorders>
            <w:shd w:val="clear"/>
            <w:noWrap/>
            <w:vAlign w:val="center"/>
          </w:tcPr>
          <w:p w14:paraId="07A94EF4">
            <w:pPr>
              <w:rPr>
                <w:rFonts w:hint="eastAsia" w:ascii="宋体" w:hAnsi="宋体" w:eastAsia="宋体" w:cs="宋体"/>
                <w:i w:val="0"/>
                <w:iCs w:val="0"/>
                <w:color w:val="000000"/>
                <w:sz w:val="22"/>
                <w:szCs w:val="22"/>
                <w:u w:val="none"/>
              </w:rPr>
            </w:pPr>
          </w:p>
        </w:tc>
        <w:tc>
          <w:tcPr>
            <w:tcW w:w="1600" w:type="dxa"/>
            <w:tcBorders>
              <w:top w:val="single" w:color="FFFFFF" w:sz="4" w:space="0"/>
              <w:left w:val="single" w:color="FFFFFF" w:sz="4" w:space="0"/>
              <w:bottom w:val="single" w:color="FFFFFF" w:sz="4" w:space="0"/>
              <w:right w:val="single" w:color="FFFFFF" w:sz="4" w:space="0"/>
            </w:tcBorders>
            <w:shd w:val="clear"/>
            <w:noWrap/>
            <w:vAlign w:val="center"/>
          </w:tcPr>
          <w:p w14:paraId="4BD1738D">
            <w:pPr>
              <w:rPr>
                <w:rFonts w:hint="eastAsia" w:ascii="宋体" w:hAnsi="宋体" w:eastAsia="宋体" w:cs="宋体"/>
                <w:i w:val="0"/>
                <w:iCs w:val="0"/>
                <w:color w:val="000000"/>
                <w:sz w:val="22"/>
                <w:szCs w:val="22"/>
                <w:u w:val="none"/>
              </w:rPr>
            </w:pPr>
          </w:p>
        </w:tc>
        <w:tc>
          <w:tcPr>
            <w:tcW w:w="4924" w:type="dxa"/>
            <w:tcBorders>
              <w:top w:val="single" w:color="FFFFFF" w:sz="4" w:space="0"/>
              <w:left w:val="single" w:color="FFFFFF" w:sz="4" w:space="0"/>
              <w:bottom w:val="single" w:color="FFFFFF" w:sz="4" w:space="0"/>
              <w:right w:val="single" w:color="FFFFFF" w:sz="4" w:space="0"/>
            </w:tcBorders>
            <w:shd w:val="clear"/>
            <w:noWrap/>
            <w:vAlign w:val="center"/>
          </w:tcPr>
          <w:p w14:paraId="6FAFE07B">
            <w:pPr>
              <w:rPr>
                <w:rFonts w:hint="eastAsia" w:ascii="宋体" w:hAnsi="宋体" w:eastAsia="宋体" w:cs="宋体"/>
                <w:i w:val="0"/>
                <w:iCs w:val="0"/>
                <w:color w:val="000000"/>
                <w:sz w:val="22"/>
                <w:szCs w:val="22"/>
                <w:u w:val="none"/>
              </w:rPr>
            </w:pPr>
          </w:p>
        </w:tc>
        <w:tc>
          <w:tcPr>
            <w:tcW w:w="1231" w:type="dxa"/>
            <w:tcBorders>
              <w:top w:val="single" w:color="FFFFFF" w:sz="4" w:space="0"/>
              <w:left w:val="single" w:color="FFFFFF" w:sz="4" w:space="0"/>
              <w:bottom w:val="single" w:color="FFFFFF" w:sz="4" w:space="0"/>
              <w:right w:val="single" w:color="FFFFFF" w:sz="4" w:space="0"/>
            </w:tcBorders>
            <w:shd w:val="clear"/>
            <w:noWrap/>
            <w:vAlign w:val="center"/>
          </w:tcPr>
          <w:p w14:paraId="3187DFFC">
            <w:pPr>
              <w:rPr>
                <w:rFonts w:hint="eastAsia" w:ascii="宋体" w:hAnsi="宋体" w:eastAsia="宋体" w:cs="宋体"/>
                <w:i w:val="0"/>
                <w:iCs w:val="0"/>
                <w:color w:val="000000"/>
                <w:sz w:val="22"/>
                <w:szCs w:val="22"/>
                <w:u w:val="none"/>
              </w:rPr>
            </w:pPr>
          </w:p>
        </w:tc>
        <w:tc>
          <w:tcPr>
            <w:tcW w:w="1231" w:type="dxa"/>
            <w:tcBorders>
              <w:top w:val="single" w:color="FFFFFF" w:sz="4" w:space="0"/>
              <w:left w:val="single" w:color="FFFFFF" w:sz="4" w:space="0"/>
              <w:bottom w:val="single" w:color="FFFFFF" w:sz="4" w:space="0"/>
              <w:right w:val="single" w:color="FFFFFF" w:sz="4" w:space="0"/>
            </w:tcBorders>
            <w:shd w:val="clear"/>
            <w:noWrap/>
            <w:vAlign w:val="center"/>
          </w:tcPr>
          <w:p w14:paraId="0F39E097">
            <w:pPr>
              <w:rPr>
                <w:rFonts w:hint="eastAsia" w:ascii="宋体" w:hAnsi="宋体" w:eastAsia="宋体" w:cs="宋体"/>
                <w:i w:val="0"/>
                <w:iCs w:val="0"/>
                <w:color w:val="000000"/>
                <w:sz w:val="22"/>
                <w:szCs w:val="22"/>
                <w:u w:val="none"/>
              </w:rPr>
            </w:pPr>
          </w:p>
        </w:tc>
        <w:tc>
          <w:tcPr>
            <w:tcW w:w="1231" w:type="dxa"/>
            <w:tcBorders>
              <w:top w:val="single" w:color="FFFFFF" w:sz="4" w:space="0"/>
              <w:left w:val="single" w:color="FFFFFF" w:sz="4" w:space="0"/>
              <w:bottom w:val="single" w:color="FFFFFF" w:sz="4" w:space="0"/>
              <w:right w:val="single" w:color="FFFFFF" w:sz="4" w:space="0"/>
            </w:tcBorders>
            <w:shd w:val="clear"/>
            <w:noWrap/>
            <w:vAlign w:val="center"/>
          </w:tcPr>
          <w:p w14:paraId="7E22B09D">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6BA5836E">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47E2C8E8">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noWrap/>
            <w:vAlign w:val="center"/>
          </w:tcPr>
          <w:p w14:paraId="474F511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2D86B8F4">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6290F95D">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3E14CCF4">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4E1F8E92">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3884938F">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0E616286">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01F98DD0">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62D338DF">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737CBF2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753505DD">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1B3047C8">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19E4301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2E8731F8">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7FA86DF7">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2F87BEBD">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62E86CB3">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7A3C55F9">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0931C33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70258C84">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6D8800B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5D21C0DD">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4D092CE2">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54FA322C">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39CDF80D">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35CA135C">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63743368">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7EE17F56">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vAlign w:val="center"/>
          </w:tcPr>
          <w:p w14:paraId="088A8127">
            <w:pPr>
              <w:keepNext w:val="0"/>
              <w:keepLines w:val="0"/>
              <w:widowControl/>
              <w:suppressLineNumbers w:val="0"/>
              <w:jc w:val="right"/>
              <w:textAlignment w:val="center"/>
              <w:rPr>
                <w:rFonts w:ascii="宋体" w:hAnsi="宋体" w:eastAsia="宋体" w:cs="宋体"/>
                <w:i w:val="0"/>
                <w:iCs w:val="0"/>
                <w:color w:val="000000"/>
                <w:sz w:val="22"/>
                <w:szCs w:val="22"/>
                <w:u w:val="none"/>
              </w:rPr>
            </w:pPr>
          </w:p>
        </w:tc>
      </w:tr>
      <w:tr w14:paraId="6D6DA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38"/>
            <w:tcBorders>
              <w:top w:val="single" w:color="FFFFFF" w:sz="4" w:space="0"/>
              <w:left w:val="single" w:color="FFFFFF" w:sz="4" w:space="0"/>
              <w:bottom w:val="single" w:color="FFFFFF" w:sz="4" w:space="0"/>
              <w:right w:val="single" w:color="FFFFFF" w:sz="4" w:space="0"/>
            </w:tcBorders>
            <w:shd w:val="clear"/>
            <w:noWrap/>
            <w:vAlign w:val="center"/>
          </w:tcPr>
          <w:p w14:paraId="48C2D54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财政拨款支出预算表（部门经济分类科目）</w:t>
            </w:r>
          </w:p>
        </w:tc>
      </w:tr>
      <w:tr w14:paraId="1A74B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4"/>
            <w:tcBorders>
              <w:top w:val="single" w:color="FFFFFF" w:sz="4" w:space="0"/>
              <w:left w:val="single" w:color="FFFFFF" w:sz="4" w:space="0"/>
              <w:bottom w:val="nil"/>
              <w:right w:val="single" w:color="FFFFFF" w:sz="4" w:space="0"/>
            </w:tcBorders>
            <w:shd w:val="clear"/>
            <w:noWrap/>
            <w:vAlign w:val="center"/>
          </w:tcPr>
          <w:p w14:paraId="0FF450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单位：220002-不动产登记中心</w:t>
            </w:r>
          </w:p>
        </w:tc>
        <w:tc>
          <w:tcPr>
            <w:tcW w:w="0" w:type="auto"/>
            <w:tcBorders>
              <w:top w:val="nil"/>
              <w:left w:val="nil"/>
              <w:bottom w:val="nil"/>
              <w:right w:val="nil"/>
            </w:tcBorders>
            <w:shd w:val="clear"/>
            <w:noWrap/>
            <w:vAlign w:val="center"/>
          </w:tcPr>
          <w:p w14:paraId="34C2A810">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noWrap/>
            <w:vAlign w:val="center"/>
          </w:tcPr>
          <w:p w14:paraId="2B43CFC0">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14:paraId="70D37FE8">
            <w:pPr>
              <w:jc w:val="right"/>
              <w:rPr>
                <w:rFonts w:hint="eastAsia" w:ascii="宋体" w:hAnsi="宋体" w:eastAsia="宋体" w:cs="宋体"/>
                <w:i w:val="0"/>
                <w:iCs w:val="0"/>
                <w:color w:val="000000"/>
                <w:sz w:val="22"/>
                <w:szCs w:val="22"/>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4F5D8D78">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64FCA233">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3451AA2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1C07AD11">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7B8EA154">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3B141599">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6773572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20E0FEA0">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6CC77561">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2B0E4CE4">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2BB29E19">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4CBD0656">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6968DF00">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53E3490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76D71B73">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3787C03D">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39DCE5CC">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021EC5CC">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24060B1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7A02271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1E85337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48D673ED">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3AE5D23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4EDDF70C">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46BEC684">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7CA6AABA">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6FA2354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30070486">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vAlign w:val="center"/>
          </w:tcPr>
          <w:p w14:paraId="63722184">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noWrap/>
            <w:vAlign w:val="center"/>
          </w:tcPr>
          <w:p w14:paraId="54FFC7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6242C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591E3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B331C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总计</w:t>
            </w:r>
          </w:p>
        </w:tc>
        <w:tc>
          <w:tcPr>
            <w:tcW w:w="0" w:type="auto"/>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5C3F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省级当年财政拨款安排</w:t>
            </w:r>
          </w:p>
        </w:tc>
        <w:tc>
          <w:tcPr>
            <w:tcW w:w="0" w:type="auto"/>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8FA82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中央提前通知专项转移支付等</w:t>
            </w:r>
          </w:p>
        </w:tc>
        <w:tc>
          <w:tcPr>
            <w:tcW w:w="0" w:type="auto"/>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A889E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上年结转安排</w:t>
            </w:r>
          </w:p>
        </w:tc>
      </w:tr>
      <w:tr w14:paraId="32128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B4A80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AA4BD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6B1B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DBD894A">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EB0C7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AFBB8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7BA78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9074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国有资本经营预算安排</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AF6E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9C03F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238AF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494F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国有资本经营预算安排</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E162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7A54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B178F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69F8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2B662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上年应返还额度结转</w:t>
            </w:r>
          </w:p>
        </w:tc>
      </w:tr>
      <w:tr w14:paraId="7D25A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F1C76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522CC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FB9BFF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981349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F2D2DA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16B4ABD">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0D298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CC73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AD55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EF86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CBD1C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BDA0B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EA2E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FAAC7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4A92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30D2048">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FD3C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93D9A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2F0E3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7287D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86E55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4ED0B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560AE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F1764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B8A4E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E5D172">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9ECA6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F84F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7E7AB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92FA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07521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6418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D633C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C889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42BF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3DE17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C140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DE9A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05F61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8D2A4B3">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5589C10">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FCBED2C">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B76C3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6C27D6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596.42</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8B7864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596.42</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E510F0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596.42</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2230A5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596.42</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C2C5274">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6AC146C">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3E1A177">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1B79612">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E95EE0B">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10BA221">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E4FB007">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CA8C824">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1E07E1D">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E3E6801">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89D18EF">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B06912C">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D787070">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AFE8682">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33B1B54">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DC40B99">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0592C46">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FF4BFEE">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3478DC7">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8E9C039">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172043B">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56AE7D7">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48C5382">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5AB0FC4">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C33CD05">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CEEF1F1">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AE9D421">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0260772">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4E4D985">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99F00EB">
            <w:pPr>
              <w:jc w:val="right"/>
              <w:rPr>
                <w:rFonts w:hint="eastAsia" w:ascii="宋体" w:hAnsi="宋体" w:eastAsia="宋体" w:cs="宋体"/>
                <w:b/>
                <w:bCs/>
                <w:i w:val="0"/>
                <w:iCs w:val="0"/>
                <w:color w:val="000000"/>
                <w:sz w:val="22"/>
                <w:szCs w:val="22"/>
                <w:u w:val="none"/>
              </w:rPr>
            </w:pPr>
          </w:p>
        </w:tc>
      </w:tr>
      <w:tr w14:paraId="7917C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vAlign w:val="center"/>
          </w:tcPr>
          <w:p w14:paraId="18BC6B82">
            <w:pPr>
              <w:jc w:val="center"/>
              <w:rPr>
                <w:rFonts w:hint="eastAsia" w:ascii="宋体" w:hAnsi="宋体" w:eastAsia="宋体" w:cs="宋体"/>
                <w:i w:val="0"/>
                <w:iCs w:val="0"/>
                <w:color w:val="000000"/>
                <w:sz w:val="22"/>
                <w:szCs w:val="22"/>
                <w:u w:val="none"/>
              </w:rPr>
            </w:pPr>
          </w:p>
        </w:tc>
        <w:tc>
          <w:tcPr>
            <w:tcW w:w="977" w:type="dxa"/>
            <w:tcBorders>
              <w:top w:val="single" w:color="C0C0C0" w:sz="4" w:space="0"/>
              <w:left w:val="single" w:color="C0C0C0" w:sz="4" w:space="0"/>
              <w:bottom w:val="single" w:color="C0C0C0" w:sz="4" w:space="0"/>
              <w:right w:val="single" w:color="C0C0C0" w:sz="4" w:space="0"/>
            </w:tcBorders>
            <w:shd w:val="clear"/>
            <w:vAlign w:val="center"/>
          </w:tcPr>
          <w:p w14:paraId="2A325D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E93AB0D">
            <w:pPr>
              <w:jc w:val="lef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03F43D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工资福利支出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1BA38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560.07</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A2C55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560.07</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1E8FF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560.07</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6D20E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560.07</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E907C3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1C6B1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58493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9F197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57EFA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3566F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9F8DC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2A444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1A35A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85AE34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87C112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0E733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60141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651F6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6D4014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07AAE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2AC93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C201BA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77B68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973BA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5BBF3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47578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7F7D4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11E85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EDB0A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C6A3C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E0C7A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001AC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BC2C5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117D866">
            <w:pPr>
              <w:jc w:val="right"/>
              <w:rPr>
                <w:rFonts w:hint="eastAsia" w:ascii="宋体" w:hAnsi="宋体" w:eastAsia="宋体" w:cs="宋体"/>
                <w:i w:val="0"/>
                <w:iCs w:val="0"/>
                <w:color w:val="000000"/>
                <w:sz w:val="22"/>
                <w:szCs w:val="22"/>
                <w:u w:val="none"/>
              </w:rPr>
            </w:pPr>
          </w:p>
        </w:tc>
      </w:tr>
      <w:tr w14:paraId="7E66F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A4615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2784B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4334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24D6D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A295A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135.51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691E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135.51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9ECC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135.51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74D33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135.51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872DE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D3A2B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91E02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5222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7C28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FB8A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41A6B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4C53D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44A40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91DAE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CF2B5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ABC25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099E68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2855B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0302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F544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1889D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78AF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98CF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31FE9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14133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4D45D3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8BEC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45AD9B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1A69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2E1CF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0A23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ED613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BB49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D6547D">
            <w:pPr>
              <w:jc w:val="right"/>
              <w:rPr>
                <w:rFonts w:hint="eastAsia" w:ascii="宋体" w:hAnsi="宋体" w:eastAsia="宋体" w:cs="宋体"/>
                <w:i w:val="0"/>
                <w:iCs w:val="0"/>
                <w:color w:val="000000"/>
                <w:sz w:val="22"/>
                <w:szCs w:val="22"/>
                <w:u w:val="none"/>
              </w:rPr>
            </w:pPr>
          </w:p>
        </w:tc>
      </w:tr>
      <w:tr w14:paraId="6A0CA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ECC0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1347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E488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C50A6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B441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30.76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D2FB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30.76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F782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30.76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5A85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30.76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4A31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2E380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6464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F910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87BB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50A7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D3E84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A09C7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66024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EEC2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372B7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FD7F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733F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0710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A01B2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AFE0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1EED6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007E0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88DF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70179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DA98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9B98E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EB3C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DDB45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F1A2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AF1F9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9516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430D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22577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A0916D">
            <w:pPr>
              <w:jc w:val="right"/>
              <w:rPr>
                <w:rFonts w:hint="eastAsia" w:ascii="宋体" w:hAnsi="宋体" w:eastAsia="宋体" w:cs="宋体"/>
                <w:i w:val="0"/>
                <w:iCs w:val="0"/>
                <w:color w:val="000000"/>
                <w:sz w:val="22"/>
                <w:szCs w:val="22"/>
                <w:u w:val="none"/>
              </w:rPr>
            </w:pPr>
          </w:p>
        </w:tc>
      </w:tr>
      <w:tr w14:paraId="3D648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D86C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01F6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32ED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ECB7D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2C40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3A464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1350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ADA60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B926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D8861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C7F5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8980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C85C8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C7CD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DBC4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21D521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BAF1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8BBC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4B0F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779EE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E1C5A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2D30D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2343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6239A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3650D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4A3F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C19C3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E3A0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2F00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6E27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19481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41759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3EDBA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0CDA7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E278E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EEE0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7D53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8D0F68">
            <w:pPr>
              <w:jc w:val="right"/>
              <w:rPr>
                <w:rFonts w:hint="eastAsia" w:ascii="宋体" w:hAnsi="宋体" w:eastAsia="宋体" w:cs="宋体"/>
                <w:i w:val="0"/>
                <w:iCs w:val="0"/>
                <w:color w:val="000000"/>
                <w:sz w:val="22"/>
                <w:szCs w:val="22"/>
                <w:u w:val="none"/>
              </w:rPr>
            </w:pPr>
          </w:p>
        </w:tc>
      </w:tr>
      <w:tr w14:paraId="73E85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A7D9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3357E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2B64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D2162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9705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A01B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FBFAA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6FA4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C16C0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472B7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4366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814F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946D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7DA4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43C11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E625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4858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F05F2B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F881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66AF8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35BB1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98056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F5C4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13AD3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AEA7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3C127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16A31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9BAC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E6E0C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FA3F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6952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A96CA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2AEAB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1DC5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42AA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ABC3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E34E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DC04C1">
            <w:pPr>
              <w:jc w:val="right"/>
              <w:rPr>
                <w:rFonts w:hint="eastAsia" w:ascii="宋体" w:hAnsi="宋体" w:eastAsia="宋体" w:cs="宋体"/>
                <w:i w:val="0"/>
                <w:iCs w:val="0"/>
                <w:color w:val="000000"/>
                <w:sz w:val="22"/>
                <w:szCs w:val="22"/>
                <w:u w:val="none"/>
              </w:rPr>
            </w:pPr>
          </w:p>
        </w:tc>
      </w:tr>
      <w:tr w14:paraId="778B6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E888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89F7F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D566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74D88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乡镇工作补贴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ECD09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BAD6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6BC0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4B03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3C64F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7C682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52481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37483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C5C4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A32EEB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1E3EE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CAC8F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32A5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B8A8E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1924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A8AE1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BD14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EB1A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FCDE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2A86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6046D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530B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9403A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E2E3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D771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CC72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47C0A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8A443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8AE4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1D08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EC1F2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BC4D6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65115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1A76BF">
            <w:pPr>
              <w:jc w:val="right"/>
              <w:rPr>
                <w:rFonts w:hint="eastAsia" w:ascii="宋体" w:hAnsi="宋体" w:eastAsia="宋体" w:cs="宋体"/>
                <w:i w:val="0"/>
                <w:iCs w:val="0"/>
                <w:color w:val="000000"/>
                <w:sz w:val="22"/>
                <w:szCs w:val="22"/>
                <w:u w:val="none"/>
              </w:rPr>
            </w:pPr>
          </w:p>
        </w:tc>
      </w:tr>
      <w:tr w14:paraId="1A06F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6D3D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6B850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AA19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E6CE8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3B6C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3443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F17D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BDB1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71CD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48DD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1BB04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E974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67B6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A63B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A30E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C0A89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EB1C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42AB95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C53850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96DAE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2F86D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7125E8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7D2B1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40C1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EF8D8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FF3BAC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3B2F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1146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7B9C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B56C1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CD91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B8C1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34E4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A03D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0EAB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A6C1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FA6B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F199E5">
            <w:pPr>
              <w:jc w:val="right"/>
              <w:rPr>
                <w:rFonts w:hint="eastAsia" w:ascii="宋体" w:hAnsi="宋体" w:eastAsia="宋体" w:cs="宋体"/>
                <w:i w:val="0"/>
                <w:iCs w:val="0"/>
                <w:color w:val="000000"/>
                <w:sz w:val="22"/>
                <w:szCs w:val="22"/>
                <w:u w:val="none"/>
              </w:rPr>
            </w:pPr>
          </w:p>
        </w:tc>
      </w:tr>
      <w:tr w14:paraId="6FDC4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12BC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FA24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5DF1D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1E4E4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3FEC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113.10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F9C6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113.10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42B5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113.10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3C58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113.10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EE609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28E00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4CB64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91102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33F7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48348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B705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11412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2761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14E83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BB917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3810D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A415F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ACCB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EFBE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C5474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FE6E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9F9F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90EE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654C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6E61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B8D4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B8B8A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B96D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E95BA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7258C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9FC35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815A6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C3CDE5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B5EFDA">
            <w:pPr>
              <w:jc w:val="right"/>
              <w:rPr>
                <w:rFonts w:hint="eastAsia" w:ascii="宋体" w:hAnsi="宋体" w:eastAsia="宋体" w:cs="宋体"/>
                <w:i w:val="0"/>
                <w:iCs w:val="0"/>
                <w:color w:val="000000"/>
                <w:sz w:val="22"/>
                <w:szCs w:val="22"/>
                <w:u w:val="none"/>
              </w:rPr>
            </w:pPr>
          </w:p>
        </w:tc>
      </w:tr>
      <w:tr w14:paraId="3350E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AA596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D212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78FA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29ECE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1042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11.29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1002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11.29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F6A5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11.29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7DFA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11.29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481C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8D14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380BD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656C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6FC1F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B46A5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2472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2A6D3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1ADE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FC07C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86DE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882D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2953B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9A43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22EE8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F44FF1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8146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3AEE77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2F90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42113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6926B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234C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5FD66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28836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A66A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7702B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6C93D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E49D2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37BB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890A2D">
            <w:pPr>
              <w:jc w:val="right"/>
              <w:rPr>
                <w:rFonts w:hint="eastAsia" w:ascii="宋体" w:hAnsi="宋体" w:eastAsia="宋体" w:cs="宋体"/>
                <w:i w:val="0"/>
                <w:iCs w:val="0"/>
                <w:color w:val="000000"/>
                <w:sz w:val="22"/>
                <w:szCs w:val="22"/>
                <w:u w:val="none"/>
              </w:rPr>
            </w:pPr>
          </w:p>
        </w:tc>
      </w:tr>
      <w:tr w14:paraId="59FF7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5592D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07A4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B423E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AB11F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6B3B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101.81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5767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101.81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FA7E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101.81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0AF5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101.81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ABC4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80E31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1433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35BC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122CD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99F6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A5B70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D0D1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2B96E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3E54B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720A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C14E4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1B85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BBE5B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7ED8A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D4CE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4DEC6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A9D08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955A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F183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0131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9650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C6B4AB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3B91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CE60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57556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96107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004D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0AF3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D77AB8">
            <w:pPr>
              <w:jc w:val="right"/>
              <w:rPr>
                <w:rFonts w:hint="eastAsia" w:ascii="宋体" w:hAnsi="宋体" w:eastAsia="宋体" w:cs="宋体"/>
                <w:i w:val="0"/>
                <w:iCs w:val="0"/>
                <w:color w:val="000000"/>
                <w:sz w:val="22"/>
                <w:szCs w:val="22"/>
                <w:u w:val="none"/>
              </w:rPr>
            </w:pPr>
          </w:p>
        </w:tc>
      </w:tr>
      <w:tr w14:paraId="79D1C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117B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34A2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46E8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47982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绩效工资</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8EBE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98.09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F141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98.09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67BB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98.09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2CA6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98.09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688B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48B8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C1145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8F7B1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3FCCF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1E53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E9EB1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278E2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6D01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FB2D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80B3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A4158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A927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97BF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E9509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3FE0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7654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E1FC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905DC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DBF1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804D72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58D8E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1F28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C61D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701D8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F51A0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2CDC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50D12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D407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13C066B">
            <w:pPr>
              <w:jc w:val="right"/>
              <w:rPr>
                <w:rFonts w:hint="eastAsia" w:ascii="宋体" w:hAnsi="宋体" w:eastAsia="宋体" w:cs="宋体"/>
                <w:i w:val="0"/>
                <w:iCs w:val="0"/>
                <w:color w:val="000000"/>
                <w:sz w:val="22"/>
                <w:szCs w:val="22"/>
                <w:u w:val="none"/>
              </w:rPr>
            </w:pPr>
          </w:p>
        </w:tc>
      </w:tr>
      <w:tr w14:paraId="02C32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503BC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D62D2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579B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8E76A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497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60.39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F23FC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60.39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0A61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60.39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C3304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60.39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0DA4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0F114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16D66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844D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9F55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69AB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A01C3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A625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D7EB2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3AC71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F2B9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8E0E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87F02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F28F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EF14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A530C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6157F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F9B30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EC80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DAB8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85D9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9B8FE9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1BA6E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BC03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4DF94D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30AE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FC76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2712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3B2B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292214E">
            <w:pPr>
              <w:jc w:val="right"/>
              <w:rPr>
                <w:rFonts w:hint="eastAsia" w:ascii="宋体" w:hAnsi="宋体" w:eastAsia="宋体" w:cs="宋体"/>
                <w:i w:val="0"/>
                <w:iCs w:val="0"/>
                <w:color w:val="000000"/>
                <w:sz w:val="22"/>
                <w:szCs w:val="22"/>
                <w:u w:val="none"/>
              </w:rPr>
            </w:pPr>
          </w:p>
        </w:tc>
      </w:tr>
      <w:tr w14:paraId="75793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EF3F2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5B45B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734B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BDBF2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职业年金缴费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B235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33.60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EB5F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33.60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9C5D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33.60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547B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33.60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0EDA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17CC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0456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D22D9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D0BA3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0E327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C22D2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D48A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7FD0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1F0F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3DA9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A61A1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D080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F5EA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5DB0DB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C0A5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9F41B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B364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F69F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D967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E1A3F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5147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1D92FB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A99F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8743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76E2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EA34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877F7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7D72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D0D07A4">
            <w:pPr>
              <w:jc w:val="right"/>
              <w:rPr>
                <w:rFonts w:hint="eastAsia" w:ascii="宋体" w:hAnsi="宋体" w:eastAsia="宋体" w:cs="宋体"/>
                <w:i w:val="0"/>
                <w:iCs w:val="0"/>
                <w:color w:val="000000"/>
                <w:sz w:val="22"/>
                <w:szCs w:val="22"/>
                <w:u w:val="none"/>
              </w:rPr>
            </w:pPr>
          </w:p>
        </w:tc>
      </w:tr>
      <w:tr w14:paraId="13E7C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5A568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8C63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4CE1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BA02E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89C4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29.40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25F8F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29.40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63D2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29.40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C63A7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29.40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2D0CD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9D4623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9046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F8388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4712F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59EC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E159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1AE5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60E0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5C85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BB32F3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0470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1381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D6B1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D52C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6D32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9751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E4EE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E3A7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BDE4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1756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2A577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67CE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E489C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C45D0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EDCF8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F1B5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ED89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605F6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F10D5E">
            <w:pPr>
              <w:jc w:val="right"/>
              <w:rPr>
                <w:rFonts w:hint="eastAsia" w:ascii="宋体" w:hAnsi="宋体" w:eastAsia="宋体" w:cs="宋体"/>
                <w:i w:val="0"/>
                <w:iCs w:val="0"/>
                <w:color w:val="000000"/>
                <w:sz w:val="22"/>
                <w:szCs w:val="22"/>
                <w:u w:val="none"/>
              </w:rPr>
            </w:pPr>
          </w:p>
        </w:tc>
      </w:tr>
      <w:tr w14:paraId="29AB4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2677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6308D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DD50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93D8D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27737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CB9D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4C21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ECFD8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99753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A66F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0B57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931E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F9D3D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9D6CF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4D096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167E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24B3B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EBA60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732D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A122A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FD5AF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34153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6B00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7720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86F35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F620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EBFA2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6B6A1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A54A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D192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FDCAD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9EA99C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2F09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0011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C3DA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4AC93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9ECA8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1B2E4B6">
            <w:pPr>
              <w:jc w:val="right"/>
              <w:rPr>
                <w:rFonts w:hint="eastAsia" w:ascii="宋体" w:hAnsi="宋体" w:eastAsia="宋体" w:cs="宋体"/>
                <w:i w:val="0"/>
                <w:iCs w:val="0"/>
                <w:color w:val="000000"/>
                <w:sz w:val="22"/>
                <w:szCs w:val="22"/>
                <w:u w:val="none"/>
              </w:rPr>
            </w:pPr>
          </w:p>
        </w:tc>
      </w:tr>
      <w:tr w14:paraId="7F4F5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BA6D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9C804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93C9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84E7C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FA84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E34B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F97F3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C929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525A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6BDEF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DC1245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5412E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3B6EB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C9E42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F2FD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7EFC3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743BD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48C0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BFBF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8A831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5952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C176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3C92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60C5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E9FF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46D9C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CF347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49ED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5124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50AE8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F59C9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389F83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D6C39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C06E9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EE15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63740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63B42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4571E1">
            <w:pPr>
              <w:jc w:val="right"/>
              <w:rPr>
                <w:rFonts w:hint="eastAsia" w:ascii="宋体" w:hAnsi="宋体" w:eastAsia="宋体" w:cs="宋体"/>
                <w:i w:val="0"/>
                <w:iCs w:val="0"/>
                <w:color w:val="000000"/>
                <w:sz w:val="22"/>
                <w:szCs w:val="22"/>
                <w:u w:val="none"/>
              </w:rPr>
            </w:pPr>
          </w:p>
        </w:tc>
      </w:tr>
      <w:tr w14:paraId="2C93E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C015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2230E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E5C0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FF750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B3AA8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0.75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D07C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0.75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49C6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0.75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461C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0.75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758C7D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3B18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7B63B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FD68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711D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B682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95D568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6DF51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B2FDB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B5FB4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A923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21495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6D09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687C3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1792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F45EE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9D751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57076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E60E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4768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CE36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D5D86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1CEE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B6FB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BDA1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40A7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9CA6A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BDF4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85CD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21337F3">
            <w:pPr>
              <w:jc w:val="right"/>
              <w:rPr>
                <w:rFonts w:hint="eastAsia" w:ascii="宋体" w:hAnsi="宋体" w:eastAsia="宋体" w:cs="宋体"/>
                <w:i w:val="0"/>
                <w:iCs w:val="0"/>
                <w:color w:val="000000"/>
                <w:sz w:val="22"/>
                <w:szCs w:val="22"/>
                <w:u w:val="none"/>
              </w:rPr>
            </w:pPr>
          </w:p>
        </w:tc>
      </w:tr>
      <w:tr w14:paraId="2E87B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F2829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49C1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FB50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9BF6C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0E97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6092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133D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FE7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A2055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62256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B466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4D55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E736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EAFE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8D4EB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2200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48B6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ABE3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B2B7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FC5B5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9AAC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261B4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7248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E4DB8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08EC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119E71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A4BF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8AF0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26F32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7BCA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F2EA0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65BED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1BAE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AC12E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E9B70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A98C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C4708D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ED9CDE">
            <w:pPr>
              <w:jc w:val="right"/>
              <w:rPr>
                <w:rFonts w:hint="eastAsia" w:ascii="宋体" w:hAnsi="宋体" w:eastAsia="宋体" w:cs="宋体"/>
                <w:i w:val="0"/>
                <w:iCs w:val="0"/>
                <w:color w:val="000000"/>
                <w:sz w:val="22"/>
                <w:szCs w:val="22"/>
                <w:u w:val="none"/>
              </w:rPr>
            </w:pPr>
          </w:p>
        </w:tc>
      </w:tr>
      <w:tr w14:paraId="722F3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9608D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3E127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DC60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6805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住房公积金</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512D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DD1C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7C7B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783C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376C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0216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349F8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A5171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E97E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4FD9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33451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647E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B17FB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B364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A22C2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A601E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E89F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6FC5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1B54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ED89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98F6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F850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370BB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92D1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0DF81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4A52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3DAFD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607FF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F701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F3C4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1184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9CA4D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7A2C9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BB911F">
            <w:pPr>
              <w:jc w:val="right"/>
              <w:rPr>
                <w:rFonts w:hint="eastAsia" w:ascii="宋体" w:hAnsi="宋体" w:eastAsia="宋体" w:cs="宋体"/>
                <w:i w:val="0"/>
                <w:iCs w:val="0"/>
                <w:color w:val="000000"/>
                <w:sz w:val="22"/>
                <w:szCs w:val="22"/>
                <w:u w:val="none"/>
              </w:rPr>
            </w:pPr>
          </w:p>
        </w:tc>
      </w:tr>
      <w:tr w14:paraId="21B55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vAlign w:val="center"/>
          </w:tcPr>
          <w:p w14:paraId="5744CB03">
            <w:pPr>
              <w:jc w:val="center"/>
              <w:rPr>
                <w:rFonts w:hint="eastAsia" w:ascii="宋体" w:hAnsi="宋体" w:eastAsia="宋体" w:cs="宋体"/>
                <w:i w:val="0"/>
                <w:iCs w:val="0"/>
                <w:color w:val="000000"/>
                <w:sz w:val="22"/>
                <w:szCs w:val="22"/>
                <w:u w:val="none"/>
              </w:rPr>
            </w:pPr>
          </w:p>
        </w:tc>
        <w:tc>
          <w:tcPr>
            <w:tcW w:w="977" w:type="dxa"/>
            <w:tcBorders>
              <w:top w:val="single" w:color="C0C0C0" w:sz="4" w:space="0"/>
              <w:left w:val="single" w:color="C0C0C0" w:sz="4" w:space="0"/>
              <w:bottom w:val="single" w:color="C0C0C0" w:sz="4" w:space="0"/>
              <w:right w:val="single" w:color="C0C0C0" w:sz="4" w:space="0"/>
            </w:tcBorders>
            <w:shd w:val="clear"/>
            <w:vAlign w:val="center"/>
          </w:tcPr>
          <w:p w14:paraId="39776B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D6C349B">
            <w:pPr>
              <w:jc w:val="lef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4A78C6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商品和服务支出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00F05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36.35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BA378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36.35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8C54C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36.35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00A35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36.35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D60442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3AEB3F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72C80C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32DB8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D270D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C4A14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E9730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58FE8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42785E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EE0AF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A085A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D8D31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B75AF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D04DFD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8F3FE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4130C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23A75E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9DFF5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5853C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EE06A5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49EAB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426E2B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B55D9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569C6D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BA2F77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95A7FD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03A14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0F2B6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07FF1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63C9ADA">
            <w:pPr>
              <w:jc w:val="right"/>
              <w:rPr>
                <w:rFonts w:hint="eastAsia" w:ascii="宋体" w:hAnsi="宋体" w:eastAsia="宋体" w:cs="宋体"/>
                <w:i w:val="0"/>
                <w:iCs w:val="0"/>
                <w:color w:val="000000"/>
                <w:sz w:val="22"/>
                <w:szCs w:val="22"/>
                <w:u w:val="none"/>
              </w:rPr>
            </w:pPr>
          </w:p>
        </w:tc>
      </w:tr>
      <w:tr w14:paraId="520EB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9559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199B6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CEA5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3AADA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办公费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4B77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533B6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DE4B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F4DF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35512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E8628B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DAE499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C621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FBBF9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41C08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EB4F1E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FC8ED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896B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2CD7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B171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760F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CDEE0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A035C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41A6E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3E8B3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7269A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D476D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FB433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BE70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192F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2EA33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67E4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7053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5CDD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2FA9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4E47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DBC107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B857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3E5B69">
            <w:pPr>
              <w:jc w:val="right"/>
              <w:rPr>
                <w:rFonts w:hint="eastAsia" w:ascii="宋体" w:hAnsi="宋体" w:eastAsia="宋体" w:cs="宋体"/>
                <w:i w:val="0"/>
                <w:iCs w:val="0"/>
                <w:color w:val="000000"/>
                <w:sz w:val="22"/>
                <w:szCs w:val="22"/>
                <w:u w:val="none"/>
              </w:rPr>
            </w:pPr>
          </w:p>
        </w:tc>
      </w:tr>
      <w:tr w14:paraId="25731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EB84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98080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7136A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BE1C2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邮电费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FE14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4987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6073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258A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2BA1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F420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D9EC9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5FF28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1FE5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83C9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C4F5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FC3A3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E972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A0FA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3143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2C22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1141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B50D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D999FA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8BD31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844FA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93BF1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9CBEED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7245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5ACE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BECBB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ED07F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BD66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6A997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12EC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FC04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BD5AD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90F584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D585FA">
            <w:pPr>
              <w:jc w:val="right"/>
              <w:rPr>
                <w:rFonts w:hint="eastAsia" w:ascii="宋体" w:hAnsi="宋体" w:eastAsia="宋体" w:cs="宋体"/>
                <w:i w:val="0"/>
                <w:iCs w:val="0"/>
                <w:color w:val="000000"/>
                <w:sz w:val="22"/>
                <w:szCs w:val="22"/>
                <w:u w:val="none"/>
              </w:rPr>
            </w:pPr>
          </w:p>
        </w:tc>
      </w:tr>
      <w:tr w14:paraId="312A7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1EEF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59FFE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F10E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93A10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差旅费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2783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14.11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1227E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14.11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88C5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14.11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02B0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14.11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E783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8B5DC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4668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7785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D462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E0DD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0B6B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B7622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57BA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96411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C24F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A2D71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842E2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DF95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B1D0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62414B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0AD37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D0404D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49E1A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C6B0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7925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B4A13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2C059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8A7A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ABD6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FC01B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FE33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4D92FD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1BFE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6A9F26">
            <w:pPr>
              <w:jc w:val="right"/>
              <w:rPr>
                <w:rFonts w:hint="eastAsia" w:ascii="宋体" w:hAnsi="宋体" w:eastAsia="宋体" w:cs="宋体"/>
                <w:i w:val="0"/>
                <w:iCs w:val="0"/>
                <w:color w:val="000000"/>
                <w:sz w:val="22"/>
                <w:szCs w:val="22"/>
                <w:u w:val="none"/>
              </w:rPr>
            </w:pPr>
          </w:p>
        </w:tc>
      </w:tr>
      <w:tr w14:paraId="07679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7F34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254B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2608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B8528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7FB3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1346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8509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9CFF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6C08E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BE4A4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8E77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16185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AEF4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CE505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9457F2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8F26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58DF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E5C65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97FB3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B2EA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ECFE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E0A2B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DF3E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971B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282AE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316A1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79ACD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9D98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28E80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A1669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77C1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CF30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3E31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83E54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EDF7AC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870C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8A58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4434B0">
            <w:pPr>
              <w:jc w:val="right"/>
              <w:rPr>
                <w:rFonts w:hint="eastAsia" w:ascii="宋体" w:hAnsi="宋体" w:eastAsia="宋体" w:cs="宋体"/>
                <w:i w:val="0"/>
                <w:iCs w:val="0"/>
                <w:color w:val="000000"/>
                <w:sz w:val="22"/>
                <w:szCs w:val="22"/>
                <w:u w:val="none"/>
              </w:rPr>
            </w:pPr>
          </w:p>
        </w:tc>
      </w:tr>
      <w:tr w14:paraId="6C6C0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90C25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C3EA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B9DF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FD2DB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121D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FCA1A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1B52F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4936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ED83A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0889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BCE5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5253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BF64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10D3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4231AB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37BAB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F2BE2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A0B4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1A70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CDEB07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5E894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276E8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C76E2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EF8C5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B92B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9639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D50E4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E7F3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2CA27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7E07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601C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E3BC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77126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830D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D756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D8968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F6A17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0506CE">
            <w:pPr>
              <w:jc w:val="right"/>
              <w:rPr>
                <w:rFonts w:hint="eastAsia" w:ascii="宋体" w:hAnsi="宋体" w:eastAsia="宋体" w:cs="宋体"/>
                <w:i w:val="0"/>
                <w:iCs w:val="0"/>
                <w:color w:val="000000"/>
                <w:sz w:val="22"/>
                <w:szCs w:val="22"/>
                <w:u w:val="none"/>
              </w:rPr>
            </w:pPr>
          </w:p>
        </w:tc>
      </w:tr>
      <w:tr w14:paraId="21FA7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F23B8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34B1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EA4A1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BD6FD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A943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7EA4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FD4FD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9A29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D2B8E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B1DC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E31CAA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4A49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03FD9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97D02F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53971E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A230F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F4B149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47C8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932C0C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1805F3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CD780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0028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0DD5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CE5F2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FE26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96F35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30C8A7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C95EFD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7BC7A6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A505E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AF4C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857CD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B30C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EE7CD6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9E4D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94E5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120CD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2965951">
            <w:pPr>
              <w:jc w:val="right"/>
              <w:rPr>
                <w:rFonts w:hint="eastAsia" w:ascii="宋体" w:hAnsi="宋体" w:eastAsia="宋体" w:cs="宋体"/>
                <w:i w:val="0"/>
                <w:iCs w:val="0"/>
                <w:color w:val="000000"/>
                <w:sz w:val="22"/>
                <w:szCs w:val="22"/>
                <w:u w:val="none"/>
              </w:rPr>
            </w:pPr>
          </w:p>
        </w:tc>
      </w:tr>
    </w:tbl>
    <w:p w14:paraId="7FD9F945">
      <w:pPr>
        <w:rPr>
          <w:rFonts w:ascii="方正小标宋简体" w:eastAsia="方正小标宋简体"/>
          <w:sz w:val="44"/>
          <w:szCs w:val="44"/>
        </w:rPr>
      </w:pPr>
    </w:p>
    <w:p w14:paraId="75F9C36D">
      <w:pPr>
        <w:rPr>
          <w:rFonts w:ascii="方正小标宋简体" w:eastAsia="方正小标宋简体"/>
          <w:sz w:val="44"/>
          <w:szCs w:val="44"/>
        </w:rPr>
      </w:pPr>
    </w:p>
    <w:p w14:paraId="2A598003">
      <w:pPr>
        <w:rPr>
          <w:rFonts w:ascii="方正小标宋简体" w:eastAsia="方正小标宋简体"/>
          <w:sz w:val="44"/>
          <w:szCs w:val="44"/>
        </w:rPr>
      </w:pPr>
    </w:p>
    <w:p w14:paraId="09368A52">
      <w:pPr>
        <w:rPr>
          <w:rFonts w:ascii="方正小标宋简体" w:eastAsia="方正小标宋简体"/>
          <w:sz w:val="44"/>
          <w:szCs w:val="44"/>
        </w:rPr>
      </w:pPr>
    </w:p>
    <w:p w14:paraId="46F610E7">
      <w:pPr>
        <w:rPr>
          <w:rFonts w:ascii="方正小标宋简体" w:eastAsia="方正小标宋简体"/>
          <w:sz w:val="44"/>
          <w:szCs w:val="44"/>
        </w:rPr>
      </w:pPr>
    </w:p>
    <w:p w14:paraId="2C9C9D9C">
      <w:pPr>
        <w:rPr>
          <w:rFonts w:ascii="方正小标宋简体" w:eastAsia="方正小标宋简体"/>
          <w:sz w:val="44"/>
          <w:szCs w:val="44"/>
        </w:rPr>
      </w:pPr>
    </w:p>
    <w:p w14:paraId="377DBF9C">
      <w:pPr>
        <w:rPr>
          <w:rFonts w:ascii="方正小标宋简体" w:eastAsia="方正小标宋简体"/>
          <w:sz w:val="44"/>
          <w:szCs w:val="44"/>
        </w:rPr>
      </w:pPr>
    </w:p>
    <w:p w14:paraId="0AAB3A65">
      <w:pPr>
        <w:jc w:val="right"/>
        <w:rPr>
          <w:rFonts w:ascii="方正小标宋简体" w:eastAsia="方正小标宋简体"/>
          <w:sz w:val="44"/>
          <w:szCs w:val="44"/>
        </w:rPr>
      </w:pPr>
      <w:r>
        <w:rPr>
          <w:rFonts w:ascii="方正小标宋简体" w:eastAsia="方正小标宋简体"/>
          <w:sz w:val="44"/>
          <w:szCs w:val="44"/>
        </w:rPr>
        <w:t>表6</w:t>
      </w:r>
    </w:p>
    <w:tbl>
      <w:tblPr>
        <w:tblW w:w="130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38"/>
        <w:gridCol w:w="738"/>
        <w:gridCol w:w="738"/>
        <w:gridCol w:w="4924"/>
        <w:gridCol w:w="911"/>
        <w:gridCol w:w="2493"/>
        <w:gridCol w:w="2493"/>
      </w:tblGrid>
      <w:tr w14:paraId="72072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38" w:type="dxa"/>
            <w:tcBorders>
              <w:top w:val="single" w:color="FFFFFF" w:sz="4" w:space="0"/>
              <w:left w:val="single" w:color="FFFFFF" w:sz="4" w:space="0"/>
              <w:bottom w:val="single" w:color="FFFFFF" w:sz="4" w:space="0"/>
              <w:right w:val="single" w:color="FFFFFF" w:sz="4" w:space="0"/>
            </w:tcBorders>
            <w:shd w:val="clear"/>
            <w:vAlign w:val="center"/>
          </w:tcPr>
          <w:p w14:paraId="5B83BD82">
            <w:pPr>
              <w:jc w:val="right"/>
              <w:rPr>
                <w:rFonts w:hint="eastAsia" w:ascii="宋体" w:hAnsi="宋体" w:eastAsia="宋体" w:cs="宋体"/>
                <w:i w:val="0"/>
                <w:iCs w:val="0"/>
                <w:color w:val="000000"/>
                <w:sz w:val="22"/>
                <w:szCs w:val="22"/>
                <w:u w:val="none"/>
              </w:rPr>
            </w:pPr>
          </w:p>
        </w:tc>
        <w:tc>
          <w:tcPr>
            <w:tcW w:w="738" w:type="dxa"/>
            <w:tcBorders>
              <w:top w:val="single" w:color="FFFFFF" w:sz="4" w:space="0"/>
              <w:left w:val="single" w:color="FFFFFF" w:sz="4" w:space="0"/>
              <w:bottom w:val="single" w:color="FFFFFF" w:sz="4" w:space="0"/>
              <w:right w:val="single" w:color="FFFFFF" w:sz="4" w:space="0"/>
            </w:tcBorders>
            <w:shd w:val="clear"/>
            <w:vAlign w:val="center"/>
          </w:tcPr>
          <w:p w14:paraId="5C875EB1">
            <w:pPr>
              <w:jc w:val="right"/>
              <w:rPr>
                <w:rFonts w:hint="eastAsia" w:ascii="宋体" w:hAnsi="宋体" w:eastAsia="宋体" w:cs="宋体"/>
                <w:i w:val="0"/>
                <w:iCs w:val="0"/>
                <w:color w:val="000000"/>
                <w:sz w:val="22"/>
                <w:szCs w:val="22"/>
                <w:u w:val="none"/>
              </w:rPr>
            </w:pPr>
          </w:p>
        </w:tc>
        <w:tc>
          <w:tcPr>
            <w:tcW w:w="738" w:type="dxa"/>
            <w:tcBorders>
              <w:top w:val="single" w:color="FFFFFF" w:sz="4" w:space="0"/>
              <w:left w:val="single" w:color="FFFFFF" w:sz="4" w:space="0"/>
              <w:bottom w:val="single" w:color="FFFFFF" w:sz="4" w:space="0"/>
              <w:right w:val="single" w:color="FFFFFF" w:sz="4" w:space="0"/>
            </w:tcBorders>
            <w:shd w:val="clear"/>
            <w:vAlign w:val="center"/>
          </w:tcPr>
          <w:p w14:paraId="049F01C4">
            <w:pPr>
              <w:jc w:val="right"/>
              <w:rPr>
                <w:rFonts w:hint="eastAsia" w:ascii="宋体" w:hAnsi="宋体" w:eastAsia="宋体" w:cs="宋体"/>
                <w:i w:val="0"/>
                <w:iCs w:val="0"/>
                <w:color w:val="000000"/>
                <w:sz w:val="22"/>
                <w:szCs w:val="22"/>
                <w:u w:val="none"/>
              </w:rPr>
            </w:pPr>
          </w:p>
        </w:tc>
        <w:tc>
          <w:tcPr>
            <w:tcW w:w="4924" w:type="dxa"/>
            <w:tcBorders>
              <w:top w:val="single" w:color="FFFFFF" w:sz="4" w:space="0"/>
              <w:left w:val="single" w:color="FFFFFF" w:sz="4" w:space="0"/>
              <w:bottom w:val="single" w:color="FFFFFF" w:sz="4" w:space="0"/>
              <w:right w:val="single" w:color="FFFFFF" w:sz="4" w:space="0"/>
            </w:tcBorders>
            <w:shd w:val="clear"/>
            <w:vAlign w:val="center"/>
          </w:tcPr>
          <w:p w14:paraId="6833A2AD">
            <w:pPr>
              <w:jc w:val="right"/>
              <w:rPr>
                <w:rFonts w:hint="eastAsia" w:ascii="宋体" w:hAnsi="宋体" w:eastAsia="宋体" w:cs="宋体"/>
                <w:i w:val="0"/>
                <w:iCs w:val="0"/>
                <w:color w:val="000000"/>
                <w:sz w:val="22"/>
                <w:szCs w:val="22"/>
                <w:u w:val="none"/>
              </w:rPr>
            </w:pPr>
          </w:p>
        </w:tc>
        <w:tc>
          <w:tcPr>
            <w:tcW w:w="5897" w:type="dxa"/>
            <w:gridSpan w:val="3"/>
            <w:tcBorders>
              <w:top w:val="single" w:color="FFFFFF" w:sz="4" w:space="0"/>
              <w:left w:val="single" w:color="FFFFFF" w:sz="4" w:space="0"/>
              <w:bottom w:val="single" w:color="FFFFFF" w:sz="4" w:space="0"/>
              <w:right w:val="single" w:color="FFFFFF" w:sz="4" w:space="0"/>
            </w:tcBorders>
            <w:shd w:val="clear"/>
            <w:vAlign w:val="center"/>
          </w:tcPr>
          <w:p w14:paraId="0906FD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57C0E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035" w:type="dxa"/>
            <w:gridSpan w:val="7"/>
            <w:tcBorders>
              <w:top w:val="single" w:color="FFFFFF" w:sz="4" w:space="0"/>
              <w:left w:val="single" w:color="FFFFFF" w:sz="4" w:space="0"/>
              <w:bottom w:val="single" w:color="FFFFFF" w:sz="4" w:space="0"/>
              <w:right w:val="single" w:color="FFFFFF" w:sz="4" w:space="0"/>
            </w:tcBorders>
            <w:shd w:val="clear"/>
            <w:noWrap/>
            <w:vAlign w:val="center"/>
          </w:tcPr>
          <w:p w14:paraId="2E60F60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一般公共预算支出预算表</w:t>
            </w:r>
          </w:p>
        </w:tc>
      </w:tr>
      <w:tr w14:paraId="0C07F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4"/>
            <w:tcBorders>
              <w:top w:val="single" w:color="FFFFFF" w:sz="4" w:space="0"/>
              <w:left w:val="single" w:color="FFFFFF" w:sz="4" w:space="0"/>
              <w:bottom w:val="nil"/>
              <w:right w:val="single" w:color="FFFFFF" w:sz="4" w:space="0"/>
            </w:tcBorders>
            <w:shd w:val="clear"/>
            <w:noWrap/>
            <w:vAlign w:val="center"/>
          </w:tcPr>
          <w:p w14:paraId="2143C1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单位：220002-不动产登记中心</w:t>
            </w:r>
          </w:p>
        </w:tc>
        <w:tc>
          <w:tcPr>
            <w:tcW w:w="0" w:type="auto"/>
            <w:tcBorders>
              <w:top w:val="single" w:color="FFFFFF" w:sz="4" w:space="0"/>
              <w:left w:val="single" w:color="FFFFFF" w:sz="4" w:space="0"/>
              <w:bottom w:val="nil"/>
              <w:right w:val="single" w:color="FFFFFF" w:sz="4" w:space="0"/>
            </w:tcBorders>
            <w:shd w:val="clear"/>
            <w:noWrap/>
            <w:vAlign w:val="center"/>
          </w:tcPr>
          <w:p w14:paraId="522253EE">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14:paraId="42E3FD36">
            <w:pPr>
              <w:rPr>
                <w:rFonts w:hint="eastAsia" w:ascii="宋体" w:hAnsi="宋体" w:eastAsia="宋体" w:cs="宋体"/>
                <w:i w:val="0"/>
                <w:iCs w:val="0"/>
                <w:color w:val="000000"/>
                <w:sz w:val="22"/>
                <w:szCs w:val="22"/>
                <w:u w:val="none"/>
              </w:rPr>
            </w:pPr>
          </w:p>
        </w:tc>
        <w:tc>
          <w:tcPr>
            <w:tcW w:w="2413" w:type="dxa"/>
            <w:tcBorders>
              <w:top w:val="single" w:color="FFFFFF" w:sz="4" w:space="0"/>
              <w:left w:val="single" w:color="FFFFFF" w:sz="4" w:space="0"/>
              <w:bottom w:val="nil"/>
              <w:right w:val="single" w:color="FFFFFF" w:sz="4" w:space="0"/>
            </w:tcBorders>
            <w:shd w:val="clear"/>
            <w:noWrap/>
            <w:vAlign w:val="center"/>
          </w:tcPr>
          <w:p w14:paraId="6E3DCF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73FC2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4"/>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F56D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7B20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241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4D7FB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当年财政拨款安排</w:t>
            </w:r>
          </w:p>
        </w:tc>
        <w:tc>
          <w:tcPr>
            <w:tcW w:w="241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09B98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上年结转安排</w:t>
            </w:r>
          </w:p>
        </w:tc>
      </w:tr>
      <w:tr w14:paraId="19563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59A2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F424C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科目名称</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9D5DF4">
            <w:pPr>
              <w:jc w:val="center"/>
              <w:rPr>
                <w:rFonts w:hint="eastAsia" w:ascii="宋体" w:hAnsi="宋体" w:eastAsia="宋体" w:cs="宋体"/>
                <w:b/>
                <w:bCs/>
                <w:i w:val="0"/>
                <w:iCs w:val="0"/>
                <w:color w:val="000000"/>
                <w:sz w:val="22"/>
                <w:szCs w:val="22"/>
                <w:u w:val="none"/>
              </w:rPr>
            </w:pPr>
          </w:p>
        </w:tc>
        <w:tc>
          <w:tcPr>
            <w:tcW w:w="241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BC786EF">
            <w:pPr>
              <w:jc w:val="center"/>
              <w:rPr>
                <w:rFonts w:hint="eastAsia" w:ascii="宋体" w:hAnsi="宋体" w:eastAsia="宋体" w:cs="宋体"/>
                <w:b/>
                <w:bCs/>
                <w:i w:val="0"/>
                <w:iCs w:val="0"/>
                <w:color w:val="000000"/>
                <w:sz w:val="22"/>
                <w:szCs w:val="22"/>
                <w:u w:val="none"/>
              </w:rPr>
            </w:pPr>
          </w:p>
        </w:tc>
        <w:tc>
          <w:tcPr>
            <w:tcW w:w="241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818401F">
            <w:pPr>
              <w:jc w:val="center"/>
              <w:rPr>
                <w:rFonts w:hint="eastAsia" w:ascii="宋体" w:hAnsi="宋体" w:eastAsia="宋体" w:cs="宋体"/>
                <w:b/>
                <w:bCs/>
                <w:i w:val="0"/>
                <w:iCs w:val="0"/>
                <w:color w:val="000000"/>
                <w:sz w:val="22"/>
                <w:szCs w:val="22"/>
                <w:u w:val="none"/>
              </w:rPr>
            </w:pPr>
          </w:p>
        </w:tc>
      </w:tr>
      <w:tr w14:paraId="4A5FF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E521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254B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7230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8D01DF">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AA6053">
            <w:pPr>
              <w:jc w:val="center"/>
              <w:rPr>
                <w:rFonts w:hint="eastAsia" w:ascii="宋体" w:hAnsi="宋体" w:eastAsia="宋体" w:cs="宋体"/>
                <w:b/>
                <w:bCs/>
                <w:i w:val="0"/>
                <w:iCs w:val="0"/>
                <w:color w:val="000000"/>
                <w:sz w:val="22"/>
                <w:szCs w:val="22"/>
                <w:u w:val="none"/>
              </w:rPr>
            </w:pPr>
          </w:p>
        </w:tc>
        <w:tc>
          <w:tcPr>
            <w:tcW w:w="241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05088AF">
            <w:pPr>
              <w:jc w:val="center"/>
              <w:rPr>
                <w:rFonts w:hint="eastAsia" w:ascii="宋体" w:hAnsi="宋体" w:eastAsia="宋体" w:cs="宋体"/>
                <w:b/>
                <w:bCs/>
                <w:i w:val="0"/>
                <w:iCs w:val="0"/>
                <w:color w:val="000000"/>
                <w:sz w:val="22"/>
                <w:szCs w:val="22"/>
                <w:u w:val="none"/>
              </w:rPr>
            </w:pPr>
          </w:p>
        </w:tc>
        <w:tc>
          <w:tcPr>
            <w:tcW w:w="241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088B2FC">
            <w:pPr>
              <w:jc w:val="center"/>
              <w:rPr>
                <w:rFonts w:hint="eastAsia" w:ascii="宋体" w:hAnsi="宋体" w:eastAsia="宋体" w:cs="宋体"/>
                <w:b/>
                <w:bCs/>
                <w:i w:val="0"/>
                <w:iCs w:val="0"/>
                <w:color w:val="000000"/>
                <w:sz w:val="22"/>
                <w:szCs w:val="22"/>
                <w:u w:val="none"/>
              </w:rPr>
            </w:pPr>
          </w:p>
        </w:tc>
      </w:tr>
      <w:tr w14:paraId="7D21A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1AB76AD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472BA3AA">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3EF300F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C9C0F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5E94FCD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596.42</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249D956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596.42</w:t>
            </w:r>
          </w:p>
        </w:tc>
        <w:tc>
          <w:tcPr>
            <w:tcW w:w="2413" w:type="dxa"/>
            <w:tcBorders>
              <w:top w:val="single" w:color="C2C3C4" w:sz="4" w:space="0"/>
              <w:left w:val="single" w:color="C2C3C4" w:sz="4" w:space="0"/>
              <w:bottom w:val="single" w:color="C2C3C4" w:sz="4" w:space="0"/>
              <w:right w:val="single" w:color="C2C3C4" w:sz="4" w:space="0"/>
            </w:tcBorders>
            <w:shd w:val="clear"/>
            <w:noWrap/>
            <w:vAlign w:val="center"/>
          </w:tcPr>
          <w:p w14:paraId="392A4536">
            <w:pPr>
              <w:jc w:val="right"/>
              <w:rPr>
                <w:rFonts w:hint="eastAsia" w:ascii="宋体" w:hAnsi="宋体" w:eastAsia="宋体" w:cs="宋体"/>
                <w:b/>
                <w:bCs/>
                <w:i w:val="0"/>
                <w:iCs w:val="0"/>
                <w:color w:val="000000"/>
                <w:sz w:val="22"/>
                <w:szCs w:val="22"/>
                <w:u w:val="none"/>
              </w:rPr>
            </w:pPr>
          </w:p>
        </w:tc>
      </w:tr>
      <w:tr w14:paraId="4BE75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394F6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24DE9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C792AC">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84443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bdr w:val="none" w:color="auto" w:sz="0" w:space="0"/>
                <w:lang w:val="en-US" w:eastAsia="zh-CN" w:bidi="ar"/>
              </w:rPr>
              <w:t>社会保障和就业支出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5711B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93.99</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78F7B2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93.99</w:t>
            </w:r>
          </w:p>
        </w:tc>
        <w:tc>
          <w:tcPr>
            <w:tcW w:w="2413" w:type="dxa"/>
            <w:tcBorders>
              <w:top w:val="single" w:color="C2C3C4" w:sz="4" w:space="0"/>
              <w:left w:val="single" w:color="C2C3C4" w:sz="4" w:space="0"/>
              <w:bottom w:val="single" w:color="C2C3C4" w:sz="4" w:space="0"/>
              <w:right w:val="single" w:color="C2C3C4" w:sz="4" w:space="0"/>
            </w:tcBorders>
            <w:shd w:val="clear"/>
            <w:noWrap/>
            <w:vAlign w:val="center"/>
          </w:tcPr>
          <w:p w14:paraId="03820F3C">
            <w:pPr>
              <w:jc w:val="right"/>
              <w:rPr>
                <w:rFonts w:hint="eastAsia" w:ascii="宋体" w:hAnsi="宋体" w:eastAsia="宋体" w:cs="宋体"/>
                <w:i w:val="0"/>
                <w:iCs w:val="0"/>
                <w:color w:val="000000"/>
                <w:sz w:val="22"/>
                <w:szCs w:val="22"/>
                <w:u w:val="none"/>
              </w:rPr>
            </w:pPr>
          </w:p>
        </w:tc>
      </w:tr>
      <w:tr w14:paraId="08A08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F42A47">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0D2CE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DF3F64">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2FD79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bdr w:val="none" w:color="auto" w:sz="0" w:space="0"/>
                <w:lang w:val="en-US" w:eastAsia="zh-CN" w:bidi="ar"/>
              </w:rPr>
              <w:t xml:space="preserve"> 行政事业单位养老支出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265483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93.99</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182C8C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93.99</w:t>
            </w:r>
          </w:p>
        </w:tc>
        <w:tc>
          <w:tcPr>
            <w:tcW w:w="2413" w:type="dxa"/>
            <w:tcBorders>
              <w:top w:val="single" w:color="C2C3C4" w:sz="4" w:space="0"/>
              <w:left w:val="single" w:color="C2C3C4" w:sz="4" w:space="0"/>
              <w:bottom w:val="single" w:color="C2C3C4" w:sz="4" w:space="0"/>
              <w:right w:val="single" w:color="C2C3C4" w:sz="4" w:space="0"/>
            </w:tcBorders>
            <w:shd w:val="clear"/>
            <w:noWrap/>
            <w:vAlign w:val="center"/>
          </w:tcPr>
          <w:p w14:paraId="55CA7AD2">
            <w:pPr>
              <w:jc w:val="right"/>
              <w:rPr>
                <w:rFonts w:hint="eastAsia" w:ascii="宋体" w:hAnsi="宋体" w:eastAsia="宋体" w:cs="宋体"/>
                <w:i w:val="0"/>
                <w:iCs w:val="0"/>
                <w:color w:val="000000"/>
                <w:sz w:val="22"/>
                <w:szCs w:val="22"/>
                <w:u w:val="none"/>
              </w:rPr>
            </w:pPr>
          </w:p>
        </w:tc>
      </w:tr>
      <w:tr w14:paraId="7CA31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A4CF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BE7E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1390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E9062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bdr w:val="none" w:color="auto" w:sz="0" w:space="0"/>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94BD0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60.39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8CC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60.39</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DC7D31">
            <w:pPr>
              <w:jc w:val="right"/>
              <w:rPr>
                <w:rFonts w:hint="eastAsia" w:ascii="宋体" w:hAnsi="宋体" w:eastAsia="宋体" w:cs="宋体"/>
                <w:i w:val="0"/>
                <w:iCs w:val="0"/>
                <w:color w:val="000000"/>
                <w:sz w:val="22"/>
                <w:szCs w:val="22"/>
                <w:u w:val="none"/>
              </w:rPr>
            </w:pPr>
          </w:p>
        </w:tc>
      </w:tr>
      <w:tr w14:paraId="019EA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F478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CA9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B817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26815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bdr w:val="none" w:color="auto" w:sz="0" w:space="0"/>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279D2A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33.60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DECB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33.60</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05A972">
            <w:pPr>
              <w:jc w:val="right"/>
              <w:rPr>
                <w:rFonts w:hint="eastAsia" w:ascii="宋体" w:hAnsi="宋体" w:eastAsia="宋体" w:cs="宋体"/>
                <w:i w:val="0"/>
                <w:iCs w:val="0"/>
                <w:color w:val="000000"/>
                <w:sz w:val="22"/>
                <w:szCs w:val="22"/>
                <w:u w:val="none"/>
              </w:rPr>
            </w:pPr>
          </w:p>
        </w:tc>
      </w:tr>
      <w:tr w14:paraId="11918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9CE79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0CEEF1">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40732C">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F6878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bdr w:val="none" w:color="auto" w:sz="0" w:space="0"/>
                <w:lang w:val="en-US" w:eastAsia="zh-CN" w:bidi="ar"/>
              </w:rPr>
              <w:t>卫生健康支出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D4A01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35.18</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735167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35.18</w:t>
            </w:r>
          </w:p>
        </w:tc>
        <w:tc>
          <w:tcPr>
            <w:tcW w:w="2413" w:type="dxa"/>
            <w:tcBorders>
              <w:top w:val="single" w:color="C2C3C4" w:sz="4" w:space="0"/>
              <w:left w:val="single" w:color="C2C3C4" w:sz="4" w:space="0"/>
              <w:bottom w:val="single" w:color="C2C3C4" w:sz="4" w:space="0"/>
              <w:right w:val="single" w:color="C2C3C4" w:sz="4" w:space="0"/>
            </w:tcBorders>
            <w:shd w:val="clear"/>
            <w:noWrap/>
            <w:vAlign w:val="center"/>
          </w:tcPr>
          <w:p w14:paraId="1F6FA0E9">
            <w:pPr>
              <w:jc w:val="right"/>
              <w:rPr>
                <w:rFonts w:hint="eastAsia" w:ascii="宋体" w:hAnsi="宋体" w:eastAsia="宋体" w:cs="宋体"/>
                <w:i w:val="0"/>
                <w:iCs w:val="0"/>
                <w:color w:val="000000"/>
                <w:sz w:val="22"/>
                <w:szCs w:val="22"/>
                <w:u w:val="none"/>
              </w:rPr>
            </w:pPr>
          </w:p>
        </w:tc>
      </w:tr>
      <w:tr w14:paraId="7E044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7ACEF2">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696D67">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AAF40B">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134A8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bdr w:val="none" w:color="auto" w:sz="0" w:space="0"/>
                <w:lang w:val="en-US" w:eastAsia="zh-CN" w:bidi="ar"/>
              </w:rPr>
              <w:t xml:space="preserve"> 行政事业单位医疗</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636411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35.18</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16A9B6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35.18</w:t>
            </w:r>
          </w:p>
        </w:tc>
        <w:tc>
          <w:tcPr>
            <w:tcW w:w="2413" w:type="dxa"/>
            <w:tcBorders>
              <w:top w:val="single" w:color="C2C3C4" w:sz="4" w:space="0"/>
              <w:left w:val="single" w:color="C2C3C4" w:sz="4" w:space="0"/>
              <w:bottom w:val="single" w:color="C2C3C4" w:sz="4" w:space="0"/>
              <w:right w:val="single" w:color="C2C3C4" w:sz="4" w:space="0"/>
            </w:tcBorders>
            <w:shd w:val="clear"/>
            <w:noWrap/>
            <w:vAlign w:val="center"/>
          </w:tcPr>
          <w:p w14:paraId="7D9D42F2">
            <w:pPr>
              <w:jc w:val="right"/>
              <w:rPr>
                <w:rFonts w:hint="eastAsia" w:ascii="宋体" w:hAnsi="宋体" w:eastAsia="宋体" w:cs="宋体"/>
                <w:i w:val="0"/>
                <w:iCs w:val="0"/>
                <w:color w:val="000000"/>
                <w:sz w:val="22"/>
                <w:szCs w:val="22"/>
                <w:u w:val="none"/>
              </w:rPr>
            </w:pPr>
          </w:p>
        </w:tc>
      </w:tr>
      <w:tr w14:paraId="72471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C70A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B366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0BCB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D1FC9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bdr w:val="none" w:color="auto" w:sz="0" w:space="0"/>
                <w:lang w:val="en-US" w:eastAsia="zh-CN" w:bidi="ar"/>
              </w:rPr>
              <w:t xml:space="preserve">  事业单位医疗</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110DE4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29.40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1331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29.40</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4FE5B6">
            <w:pPr>
              <w:jc w:val="right"/>
              <w:rPr>
                <w:rFonts w:hint="eastAsia" w:ascii="宋体" w:hAnsi="宋体" w:eastAsia="宋体" w:cs="宋体"/>
                <w:i w:val="0"/>
                <w:iCs w:val="0"/>
                <w:color w:val="000000"/>
                <w:sz w:val="22"/>
                <w:szCs w:val="22"/>
                <w:u w:val="none"/>
              </w:rPr>
            </w:pPr>
          </w:p>
        </w:tc>
      </w:tr>
      <w:tr w14:paraId="0636A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950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0587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6047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F79B1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bdr w:val="none" w:color="auto" w:sz="0" w:space="0"/>
                <w:lang w:val="en-US" w:eastAsia="zh-CN" w:bidi="ar"/>
              </w:rPr>
              <w:t xml:space="preserve">  其他行政事业单位医疗支出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46CDDA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AF9B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5.77</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78C90A">
            <w:pPr>
              <w:jc w:val="right"/>
              <w:rPr>
                <w:rFonts w:hint="eastAsia" w:ascii="宋体" w:hAnsi="宋体" w:eastAsia="宋体" w:cs="宋体"/>
                <w:i w:val="0"/>
                <w:iCs w:val="0"/>
                <w:color w:val="000000"/>
                <w:sz w:val="22"/>
                <w:szCs w:val="22"/>
                <w:u w:val="none"/>
              </w:rPr>
            </w:pPr>
          </w:p>
        </w:tc>
      </w:tr>
      <w:tr w14:paraId="10AB4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7656D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9A96E2">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6C2398">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C07F8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bdr w:val="none" w:color="auto" w:sz="0" w:space="0"/>
                <w:lang w:val="en-US" w:eastAsia="zh-CN" w:bidi="ar"/>
              </w:rPr>
              <w:t>自然资源海洋气象等支出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5EE876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416.83</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257D67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416.83</w:t>
            </w:r>
          </w:p>
        </w:tc>
        <w:tc>
          <w:tcPr>
            <w:tcW w:w="2413" w:type="dxa"/>
            <w:tcBorders>
              <w:top w:val="single" w:color="C2C3C4" w:sz="4" w:space="0"/>
              <w:left w:val="single" w:color="C2C3C4" w:sz="4" w:space="0"/>
              <w:bottom w:val="single" w:color="C2C3C4" w:sz="4" w:space="0"/>
              <w:right w:val="single" w:color="C2C3C4" w:sz="4" w:space="0"/>
            </w:tcBorders>
            <w:shd w:val="clear"/>
            <w:noWrap/>
            <w:vAlign w:val="center"/>
          </w:tcPr>
          <w:p w14:paraId="1C1FF255">
            <w:pPr>
              <w:jc w:val="right"/>
              <w:rPr>
                <w:rFonts w:hint="eastAsia" w:ascii="宋体" w:hAnsi="宋体" w:eastAsia="宋体" w:cs="宋体"/>
                <w:i w:val="0"/>
                <w:iCs w:val="0"/>
                <w:color w:val="000000"/>
                <w:sz w:val="22"/>
                <w:szCs w:val="22"/>
                <w:u w:val="none"/>
              </w:rPr>
            </w:pPr>
          </w:p>
        </w:tc>
      </w:tr>
      <w:tr w14:paraId="19973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17B4B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81932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AD90EA">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50AE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bdr w:val="none" w:color="auto" w:sz="0" w:space="0"/>
                <w:lang w:val="en-US" w:eastAsia="zh-CN" w:bidi="ar"/>
              </w:rPr>
              <w:t xml:space="preserve"> 自然资源事务</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22E586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416.83</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DF80A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416.83</w:t>
            </w:r>
          </w:p>
        </w:tc>
        <w:tc>
          <w:tcPr>
            <w:tcW w:w="2413" w:type="dxa"/>
            <w:tcBorders>
              <w:top w:val="single" w:color="C2C3C4" w:sz="4" w:space="0"/>
              <w:left w:val="single" w:color="C2C3C4" w:sz="4" w:space="0"/>
              <w:bottom w:val="single" w:color="C2C3C4" w:sz="4" w:space="0"/>
              <w:right w:val="single" w:color="C2C3C4" w:sz="4" w:space="0"/>
            </w:tcBorders>
            <w:shd w:val="clear"/>
            <w:noWrap/>
            <w:vAlign w:val="center"/>
          </w:tcPr>
          <w:p w14:paraId="399263E3">
            <w:pPr>
              <w:jc w:val="right"/>
              <w:rPr>
                <w:rFonts w:hint="eastAsia" w:ascii="宋体" w:hAnsi="宋体" w:eastAsia="宋体" w:cs="宋体"/>
                <w:i w:val="0"/>
                <w:iCs w:val="0"/>
                <w:color w:val="000000"/>
                <w:sz w:val="22"/>
                <w:szCs w:val="22"/>
                <w:u w:val="none"/>
              </w:rPr>
            </w:pPr>
          </w:p>
        </w:tc>
      </w:tr>
      <w:tr w14:paraId="3F6DA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EAC2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626C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CB62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251DE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bdr w:val="none" w:color="auto" w:sz="0" w:space="0"/>
                <w:lang w:val="en-US" w:eastAsia="zh-CN" w:bidi="ar"/>
              </w:rPr>
              <w:t xml:space="preserve">  事业运行</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16AAC1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416.83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CACA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416.83</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7A9AF0">
            <w:pPr>
              <w:jc w:val="right"/>
              <w:rPr>
                <w:rFonts w:hint="eastAsia" w:ascii="宋体" w:hAnsi="宋体" w:eastAsia="宋体" w:cs="宋体"/>
                <w:i w:val="0"/>
                <w:iCs w:val="0"/>
                <w:color w:val="000000"/>
                <w:sz w:val="22"/>
                <w:szCs w:val="22"/>
                <w:u w:val="none"/>
              </w:rPr>
            </w:pPr>
          </w:p>
        </w:tc>
      </w:tr>
      <w:tr w14:paraId="29605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A6F0B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978BC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C030BE">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91D4F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bdr w:val="none" w:color="auto" w:sz="0" w:space="0"/>
                <w:lang w:val="en-US" w:eastAsia="zh-CN" w:bidi="ar"/>
              </w:rPr>
              <w:t>住房保障支出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E0D1F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50.42</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5DCA9D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50.42</w:t>
            </w:r>
          </w:p>
        </w:tc>
        <w:tc>
          <w:tcPr>
            <w:tcW w:w="2413" w:type="dxa"/>
            <w:tcBorders>
              <w:top w:val="single" w:color="C2C3C4" w:sz="4" w:space="0"/>
              <w:left w:val="single" w:color="C2C3C4" w:sz="4" w:space="0"/>
              <w:bottom w:val="single" w:color="C2C3C4" w:sz="4" w:space="0"/>
              <w:right w:val="single" w:color="C2C3C4" w:sz="4" w:space="0"/>
            </w:tcBorders>
            <w:shd w:val="clear"/>
            <w:noWrap/>
            <w:vAlign w:val="center"/>
          </w:tcPr>
          <w:p w14:paraId="35C85190">
            <w:pPr>
              <w:jc w:val="right"/>
              <w:rPr>
                <w:rFonts w:hint="eastAsia" w:ascii="宋体" w:hAnsi="宋体" w:eastAsia="宋体" w:cs="宋体"/>
                <w:i w:val="0"/>
                <w:iCs w:val="0"/>
                <w:color w:val="000000"/>
                <w:sz w:val="22"/>
                <w:szCs w:val="22"/>
                <w:u w:val="none"/>
              </w:rPr>
            </w:pPr>
          </w:p>
        </w:tc>
      </w:tr>
      <w:tr w14:paraId="6B994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916EF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27968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C04D72">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2CD54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bdr w:val="none" w:color="auto" w:sz="0" w:space="0"/>
                <w:lang w:val="en-US" w:eastAsia="zh-CN" w:bidi="ar"/>
              </w:rPr>
              <w:t xml:space="preserve"> 住房改革支出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392BD4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50.42</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21A4E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50.42</w:t>
            </w:r>
          </w:p>
        </w:tc>
        <w:tc>
          <w:tcPr>
            <w:tcW w:w="2413" w:type="dxa"/>
            <w:tcBorders>
              <w:top w:val="single" w:color="C2C3C4" w:sz="4" w:space="0"/>
              <w:left w:val="single" w:color="C2C3C4" w:sz="4" w:space="0"/>
              <w:bottom w:val="single" w:color="C2C3C4" w:sz="4" w:space="0"/>
              <w:right w:val="single" w:color="C2C3C4" w:sz="4" w:space="0"/>
            </w:tcBorders>
            <w:shd w:val="clear"/>
            <w:noWrap/>
            <w:vAlign w:val="center"/>
          </w:tcPr>
          <w:p w14:paraId="673723D4">
            <w:pPr>
              <w:jc w:val="right"/>
              <w:rPr>
                <w:rFonts w:hint="eastAsia" w:ascii="宋体" w:hAnsi="宋体" w:eastAsia="宋体" w:cs="宋体"/>
                <w:i w:val="0"/>
                <w:iCs w:val="0"/>
                <w:color w:val="000000"/>
                <w:sz w:val="22"/>
                <w:szCs w:val="22"/>
                <w:u w:val="none"/>
              </w:rPr>
            </w:pPr>
          </w:p>
        </w:tc>
      </w:tr>
      <w:tr w14:paraId="617E9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C95D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0583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DB9A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AAAF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bdr w:val="none" w:color="auto" w:sz="0" w:space="0"/>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5A195E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0D7A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50.42</w:t>
            </w:r>
          </w:p>
        </w:tc>
        <w:tc>
          <w:tcPr>
            <w:tcW w:w="241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C8BF79">
            <w:pPr>
              <w:jc w:val="right"/>
              <w:rPr>
                <w:rFonts w:hint="eastAsia" w:ascii="宋体" w:hAnsi="宋体" w:eastAsia="宋体" w:cs="宋体"/>
                <w:i w:val="0"/>
                <w:iCs w:val="0"/>
                <w:color w:val="000000"/>
                <w:sz w:val="22"/>
                <w:szCs w:val="22"/>
                <w:u w:val="none"/>
              </w:rPr>
            </w:pPr>
          </w:p>
        </w:tc>
      </w:tr>
    </w:tbl>
    <w:p w14:paraId="7D8A8D56">
      <w:pPr>
        <w:rPr>
          <w:rFonts w:ascii="方正小标宋简体" w:eastAsia="方正小标宋简体"/>
          <w:sz w:val="44"/>
          <w:szCs w:val="44"/>
        </w:rPr>
      </w:pPr>
    </w:p>
    <w:p w14:paraId="107D9795">
      <w:pPr>
        <w:jc w:val="right"/>
        <w:rPr>
          <w:rFonts w:ascii="方正小标宋简体" w:eastAsia="方正小标宋简体"/>
          <w:sz w:val="44"/>
          <w:szCs w:val="44"/>
        </w:rPr>
      </w:pPr>
    </w:p>
    <w:p w14:paraId="15A0ED76">
      <w:pPr>
        <w:jc w:val="right"/>
        <w:rPr>
          <w:rFonts w:ascii="方正小标宋简体" w:eastAsia="方正小标宋简体"/>
          <w:sz w:val="44"/>
          <w:szCs w:val="44"/>
        </w:rPr>
      </w:pPr>
    </w:p>
    <w:p w14:paraId="5F92F86B">
      <w:pPr>
        <w:jc w:val="right"/>
        <w:rPr>
          <w:rFonts w:ascii="方正小标宋简体" w:eastAsia="方正小标宋简体"/>
          <w:sz w:val="44"/>
          <w:szCs w:val="44"/>
        </w:rPr>
      </w:pPr>
    </w:p>
    <w:p w14:paraId="7AE40557">
      <w:pPr>
        <w:jc w:val="right"/>
        <w:rPr>
          <w:rFonts w:ascii="方正小标宋简体" w:eastAsia="方正小标宋简体"/>
          <w:sz w:val="44"/>
          <w:szCs w:val="44"/>
        </w:rPr>
      </w:pPr>
    </w:p>
    <w:p w14:paraId="130EE0A6">
      <w:pPr>
        <w:jc w:val="right"/>
        <w:rPr>
          <w:rFonts w:ascii="方正小标宋简体" w:eastAsia="方正小标宋简体"/>
          <w:sz w:val="44"/>
          <w:szCs w:val="44"/>
        </w:rPr>
      </w:pPr>
    </w:p>
    <w:p w14:paraId="66C34191">
      <w:pPr>
        <w:jc w:val="right"/>
        <w:rPr>
          <w:rFonts w:ascii="方正小标宋简体" w:eastAsia="方正小标宋简体"/>
          <w:sz w:val="44"/>
          <w:szCs w:val="44"/>
        </w:rPr>
      </w:pPr>
    </w:p>
    <w:p w14:paraId="63DA1359">
      <w:pPr>
        <w:jc w:val="right"/>
        <w:rPr>
          <w:rFonts w:ascii="方正小标宋简体" w:eastAsia="方正小标宋简体"/>
          <w:sz w:val="44"/>
          <w:szCs w:val="44"/>
        </w:rPr>
      </w:pPr>
      <w:r>
        <w:rPr>
          <w:rFonts w:ascii="方正小标宋简体" w:eastAsia="方正小标宋简体"/>
          <w:sz w:val="44"/>
          <w:szCs w:val="44"/>
        </w:rPr>
        <w:t>表7</w:t>
      </w:r>
    </w:p>
    <w:tbl>
      <w:tblPr>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38"/>
        <w:gridCol w:w="738"/>
        <w:gridCol w:w="738"/>
        <w:gridCol w:w="1969"/>
        <w:gridCol w:w="4911"/>
        <w:gridCol w:w="1969"/>
        <w:gridCol w:w="1969"/>
        <w:gridCol w:w="1968"/>
      </w:tblGrid>
      <w:tr w14:paraId="2A1A1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476" w:type="dxa"/>
            <w:gridSpan w:val="2"/>
            <w:tcBorders>
              <w:top w:val="single" w:color="FFFFFF" w:sz="4" w:space="0"/>
              <w:left w:val="single" w:color="FFFFFF" w:sz="4" w:space="0"/>
              <w:bottom w:val="single" w:color="FFFFFF" w:sz="4" w:space="0"/>
              <w:right w:val="single" w:color="FFFFFF" w:sz="4" w:space="0"/>
            </w:tcBorders>
            <w:shd w:val="clear"/>
            <w:noWrap/>
            <w:vAlign w:val="center"/>
          </w:tcPr>
          <w:p w14:paraId="235D11EF">
            <w:pPr>
              <w:rPr>
                <w:rFonts w:hint="eastAsia" w:ascii="宋体" w:hAnsi="宋体" w:eastAsia="宋体" w:cs="宋体"/>
                <w:i w:val="0"/>
                <w:iCs w:val="0"/>
                <w:color w:val="000000"/>
                <w:sz w:val="22"/>
                <w:szCs w:val="22"/>
                <w:u w:val="none"/>
              </w:rPr>
            </w:pPr>
          </w:p>
        </w:tc>
        <w:tc>
          <w:tcPr>
            <w:tcW w:w="738" w:type="dxa"/>
            <w:tcBorders>
              <w:top w:val="nil"/>
              <w:left w:val="nil"/>
              <w:bottom w:val="nil"/>
              <w:right w:val="nil"/>
            </w:tcBorders>
            <w:shd w:val="clear"/>
            <w:noWrap/>
            <w:vAlign w:val="center"/>
          </w:tcPr>
          <w:p w14:paraId="0741DC00">
            <w:pPr>
              <w:rPr>
                <w:rFonts w:hint="eastAsia" w:ascii="宋体" w:hAnsi="宋体" w:eastAsia="宋体" w:cs="宋体"/>
                <w:i w:val="0"/>
                <w:iCs w:val="0"/>
                <w:color w:val="000000"/>
                <w:sz w:val="22"/>
                <w:szCs w:val="22"/>
                <w:u w:val="none"/>
              </w:rPr>
            </w:pPr>
          </w:p>
        </w:tc>
        <w:tc>
          <w:tcPr>
            <w:tcW w:w="1969" w:type="dxa"/>
            <w:tcBorders>
              <w:top w:val="nil"/>
              <w:left w:val="nil"/>
              <w:bottom w:val="nil"/>
              <w:right w:val="nil"/>
            </w:tcBorders>
            <w:shd w:val="clear"/>
            <w:noWrap/>
            <w:vAlign w:val="center"/>
          </w:tcPr>
          <w:p w14:paraId="6A3D7EBC">
            <w:pPr>
              <w:rPr>
                <w:rFonts w:hint="eastAsia" w:ascii="宋体" w:hAnsi="宋体" w:eastAsia="宋体" w:cs="宋体"/>
                <w:i w:val="0"/>
                <w:iCs w:val="0"/>
                <w:color w:val="000000"/>
                <w:sz w:val="22"/>
                <w:szCs w:val="22"/>
                <w:u w:val="none"/>
              </w:rPr>
            </w:pPr>
          </w:p>
        </w:tc>
        <w:tc>
          <w:tcPr>
            <w:tcW w:w="4924" w:type="dxa"/>
            <w:tcBorders>
              <w:top w:val="single" w:color="FFFFFF" w:sz="4" w:space="0"/>
              <w:left w:val="single" w:color="FFFFFF" w:sz="4" w:space="0"/>
              <w:bottom w:val="single" w:color="FFFFFF" w:sz="4" w:space="0"/>
              <w:right w:val="single" w:color="FFFFFF" w:sz="4" w:space="0"/>
            </w:tcBorders>
            <w:shd w:val="clear"/>
            <w:vAlign w:val="center"/>
          </w:tcPr>
          <w:p w14:paraId="7B0B3B9D">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noWrap/>
            <w:vAlign w:val="center"/>
          </w:tcPr>
          <w:p w14:paraId="38CC44A1">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noWrap/>
            <w:vAlign w:val="center"/>
          </w:tcPr>
          <w:p w14:paraId="5BE893E5">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vAlign w:val="center"/>
          </w:tcPr>
          <w:p w14:paraId="720694AF">
            <w:pPr>
              <w:keepNext w:val="0"/>
              <w:keepLines w:val="0"/>
              <w:widowControl/>
              <w:suppressLineNumbers w:val="0"/>
              <w:jc w:val="right"/>
              <w:textAlignment w:val="center"/>
              <w:rPr>
                <w:rFonts w:ascii="宋体" w:hAnsi="宋体" w:eastAsia="宋体" w:cs="宋体"/>
                <w:i w:val="0"/>
                <w:iCs w:val="0"/>
                <w:color w:val="000000"/>
                <w:sz w:val="22"/>
                <w:szCs w:val="22"/>
                <w:u w:val="none"/>
              </w:rPr>
            </w:pPr>
          </w:p>
        </w:tc>
      </w:tr>
      <w:tr w14:paraId="1762C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noWrap/>
            <w:vAlign w:val="center"/>
          </w:tcPr>
          <w:p w14:paraId="3E32B4B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一般公共预算基本支出预算表</w:t>
            </w:r>
          </w:p>
        </w:tc>
      </w:tr>
      <w:tr w14:paraId="30675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noWrap/>
            <w:vAlign w:val="center"/>
          </w:tcPr>
          <w:p w14:paraId="7B7730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单位：220002-不动产登记中心</w:t>
            </w:r>
          </w:p>
        </w:tc>
        <w:tc>
          <w:tcPr>
            <w:tcW w:w="0" w:type="auto"/>
            <w:tcBorders>
              <w:top w:val="nil"/>
              <w:left w:val="nil"/>
              <w:bottom w:val="nil"/>
              <w:right w:val="nil"/>
            </w:tcBorders>
            <w:shd w:val="clear"/>
            <w:noWrap/>
            <w:vAlign w:val="center"/>
          </w:tcPr>
          <w:p w14:paraId="71C73E33">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noWrap/>
            <w:vAlign w:val="center"/>
          </w:tcPr>
          <w:p w14:paraId="1349D4D9">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14:paraId="35A0DB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5E91F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0" w:type="auto"/>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CE9F8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8C45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r>
      <w:tr w14:paraId="37B12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7385C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E4254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002C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5E56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21B3E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人员经费</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AA53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公用经费</w:t>
            </w:r>
          </w:p>
        </w:tc>
      </w:tr>
      <w:tr w14:paraId="545C6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6D79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51866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1117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DF806BB">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F08FB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92D60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BEB171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9878FD3">
            <w:pPr>
              <w:jc w:val="center"/>
              <w:rPr>
                <w:rFonts w:hint="eastAsia" w:ascii="宋体" w:hAnsi="宋体" w:eastAsia="宋体" w:cs="宋体"/>
                <w:b/>
                <w:bCs/>
                <w:i w:val="0"/>
                <w:iCs w:val="0"/>
                <w:color w:val="000000"/>
                <w:sz w:val="22"/>
                <w:szCs w:val="22"/>
                <w:u w:val="none"/>
              </w:rPr>
            </w:pPr>
          </w:p>
        </w:tc>
      </w:tr>
      <w:tr w14:paraId="11DE9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564AF73">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9776DB1">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2D1A3E5">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center"/>
          </w:tcPr>
          <w:p w14:paraId="3C3B9680">
            <w:pPr>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15890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FD6125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596.42</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1C3E5B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560.07</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774C91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36.35</w:t>
            </w:r>
          </w:p>
        </w:tc>
      </w:tr>
      <w:tr w14:paraId="00D1E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26F2FC7B">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61543531">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00C9E393">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A8951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5DCF7A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工资福利支出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06B1B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560.07</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26B2E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560.07</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DFF77ED">
            <w:pPr>
              <w:jc w:val="right"/>
              <w:rPr>
                <w:rFonts w:hint="eastAsia" w:ascii="宋体" w:hAnsi="宋体" w:eastAsia="宋体" w:cs="宋体"/>
                <w:i w:val="0"/>
                <w:iCs w:val="0"/>
                <w:color w:val="000000"/>
                <w:sz w:val="22"/>
                <w:szCs w:val="22"/>
                <w:u w:val="none"/>
              </w:rPr>
            </w:pPr>
          </w:p>
        </w:tc>
      </w:tr>
      <w:tr w14:paraId="28CCB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74212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33A362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72B781E4">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FDAD4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746698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基本工资</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0383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135.51</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5AE69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135.51</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8483294">
            <w:pPr>
              <w:jc w:val="right"/>
              <w:rPr>
                <w:rFonts w:hint="eastAsia" w:ascii="宋体" w:hAnsi="宋体" w:eastAsia="宋体" w:cs="宋体"/>
                <w:i w:val="0"/>
                <w:iCs w:val="0"/>
                <w:color w:val="000000"/>
                <w:sz w:val="22"/>
                <w:szCs w:val="22"/>
                <w:u w:val="none"/>
              </w:rPr>
            </w:pPr>
          </w:p>
        </w:tc>
      </w:tr>
      <w:tr w14:paraId="706CF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5F5F3F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5EFA1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2ABEAD56">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9C429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13EFEF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津贴补贴</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880B2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30.76</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90FC4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30.76</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E28C804">
            <w:pPr>
              <w:jc w:val="right"/>
              <w:rPr>
                <w:rFonts w:hint="eastAsia" w:ascii="宋体" w:hAnsi="宋体" w:eastAsia="宋体" w:cs="宋体"/>
                <w:i w:val="0"/>
                <w:iCs w:val="0"/>
                <w:color w:val="000000"/>
                <w:sz w:val="22"/>
                <w:szCs w:val="22"/>
                <w:u w:val="none"/>
              </w:rPr>
            </w:pPr>
          </w:p>
        </w:tc>
      </w:tr>
      <w:tr w14:paraId="6490E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24EB29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4B32E9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78D1A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A605E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6368F2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D382B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FF4F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25.03</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916D727">
            <w:pPr>
              <w:jc w:val="right"/>
              <w:rPr>
                <w:rFonts w:hint="eastAsia" w:ascii="宋体" w:hAnsi="宋体" w:eastAsia="宋体" w:cs="宋体"/>
                <w:i w:val="0"/>
                <w:iCs w:val="0"/>
                <w:color w:val="000000"/>
                <w:sz w:val="22"/>
                <w:szCs w:val="22"/>
                <w:u w:val="none"/>
              </w:rPr>
            </w:pPr>
          </w:p>
        </w:tc>
      </w:tr>
      <w:tr w14:paraId="4C5F1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43153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4AECDF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537C68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F4732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5056A4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80DB1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927AB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49BE12D">
            <w:pPr>
              <w:jc w:val="right"/>
              <w:rPr>
                <w:rFonts w:hint="eastAsia" w:ascii="宋体" w:hAnsi="宋体" w:eastAsia="宋体" w:cs="宋体"/>
                <w:i w:val="0"/>
                <w:iCs w:val="0"/>
                <w:color w:val="000000"/>
                <w:sz w:val="22"/>
                <w:szCs w:val="22"/>
                <w:u w:val="none"/>
              </w:rPr>
            </w:pPr>
          </w:p>
        </w:tc>
      </w:tr>
      <w:tr w14:paraId="024C3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7A25C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32BBAC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5C6C5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87275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10D2CB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乡镇工作补贴</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6ACAE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09738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E8D1376">
            <w:pPr>
              <w:jc w:val="right"/>
              <w:rPr>
                <w:rFonts w:hint="eastAsia" w:ascii="宋体" w:hAnsi="宋体" w:eastAsia="宋体" w:cs="宋体"/>
                <w:i w:val="0"/>
                <w:iCs w:val="0"/>
                <w:color w:val="000000"/>
                <w:sz w:val="22"/>
                <w:szCs w:val="22"/>
                <w:u w:val="none"/>
              </w:rPr>
            </w:pPr>
          </w:p>
        </w:tc>
      </w:tr>
      <w:tr w14:paraId="75FE8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529BE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737A02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74833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C8560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6DE2A6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CFDD6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2.17</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754CE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2.17</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239B5A2">
            <w:pPr>
              <w:jc w:val="right"/>
              <w:rPr>
                <w:rFonts w:hint="eastAsia" w:ascii="宋体" w:hAnsi="宋体" w:eastAsia="宋体" w:cs="宋体"/>
                <w:i w:val="0"/>
                <w:iCs w:val="0"/>
                <w:color w:val="000000"/>
                <w:sz w:val="22"/>
                <w:szCs w:val="22"/>
                <w:u w:val="none"/>
              </w:rPr>
            </w:pPr>
          </w:p>
        </w:tc>
      </w:tr>
      <w:tr w14:paraId="5B28D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4988D4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406BF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6876102D">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53BF7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201013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奖金</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64D66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113.10</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EF19C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113.10</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8309E02">
            <w:pPr>
              <w:jc w:val="right"/>
              <w:rPr>
                <w:rFonts w:hint="eastAsia" w:ascii="宋体" w:hAnsi="宋体" w:eastAsia="宋体" w:cs="宋体"/>
                <w:i w:val="0"/>
                <w:iCs w:val="0"/>
                <w:color w:val="000000"/>
                <w:sz w:val="22"/>
                <w:szCs w:val="22"/>
                <w:u w:val="none"/>
              </w:rPr>
            </w:pPr>
          </w:p>
        </w:tc>
      </w:tr>
      <w:tr w14:paraId="6A15A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719910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60CCA8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7C9049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DAD5A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54381C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697D3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11.29</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79FC5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11.29</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5D744AD">
            <w:pPr>
              <w:jc w:val="right"/>
              <w:rPr>
                <w:rFonts w:hint="eastAsia" w:ascii="宋体" w:hAnsi="宋体" w:eastAsia="宋体" w:cs="宋体"/>
                <w:i w:val="0"/>
                <w:iCs w:val="0"/>
                <w:color w:val="000000"/>
                <w:sz w:val="22"/>
                <w:szCs w:val="22"/>
                <w:u w:val="none"/>
              </w:rPr>
            </w:pPr>
          </w:p>
        </w:tc>
      </w:tr>
      <w:tr w14:paraId="73A5E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3E4290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0E915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36B2F8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43FDD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1C92ED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FAA37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101.81</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23267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101.81</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BD41E04">
            <w:pPr>
              <w:jc w:val="right"/>
              <w:rPr>
                <w:rFonts w:hint="eastAsia" w:ascii="宋体" w:hAnsi="宋体" w:eastAsia="宋体" w:cs="宋体"/>
                <w:i w:val="0"/>
                <w:iCs w:val="0"/>
                <w:color w:val="000000"/>
                <w:sz w:val="22"/>
                <w:szCs w:val="22"/>
                <w:u w:val="none"/>
              </w:rPr>
            </w:pPr>
          </w:p>
        </w:tc>
      </w:tr>
      <w:tr w14:paraId="03D9B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240D75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3417E2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39EAD7FD">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7CD2E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0A40F6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绩效工资</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BDEC4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98.09</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1846C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98.09</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0D46DC2">
            <w:pPr>
              <w:jc w:val="right"/>
              <w:rPr>
                <w:rFonts w:hint="eastAsia" w:ascii="宋体" w:hAnsi="宋体" w:eastAsia="宋体" w:cs="宋体"/>
                <w:i w:val="0"/>
                <w:iCs w:val="0"/>
                <w:color w:val="000000"/>
                <w:sz w:val="22"/>
                <w:szCs w:val="22"/>
                <w:u w:val="none"/>
              </w:rPr>
            </w:pPr>
          </w:p>
        </w:tc>
      </w:tr>
      <w:tr w14:paraId="00FDE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0ED02E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19287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08</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4FADD1EB">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9795B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184F99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964F3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60.39</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E0B28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60.39</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3545C1E">
            <w:pPr>
              <w:jc w:val="right"/>
              <w:rPr>
                <w:rFonts w:hint="eastAsia" w:ascii="宋体" w:hAnsi="宋体" w:eastAsia="宋体" w:cs="宋体"/>
                <w:i w:val="0"/>
                <w:iCs w:val="0"/>
                <w:color w:val="000000"/>
                <w:sz w:val="22"/>
                <w:szCs w:val="22"/>
                <w:u w:val="none"/>
              </w:rPr>
            </w:pPr>
          </w:p>
        </w:tc>
      </w:tr>
      <w:tr w14:paraId="0F9DC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7FAE6D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4FDA1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09</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6C49C8F5">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B7880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5A2ACD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职业年金缴费</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A44B4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33.60</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EA35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33.60</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4313BEF">
            <w:pPr>
              <w:jc w:val="right"/>
              <w:rPr>
                <w:rFonts w:hint="eastAsia" w:ascii="宋体" w:hAnsi="宋体" w:eastAsia="宋体" w:cs="宋体"/>
                <w:i w:val="0"/>
                <w:iCs w:val="0"/>
                <w:color w:val="000000"/>
                <w:sz w:val="22"/>
                <w:szCs w:val="22"/>
                <w:u w:val="none"/>
              </w:rPr>
            </w:pPr>
          </w:p>
        </w:tc>
      </w:tr>
      <w:tr w14:paraId="67DBC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38FEF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78F80E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10</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350C57C5">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E43DC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3E9841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ED3D9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29.40</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0C2F3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29.40</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576CD64">
            <w:pPr>
              <w:jc w:val="right"/>
              <w:rPr>
                <w:rFonts w:hint="eastAsia" w:ascii="宋体" w:hAnsi="宋体" w:eastAsia="宋体" w:cs="宋体"/>
                <w:i w:val="0"/>
                <w:iCs w:val="0"/>
                <w:color w:val="000000"/>
                <w:sz w:val="22"/>
                <w:szCs w:val="22"/>
                <w:u w:val="none"/>
              </w:rPr>
            </w:pPr>
          </w:p>
        </w:tc>
      </w:tr>
      <w:tr w14:paraId="23233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6C2BE3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3D9EC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753D09D2">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223F2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625BFC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8D14F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5.77</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4DCF4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5.77</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FF69BDD">
            <w:pPr>
              <w:jc w:val="right"/>
              <w:rPr>
                <w:rFonts w:hint="eastAsia" w:ascii="宋体" w:hAnsi="宋体" w:eastAsia="宋体" w:cs="宋体"/>
                <w:i w:val="0"/>
                <w:iCs w:val="0"/>
                <w:color w:val="000000"/>
                <w:sz w:val="22"/>
                <w:szCs w:val="22"/>
                <w:u w:val="none"/>
              </w:rPr>
            </w:pPr>
          </w:p>
        </w:tc>
      </w:tr>
      <w:tr w14:paraId="6BBF9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4F8B1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78996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7A3C1BAC">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1438E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2A9F10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其他社会保障缴费</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E550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50981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F9F5032">
            <w:pPr>
              <w:jc w:val="right"/>
              <w:rPr>
                <w:rFonts w:hint="eastAsia" w:ascii="宋体" w:hAnsi="宋体" w:eastAsia="宋体" w:cs="宋体"/>
                <w:i w:val="0"/>
                <w:iCs w:val="0"/>
                <w:color w:val="000000"/>
                <w:sz w:val="22"/>
                <w:szCs w:val="22"/>
                <w:u w:val="none"/>
              </w:rPr>
            </w:pPr>
          </w:p>
        </w:tc>
      </w:tr>
      <w:tr w14:paraId="5020F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67FC3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0451A9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76E335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E3FD2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4EAFF5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0B195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0.75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4048C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0.75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5CFCBC8">
            <w:pPr>
              <w:jc w:val="right"/>
              <w:rPr>
                <w:rFonts w:hint="eastAsia" w:ascii="宋体" w:hAnsi="宋体" w:eastAsia="宋体" w:cs="宋体"/>
                <w:i w:val="0"/>
                <w:iCs w:val="0"/>
                <w:color w:val="000000"/>
                <w:sz w:val="22"/>
                <w:szCs w:val="22"/>
                <w:u w:val="none"/>
              </w:rPr>
            </w:pPr>
          </w:p>
        </w:tc>
      </w:tr>
      <w:tr w14:paraId="7B86E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26244E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1EC39E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298240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AEDF9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3DC45B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907BC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2.26</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1CDF9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2.26</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57DCDF0">
            <w:pPr>
              <w:jc w:val="right"/>
              <w:rPr>
                <w:rFonts w:hint="eastAsia" w:ascii="宋体" w:hAnsi="宋体" w:eastAsia="宋体" w:cs="宋体"/>
                <w:i w:val="0"/>
                <w:iCs w:val="0"/>
                <w:color w:val="000000"/>
                <w:sz w:val="22"/>
                <w:szCs w:val="22"/>
                <w:u w:val="none"/>
              </w:rPr>
            </w:pPr>
          </w:p>
        </w:tc>
      </w:tr>
      <w:tr w14:paraId="5514E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3F14E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2F9D5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13</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077AE2C3">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84104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7FFA7E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住房公积金</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DEAD9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50.42</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20090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50.42</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BCEF0A3">
            <w:pPr>
              <w:jc w:val="right"/>
              <w:rPr>
                <w:rFonts w:hint="eastAsia" w:ascii="宋体" w:hAnsi="宋体" w:eastAsia="宋体" w:cs="宋体"/>
                <w:i w:val="0"/>
                <w:iCs w:val="0"/>
                <w:color w:val="000000"/>
                <w:sz w:val="22"/>
                <w:szCs w:val="22"/>
                <w:u w:val="none"/>
              </w:rPr>
            </w:pPr>
          </w:p>
        </w:tc>
      </w:tr>
      <w:tr w14:paraId="2BF55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5DD96802">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43F6BD3F">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0132381D">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628D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43C9E2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商品和服务支出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FDC14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36.35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4E1D4E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ED56B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36.35</w:t>
            </w:r>
          </w:p>
        </w:tc>
      </w:tr>
      <w:tr w14:paraId="54716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62150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4D7558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340EFB9E">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39407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7AAFE4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办公费</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4B19B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34C943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09CF0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10.00</w:t>
            </w:r>
          </w:p>
        </w:tc>
      </w:tr>
      <w:tr w14:paraId="6B892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5C5CD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575B6A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0055DE3E">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E363A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6344A9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邮电费</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FC2A0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3.00</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01D5A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54FF9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3.00</w:t>
            </w:r>
          </w:p>
        </w:tc>
      </w:tr>
      <w:tr w14:paraId="40EDC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33563C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2B359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709DF0AA">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66E8B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6ADD3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差旅费</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AB47E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14.11</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951889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963D0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14.11</w:t>
            </w:r>
          </w:p>
        </w:tc>
      </w:tr>
      <w:tr w14:paraId="05C2E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2C6CB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1D47CE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28</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407DE507">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E3245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69203F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工会经费</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FE362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5.01</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E8EC86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9B4AF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5.01</w:t>
            </w:r>
          </w:p>
        </w:tc>
      </w:tr>
      <w:tr w14:paraId="12A87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215CB5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35155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99</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011EF8D9">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657E4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13CB2B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859CE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4.23</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EE3AF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B8B1A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4.23</w:t>
            </w:r>
          </w:p>
        </w:tc>
      </w:tr>
      <w:tr w14:paraId="35334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vAlign w:val="center"/>
          </w:tcPr>
          <w:p w14:paraId="4A475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00B75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99</w:t>
            </w:r>
          </w:p>
        </w:tc>
        <w:tc>
          <w:tcPr>
            <w:tcW w:w="738" w:type="dxa"/>
            <w:tcBorders>
              <w:top w:val="single" w:color="C0C0C0" w:sz="4" w:space="0"/>
              <w:left w:val="single" w:color="C0C0C0" w:sz="4" w:space="0"/>
              <w:bottom w:val="single" w:color="C0C0C0" w:sz="4" w:space="0"/>
              <w:right w:val="single" w:color="C0C0C0" w:sz="4" w:space="0"/>
            </w:tcBorders>
            <w:shd w:val="clear"/>
            <w:vAlign w:val="center"/>
          </w:tcPr>
          <w:p w14:paraId="312A2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FEE7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220002</w:t>
            </w:r>
          </w:p>
        </w:tc>
        <w:tc>
          <w:tcPr>
            <w:tcW w:w="4924" w:type="dxa"/>
            <w:tcBorders>
              <w:top w:val="single" w:color="C0C0C0" w:sz="4" w:space="0"/>
              <w:left w:val="single" w:color="C0C0C0" w:sz="4" w:space="0"/>
              <w:bottom w:val="single" w:color="C0C0C0" w:sz="4" w:space="0"/>
              <w:right w:val="single" w:color="C0C0C0" w:sz="4" w:space="0"/>
            </w:tcBorders>
            <w:shd w:val="clear"/>
            <w:vAlign w:val="center"/>
          </w:tcPr>
          <w:p w14:paraId="69B925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42604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4.23</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AB59F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AF4C8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4.23</w:t>
            </w:r>
          </w:p>
        </w:tc>
      </w:tr>
    </w:tbl>
    <w:p w14:paraId="7B756E4F">
      <w:pPr>
        <w:rPr>
          <w:rFonts w:ascii="方正小标宋简体" w:eastAsia="方正小标宋简体"/>
          <w:sz w:val="44"/>
          <w:szCs w:val="44"/>
        </w:rPr>
      </w:pPr>
    </w:p>
    <w:p w14:paraId="2FF5DA33">
      <w:pPr>
        <w:jc w:val="right"/>
        <w:rPr>
          <w:rFonts w:ascii="方正小标宋简体" w:eastAsia="方正小标宋简体"/>
          <w:sz w:val="44"/>
          <w:szCs w:val="44"/>
        </w:rPr>
      </w:pPr>
    </w:p>
    <w:p w14:paraId="30DF3CCF">
      <w:pPr>
        <w:jc w:val="right"/>
        <w:rPr>
          <w:rFonts w:ascii="方正小标宋简体" w:eastAsia="方正小标宋简体"/>
          <w:sz w:val="44"/>
          <w:szCs w:val="44"/>
        </w:rPr>
      </w:pPr>
    </w:p>
    <w:p w14:paraId="1C225BEB">
      <w:pPr>
        <w:jc w:val="right"/>
        <w:rPr>
          <w:rFonts w:ascii="方正小标宋简体" w:eastAsia="方正小标宋简体"/>
          <w:sz w:val="44"/>
          <w:szCs w:val="44"/>
        </w:rPr>
      </w:pPr>
    </w:p>
    <w:p w14:paraId="2146AB4D">
      <w:pPr>
        <w:jc w:val="right"/>
        <w:rPr>
          <w:rFonts w:hint="eastAsia" w:ascii="方正小标宋简体" w:eastAsia="方正小标宋简体"/>
          <w:sz w:val="44"/>
          <w:szCs w:val="44"/>
        </w:rPr>
      </w:pPr>
      <w:r>
        <w:rPr>
          <w:rFonts w:ascii="方正小标宋简体" w:eastAsia="方正小标宋简体"/>
          <w:sz w:val="44"/>
          <w:szCs w:val="44"/>
        </w:rPr>
        <w:t>表8</w:t>
      </w:r>
    </w:p>
    <w:tbl>
      <w:tblPr>
        <w:tblW w:w="108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38"/>
        <w:gridCol w:w="738"/>
        <w:gridCol w:w="738"/>
        <w:gridCol w:w="1600"/>
        <w:gridCol w:w="4924"/>
        <w:gridCol w:w="1930"/>
        <w:gridCol w:w="222"/>
      </w:tblGrid>
      <w:tr w14:paraId="303DB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6" w:hRule="atLeast"/>
        </w:trPr>
        <w:tc>
          <w:tcPr>
            <w:tcW w:w="738" w:type="dxa"/>
            <w:tcBorders>
              <w:top w:val="single" w:color="FFFFFF" w:sz="4" w:space="0"/>
              <w:left w:val="single" w:color="FFFFFF" w:sz="4" w:space="0"/>
              <w:bottom w:val="single" w:color="FFFFFF" w:sz="4" w:space="0"/>
              <w:right w:val="nil"/>
            </w:tcBorders>
            <w:shd w:val="clear"/>
            <w:noWrap/>
            <w:vAlign w:val="center"/>
          </w:tcPr>
          <w:p w14:paraId="22F5F57E">
            <w:pPr>
              <w:rPr>
                <w:rFonts w:hint="eastAsia" w:ascii="宋体" w:hAnsi="宋体" w:eastAsia="宋体" w:cs="宋体"/>
                <w:i w:val="0"/>
                <w:iCs w:val="0"/>
                <w:color w:val="000000"/>
                <w:sz w:val="18"/>
                <w:szCs w:val="18"/>
                <w:u w:val="none"/>
              </w:rPr>
            </w:pPr>
          </w:p>
        </w:tc>
        <w:tc>
          <w:tcPr>
            <w:tcW w:w="738" w:type="dxa"/>
            <w:tcBorders>
              <w:top w:val="single" w:color="FFFFFF" w:sz="4" w:space="0"/>
              <w:left w:val="single" w:color="FFFFFF" w:sz="4" w:space="0"/>
              <w:bottom w:val="single" w:color="FFFFFF" w:sz="4" w:space="0"/>
              <w:right w:val="nil"/>
            </w:tcBorders>
            <w:shd w:val="clear"/>
            <w:noWrap/>
            <w:vAlign w:val="center"/>
          </w:tcPr>
          <w:p w14:paraId="5BC594B0">
            <w:pPr>
              <w:rPr>
                <w:rFonts w:hint="eastAsia" w:ascii="宋体" w:hAnsi="宋体" w:eastAsia="宋体" w:cs="宋体"/>
                <w:i w:val="0"/>
                <w:iCs w:val="0"/>
                <w:color w:val="000000"/>
                <w:sz w:val="18"/>
                <w:szCs w:val="18"/>
                <w:u w:val="none"/>
              </w:rPr>
            </w:pPr>
          </w:p>
        </w:tc>
        <w:tc>
          <w:tcPr>
            <w:tcW w:w="738" w:type="dxa"/>
            <w:tcBorders>
              <w:top w:val="single" w:color="FFFFFF" w:sz="4" w:space="0"/>
              <w:left w:val="single" w:color="FFFFFF" w:sz="4" w:space="0"/>
              <w:bottom w:val="single" w:color="FFFFFF" w:sz="4" w:space="0"/>
              <w:right w:val="nil"/>
            </w:tcBorders>
            <w:shd w:val="clear"/>
            <w:noWrap/>
            <w:vAlign w:val="center"/>
          </w:tcPr>
          <w:p w14:paraId="22484570">
            <w:pPr>
              <w:rPr>
                <w:rFonts w:hint="eastAsia" w:ascii="宋体" w:hAnsi="宋体" w:eastAsia="宋体" w:cs="宋体"/>
                <w:i w:val="0"/>
                <w:iCs w:val="0"/>
                <w:color w:val="000000"/>
                <w:sz w:val="18"/>
                <w:szCs w:val="18"/>
                <w:u w:val="none"/>
              </w:rPr>
            </w:pPr>
          </w:p>
        </w:tc>
        <w:tc>
          <w:tcPr>
            <w:tcW w:w="1600" w:type="dxa"/>
            <w:tcBorders>
              <w:top w:val="single" w:color="FFFFFF" w:sz="4" w:space="0"/>
              <w:left w:val="single" w:color="FFFFFF" w:sz="4" w:space="0"/>
              <w:bottom w:val="single" w:color="FFFFFF" w:sz="4" w:space="0"/>
              <w:right w:val="nil"/>
            </w:tcBorders>
            <w:shd w:val="clear"/>
            <w:noWrap/>
            <w:vAlign w:val="center"/>
          </w:tcPr>
          <w:p w14:paraId="4330A172">
            <w:pPr>
              <w:rPr>
                <w:rFonts w:hint="eastAsia" w:ascii="宋体" w:hAnsi="宋体" w:eastAsia="宋体" w:cs="宋体"/>
                <w:i w:val="0"/>
                <w:iCs w:val="0"/>
                <w:color w:val="000000"/>
                <w:sz w:val="18"/>
                <w:szCs w:val="18"/>
                <w:u w:val="none"/>
              </w:rPr>
            </w:pPr>
          </w:p>
        </w:tc>
        <w:tc>
          <w:tcPr>
            <w:tcW w:w="4924" w:type="dxa"/>
            <w:tcBorders>
              <w:top w:val="single" w:color="FFFFFF" w:sz="4" w:space="0"/>
              <w:left w:val="single" w:color="FFFFFF" w:sz="4" w:space="0"/>
              <w:bottom w:val="single" w:color="FFFFFF" w:sz="4" w:space="0"/>
              <w:right w:val="nil"/>
            </w:tcBorders>
            <w:shd w:val="clear"/>
            <w:noWrap/>
            <w:vAlign w:val="center"/>
          </w:tcPr>
          <w:p w14:paraId="61154CAF">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vAlign w:val="center"/>
          </w:tcPr>
          <w:p w14:paraId="53E8D1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84" w:type="dxa"/>
            <w:tcBorders>
              <w:top w:val="single" w:color="FFFFFF" w:sz="4" w:space="0"/>
              <w:left w:val="single" w:color="FFFFFF" w:sz="4" w:space="0"/>
              <w:bottom w:val="single" w:color="FFFFFF" w:sz="4" w:space="0"/>
              <w:right w:val="nil"/>
            </w:tcBorders>
            <w:shd w:val="clear"/>
            <w:noWrap/>
            <w:vAlign w:val="center"/>
          </w:tcPr>
          <w:p w14:paraId="6F4133E7">
            <w:pPr>
              <w:rPr>
                <w:rFonts w:hint="eastAsia" w:ascii="宋体" w:hAnsi="宋体" w:eastAsia="宋体" w:cs="宋体"/>
                <w:i w:val="0"/>
                <w:iCs w:val="0"/>
                <w:color w:val="000000"/>
                <w:sz w:val="18"/>
                <w:szCs w:val="18"/>
                <w:u w:val="none"/>
              </w:rPr>
            </w:pPr>
          </w:p>
        </w:tc>
      </w:tr>
      <w:tr w14:paraId="3C82C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gridSpan w:val="6"/>
            <w:tcBorders>
              <w:top w:val="single" w:color="FFFFFF" w:sz="4" w:space="0"/>
              <w:left w:val="single" w:color="FFFFFF" w:sz="4" w:space="0"/>
              <w:bottom w:val="single" w:color="FFFFFF" w:sz="4" w:space="0"/>
              <w:right w:val="single" w:color="FFFFFF" w:sz="4" w:space="0"/>
            </w:tcBorders>
            <w:shd w:val="clear"/>
            <w:noWrap/>
            <w:vAlign w:val="center"/>
          </w:tcPr>
          <w:p w14:paraId="259A66D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一般公共预算项目支出预算表</w:t>
            </w:r>
          </w:p>
        </w:tc>
        <w:tc>
          <w:tcPr>
            <w:tcW w:w="0" w:type="auto"/>
            <w:tcBorders>
              <w:top w:val="single" w:color="FFFFFF" w:sz="4" w:space="0"/>
              <w:left w:val="single" w:color="FFFFFF" w:sz="4" w:space="0"/>
              <w:bottom w:val="single" w:color="FFFFFF" w:sz="4" w:space="0"/>
              <w:right w:val="nil"/>
            </w:tcBorders>
            <w:shd w:val="clear"/>
            <w:noWrap/>
            <w:vAlign w:val="center"/>
          </w:tcPr>
          <w:p w14:paraId="7075B4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p>
        </w:tc>
      </w:tr>
      <w:tr w14:paraId="73A4D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noWrap/>
            <w:vAlign w:val="center"/>
          </w:tcPr>
          <w:p w14:paraId="69A97B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单位：220002-不动产登记中心</w:t>
            </w:r>
          </w:p>
        </w:tc>
        <w:tc>
          <w:tcPr>
            <w:tcW w:w="0" w:type="auto"/>
            <w:tcBorders>
              <w:top w:val="single" w:color="FFFFFF" w:sz="4" w:space="0"/>
              <w:left w:val="single" w:color="FFFFFF" w:sz="4" w:space="0"/>
              <w:bottom w:val="nil"/>
              <w:right w:val="single" w:color="FFFFFF" w:sz="4" w:space="0"/>
            </w:tcBorders>
            <w:shd w:val="clear"/>
            <w:noWrap/>
            <w:vAlign w:val="center"/>
          </w:tcPr>
          <w:p w14:paraId="734C9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c>
          <w:tcPr>
            <w:tcW w:w="0" w:type="auto"/>
            <w:tcBorders>
              <w:top w:val="single" w:color="FFFFFF" w:sz="4" w:space="0"/>
              <w:left w:val="single" w:color="FFFFFF" w:sz="4" w:space="0"/>
              <w:bottom w:val="nil"/>
              <w:right w:val="nil"/>
            </w:tcBorders>
            <w:shd w:val="clear"/>
            <w:noWrap/>
            <w:vAlign w:val="center"/>
          </w:tcPr>
          <w:p w14:paraId="5B911440">
            <w:pPr>
              <w:rPr>
                <w:rFonts w:hint="eastAsia" w:ascii="宋体" w:hAnsi="宋体" w:eastAsia="宋体" w:cs="宋体"/>
                <w:i w:val="0"/>
                <w:iCs w:val="0"/>
                <w:color w:val="000000"/>
                <w:sz w:val="18"/>
                <w:szCs w:val="18"/>
                <w:u w:val="none"/>
              </w:rPr>
            </w:pPr>
          </w:p>
        </w:tc>
      </w:tr>
      <w:tr w14:paraId="43A79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955E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17D8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4D42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C90D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金额</w:t>
            </w:r>
          </w:p>
        </w:tc>
        <w:tc>
          <w:tcPr>
            <w:tcW w:w="0" w:type="auto"/>
            <w:tcBorders>
              <w:top w:val="single" w:color="FFFFFF" w:sz="4" w:space="0"/>
              <w:left w:val="nil"/>
              <w:bottom w:val="single" w:color="FFFFFF" w:sz="4" w:space="0"/>
              <w:right w:val="nil"/>
            </w:tcBorders>
            <w:shd w:val="clear"/>
            <w:noWrap/>
            <w:vAlign w:val="center"/>
          </w:tcPr>
          <w:p w14:paraId="7E73AA66">
            <w:pPr>
              <w:rPr>
                <w:rFonts w:hint="eastAsia" w:ascii="宋体" w:hAnsi="宋体" w:eastAsia="宋体" w:cs="宋体"/>
                <w:i w:val="0"/>
                <w:iCs w:val="0"/>
                <w:color w:val="000000"/>
                <w:sz w:val="18"/>
                <w:szCs w:val="18"/>
                <w:u w:val="none"/>
              </w:rPr>
            </w:pPr>
          </w:p>
        </w:tc>
      </w:tr>
      <w:tr w14:paraId="3B99E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CC49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167D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76FB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064672">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65FD8B">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6F2CF2">
            <w:pPr>
              <w:jc w:val="center"/>
              <w:rPr>
                <w:rFonts w:hint="eastAsia" w:ascii="宋体" w:hAnsi="宋体" w:eastAsia="宋体" w:cs="宋体"/>
                <w:b/>
                <w:bCs/>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3686372E">
            <w:pPr>
              <w:rPr>
                <w:rFonts w:hint="eastAsia" w:ascii="宋体" w:hAnsi="宋体" w:eastAsia="宋体" w:cs="宋体"/>
                <w:i w:val="0"/>
                <w:iCs w:val="0"/>
                <w:color w:val="000000"/>
                <w:sz w:val="18"/>
                <w:szCs w:val="18"/>
                <w:u w:val="none"/>
              </w:rPr>
            </w:pPr>
          </w:p>
        </w:tc>
      </w:tr>
      <w:tr w14:paraId="04419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8D5788C">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3CC44BFD">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7F871CB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25A576A0">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794A37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148932BD">
            <w:pPr>
              <w:jc w:val="right"/>
              <w:rPr>
                <w:rFonts w:hint="eastAsia" w:ascii="宋体" w:hAnsi="宋体" w:eastAsia="宋体" w:cs="宋体"/>
                <w:b/>
                <w:bCs/>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3CD730B8">
            <w:pPr>
              <w:rPr>
                <w:rFonts w:hint="eastAsia" w:ascii="宋体" w:hAnsi="宋体" w:eastAsia="宋体" w:cs="宋体"/>
                <w:b/>
                <w:bCs/>
                <w:i w:val="0"/>
                <w:iCs w:val="0"/>
                <w:color w:val="000000"/>
                <w:sz w:val="18"/>
                <w:szCs w:val="18"/>
                <w:u w:val="none"/>
              </w:rPr>
            </w:pPr>
          </w:p>
        </w:tc>
      </w:tr>
      <w:tr w14:paraId="1402A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9BB44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F98E0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E649DA">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CCFA3B">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7C688E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2E358AF5">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74D37C86">
            <w:pPr>
              <w:rPr>
                <w:rFonts w:hint="eastAsia" w:ascii="宋体" w:hAnsi="宋体" w:eastAsia="宋体" w:cs="宋体"/>
                <w:i w:val="0"/>
                <w:iCs w:val="0"/>
                <w:color w:val="000000"/>
                <w:sz w:val="18"/>
                <w:szCs w:val="18"/>
                <w:u w:val="none"/>
              </w:rPr>
            </w:pPr>
          </w:p>
        </w:tc>
      </w:tr>
      <w:tr w14:paraId="6877F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BA2CE9">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4323E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300D0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0C6433">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此表无数据</w:t>
            </w:r>
            <w:bookmarkStart w:id="0" w:name="_GoBack"/>
            <w:bookmarkEnd w:id="0"/>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D0C53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7"/>
                <w:bdr w:val="none" w:color="auto" w:sz="0" w:space="0"/>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2A6F4C">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vAlign w:val="center"/>
          </w:tcPr>
          <w:p w14:paraId="34573BA3">
            <w:pPr>
              <w:rPr>
                <w:rFonts w:hint="eastAsia" w:ascii="宋体" w:hAnsi="宋体" w:eastAsia="宋体" w:cs="宋体"/>
                <w:i w:val="0"/>
                <w:iCs w:val="0"/>
                <w:color w:val="000000"/>
                <w:sz w:val="18"/>
                <w:szCs w:val="18"/>
                <w:u w:val="none"/>
              </w:rPr>
            </w:pPr>
          </w:p>
        </w:tc>
      </w:tr>
    </w:tbl>
    <w:p w14:paraId="1479600F">
      <w:pPr>
        <w:rPr>
          <w:rFonts w:ascii="方正小标宋简体" w:eastAsia="方正小标宋简体"/>
          <w:sz w:val="44"/>
          <w:szCs w:val="44"/>
        </w:rPr>
      </w:pPr>
    </w:p>
    <w:p w14:paraId="15A86874">
      <w:pPr>
        <w:rPr>
          <w:rFonts w:ascii="方正小标宋简体" w:eastAsia="方正小标宋简体"/>
          <w:sz w:val="44"/>
          <w:szCs w:val="44"/>
        </w:rPr>
      </w:pPr>
    </w:p>
    <w:p w14:paraId="30C5B266">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62856347">
      <w:pPr>
        <w:rPr>
          <w:rFonts w:ascii="方正小标宋简体" w:eastAsia="方正小标宋简体"/>
          <w:sz w:val="44"/>
          <w:szCs w:val="44"/>
        </w:rPr>
      </w:pPr>
    </w:p>
    <w:p w14:paraId="7C147E15">
      <w:pPr>
        <w:jc w:val="right"/>
        <w:rPr>
          <w:rFonts w:ascii="方正小标宋简体" w:eastAsia="方正小标宋简体"/>
          <w:sz w:val="44"/>
          <w:szCs w:val="44"/>
        </w:rPr>
      </w:pPr>
      <w:r>
        <w:rPr>
          <w:rFonts w:ascii="方正小标宋简体" w:eastAsia="方正小标宋简体"/>
          <w:sz w:val="44"/>
          <w:szCs w:val="44"/>
        </w:rPr>
        <w:t>表9</w:t>
      </w:r>
    </w:p>
    <w:tbl>
      <w:tblPr>
        <w:tblpPr w:leftFromText="180" w:rightFromText="180" w:vertAnchor="text" w:horzAnchor="page" w:tblpX="105" w:tblpY="985"/>
        <w:tblOverlap w:val="never"/>
        <w:tblW w:w="185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600"/>
        <w:gridCol w:w="1958"/>
        <w:gridCol w:w="675"/>
        <w:gridCol w:w="2325"/>
        <w:gridCol w:w="735"/>
        <w:gridCol w:w="1170"/>
        <w:gridCol w:w="900"/>
        <w:gridCol w:w="825"/>
        <w:gridCol w:w="8322"/>
      </w:tblGrid>
      <w:tr w14:paraId="2A68E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6" w:hRule="atLeast"/>
        </w:trPr>
        <w:tc>
          <w:tcPr>
            <w:tcW w:w="1600" w:type="dxa"/>
            <w:tcBorders>
              <w:top w:val="single" w:color="FFFFFF" w:sz="4" w:space="0"/>
              <w:left w:val="single" w:color="FFFFFF" w:sz="4" w:space="0"/>
              <w:bottom w:val="single" w:color="FFFFFF" w:sz="4" w:space="0"/>
              <w:right w:val="single" w:color="FFFFFF" w:sz="4" w:space="0"/>
            </w:tcBorders>
            <w:shd w:val="clear"/>
            <w:noWrap/>
            <w:vAlign w:val="center"/>
          </w:tcPr>
          <w:p w14:paraId="333A31BC">
            <w:pPr>
              <w:rPr>
                <w:rFonts w:hint="eastAsia" w:ascii="宋体" w:hAnsi="宋体" w:eastAsia="宋体" w:cs="宋体"/>
                <w:i w:val="0"/>
                <w:iCs w:val="0"/>
                <w:color w:val="000000"/>
                <w:sz w:val="22"/>
                <w:szCs w:val="22"/>
                <w:u w:val="none"/>
              </w:rPr>
            </w:pPr>
          </w:p>
        </w:tc>
        <w:tc>
          <w:tcPr>
            <w:tcW w:w="1958" w:type="dxa"/>
            <w:tcBorders>
              <w:top w:val="single" w:color="FFFFFF" w:sz="4" w:space="0"/>
              <w:left w:val="single" w:color="FFFFFF" w:sz="4" w:space="0"/>
              <w:bottom w:val="single" w:color="FFFFFF" w:sz="4" w:space="0"/>
              <w:right w:val="single" w:color="FFFFFF" w:sz="4" w:space="0"/>
            </w:tcBorders>
            <w:shd w:val="clear"/>
            <w:vAlign w:val="center"/>
          </w:tcPr>
          <w:p w14:paraId="1CB8E785">
            <w:pPr>
              <w:rPr>
                <w:rFonts w:hint="eastAsia" w:ascii="宋体" w:hAnsi="宋体" w:eastAsia="宋体" w:cs="宋体"/>
                <w:i w:val="0"/>
                <w:iCs w:val="0"/>
                <w:color w:val="000000"/>
                <w:sz w:val="18"/>
                <w:szCs w:val="18"/>
                <w:u w:val="none"/>
              </w:rPr>
            </w:pPr>
          </w:p>
        </w:tc>
        <w:tc>
          <w:tcPr>
            <w:tcW w:w="675" w:type="dxa"/>
            <w:tcBorders>
              <w:top w:val="single" w:color="FFFFFF" w:sz="4" w:space="0"/>
              <w:left w:val="single" w:color="FFFFFF" w:sz="4" w:space="0"/>
              <w:bottom w:val="single" w:color="FFFFFF" w:sz="4" w:space="0"/>
              <w:right w:val="single" w:color="FFFFFF" w:sz="4" w:space="0"/>
            </w:tcBorders>
            <w:shd w:val="clear"/>
            <w:vAlign w:val="center"/>
          </w:tcPr>
          <w:p w14:paraId="3F740207">
            <w:pPr>
              <w:rPr>
                <w:rFonts w:hint="eastAsia" w:ascii="宋体" w:hAnsi="宋体" w:eastAsia="宋体" w:cs="宋体"/>
                <w:i w:val="0"/>
                <w:iCs w:val="0"/>
                <w:color w:val="000000"/>
                <w:sz w:val="18"/>
                <w:szCs w:val="18"/>
                <w:u w:val="none"/>
              </w:rPr>
            </w:pPr>
          </w:p>
        </w:tc>
        <w:tc>
          <w:tcPr>
            <w:tcW w:w="2325" w:type="dxa"/>
            <w:tcBorders>
              <w:top w:val="single" w:color="FFFFFF" w:sz="4" w:space="0"/>
              <w:left w:val="single" w:color="FFFFFF" w:sz="4" w:space="0"/>
              <w:bottom w:val="single" w:color="FFFFFF" w:sz="4" w:space="0"/>
              <w:right w:val="single" w:color="FFFFFF" w:sz="4" w:space="0"/>
            </w:tcBorders>
            <w:shd w:val="clear"/>
            <w:vAlign w:val="center"/>
          </w:tcPr>
          <w:p w14:paraId="0CF5328D">
            <w:pPr>
              <w:rPr>
                <w:rFonts w:hint="eastAsia" w:ascii="宋体" w:hAnsi="宋体" w:eastAsia="宋体" w:cs="宋体"/>
                <w:i w:val="0"/>
                <w:iCs w:val="0"/>
                <w:color w:val="000000"/>
                <w:sz w:val="18"/>
                <w:szCs w:val="18"/>
                <w:u w:val="none"/>
              </w:rPr>
            </w:pPr>
          </w:p>
        </w:tc>
        <w:tc>
          <w:tcPr>
            <w:tcW w:w="735" w:type="dxa"/>
            <w:tcBorders>
              <w:top w:val="single" w:color="FFFFFF" w:sz="4" w:space="0"/>
              <w:left w:val="single" w:color="FFFFFF" w:sz="4" w:space="0"/>
              <w:bottom w:val="single" w:color="FFFFFF" w:sz="4" w:space="0"/>
              <w:right w:val="single" w:color="FFFFFF" w:sz="4" w:space="0"/>
            </w:tcBorders>
            <w:shd w:val="clear"/>
            <w:vAlign w:val="center"/>
          </w:tcPr>
          <w:p w14:paraId="06F2FD14">
            <w:pPr>
              <w:rPr>
                <w:rFonts w:hint="eastAsia" w:ascii="宋体" w:hAnsi="宋体" w:eastAsia="宋体" w:cs="宋体"/>
                <w:i w:val="0"/>
                <w:iCs w:val="0"/>
                <w:color w:val="000000"/>
                <w:sz w:val="18"/>
                <w:szCs w:val="18"/>
                <w:u w:val="none"/>
              </w:rPr>
            </w:pPr>
          </w:p>
        </w:tc>
        <w:tc>
          <w:tcPr>
            <w:tcW w:w="1170" w:type="dxa"/>
            <w:tcBorders>
              <w:top w:val="single" w:color="FFFFFF" w:sz="4" w:space="0"/>
              <w:left w:val="single" w:color="FFFFFF" w:sz="4" w:space="0"/>
              <w:bottom w:val="single" w:color="FFFFFF" w:sz="4" w:space="0"/>
              <w:right w:val="single" w:color="FFFFFF" w:sz="4" w:space="0"/>
            </w:tcBorders>
            <w:shd w:val="clear"/>
            <w:vAlign w:val="center"/>
          </w:tcPr>
          <w:p w14:paraId="6A9EBE2D">
            <w:pPr>
              <w:rPr>
                <w:rFonts w:hint="eastAsia" w:ascii="宋体" w:hAnsi="宋体" w:eastAsia="宋体" w:cs="宋体"/>
                <w:i w:val="0"/>
                <w:iCs w:val="0"/>
                <w:color w:val="000000"/>
                <w:sz w:val="18"/>
                <w:szCs w:val="18"/>
                <w:u w:val="none"/>
              </w:rPr>
            </w:pPr>
          </w:p>
        </w:tc>
        <w:tc>
          <w:tcPr>
            <w:tcW w:w="900" w:type="dxa"/>
            <w:tcBorders>
              <w:top w:val="single" w:color="FFFFFF" w:sz="4" w:space="0"/>
              <w:left w:val="single" w:color="FFFFFF" w:sz="4" w:space="0"/>
              <w:bottom w:val="single" w:color="FFFFFF" w:sz="4" w:space="0"/>
              <w:right w:val="single" w:color="FFFFFF" w:sz="4" w:space="0"/>
            </w:tcBorders>
            <w:shd w:val="clear"/>
            <w:vAlign w:val="center"/>
          </w:tcPr>
          <w:p w14:paraId="42DC882A">
            <w:pPr>
              <w:rPr>
                <w:rFonts w:hint="eastAsia" w:ascii="宋体" w:hAnsi="宋体" w:eastAsia="宋体" w:cs="宋体"/>
                <w:i w:val="0"/>
                <w:iCs w:val="0"/>
                <w:color w:val="000000"/>
                <w:sz w:val="18"/>
                <w:szCs w:val="18"/>
                <w:u w:val="none"/>
              </w:rPr>
            </w:pPr>
          </w:p>
        </w:tc>
        <w:tc>
          <w:tcPr>
            <w:tcW w:w="825" w:type="dxa"/>
            <w:tcBorders>
              <w:top w:val="single" w:color="FFFFFF" w:sz="4" w:space="0"/>
              <w:left w:val="single" w:color="FFFFFF" w:sz="4" w:space="0"/>
              <w:bottom w:val="single" w:color="FFFFFF" w:sz="4" w:space="0"/>
              <w:right w:val="single" w:color="FFFFFF" w:sz="4" w:space="0"/>
            </w:tcBorders>
            <w:shd w:val="clear"/>
            <w:vAlign w:val="center"/>
          </w:tcPr>
          <w:p w14:paraId="230044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322" w:type="dxa"/>
            <w:tcBorders>
              <w:top w:val="single" w:color="FFFFFF" w:sz="4" w:space="0"/>
              <w:left w:val="single" w:color="FFFFFF" w:sz="4" w:space="0"/>
              <w:bottom w:val="single" w:color="FFFFFF" w:sz="4" w:space="0"/>
              <w:right w:val="nil"/>
            </w:tcBorders>
            <w:shd w:val="clear"/>
            <w:noWrap/>
            <w:vAlign w:val="center"/>
          </w:tcPr>
          <w:p w14:paraId="32F7965C">
            <w:pPr>
              <w:rPr>
                <w:rFonts w:hint="eastAsia" w:ascii="宋体" w:hAnsi="宋体" w:eastAsia="宋体" w:cs="宋体"/>
                <w:i w:val="0"/>
                <w:iCs w:val="0"/>
                <w:color w:val="000000"/>
                <w:sz w:val="18"/>
                <w:szCs w:val="18"/>
                <w:u w:val="none"/>
              </w:rPr>
            </w:pPr>
          </w:p>
        </w:tc>
      </w:tr>
      <w:tr w14:paraId="6EA45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188" w:type="dxa"/>
            <w:gridSpan w:val="8"/>
            <w:tcBorders>
              <w:top w:val="single" w:color="FFFFFF" w:sz="4" w:space="0"/>
              <w:left w:val="single" w:color="FFFFFF" w:sz="4" w:space="0"/>
              <w:bottom w:val="single" w:color="FFFFFF" w:sz="4" w:space="0"/>
              <w:right w:val="single" w:color="FFFFFF" w:sz="4" w:space="0"/>
            </w:tcBorders>
            <w:shd w:val="clear"/>
            <w:noWrap/>
            <w:vAlign w:val="center"/>
          </w:tcPr>
          <w:p w14:paraId="1BE9329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一般公共预算“三公”经费支出预算表</w:t>
            </w:r>
          </w:p>
        </w:tc>
        <w:tc>
          <w:tcPr>
            <w:tcW w:w="8322" w:type="dxa"/>
            <w:tcBorders>
              <w:top w:val="single" w:color="FFFFFF" w:sz="4" w:space="0"/>
              <w:left w:val="single" w:color="FFFFFF" w:sz="4" w:space="0"/>
              <w:bottom w:val="single" w:color="FFFFFF" w:sz="4" w:space="0"/>
              <w:right w:val="nil"/>
            </w:tcBorders>
            <w:shd w:val="clear"/>
            <w:noWrap/>
            <w:vAlign w:val="center"/>
          </w:tcPr>
          <w:p w14:paraId="0005F9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p>
        </w:tc>
      </w:tr>
      <w:tr w14:paraId="77024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3558" w:type="dxa"/>
            <w:gridSpan w:val="2"/>
            <w:tcBorders>
              <w:top w:val="single" w:color="FFFFFF" w:sz="4" w:space="0"/>
              <w:left w:val="single" w:color="FFFFFF" w:sz="4" w:space="0"/>
              <w:bottom w:val="nil"/>
              <w:right w:val="single" w:color="FFFFFF" w:sz="4" w:space="0"/>
            </w:tcBorders>
            <w:shd w:val="clear"/>
            <w:noWrap/>
            <w:vAlign w:val="center"/>
          </w:tcPr>
          <w:p w14:paraId="0AF8FA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单位：220002-不动产登记中心</w:t>
            </w:r>
          </w:p>
        </w:tc>
        <w:tc>
          <w:tcPr>
            <w:tcW w:w="675" w:type="dxa"/>
            <w:tcBorders>
              <w:top w:val="single" w:color="FFFFFF" w:sz="4" w:space="0"/>
              <w:left w:val="single" w:color="FFFFFF" w:sz="4" w:space="0"/>
              <w:bottom w:val="nil"/>
              <w:right w:val="single" w:color="FFFFFF" w:sz="4" w:space="0"/>
            </w:tcBorders>
            <w:shd w:val="clear"/>
            <w:noWrap/>
            <w:vAlign w:val="center"/>
          </w:tcPr>
          <w:p w14:paraId="0BBBB9C1">
            <w:pPr>
              <w:jc w:val="center"/>
              <w:rPr>
                <w:rFonts w:hint="eastAsia" w:ascii="宋体" w:hAnsi="宋体" w:eastAsia="宋体" w:cs="宋体"/>
                <w:i w:val="0"/>
                <w:iCs w:val="0"/>
                <w:color w:val="000000"/>
                <w:sz w:val="22"/>
                <w:szCs w:val="22"/>
                <w:u w:val="none"/>
              </w:rPr>
            </w:pPr>
          </w:p>
        </w:tc>
        <w:tc>
          <w:tcPr>
            <w:tcW w:w="2325" w:type="dxa"/>
            <w:tcBorders>
              <w:top w:val="single" w:color="FFFFFF" w:sz="4" w:space="0"/>
              <w:left w:val="single" w:color="FFFFFF" w:sz="4" w:space="0"/>
              <w:bottom w:val="nil"/>
              <w:right w:val="single" w:color="FFFFFF" w:sz="4" w:space="0"/>
            </w:tcBorders>
            <w:shd w:val="clear"/>
            <w:noWrap/>
            <w:vAlign w:val="center"/>
          </w:tcPr>
          <w:p w14:paraId="27C50625">
            <w:pPr>
              <w:jc w:val="center"/>
              <w:rPr>
                <w:rFonts w:hint="eastAsia" w:ascii="宋体" w:hAnsi="宋体" w:eastAsia="宋体" w:cs="宋体"/>
                <w:i w:val="0"/>
                <w:iCs w:val="0"/>
                <w:color w:val="000000"/>
                <w:sz w:val="22"/>
                <w:szCs w:val="22"/>
                <w:u w:val="none"/>
              </w:rPr>
            </w:pPr>
          </w:p>
        </w:tc>
        <w:tc>
          <w:tcPr>
            <w:tcW w:w="735" w:type="dxa"/>
            <w:tcBorders>
              <w:top w:val="single" w:color="FFFFFF" w:sz="4" w:space="0"/>
              <w:left w:val="single" w:color="FFFFFF" w:sz="4" w:space="0"/>
              <w:bottom w:val="nil"/>
              <w:right w:val="single" w:color="FFFFFF" w:sz="4" w:space="0"/>
            </w:tcBorders>
            <w:shd w:val="clear"/>
            <w:noWrap/>
            <w:vAlign w:val="center"/>
          </w:tcPr>
          <w:p w14:paraId="3F206FA1">
            <w:pPr>
              <w:jc w:val="center"/>
              <w:rPr>
                <w:rFonts w:hint="eastAsia" w:ascii="宋体" w:hAnsi="宋体" w:eastAsia="宋体" w:cs="宋体"/>
                <w:i w:val="0"/>
                <w:iCs w:val="0"/>
                <w:color w:val="000000"/>
                <w:sz w:val="22"/>
                <w:szCs w:val="22"/>
                <w:u w:val="none"/>
              </w:rPr>
            </w:pPr>
          </w:p>
        </w:tc>
        <w:tc>
          <w:tcPr>
            <w:tcW w:w="1170" w:type="dxa"/>
            <w:tcBorders>
              <w:top w:val="single" w:color="FFFFFF" w:sz="4" w:space="0"/>
              <w:left w:val="single" w:color="FFFFFF" w:sz="4" w:space="0"/>
              <w:bottom w:val="nil"/>
              <w:right w:val="single" w:color="FFFFFF" w:sz="4" w:space="0"/>
            </w:tcBorders>
            <w:shd w:val="clear"/>
            <w:noWrap/>
            <w:vAlign w:val="center"/>
          </w:tcPr>
          <w:p w14:paraId="51301495">
            <w:pPr>
              <w:jc w:val="center"/>
              <w:rPr>
                <w:rFonts w:hint="eastAsia" w:ascii="宋体" w:hAnsi="宋体" w:eastAsia="宋体" w:cs="宋体"/>
                <w:i w:val="0"/>
                <w:iCs w:val="0"/>
                <w:color w:val="000000"/>
                <w:sz w:val="22"/>
                <w:szCs w:val="22"/>
                <w:u w:val="none"/>
              </w:rPr>
            </w:pPr>
          </w:p>
        </w:tc>
        <w:tc>
          <w:tcPr>
            <w:tcW w:w="900" w:type="dxa"/>
            <w:tcBorders>
              <w:top w:val="single" w:color="FFFFFF" w:sz="4" w:space="0"/>
              <w:left w:val="single" w:color="FFFFFF" w:sz="4" w:space="0"/>
              <w:bottom w:val="nil"/>
              <w:right w:val="single" w:color="FFFFFF" w:sz="4" w:space="0"/>
            </w:tcBorders>
            <w:shd w:val="clear"/>
            <w:noWrap/>
            <w:vAlign w:val="center"/>
          </w:tcPr>
          <w:p w14:paraId="16F05B0D">
            <w:pPr>
              <w:jc w:val="center"/>
              <w:rPr>
                <w:rFonts w:hint="eastAsia" w:ascii="宋体" w:hAnsi="宋体" w:eastAsia="宋体" w:cs="宋体"/>
                <w:i w:val="0"/>
                <w:iCs w:val="0"/>
                <w:color w:val="000000"/>
                <w:sz w:val="22"/>
                <w:szCs w:val="22"/>
                <w:u w:val="none"/>
              </w:rPr>
            </w:pPr>
          </w:p>
        </w:tc>
        <w:tc>
          <w:tcPr>
            <w:tcW w:w="825" w:type="dxa"/>
            <w:tcBorders>
              <w:top w:val="single" w:color="FFFFFF" w:sz="4" w:space="0"/>
              <w:left w:val="single" w:color="FFFFFF" w:sz="4" w:space="0"/>
              <w:bottom w:val="nil"/>
              <w:right w:val="single" w:color="FFFFFF" w:sz="4" w:space="0"/>
            </w:tcBorders>
            <w:shd w:val="clear"/>
            <w:noWrap/>
            <w:vAlign w:val="center"/>
          </w:tcPr>
          <w:p w14:paraId="0E1F1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c>
          <w:tcPr>
            <w:tcW w:w="8322" w:type="dxa"/>
            <w:tcBorders>
              <w:top w:val="single" w:color="FFFFFF" w:sz="4" w:space="0"/>
              <w:left w:val="single" w:color="FFFFFF" w:sz="4" w:space="0"/>
              <w:bottom w:val="nil"/>
              <w:right w:val="nil"/>
            </w:tcBorders>
            <w:shd w:val="clear"/>
            <w:noWrap/>
            <w:vAlign w:val="center"/>
          </w:tcPr>
          <w:p w14:paraId="3C2E6BA5">
            <w:pPr>
              <w:rPr>
                <w:rFonts w:hint="eastAsia" w:ascii="宋体" w:hAnsi="宋体" w:eastAsia="宋体" w:cs="宋体"/>
                <w:i w:val="0"/>
                <w:iCs w:val="0"/>
                <w:color w:val="000000"/>
                <w:sz w:val="18"/>
                <w:szCs w:val="18"/>
                <w:u w:val="none"/>
              </w:rPr>
            </w:pPr>
          </w:p>
        </w:tc>
      </w:tr>
      <w:tr w14:paraId="11C28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6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B5E0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单位编码</w:t>
            </w:r>
          </w:p>
        </w:tc>
        <w:tc>
          <w:tcPr>
            <w:tcW w:w="195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B9F8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6630"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3C7A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当年财政拨款预算安排</w:t>
            </w:r>
          </w:p>
        </w:tc>
        <w:tc>
          <w:tcPr>
            <w:tcW w:w="8322" w:type="dxa"/>
            <w:tcBorders>
              <w:top w:val="single" w:color="FFFFFF" w:sz="4" w:space="0"/>
              <w:left w:val="nil"/>
              <w:bottom w:val="single" w:color="FFFFFF" w:sz="4" w:space="0"/>
              <w:right w:val="nil"/>
            </w:tcBorders>
            <w:shd w:val="clear"/>
            <w:noWrap/>
            <w:vAlign w:val="center"/>
          </w:tcPr>
          <w:p w14:paraId="069D1D1E">
            <w:pPr>
              <w:rPr>
                <w:rFonts w:hint="eastAsia" w:ascii="宋体" w:hAnsi="宋体" w:eastAsia="宋体" w:cs="宋体"/>
                <w:i w:val="0"/>
                <w:iCs w:val="0"/>
                <w:color w:val="000000"/>
                <w:sz w:val="18"/>
                <w:szCs w:val="18"/>
                <w:u w:val="none"/>
              </w:rPr>
            </w:pPr>
          </w:p>
        </w:tc>
      </w:tr>
      <w:tr w14:paraId="330D3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1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BA028E">
            <w:pPr>
              <w:jc w:val="center"/>
              <w:rPr>
                <w:rFonts w:hint="eastAsia" w:ascii="宋体" w:hAnsi="宋体" w:eastAsia="宋体" w:cs="宋体"/>
                <w:b/>
                <w:bCs/>
                <w:i w:val="0"/>
                <w:iCs w:val="0"/>
                <w:color w:val="000000"/>
                <w:sz w:val="22"/>
                <w:szCs w:val="22"/>
                <w:u w:val="none"/>
              </w:rPr>
            </w:pPr>
          </w:p>
        </w:tc>
        <w:tc>
          <w:tcPr>
            <w:tcW w:w="195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D92EB1">
            <w:pPr>
              <w:jc w:val="center"/>
              <w:rPr>
                <w:rFonts w:hint="eastAsia" w:ascii="宋体" w:hAnsi="宋体" w:eastAsia="宋体" w:cs="宋体"/>
                <w:b/>
                <w:bCs/>
                <w:i w:val="0"/>
                <w:iCs w:val="0"/>
                <w:color w:val="000000"/>
                <w:sz w:val="22"/>
                <w:szCs w:val="22"/>
                <w:u w:val="none"/>
              </w:rPr>
            </w:pPr>
          </w:p>
        </w:tc>
        <w:tc>
          <w:tcPr>
            <w:tcW w:w="67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C94D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232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8CFD6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因公出国（境）费用</w:t>
            </w:r>
          </w:p>
        </w:tc>
        <w:tc>
          <w:tcPr>
            <w:tcW w:w="280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1DBE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公务用车购置及运行费</w:t>
            </w:r>
          </w:p>
        </w:tc>
        <w:tc>
          <w:tcPr>
            <w:tcW w:w="82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B425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公务接待费</w:t>
            </w:r>
          </w:p>
        </w:tc>
        <w:tc>
          <w:tcPr>
            <w:tcW w:w="8322" w:type="dxa"/>
            <w:tcBorders>
              <w:top w:val="single" w:color="FFFFFF" w:sz="4" w:space="0"/>
              <w:left w:val="nil"/>
              <w:bottom w:val="single" w:color="FFFFFF" w:sz="4" w:space="0"/>
              <w:right w:val="nil"/>
            </w:tcBorders>
            <w:shd w:val="clear"/>
            <w:noWrap/>
            <w:vAlign w:val="center"/>
          </w:tcPr>
          <w:p w14:paraId="5C5B0ABE">
            <w:pPr>
              <w:rPr>
                <w:rFonts w:hint="eastAsia" w:ascii="宋体" w:hAnsi="宋体" w:eastAsia="宋体" w:cs="宋体"/>
                <w:i w:val="0"/>
                <w:iCs w:val="0"/>
                <w:color w:val="000000"/>
                <w:sz w:val="18"/>
                <w:szCs w:val="18"/>
                <w:u w:val="none"/>
              </w:rPr>
            </w:pPr>
          </w:p>
        </w:tc>
      </w:tr>
      <w:tr w14:paraId="09BBD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E2AD49">
            <w:pPr>
              <w:jc w:val="center"/>
              <w:rPr>
                <w:rFonts w:hint="eastAsia" w:ascii="宋体" w:hAnsi="宋体" w:eastAsia="宋体" w:cs="宋体"/>
                <w:b/>
                <w:bCs/>
                <w:i w:val="0"/>
                <w:iCs w:val="0"/>
                <w:color w:val="000000"/>
                <w:sz w:val="22"/>
                <w:szCs w:val="22"/>
                <w:u w:val="none"/>
              </w:rPr>
            </w:pPr>
          </w:p>
        </w:tc>
        <w:tc>
          <w:tcPr>
            <w:tcW w:w="195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9C3068">
            <w:pPr>
              <w:jc w:val="center"/>
              <w:rPr>
                <w:rFonts w:hint="eastAsia" w:ascii="宋体" w:hAnsi="宋体" w:eastAsia="宋体" w:cs="宋体"/>
                <w:b/>
                <w:bCs/>
                <w:i w:val="0"/>
                <w:iCs w:val="0"/>
                <w:color w:val="000000"/>
                <w:sz w:val="22"/>
                <w:szCs w:val="22"/>
                <w:u w:val="none"/>
              </w:rPr>
            </w:pPr>
          </w:p>
        </w:tc>
        <w:tc>
          <w:tcPr>
            <w:tcW w:w="67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259AF1">
            <w:pPr>
              <w:jc w:val="center"/>
              <w:rPr>
                <w:rFonts w:hint="eastAsia" w:ascii="宋体" w:hAnsi="宋体" w:eastAsia="宋体" w:cs="宋体"/>
                <w:b/>
                <w:bCs/>
                <w:i w:val="0"/>
                <w:iCs w:val="0"/>
                <w:color w:val="000000"/>
                <w:sz w:val="22"/>
                <w:szCs w:val="22"/>
                <w:u w:val="none"/>
              </w:rPr>
            </w:pPr>
          </w:p>
        </w:tc>
        <w:tc>
          <w:tcPr>
            <w:tcW w:w="232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090AA22">
            <w:pPr>
              <w:jc w:val="center"/>
              <w:rPr>
                <w:rFonts w:hint="eastAsia" w:ascii="宋体" w:hAns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9D4D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17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64D7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公务用车购置费</w:t>
            </w:r>
          </w:p>
        </w:tc>
        <w:tc>
          <w:tcPr>
            <w:tcW w:w="90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4147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公务用车运行费</w:t>
            </w:r>
          </w:p>
        </w:tc>
        <w:tc>
          <w:tcPr>
            <w:tcW w:w="82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022D7A">
            <w:pPr>
              <w:jc w:val="center"/>
              <w:rPr>
                <w:rFonts w:hint="eastAsia" w:ascii="宋体" w:hAnsi="宋体" w:eastAsia="宋体" w:cs="宋体"/>
                <w:b/>
                <w:bCs/>
                <w:i w:val="0"/>
                <w:iCs w:val="0"/>
                <w:color w:val="000000"/>
                <w:sz w:val="22"/>
                <w:szCs w:val="22"/>
                <w:u w:val="none"/>
              </w:rPr>
            </w:pPr>
          </w:p>
        </w:tc>
        <w:tc>
          <w:tcPr>
            <w:tcW w:w="8322" w:type="dxa"/>
            <w:tcBorders>
              <w:top w:val="single" w:color="FFFFFF" w:sz="4" w:space="0"/>
              <w:left w:val="nil"/>
              <w:bottom w:val="single" w:color="FFFFFF" w:sz="4" w:space="0"/>
              <w:right w:val="nil"/>
            </w:tcBorders>
            <w:shd w:val="clear"/>
            <w:vAlign w:val="center"/>
          </w:tcPr>
          <w:p w14:paraId="2164A883">
            <w:pPr>
              <w:rPr>
                <w:rFonts w:hint="eastAsia" w:ascii="宋体" w:hAnsi="宋体" w:eastAsia="宋体" w:cs="宋体"/>
                <w:i w:val="0"/>
                <w:iCs w:val="0"/>
                <w:color w:val="000000"/>
                <w:sz w:val="18"/>
                <w:szCs w:val="18"/>
                <w:u w:val="none"/>
              </w:rPr>
            </w:pPr>
          </w:p>
        </w:tc>
      </w:tr>
      <w:tr w14:paraId="5A3FB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00" w:type="dxa"/>
            <w:tcBorders>
              <w:top w:val="single" w:color="C2C3C4" w:sz="4" w:space="0"/>
              <w:left w:val="single" w:color="C2C3C4" w:sz="4" w:space="0"/>
              <w:bottom w:val="single" w:color="C2C3C4" w:sz="4" w:space="0"/>
              <w:right w:val="single" w:color="C2C3C4" w:sz="4" w:space="0"/>
            </w:tcBorders>
            <w:shd w:val="clear"/>
            <w:noWrap/>
            <w:vAlign w:val="center"/>
          </w:tcPr>
          <w:p w14:paraId="4DA4E53E">
            <w:pPr>
              <w:jc w:val="center"/>
              <w:rPr>
                <w:rFonts w:hint="eastAsia" w:ascii="宋体" w:hAnsi="宋体" w:eastAsia="宋体" w:cs="宋体"/>
                <w:b/>
                <w:bCs/>
                <w:i w:val="0"/>
                <w:iCs w:val="0"/>
                <w:color w:val="000000"/>
                <w:sz w:val="22"/>
                <w:szCs w:val="22"/>
                <w:u w:val="none"/>
              </w:rPr>
            </w:pPr>
          </w:p>
        </w:tc>
        <w:tc>
          <w:tcPr>
            <w:tcW w:w="1958" w:type="dxa"/>
            <w:tcBorders>
              <w:top w:val="single" w:color="C2C3C4" w:sz="4" w:space="0"/>
              <w:left w:val="single" w:color="C2C3C4" w:sz="4" w:space="0"/>
              <w:bottom w:val="single" w:color="C2C3C4" w:sz="4" w:space="0"/>
              <w:right w:val="single" w:color="C2C3C4" w:sz="4" w:space="0"/>
            </w:tcBorders>
            <w:shd w:val="clear"/>
            <w:noWrap/>
            <w:vAlign w:val="center"/>
          </w:tcPr>
          <w:p w14:paraId="1C5BA7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675" w:type="dxa"/>
            <w:tcBorders>
              <w:top w:val="single" w:color="C2C3C4" w:sz="4" w:space="0"/>
              <w:left w:val="single" w:color="C2C3C4" w:sz="4" w:space="0"/>
              <w:bottom w:val="single" w:color="C2C3C4" w:sz="4" w:space="0"/>
              <w:right w:val="single" w:color="C2C3C4" w:sz="4" w:space="0"/>
            </w:tcBorders>
            <w:shd w:val="clear"/>
            <w:noWrap/>
            <w:vAlign w:val="center"/>
          </w:tcPr>
          <w:p w14:paraId="5527A683">
            <w:pPr>
              <w:jc w:val="right"/>
              <w:rPr>
                <w:rFonts w:hint="eastAsia" w:ascii="宋体" w:hAnsi="宋体" w:eastAsia="宋体" w:cs="宋体"/>
                <w:b/>
                <w:bCs/>
                <w:i w:val="0"/>
                <w:iCs w:val="0"/>
                <w:color w:val="000000"/>
                <w:sz w:val="22"/>
                <w:szCs w:val="22"/>
                <w:u w:val="none"/>
              </w:rPr>
            </w:pPr>
          </w:p>
        </w:tc>
        <w:tc>
          <w:tcPr>
            <w:tcW w:w="2325" w:type="dxa"/>
            <w:tcBorders>
              <w:top w:val="single" w:color="C2C3C4" w:sz="4" w:space="0"/>
              <w:left w:val="single" w:color="C2C3C4" w:sz="4" w:space="0"/>
              <w:bottom w:val="single" w:color="C2C3C4" w:sz="4" w:space="0"/>
              <w:right w:val="single" w:color="C2C3C4" w:sz="4" w:space="0"/>
            </w:tcBorders>
            <w:shd w:val="clear"/>
            <w:noWrap/>
            <w:vAlign w:val="center"/>
          </w:tcPr>
          <w:p w14:paraId="0229CB49">
            <w:pPr>
              <w:jc w:val="right"/>
              <w:rPr>
                <w:rFonts w:hint="eastAsia" w:ascii="宋体" w:hAns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noWrap/>
            <w:vAlign w:val="center"/>
          </w:tcPr>
          <w:p w14:paraId="74C82085">
            <w:pPr>
              <w:jc w:val="right"/>
              <w:rPr>
                <w:rFonts w:hint="eastAsia" w:ascii="宋体" w:hAnsi="宋体" w:eastAsia="宋体" w:cs="宋体"/>
                <w:b/>
                <w:bCs/>
                <w:i w:val="0"/>
                <w:iCs w:val="0"/>
                <w:color w:val="000000"/>
                <w:sz w:val="22"/>
                <w:szCs w:val="22"/>
                <w:u w:val="none"/>
              </w:rPr>
            </w:pPr>
          </w:p>
        </w:tc>
        <w:tc>
          <w:tcPr>
            <w:tcW w:w="1170" w:type="dxa"/>
            <w:tcBorders>
              <w:top w:val="single" w:color="C2C3C4" w:sz="4" w:space="0"/>
              <w:left w:val="single" w:color="C2C3C4" w:sz="4" w:space="0"/>
              <w:bottom w:val="single" w:color="C2C3C4" w:sz="4" w:space="0"/>
              <w:right w:val="single" w:color="C2C3C4" w:sz="4" w:space="0"/>
            </w:tcBorders>
            <w:shd w:val="clear"/>
            <w:noWrap/>
            <w:vAlign w:val="center"/>
          </w:tcPr>
          <w:p w14:paraId="11B1868B">
            <w:pPr>
              <w:jc w:val="right"/>
              <w:rPr>
                <w:rFonts w:hint="eastAsia" w:ascii="宋体" w:hAnsi="宋体" w:eastAsia="宋体" w:cs="宋体"/>
                <w:b/>
                <w:bCs/>
                <w:i w:val="0"/>
                <w:iCs w:val="0"/>
                <w:color w:val="000000"/>
                <w:sz w:val="22"/>
                <w:szCs w:val="22"/>
                <w:u w:val="none"/>
              </w:rPr>
            </w:pPr>
          </w:p>
        </w:tc>
        <w:tc>
          <w:tcPr>
            <w:tcW w:w="900" w:type="dxa"/>
            <w:tcBorders>
              <w:top w:val="single" w:color="C2C3C4" w:sz="4" w:space="0"/>
              <w:left w:val="single" w:color="C2C3C4" w:sz="4" w:space="0"/>
              <w:bottom w:val="single" w:color="C2C3C4" w:sz="4" w:space="0"/>
              <w:right w:val="single" w:color="C2C3C4" w:sz="4" w:space="0"/>
            </w:tcBorders>
            <w:shd w:val="clear"/>
            <w:noWrap/>
            <w:vAlign w:val="center"/>
          </w:tcPr>
          <w:p w14:paraId="74B35748">
            <w:pPr>
              <w:jc w:val="right"/>
              <w:rPr>
                <w:rFonts w:hint="eastAsia" w:ascii="宋体" w:hAnsi="宋体" w:eastAsia="宋体" w:cs="宋体"/>
                <w:b/>
                <w:bCs/>
                <w:i w:val="0"/>
                <w:iCs w:val="0"/>
                <w:color w:val="000000"/>
                <w:sz w:val="22"/>
                <w:szCs w:val="22"/>
                <w:u w:val="none"/>
              </w:rPr>
            </w:pPr>
          </w:p>
        </w:tc>
        <w:tc>
          <w:tcPr>
            <w:tcW w:w="825" w:type="dxa"/>
            <w:tcBorders>
              <w:top w:val="single" w:color="C2C3C4" w:sz="4" w:space="0"/>
              <w:left w:val="single" w:color="C2C3C4" w:sz="4" w:space="0"/>
              <w:bottom w:val="single" w:color="C2C3C4" w:sz="4" w:space="0"/>
              <w:right w:val="single" w:color="C2C3C4" w:sz="4" w:space="0"/>
            </w:tcBorders>
            <w:shd w:val="clear"/>
            <w:noWrap/>
            <w:vAlign w:val="center"/>
          </w:tcPr>
          <w:p w14:paraId="4554A343">
            <w:pPr>
              <w:jc w:val="right"/>
              <w:rPr>
                <w:rFonts w:hint="eastAsia" w:ascii="宋体" w:hAnsi="宋体" w:eastAsia="宋体" w:cs="宋体"/>
                <w:b/>
                <w:bCs/>
                <w:i w:val="0"/>
                <w:iCs w:val="0"/>
                <w:color w:val="000000"/>
                <w:sz w:val="22"/>
                <w:szCs w:val="22"/>
                <w:u w:val="none"/>
              </w:rPr>
            </w:pPr>
          </w:p>
        </w:tc>
        <w:tc>
          <w:tcPr>
            <w:tcW w:w="8322" w:type="dxa"/>
            <w:tcBorders>
              <w:top w:val="single" w:color="FFFFFF" w:sz="4" w:space="0"/>
              <w:left w:val="nil"/>
              <w:bottom w:val="single" w:color="FFFFFF" w:sz="4" w:space="0"/>
              <w:right w:val="nil"/>
            </w:tcBorders>
            <w:shd w:val="clear"/>
            <w:vAlign w:val="center"/>
          </w:tcPr>
          <w:p w14:paraId="37CDF001">
            <w:pPr>
              <w:rPr>
                <w:rFonts w:hint="eastAsia" w:ascii="宋体" w:hAnsi="宋体" w:eastAsia="宋体" w:cs="宋体"/>
                <w:b/>
                <w:bCs/>
                <w:i w:val="0"/>
                <w:iCs w:val="0"/>
                <w:color w:val="000000"/>
                <w:sz w:val="18"/>
                <w:szCs w:val="18"/>
                <w:u w:val="none"/>
              </w:rPr>
            </w:pPr>
          </w:p>
        </w:tc>
      </w:tr>
      <w:tr w14:paraId="108C6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0E9B2A">
            <w:pPr>
              <w:jc w:val="left"/>
              <w:rPr>
                <w:rFonts w:hint="eastAsia" w:ascii="宋体" w:hAnsi="宋体" w:eastAsia="宋体" w:cs="宋体"/>
                <w:i w:val="0"/>
                <w:iCs w:val="0"/>
                <w:color w:val="000000"/>
                <w:sz w:val="22"/>
                <w:szCs w:val="22"/>
                <w:u w:val="none"/>
              </w:rPr>
            </w:pPr>
          </w:p>
        </w:tc>
        <w:tc>
          <w:tcPr>
            <w:tcW w:w="19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2E09735">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此表无数据</w:t>
            </w:r>
          </w:p>
        </w:tc>
        <w:tc>
          <w:tcPr>
            <w:tcW w:w="67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7E7916">
            <w:pPr>
              <w:jc w:val="right"/>
              <w:rPr>
                <w:rFonts w:hint="eastAsia" w:ascii="宋体" w:hAnsi="宋体" w:eastAsia="宋体" w:cs="宋体"/>
                <w:i w:val="0"/>
                <w:iCs w:val="0"/>
                <w:color w:val="000000"/>
                <w:sz w:val="22"/>
                <w:szCs w:val="22"/>
                <w:u w:val="none"/>
              </w:rPr>
            </w:pPr>
          </w:p>
        </w:tc>
        <w:tc>
          <w:tcPr>
            <w:tcW w:w="23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91B331">
            <w:pPr>
              <w:jc w:val="righ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D97424">
            <w:pPr>
              <w:jc w:val="right"/>
              <w:rPr>
                <w:rFonts w:hint="eastAsia" w:ascii="宋体" w:hAnsi="宋体" w:eastAsia="宋体" w:cs="宋体"/>
                <w:i w:val="0"/>
                <w:iCs w:val="0"/>
                <w:color w:val="000000"/>
                <w:sz w:val="22"/>
                <w:szCs w:val="22"/>
                <w:u w:val="none"/>
              </w:rPr>
            </w:pPr>
          </w:p>
        </w:tc>
        <w:tc>
          <w:tcPr>
            <w:tcW w:w="11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8E5627">
            <w:pPr>
              <w:jc w:val="right"/>
              <w:rPr>
                <w:rFonts w:hint="eastAsia" w:ascii="宋体" w:hAnsi="宋体" w:eastAsia="宋体" w:cs="宋体"/>
                <w:i w:val="0"/>
                <w:iCs w:val="0"/>
                <w:color w:val="000000"/>
                <w:sz w:val="22"/>
                <w:szCs w:val="22"/>
                <w:u w:val="none"/>
              </w:rPr>
            </w:pPr>
          </w:p>
        </w:tc>
        <w:tc>
          <w:tcPr>
            <w:tcW w:w="9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73DA55">
            <w:pPr>
              <w:jc w:val="right"/>
              <w:rPr>
                <w:rFonts w:hint="eastAsia" w:ascii="宋体" w:hAnsi="宋体" w:eastAsia="宋体" w:cs="宋体"/>
                <w:i w:val="0"/>
                <w:iCs w:val="0"/>
                <w:color w:val="000000"/>
                <w:sz w:val="22"/>
                <w:szCs w:val="22"/>
                <w:u w:val="none"/>
              </w:rPr>
            </w:pPr>
          </w:p>
        </w:tc>
        <w:tc>
          <w:tcPr>
            <w:tcW w:w="8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E2A27D">
            <w:pPr>
              <w:jc w:val="right"/>
              <w:rPr>
                <w:rFonts w:hint="eastAsia" w:ascii="宋体" w:hAnsi="宋体" w:eastAsia="宋体" w:cs="宋体"/>
                <w:i w:val="0"/>
                <w:iCs w:val="0"/>
                <w:color w:val="000000"/>
                <w:sz w:val="22"/>
                <w:szCs w:val="22"/>
                <w:u w:val="none"/>
              </w:rPr>
            </w:pPr>
          </w:p>
        </w:tc>
        <w:tc>
          <w:tcPr>
            <w:tcW w:w="8322" w:type="dxa"/>
            <w:tcBorders>
              <w:top w:val="single" w:color="FFFFFF" w:sz="4" w:space="0"/>
              <w:left w:val="nil"/>
              <w:bottom w:val="single" w:color="FFFFFF" w:sz="4" w:space="0"/>
              <w:right w:val="nil"/>
            </w:tcBorders>
            <w:shd w:val="clear"/>
            <w:noWrap/>
            <w:vAlign w:val="center"/>
          </w:tcPr>
          <w:p w14:paraId="5D3DAF2B">
            <w:pPr>
              <w:rPr>
                <w:rFonts w:hint="eastAsia" w:ascii="宋体" w:hAnsi="宋体" w:eastAsia="宋体" w:cs="宋体"/>
                <w:i w:val="0"/>
                <w:iCs w:val="0"/>
                <w:color w:val="000000"/>
                <w:sz w:val="18"/>
                <w:szCs w:val="18"/>
                <w:u w:val="none"/>
              </w:rPr>
            </w:pPr>
          </w:p>
        </w:tc>
      </w:tr>
    </w:tbl>
    <w:p w14:paraId="31F74F6E">
      <w:pPr>
        <w:rPr>
          <w:rFonts w:ascii="方正小标宋简体" w:eastAsia="方正小标宋简体"/>
          <w:sz w:val="44"/>
          <w:szCs w:val="44"/>
        </w:rPr>
        <w:sectPr>
          <w:pgSz w:w="11906" w:h="16838"/>
          <w:pgMar w:top="1440" w:right="1800" w:bottom="1440" w:left="1800" w:header="851" w:footer="992" w:gutter="0"/>
          <w:cols w:space="720" w:num="1"/>
          <w:docGrid w:type="lines" w:linePitch="312" w:charSpace="0"/>
        </w:sectPr>
      </w:pPr>
    </w:p>
    <w:p w14:paraId="10666A5E">
      <w:pPr>
        <w:jc w:val="right"/>
        <w:rPr>
          <w:rFonts w:ascii="方正小标宋简体" w:eastAsia="方正小标宋简体"/>
          <w:sz w:val="44"/>
          <w:szCs w:val="44"/>
        </w:rPr>
      </w:pPr>
      <w:r>
        <w:rPr>
          <w:rFonts w:ascii="方正小标宋简体" w:eastAsia="方正小标宋简体"/>
          <w:sz w:val="44"/>
          <w:szCs w:val="44"/>
        </w:rPr>
        <w:t>表10</w:t>
      </w:r>
    </w:p>
    <w:tbl>
      <w:tblPr>
        <w:tblW w:w="14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38"/>
        <w:gridCol w:w="738"/>
        <w:gridCol w:w="738"/>
        <w:gridCol w:w="1596"/>
        <w:gridCol w:w="4900"/>
        <w:gridCol w:w="1958"/>
        <w:gridCol w:w="1962"/>
        <w:gridCol w:w="1950"/>
        <w:gridCol w:w="240"/>
      </w:tblGrid>
      <w:tr w14:paraId="5F7F6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noWrap/>
            <w:vAlign w:val="center"/>
          </w:tcPr>
          <w:p w14:paraId="64D6A313">
            <w:pPr>
              <w:rPr>
                <w:rFonts w:hint="eastAsia" w:ascii="宋体" w:hAnsi="宋体" w:eastAsia="宋体" w:cs="宋体"/>
                <w:i w:val="0"/>
                <w:iCs w:val="0"/>
                <w:color w:val="000000"/>
                <w:sz w:val="22"/>
                <w:szCs w:val="22"/>
                <w:u w:val="none"/>
              </w:rPr>
            </w:pPr>
          </w:p>
        </w:tc>
        <w:tc>
          <w:tcPr>
            <w:tcW w:w="1596" w:type="dxa"/>
            <w:tcBorders>
              <w:top w:val="nil"/>
              <w:left w:val="nil"/>
              <w:bottom w:val="nil"/>
              <w:right w:val="nil"/>
            </w:tcBorders>
            <w:shd w:val="clear"/>
            <w:vAlign w:val="center"/>
          </w:tcPr>
          <w:p w14:paraId="63ECFCE4">
            <w:pPr>
              <w:rPr>
                <w:rFonts w:hint="eastAsia" w:ascii="宋体" w:hAnsi="宋体" w:eastAsia="宋体" w:cs="宋体"/>
                <w:i w:val="0"/>
                <w:iCs w:val="0"/>
                <w:color w:val="000000"/>
                <w:sz w:val="18"/>
                <w:szCs w:val="18"/>
                <w:u w:val="none"/>
              </w:rPr>
            </w:pPr>
          </w:p>
        </w:tc>
        <w:tc>
          <w:tcPr>
            <w:tcW w:w="4900" w:type="dxa"/>
            <w:tcBorders>
              <w:top w:val="nil"/>
              <w:left w:val="nil"/>
              <w:bottom w:val="nil"/>
              <w:right w:val="nil"/>
            </w:tcBorders>
            <w:shd w:val="clear"/>
            <w:vAlign w:val="center"/>
          </w:tcPr>
          <w:p w14:paraId="5E1B0A41">
            <w:pPr>
              <w:rPr>
                <w:rFonts w:hint="eastAsia" w:ascii="宋体" w:hAnsi="宋体" w:eastAsia="宋体" w:cs="宋体"/>
                <w:i w:val="0"/>
                <w:iCs w:val="0"/>
                <w:color w:val="000000"/>
                <w:sz w:val="18"/>
                <w:szCs w:val="18"/>
                <w:u w:val="none"/>
              </w:rPr>
            </w:pPr>
          </w:p>
        </w:tc>
        <w:tc>
          <w:tcPr>
            <w:tcW w:w="1958" w:type="dxa"/>
            <w:tcBorders>
              <w:top w:val="single" w:color="FFFFFF" w:sz="4" w:space="0"/>
              <w:left w:val="single" w:color="FFFFFF" w:sz="4" w:space="0"/>
              <w:bottom w:val="single" w:color="FFFFFF" w:sz="4" w:space="0"/>
              <w:right w:val="single" w:color="FFFFFF" w:sz="4" w:space="0"/>
            </w:tcBorders>
            <w:shd w:val="clear"/>
            <w:vAlign w:val="center"/>
          </w:tcPr>
          <w:p w14:paraId="0BFD338B">
            <w:pPr>
              <w:rPr>
                <w:rFonts w:hint="eastAsia" w:ascii="宋体" w:hAnsi="宋体" w:eastAsia="宋体" w:cs="宋体"/>
                <w:i w:val="0"/>
                <w:iCs w:val="0"/>
                <w:color w:val="000000"/>
                <w:sz w:val="18"/>
                <w:szCs w:val="18"/>
                <w:u w:val="none"/>
              </w:rPr>
            </w:pPr>
          </w:p>
        </w:tc>
        <w:tc>
          <w:tcPr>
            <w:tcW w:w="1962" w:type="dxa"/>
            <w:tcBorders>
              <w:top w:val="single" w:color="FFFFFF" w:sz="4" w:space="0"/>
              <w:left w:val="single" w:color="FFFFFF" w:sz="4" w:space="0"/>
              <w:bottom w:val="single" w:color="FFFFFF" w:sz="4" w:space="0"/>
              <w:right w:val="single" w:color="FFFFFF" w:sz="4" w:space="0"/>
            </w:tcBorders>
            <w:shd w:val="clear"/>
            <w:vAlign w:val="center"/>
          </w:tcPr>
          <w:p w14:paraId="51C6B907">
            <w:pPr>
              <w:rPr>
                <w:rFonts w:hint="eastAsia" w:ascii="宋体" w:hAnsi="宋体" w:eastAsia="宋体" w:cs="宋体"/>
                <w:i w:val="0"/>
                <w:iCs w:val="0"/>
                <w:color w:val="000000"/>
                <w:sz w:val="18"/>
                <w:szCs w:val="18"/>
                <w:u w:val="none"/>
              </w:rPr>
            </w:pPr>
          </w:p>
        </w:tc>
        <w:tc>
          <w:tcPr>
            <w:tcW w:w="1950" w:type="dxa"/>
            <w:tcBorders>
              <w:top w:val="single" w:color="FFFFFF" w:sz="4" w:space="0"/>
              <w:left w:val="single" w:color="FFFFFF" w:sz="4" w:space="0"/>
              <w:bottom w:val="single" w:color="FFFFFF" w:sz="4" w:space="0"/>
              <w:right w:val="single" w:color="FFFFFF" w:sz="4" w:space="0"/>
            </w:tcBorders>
            <w:shd w:val="clear"/>
            <w:vAlign w:val="center"/>
          </w:tcPr>
          <w:p w14:paraId="70CADD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40" w:type="dxa"/>
            <w:tcBorders>
              <w:top w:val="single" w:color="FFFFFF" w:sz="4" w:space="0"/>
              <w:left w:val="single" w:color="FFFFFF" w:sz="4" w:space="0"/>
              <w:bottom w:val="single" w:color="FFFFFF" w:sz="4" w:space="0"/>
              <w:right w:val="nil"/>
            </w:tcBorders>
            <w:shd w:val="clear"/>
            <w:noWrap/>
            <w:vAlign w:val="center"/>
          </w:tcPr>
          <w:p w14:paraId="10371D40">
            <w:pPr>
              <w:rPr>
                <w:rFonts w:hint="eastAsia" w:ascii="宋体" w:hAnsi="宋体" w:eastAsia="宋体" w:cs="宋体"/>
                <w:i w:val="0"/>
                <w:iCs w:val="0"/>
                <w:color w:val="000000"/>
                <w:sz w:val="18"/>
                <w:szCs w:val="18"/>
                <w:u w:val="none"/>
              </w:rPr>
            </w:pPr>
          </w:p>
        </w:tc>
      </w:tr>
      <w:tr w14:paraId="6B9CF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4580" w:type="dxa"/>
            <w:gridSpan w:val="8"/>
            <w:tcBorders>
              <w:top w:val="single" w:color="FFFFFF" w:sz="4" w:space="0"/>
              <w:left w:val="single" w:color="FFFFFF" w:sz="4" w:space="0"/>
              <w:bottom w:val="single" w:color="FFFFFF" w:sz="4" w:space="0"/>
              <w:right w:val="single" w:color="FFFFFF" w:sz="4" w:space="0"/>
            </w:tcBorders>
            <w:shd w:val="clear"/>
            <w:noWrap/>
            <w:vAlign w:val="center"/>
          </w:tcPr>
          <w:p w14:paraId="2B57688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政府性基金支出预算表</w:t>
            </w:r>
          </w:p>
        </w:tc>
        <w:tc>
          <w:tcPr>
            <w:tcW w:w="240" w:type="dxa"/>
            <w:tcBorders>
              <w:top w:val="single" w:color="FFFFFF" w:sz="4" w:space="0"/>
              <w:left w:val="single" w:color="FFFFFF" w:sz="4" w:space="0"/>
              <w:bottom w:val="single" w:color="FFFFFF" w:sz="4" w:space="0"/>
              <w:right w:val="nil"/>
            </w:tcBorders>
            <w:shd w:val="clear"/>
            <w:noWrap/>
            <w:vAlign w:val="center"/>
          </w:tcPr>
          <w:p w14:paraId="28FCEF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p>
        </w:tc>
      </w:tr>
      <w:tr w14:paraId="20BC0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noWrap/>
            <w:vAlign w:val="center"/>
          </w:tcPr>
          <w:p w14:paraId="6A2048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单位：220002-不动产登记中心</w:t>
            </w:r>
          </w:p>
        </w:tc>
        <w:tc>
          <w:tcPr>
            <w:tcW w:w="0" w:type="auto"/>
            <w:tcBorders>
              <w:top w:val="single" w:color="FFFFFF" w:sz="4" w:space="0"/>
              <w:left w:val="single" w:color="FFFFFF" w:sz="4" w:space="0"/>
              <w:bottom w:val="nil"/>
              <w:right w:val="single" w:color="FFFFFF" w:sz="4" w:space="0"/>
            </w:tcBorders>
            <w:shd w:val="clear"/>
            <w:noWrap/>
            <w:vAlign w:val="center"/>
          </w:tcPr>
          <w:p w14:paraId="51147A85">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14:paraId="0B18E2D9">
            <w:pPr>
              <w:rPr>
                <w:rFonts w:hint="eastAsia" w:ascii="宋体" w:hAnsi="宋体" w:eastAsia="宋体" w:cs="宋体"/>
                <w:i w:val="0"/>
                <w:iCs w:val="0"/>
                <w:color w:val="000000"/>
                <w:sz w:val="18"/>
                <w:szCs w:val="18"/>
                <w:u w:val="none"/>
              </w:rPr>
            </w:pPr>
          </w:p>
        </w:tc>
        <w:tc>
          <w:tcPr>
            <w:tcW w:w="1950" w:type="dxa"/>
            <w:tcBorders>
              <w:top w:val="single" w:color="FFFFFF" w:sz="4" w:space="0"/>
              <w:left w:val="single" w:color="FFFFFF" w:sz="4" w:space="0"/>
              <w:bottom w:val="nil"/>
              <w:right w:val="single" w:color="FFFFFF" w:sz="4" w:space="0"/>
            </w:tcBorders>
            <w:shd w:val="clear"/>
            <w:noWrap/>
            <w:vAlign w:val="center"/>
          </w:tcPr>
          <w:p w14:paraId="4BB67F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c>
          <w:tcPr>
            <w:tcW w:w="240" w:type="dxa"/>
            <w:tcBorders>
              <w:top w:val="single" w:color="FFFFFF" w:sz="4" w:space="0"/>
              <w:left w:val="single" w:color="FFFFFF" w:sz="4" w:space="0"/>
              <w:bottom w:val="nil"/>
              <w:right w:val="nil"/>
            </w:tcBorders>
            <w:shd w:val="clear"/>
            <w:noWrap/>
            <w:vAlign w:val="center"/>
          </w:tcPr>
          <w:p w14:paraId="2505FFBF">
            <w:pPr>
              <w:rPr>
                <w:rFonts w:hint="eastAsia" w:ascii="宋体" w:hAnsi="宋体" w:eastAsia="宋体" w:cs="宋体"/>
                <w:i w:val="0"/>
                <w:iCs w:val="0"/>
                <w:color w:val="000000"/>
                <w:sz w:val="18"/>
                <w:szCs w:val="18"/>
                <w:u w:val="none"/>
              </w:rPr>
            </w:pPr>
          </w:p>
        </w:tc>
      </w:tr>
      <w:tr w14:paraId="35282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ECB9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5870"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2EDD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本年政府性基金预算支出</w:t>
            </w:r>
          </w:p>
        </w:tc>
        <w:tc>
          <w:tcPr>
            <w:tcW w:w="240" w:type="dxa"/>
            <w:tcBorders>
              <w:top w:val="single" w:color="FFFFFF" w:sz="4" w:space="0"/>
              <w:left w:val="nil"/>
              <w:bottom w:val="single" w:color="FFFFFF" w:sz="4" w:space="0"/>
              <w:right w:val="nil"/>
            </w:tcBorders>
            <w:shd w:val="clear"/>
            <w:noWrap/>
            <w:vAlign w:val="center"/>
          </w:tcPr>
          <w:p w14:paraId="28913612">
            <w:pPr>
              <w:rPr>
                <w:rFonts w:hint="eastAsia" w:ascii="宋体" w:hAnsi="宋体" w:eastAsia="宋体" w:cs="宋体"/>
                <w:i w:val="0"/>
                <w:iCs w:val="0"/>
                <w:color w:val="000000"/>
                <w:sz w:val="18"/>
                <w:szCs w:val="18"/>
                <w:u w:val="none"/>
              </w:rPr>
            </w:pPr>
          </w:p>
        </w:tc>
      </w:tr>
      <w:tr w14:paraId="75B66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73C3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4412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079C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ACA4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2B34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95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E25F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240" w:type="dxa"/>
            <w:tcBorders>
              <w:top w:val="single" w:color="FFFFFF" w:sz="4" w:space="0"/>
              <w:left w:val="nil"/>
              <w:bottom w:val="single" w:color="FFFFFF" w:sz="4" w:space="0"/>
              <w:right w:val="nil"/>
            </w:tcBorders>
            <w:shd w:val="clear"/>
            <w:noWrap/>
            <w:vAlign w:val="center"/>
          </w:tcPr>
          <w:p w14:paraId="5C3636D2">
            <w:pPr>
              <w:rPr>
                <w:rFonts w:hint="eastAsia" w:ascii="宋体" w:hAnsi="宋体" w:eastAsia="宋体" w:cs="宋体"/>
                <w:i w:val="0"/>
                <w:iCs w:val="0"/>
                <w:color w:val="000000"/>
                <w:sz w:val="18"/>
                <w:szCs w:val="18"/>
                <w:u w:val="none"/>
              </w:rPr>
            </w:pPr>
          </w:p>
        </w:tc>
      </w:tr>
      <w:tr w14:paraId="14E5C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0E0A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387F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721A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98CB0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33B1F4">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9051FA">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AF4F06">
            <w:pPr>
              <w:jc w:val="center"/>
              <w:rPr>
                <w:rFonts w:hint="eastAsia" w:ascii="宋体" w:hAnsi="宋体" w:eastAsia="宋体" w:cs="宋体"/>
                <w:b/>
                <w:bCs/>
                <w:i w:val="0"/>
                <w:iCs w:val="0"/>
                <w:color w:val="000000"/>
                <w:sz w:val="22"/>
                <w:szCs w:val="22"/>
                <w:u w:val="none"/>
              </w:rPr>
            </w:pPr>
          </w:p>
        </w:tc>
        <w:tc>
          <w:tcPr>
            <w:tcW w:w="195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98FBD2">
            <w:pPr>
              <w:jc w:val="center"/>
              <w:rPr>
                <w:rFonts w:hint="eastAsia" w:ascii="宋体" w:hAnsi="宋体" w:eastAsia="宋体" w:cs="宋体"/>
                <w:b/>
                <w:bCs/>
                <w:i w:val="0"/>
                <w:iCs w:val="0"/>
                <w:color w:val="000000"/>
                <w:sz w:val="22"/>
                <w:szCs w:val="22"/>
                <w:u w:val="none"/>
              </w:rPr>
            </w:pPr>
          </w:p>
        </w:tc>
        <w:tc>
          <w:tcPr>
            <w:tcW w:w="240" w:type="dxa"/>
            <w:tcBorders>
              <w:top w:val="single" w:color="FFFFFF" w:sz="4" w:space="0"/>
              <w:left w:val="nil"/>
              <w:bottom w:val="single" w:color="FFFFFF" w:sz="4" w:space="0"/>
              <w:right w:val="nil"/>
            </w:tcBorders>
            <w:shd w:val="clear"/>
            <w:vAlign w:val="center"/>
          </w:tcPr>
          <w:p w14:paraId="3D902FBC">
            <w:pPr>
              <w:rPr>
                <w:rFonts w:hint="eastAsia" w:ascii="宋体" w:hAnsi="宋体" w:eastAsia="宋体" w:cs="宋体"/>
                <w:i w:val="0"/>
                <w:iCs w:val="0"/>
                <w:color w:val="000000"/>
                <w:sz w:val="18"/>
                <w:szCs w:val="18"/>
                <w:u w:val="none"/>
              </w:rPr>
            </w:pPr>
          </w:p>
        </w:tc>
      </w:tr>
      <w:tr w14:paraId="5C47C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7AD9CFED">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6F6DEF01">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287F0EA0">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71C626B3">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646EB4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1382C70E">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24DBB4BE">
            <w:pPr>
              <w:jc w:val="right"/>
              <w:rPr>
                <w:rFonts w:hint="eastAsia" w:ascii="宋体" w:hAnsi="宋体" w:eastAsia="宋体" w:cs="宋体"/>
                <w:b/>
                <w:bCs/>
                <w:i w:val="0"/>
                <w:iCs w:val="0"/>
                <w:color w:val="000000"/>
                <w:sz w:val="22"/>
                <w:szCs w:val="22"/>
                <w:u w:val="none"/>
              </w:rPr>
            </w:pPr>
          </w:p>
        </w:tc>
        <w:tc>
          <w:tcPr>
            <w:tcW w:w="1950" w:type="dxa"/>
            <w:tcBorders>
              <w:top w:val="single" w:color="C2C3C4" w:sz="4" w:space="0"/>
              <w:left w:val="single" w:color="C2C3C4" w:sz="4" w:space="0"/>
              <w:bottom w:val="single" w:color="C2C3C4" w:sz="4" w:space="0"/>
              <w:right w:val="single" w:color="C2C3C4" w:sz="4" w:space="0"/>
            </w:tcBorders>
            <w:shd w:val="clear"/>
            <w:noWrap/>
            <w:vAlign w:val="center"/>
          </w:tcPr>
          <w:p w14:paraId="65908F4E">
            <w:pPr>
              <w:jc w:val="right"/>
              <w:rPr>
                <w:rFonts w:hint="eastAsia" w:ascii="宋体" w:hAnsi="宋体" w:eastAsia="宋体" w:cs="宋体"/>
                <w:b/>
                <w:bCs/>
                <w:i w:val="0"/>
                <w:iCs w:val="0"/>
                <w:color w:val="000000"/>
                <w:sz w:val="22"/>
                <w:szCs w:val="22"/>
                <w:u w:val="none"/>
              </w:rPr>
            </w:pPr>
          </w:p>
        </w:tc>
        <w:tc>
          <w:tcPr>
            <w:tcW w:w="240" w:type="dxa"/>
            <w:tcBorders>
              <w:top w:val="single" w:color="FFFFFF" w:sz="4" w:space="0"/>
              <w:left w:val="nil"/>
              <w:bottom w:val="single" w:color="FFFFFF" w:sz="4" w:space="0"/>
              <w:right w:val="nil"/>
            </w:tcBorders>
            <w:shd w:val="clear"/>
            <w:vAlign w:val="center"/>
          </w:tcPr>
          <w:p w14:paraId="1B5D7388">
            <w:pPr>
              <w:rPr>
                <w:rFonts w:hint="eastAsia" w:ascii="宋体" w:hAnsi="宋体" w:eastAsia="宋体" w:cs="宋体"/>
                <w:b/>
                <w:bCs/>
                <w:i w:val="0"/>
                <w:iCs w:val="0"/>
                <w:color w:val="000000"/>
                <w:sz w:val="18"/>
                <w:szCs w:val="18"/>
                <w:u w:val="none"/>
              </w:rPr>
            </w:pPr>
          </w:p>
        </w:tc>
      </w:tr>
      <w:tr w14:paraId="02068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0A7A7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EA015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634460">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1CDD4A">
            <w:pPr>
              <w:jc w:val="left"/>
              <w:rPr>
                <w:rFonts w:hint="eastAsia" w:ascii="宋体" w:hAnsi="宋体" w:eastAsia="宋体" w:cs="宋体"/>
                <w:i w:val="0"/>
                <w:iCs w:val="0"/>
                <w:color w:val="000000"/>
                <w:sz w:val="22"/>
                <w:szCs w:val="22"/>
                <w:u w:val="none"/>
              </w:rPr>
            </w:pPr>
          </w:p>
        </w:tc>
        <w:tc>
          <w:tcPr>
            <w:tcW w:w="49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8D404BE">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此表无数据</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63285D4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A401CF">
            <w:pPr>
              <w:jc w:val="right"/>
              <w:rPr>
                <w:rFonts w:hint="eastAsia" w:ascii="宋体" w:hAnsi="宋体" w:eastAsia="宋体" w:cs="宋体"/>
                <w:i w:val="0"/>
                <w:iCs w:val="0"/>
                <w:color w:val="000000"/>
                <w:sz w:val="22"/>
                <w:szCs w:val="22"/>
                <w:u w:val="none"/>
              </w:rPr>
            </w:pPr>
          </w:p>
        </w:tc>
        <w:tc>
          <w:tcPr>
            <w:tcW w:w="19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8874BE">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vAlign w:val="center"/>
          </w:tcPr>
          <w:p w14:paraId="71AA77B6">
            <w:pPr>
              <w:rPr>
                <w:rFonts w:hint="eastAsia" w:ascii="宋体" w:hAnsi="宋体" w:eastAsia="宋体" w:cs="宋体"/>
                <w:i w:val="0"/>
                <w:iCs w:val="0"/>
                <w:color w:val="000000"/>
                <w:sz w:val="18"/>
                <w:szCs w:val="18"/>
                <w:u w:val="none"/>
              </w:rPr>
            </w:pPr>
          </w:p>
        </w:tc>
      </w:tr>
    </w:tbl>
    <w:p w14:paraId="3C581BDB">
      <w:pPr>
        <w:rPr>
          <w:rFonts w:ascii="方正小标宋简体" w:eastAsia="方正小标宋简体"/>
          <w:sz w:val="44"/>
          <w:szCs w:val="44"/>
        </w:rPr>
      </w:pPr>
    </w:p>
    <w:p w14:paraId="4A749B09">
      <w:pPr>
        <w:rPr>
          <w:rFonts w:ascii="方正小标宋简体" w:eastAsia="方正小标宋简体"/>
          <w:sz w:val="44"/>
          <w:szCs w:val="44"/>
        </w:rPr>
      </w:pPr>
    </w:p>
    <w:p w14:paraId="7541094C">
      <w:pPr>
        <w:rPr>
          <w:rFonts w:ascii="方正小标宋简体" w:eastAsia="方正小标宋简体"/>
          <w:sz w:val="44"/>
          <w:szCs w:val="44"/>
        </w:rPr>
      </w:pPr>
    </w:p>
    <w:p w14:paraId="4E149D91">
      <w:pPr>
        <w:rPr>
          <w:rFonts w:ascii="方正小标宋简体" w:eastAsia="方正小标宋简体"/>
          <w:sz w:val="44"/>
          <w:szCs w:val="44"/>
        </w:rPr>
      </w:pPr>
    </w:p>
    <w:p w14:paraId="0BE0C4C2">
      <w:pPr>
        <w:rPr>
          <w:rFonts w:ascii="方正小标宋简体" w:eastAsia="方正小标宋简体"/>
          <w:sz w:val="44"/>
          <w:szCs w:val="44"/>
        </w:rPr>
      </w:pPr>
    </w:p>
    <w:p w14:paraId="7285217E">
      <w:pPr>
        <w:rPr>
          <w:rFonts w:ascii="方正小标宋简体" w:eastAsia="方正小标宋简体"/>
          <w:sz w:val="44"/>
          <w:szCs w:val="44"/>
        </w:rPr>
      </w:pPr>
    </w:p>
    <w:p w14:paraId="24BEE622">
      <w:pPr>
        <w:jc w:val="right"/>
        <w:rPr>
          <w:rFonts w:ascii="方正小标宋简体" w:eastAsia="方正小标宋简体"/>
          <w:sz w:val="44"/>
          <w:szCs w:val="44"/>
        </w:rPr>
      </w:pPr>
      <w:r>
        <w:rPr>
          <w:rFonts w:ascii="方正小标宋简体" w:eastAsia="方正小标宋简体"/>
          <w:sz w:val="44"/>
          <w:szCs w:val="44"/>
        </w:rPr>
        <w:t>表11</w:t>
      </w:r>
    </w:p>
    <w:tbl>
      <w:tblPr>
        <w:tblpPr w:leftFromText="180" w:rightFromText="180" w:vertAnchor="text" w:horzAnchor="page" w:tblpX="111" w:tblpY="1002"/>
        <w:tblOverlap w:val="never"/>
        <w:tblW w:w="185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600"/>
        <w:gridCol w:w="2063"/>
        <w:gridCol w:w="840"/>
        <w:gridCol w:w="2295"/>
        <w:gridCol w:w="720"/>
        <w:gridCol w:w="1800"/>
        <w:gridCol w:w="1785"/>
        <w:gridCol w:w="1395"/>
        <w:gridCol w:w="6012"/>
      </w:tblGrid>
      <w:tr w14:paraId="5B295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6" w:hRule="atLeast"/>
        </w:trPr>
        <w:tc>
          <w:tcPr>
            <w:tcW w:w="1600" w:type="dxa"/>
            <w:tcBorders>
              <w:top w:val="single" w:color="FFFFFF" w:sz="4" w:space="0"/>
              <w:left w:val="single" w:color="FFFFFF" w:sz="4" w:space="0"/>
              <w:bottom w:val="single" w:color="FFFFFF" w:sz="4" w:space="0"/>
              <w:right w:val="single" w:color="FFFFFF" w:sz="4" w:space="0"/>
            </w:tcBorders>
            <w:shd w:val="clear"/>
            <w:noWrap/>
            <w:vAlign w:val="center"/>
          </w:tcPr>
          <w:p w14:paraId="032CA0B1">
            <w:pPr>
              <w:rPr>
                <w:rFonts w:hint="eastAsia" w:ascii="宋体" w:hAnsi="宋体" w:eastAsia="宋体" w:cs="宋体"/>
                <w:i w:val="0"/>
                <w:iCs w:val="0"/>
                <w:color w:val="000000"/>
                <w:sz w:val="22"/>
                <w:szCs w:val="22"/>
                <w:u w:val="none"/>
              </w:rPr>
            </w:pPr>
          </w:p>
        </w:tc>
        <w:tc>
          <w:tcPr>
            <w:tcW w:w="2063" w:type="dxa"/>
            <w:tcBorders>
              <w:top w:val="single" w:color="FFFFFF" w:sz="4" w:space="0"/>
              <w:left w:val="single" w:color="FFFFFF" w:sz="4" w:space="0"/>
              <w:bottom w:val="single" w:color="FFFFFF" w:sz="4" w:space="0"/>
              <w:right w:val="single" w:color="FFFFFF" w:sz="4" w:space="0"/>
            </w:tcBorders>
            <w:shd w:val="clear"/>
            <w:vAlign w:val="center"/>
          </w:tcPr>
          <w:p w14:paraId="33A6C4E7">
            <w:pPr>
              <w:rPr>
                <w:rFonts w:hint="eastAsia" w:ascii="宋体" w:hAnsi="宋体" w:eastAsia="宋体" w:cs="宋体"/>
                <w:i w:val="0"/>
                <w:iCs w:val="0"/>
                <w:color w:val="000000"/>
                <w:sz w:val="18"/>
                <w:szCs w:val="18"/>
                <w:u w:val="none"/>
              </w:rPr>
            </w:pPr>
          </w:p>
        </w:tc>
        <w:tc>
          <w:tcPr>
            <w:tcW w:w="840" w:type="dxa"/>
            <w:tcBorders>
              <w:top w:val="single" w:color="FFFFFF" w:sz="4" w:space="0"/>
              <w:left w:val="single" w:color="FFFFFF" w:sz="4" w:space="0"/>
              <w:bottom w:val="single" w:color="FFFFFF" w:sz="4" w:space="0"/>
              <w:right w:val="single" w:color="FFFFFF" w:sz="4" w:space="0"/>
            </w:tcBorders>
            <w:shd w:val="clear"/>
            <w:vAlign w:val="center"/>
          </w:tcPr>
          <w:p w14:paraId="49305C1D">
            <w:pPr>
              <w:rPr>
                <w:rFonts w:hint="eastAsia" w:ascii="宋体" w:hAnsi="宋体" w:eastAsia="宋体" w:cs="宋体"/>
                <w:i w:val="0"/>
                <w:iCs w:val="0"/>
                <w:color w:val="000000"/>
                <w:sz w:val="18"/>
                <w:szCs w:val="18"/>
                <w:u w:val="none"/>
              </w:rPr>
            </w:pPr>
          </w:p>
        </w:tc>
        <w:tc>
          <w:tcPr>
            <w:tcW w:w="2295" w:type="dxa"/>
            <w:tcBorders>
              <w:top w:val="single" w:color="FFFFFF" w:sz="4" w:space="0"/>
              <w:left w:val="single" w:color="FFFFFF" w:sz="4" w:space="0"/>
              <w:bottom w:val="single" w:color="FFFFFF" w:sz="4" w:space="0"/>
              <w:right w:val="single" w:color="FFFFFF" w:sz="4" w:space="0"/>
            </w:tcBorders>
            <w:shd w:val="clear"/>
            <w:vAlign w:val="center"/>
          </w:tcPr>
          <w:p w14:paraId="4061337F">
            <w:pPr>
              <w:rPr>
                <w:rFonts w:hint="eastAsia" w:ascii="宋体" w:hAnsi="宋体" w:eastAsia="宋体" w:cs="宋体"/>
                <w:i w:val="0"/>
                <w:iCs w:val="0"/>
                <w:color w:val="000000"/>
                <w:sz w:val="18"/>
                <w:szCs w:val="18"/>
                <w:u w:val="none"/>
              </w:rPr>
            </w:pPr>
          </w:p>
        </w:tc>
        <w:tc>
          <w:tcPr>
            <w:tcW w:w="720" w:type="dxa"/>
            <w:tcBorders>
              <w:top w:val="single" w:color="FFFFFF" w:sz="4" w:space="0"/>
              <w:left w:val="single" w:color="FFFFFF" w:sz="4" w:space="0"/>
              <w:bottom w:val="single" w:color="FFFFFF" w:sz="4" w:space="0"/>
              <w:right w:val="single" w:color="FFFFFF" w:sz="4" w:space="0"/>
            </w:tcBorders>
            <w:shd w:val="clear"/>
            <w:vAlign w:val="center"/>
          </w:tcPr>
          <w:p w14:paraId="3F938B23">
            <w:pPr>
              <w:rPr>
                <w:rFonts w:hint="eastAsia" w:ascii="宋体" w:hAnsi="宋体" w:eastAsia="宋体" w:cs="宋体"/>
                <w:i w:val="0"/>
                <w:iCs w:val="0"/>
                <w:color w:val="000000"/>
                <w:sz w:val="18"/>
                <w:szCs w:val="18"/>
                <w:u w:val="none"/>
              </w:rPr>
            </w:pPr>
          </w:p>
        </w:tc>
        <w:tc>
          <w:tcPr>
            <w:tcW w:w="1800" w:type="dxa"/>
            <w:tcBorders>
              <w:top w:val="single" w:color="FFFFFF" w:sz="4" w:space="0"/>
              <w:left w:val="single" w:color="FFFFFF" w:sz="4" w:space="0"/>
              <w:bottom w:val="single" w:color="FFFFFF" w:sz="4" w:space="0"/>
              <w:right w:val="single" w:color="FFFFFF" w:sz="4" w:space="0"/>
            </w:tcBorders>
            <w:shd w:val="clear"/>
            <w:vAlign w:val="center"/>
          </w:tcPr>
          <w:p w14:paraId="4281F701">
            <w:pPr>
              <w:rPr>
                <w:rFonts w:hint="eastAsia" w:ascii="宋体" w:hAnsi="宋体" w:eastAsia="宋体" w:cs="宋体"/>
                <w:i w:val="0"/>
                <w:iCs w:val="0"/>
                <w:color w:val="000000"/>
                <w:sz w:val="18"/>
                <w:szCs w:val="18"/>
                <w:u w:val="none"/>
              </w:rPr>
            </w:pPr>
          </w:p>
        </w:tc>
        <w:tc>
          <w:tcPr>
            <w:tcW w:w="1785" w:type="dxa"/>
            <w:tcBorders>
              <w:top w:val="single" w:color="FFFFFF" w:sz="4" w:space="0"/>
              <w:left w:val="single" w:color="FFFFFF" w:sz="4" w:space="0"/>
              <w:bottom w:val="single" w:color="FFFFFF" w:sz="4" w:space="0"/>
              <w:right w:val="single" w:color="FFFFFF" w:sz="4" w:space="0"/>
            </w:tcBorders>
            <w:shd w:val="clear"/>
            <w:vAlign w:val="center"/>
          </w:tcPr>
          <w:p w14:paraId="3AD8FD13">
            <w:pPr>
              <w:rPr>
                <w:rFonts w:hint="eastAsia" w:ascii="宋体" w:hAnsi="宋体" w:eastAsia="宋体" w:cs="宋体"/>
                <w:i w:val="0"/>
                <w:iCs w:val="0"/>
                <w:color w:val="000000"/>
                <w:sz w:val="18"/>
                <w:szCs w:val="18"/>
                <w:u w:val="none"/>
              </w:rPr>
            </w:pPr>
          </w:p>
        </w:tc>
        <w:tc>
          <w:tcPr>
            <w:tcW w:w="1395" w:type="dxa"/>
            <w:tcBorders>
              <w:top w:val="single" w:color="FFFFFF" w:sz="4" w:space="0"/>
              <w:left w:val="single" w:color="FFFFFF" w:sz="4" w:space="0"/>
              <w:bottom w:val="single" w:color="FFFFFF" w:sz="4" w:space="0"/>
              <w:right w:val="single" w:color="FFFFFF" w:sz="4" w:space="0"/>
            </w:tcBorders>
            <w:shd w:val="clear"/>
            <w:vAlign w:val="center"/>
          </w:tcPr>
          <w:p w14:paraId="7EBE60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012" w:type="dxa"/>
            <w:tcBorders>
              <w:top w:val="single" w:color="FFFFFF" w:sz="4" w:space="0"/>
              <w:left w:val="single" w:color="FFFFFF" w:sz="4" w:space="0"/>
              <w:bottom w:val="single" w:color="FFFFFF" w:sz="4" w:space="0"/>
              <w:right w:val="nil"/>
            </w:tcBorders>
            <w:shd w:val="clear"/>
            <w:noWrap/>
            <w:vAlign w:val="center"/>
          </w:tcPr>
          <w:p w14:paraId="3C0ED929">
            <w:pPr>
              <w:rPr>
                <w:rFonts w:hint="eastAsia" w:ascii="宋体" w:hAnsi="宋体" w:eastAsia="宋体" w:cs="宋体"/>
                <w:i w:val="0"/>
                <w:iCs w:val="0"/>
                <w:color w:val="000000"/>
                <w:sz w:val="18"/>
                <w:szCs w:val="18"/>
                <w:u w:val="none"/>
              </w:rPr>
            </w:pPr>
          </w:p>
        </w:tc>
      </w:tr>
      <w:tr w14:paraId="7993F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2498" w:type="dxa"/>
            <w:gridSpan w:val="8"/>
            <w:tcBorders>
              <w:top w:val="single" w:color="FFFFFF" w:sz="4" w:space="0"/>
              <w:left w:val="single" w:color="FFFFFF" w:sz="4" w:space="0"/>
              <w:bottom w:val="single" w:color="FFFFFF" w:sz="4" w:space="0"/>
              <w:right w:val="single" w:color="FFFFFF" w:sz="4" w:space="0"/>
            </w:tcBorders>
            <w:shd w:val="clear"/>
            <w:noWrap/>
            <w:vAlign w:val="center"/>
          </w:tcPr>
          <w:p w14:paraId="4E9FCE2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政府性基金预算“三公”经费支出预算表</w:t>
            </w:r>
          </w:p>
        </w:tc>
        <w:tc>
          <w:tcPr>
            <w:tcW w:w="6012" w:type="dxa"/>
            <w:tcBorders>
              <w:top w:val="single" w:color="FFFFFF" w:sz="4" w:space="0"/>
              <w:left w:val="single" w:color="FFFFFF" w:sz="4" w:space="0"/>
              <w:bottom w:val="single" w:color="FFFFFF" w:sz="4" w:space="0"/>
              <w:right w:val="nil"/>
            </w:tcBorders>
            <w:shd w:val="clear"/>
            <w:noWrap/>
            <w:vAlign w:val="center"/>
          </w:tcPr>
          <w:p w14:paraId="32ED3F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p>
        </w:tc>
      </w:tr>
      <w:tr w14:paraId="4C936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3663" w:type="dxa"/>
            <w:gridSpan w:val="2"/>
            <w:tcBorders>
              <w:top w:val="single" w:color="FFFFFF" w:sz="4" w:space="0"/>
              <w:left w:val="single" w:color="FFFFFF" w:sz="4" w:space="0"/>
              <w:bottom w:val="nil"/>
              <w:right w:val="single" w:color="FFFFFF" w:sz="4" w:space="0"/>
            </w:tcBorders>
            <w:shd w:val="clear"/>
            <w:noWrap/>
            <w:vAlign w:val="center"/>
          </w:tcPr>
          <w:p w14:paraId="31E491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单位：220002-不动产登记中心</w:t>
            </w:r>
          </w:p>
        </w:tc>
        <w:tc>
          <w:tcPr>
            <w:tcW w:w="840" w:type="dxa"/>
            <w:tcBorders>
              <w:top w:val="single" w:color="FFFFFF" w:sz="4" w:space="0"/>
              <w:left w:val="single" w:color="FFFFFF" w:sz="4" w:space="0"/>
              <w:bottom w:val="nil"/>
              <w:right w:val="single" w:color="FFFFFF" w:sz="4" w:space="0"/>
            </w:tcBorders>
            <w:shd w:val="clear"/>
            <w:noWrap/>
            <w:vAlign w:val="center"/>
          </w:tcPr>
          <w:p w14:paraId="18397490">
            <w:pPr>
              <w:jc w:val="center"/>
              <w:rPr>
                <w:rFonts w:hint="eastAsia" w:ascii="宋体" w:hAnsi="宋体" w:eastAsia="宋体" w:cs="宋体"/>
                <w:i w:val="0"/>
                <w:iCs w:val="0"/>
                <w:color w:val="000000"/>
                <w:sz w:val="22"/>
                <w:szCs w:val="22"/>
                <w:u w:val="none"/>
              </w:rPr>
            </w:pPr>
          </w:p>
        </w:tc>
        <w:tc>
          <w:tcPr>
            <w:tcW w:w="2295" w:type="dxa"/>
            <w:tcBorders>
              <w:top w:val="single" w:color="FFFFFF" w:sz="4" w:space="0"/>
              <w:left w:val="single" w:color="FFFFFF" w:sz="4" w:space="0"/>
              <w:bottom w:val="nil"/>
              <w:right w:val="single" w:color="FFFFFF" w:sz="4" w:space="0"/>
            </w:tcBorders>
            <w:shd w:val="clear"/>
            <w:noWrap/>
            <w:vAlign w:val="center"/>
          </w:tcPr>
          <w:p w14:paraId="475EFE89">
            <w:pPr>
              <w:jc w:val="center"/>
              <w:rPr>
                <w:rFonts w:hint="eastAsia" w:ascii="宋体" w:hAnsi="宋体" w:eastAsia="宋体" w:cs="宋体"/>
                <w:i w:val="0"/>
                <w:iCs w:val="0"/>
                <w:color w:val="000000"/>
                <w:sz w:val="22"/>
                <w:szCs w:val="22"/>
                <w:u w:val="none"/>
              </w:rPr>
            </w:pPr>
          </w:p>
        </w:tc>
        <w:tc>
          <w:tcPr>
            <w:tcW w:w="720" w:type="dxa"/>
            <w:tcBorders>
              <w:top w:val="single" w:color="FFFFFF" w:sz="4" w:space="0"/>
              <w:left w:val="single" w:color="FFFFFF" w:sz="4" w:space="0"/>
              <w:bottom w:val="nil"/>
              <w:right w:val="single" w:color="FFFFFF" w:sz="4" w:space="0"/>
            </w:tcBorders>
            <w:shd w:val="clear"/>
            <w:noWrap/>
            <w:vAlign w:val="center"/>
          </w:tcPr>
          <w:p w14:paraId="45CBE4E8">
            <w:pPr>
              <w:jc w:val="center"/>
              <w:rPr>
                <w:rFonts w:hint="eastAsia" w:ascii="宋体" w:hAnsi="宋体" w:eastAsia="宋体" w:cs="宋体"/>
                <w:i w:val="0"/>
                <w:iCs w:val="0"/>
                <w:color w:val="000000"/>
                <w:sz w:val="22"/>
                <w:szCs w:val="22"/>
                <w:u w:val="none"/>
              </w:rPr>
            </w:pPr>
          </w:p>
        </w:tc>
        <w:tc>
          <w:tcPr>
            <w:tcW w:w="1800" w:type="dxa"/>
            <w:tcBorders>
              <w:top w:val="single" w:color="FFFFFF" w:sz="4" w:space="0"/>
              <w:left w:val="single" w:color="FFFFFF" w:sz="4" w:space="0"/>
              <w:bottom w:val="nil"/>
              <w:right w:val="single" w:color="FFFFFF" w:sz="4" w:space="0"/>
            </w:tcBorders>
            <w:shd w:val="clear"/>
            <w:noWrap/>
            <w:vAlign w:val="center"/>
          </w:tcPr>
          <w:p w14:paraId="3BD7966C">
            <w:pPr>
              <w:jc w:val="center"/>
              <w:rPr>
                <w:rFonts w:hint="eastAsia" w:ascii="宋体" w:hAnsi="宋体" w:eastAsia="宋体" w:cs="宋体"/>
                <w:i w:val="0"/>
                <w:iCs w:val="0"/>
                <w:color w:val="000000"/>
                <w:sz w:val="22"/>
                <w:szCs w:val="22"/>
                <w:u w:val="none"/>
              </w:rPr>
            </w:pPr>
          </w:p>
        </w:tc>
        <w:tc>
          <w:tcPr>
            <w:tcW w:w="1785" w:type="dxa"/>
            <w:tcBorders>
              <w:top w:val="single" w:color="FFFFFF" w:sz="4" w:space="0"/>
              <w:left w:val="single" w:color="FFFFFF" w:sz="4" w:space="0"/>
              <w:bottom w:val="nil"/>
              <w:right w:val="single" w:color="FFFFFF" w:sz="4" w:space="0"/>
            </w:tcBorders>
            <w:shd w:val="clear"/>
            <w:noWrap/>
            <w:vAlign w:val="center"/>
          </w:tcPr>
          <w:p w14:paraId="20E028D5">
            <w:pPr>
              <w:jc w:val="center"/>
              <w:rPr>
                <w:rFonts w:hint="eastAsia" w:ascii="宋体" w:hAnsi="宋体" w:eastAsia="宋体" w:cs="宋体"/>
                <w:i w:val="0"/>
                <w:iCs w:val="0"/>
                <w:color w:val="000000"/>
                <w:sz w:val="22"/>
                <w:szCs w:val="22"/>
                <w:u w:val="none"/>
              </w:rPr>
            </w:pPr>
          </w:p>
        </w:tc>
        <w:tc>
          <w:tcPr>
            <w:tcW w:w="1395" w:type="dxa"/>
            <w:tcBorders>
              <w:top w:val="single" w:color="FFFFFF" w:sz="4" w:space="0"/>
              <w:left w:val="single" w:color="FFFFFF" w:sz="4" w:space="0"/>
              <w:bottom w:val="nil"/>
              <w:right w:val="single" w:color="FFFFFF" w:sz="4" w:space="0"/>
            </w:tcBorders>
            <w:shd w:val="clear"/>
            <w:noWrap/>
            <w:vAlign w:val="center"/>
          </w:tcPr>
          <w:p w14:paraId="1A2EF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c>
          <w:tcPr>
            <w:tcW w:w="6012" w:type="dxa"/>
            <w:tcBorders>
              <w:top w:val="single" w:color="FFFFFF" w:sz="4" w:space="0"/>
              <w:left w:val="single" w:color="FFFFFF" w:sz="4" w:space="0"/>
              <w:bottom w:val="nil"/>
              <w:right w:val="nil"/>
            </w:tcBorders>
            <w:shd w:val="clear"/>
            <w:noWrap/>
            <w:vAlign w:val="center"/>
          </w:tcPr>
          <w:p w14:paraId="3675DE95">
            <w:pPr>
              <w:rPr>
                <w:rFonts w:hint="eastAsia" w:ascii="宋体" w:hAnsi="宋体" w:eastAsia="宋体" w:cs="宋体"/>
                <w:i w:val="0"/>
                <w:iCs w:val="0"/>
                <w:color w:val="000000"/>
                <w:sz w:val="18"/>
                <w:szCs w:val="18"/>
                <w:u w:val="none"/>
              </w:rPr>
            </w:pPr>
          </w:p>
        </w:tc>
      </w:tr>
      <w:tr w14:paraId="30746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16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2812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单位编码</w:t>
            </w:r>
          </w:p>
        </w:tc>
        <w:tc>
          <w:tcPr>
            <w:tcW w:w="206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B98C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8835"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73E2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当年财政拨款预算安排</w:t>
            </w:r>
          </w:p>
        </w:tc>
        <w:tc>
          <w:tcPr>
            <w:tcW w:w="6012" w:type="dxa"/>
            <w:tcBorders>
              <w:top w:val="single" w:color="FFFFFF" w:sz="4" w:space="0"/>
              <w:left w:val="nil"/>
              <w:bottom w:val="single" w:color="FFFFFF" w:sz="4" w:space="0"/>
              <w:right w:val="nil"/>
            </w:tcBorders>
            <w:shd w:val="clear"/>
            <w:noWrap/>
            <w:vAlign w:val="center"/>
          </w:tcPr>
          <w:p w14:paraId="6A912A06">
            <w:pPr>
              <w:rPr>
                <w:rFonts w:hint="eastAsia" w:ascii="宋体" w:hAnsi="宋体" w:eastAsia="宋体" w:cs="宋体"/>
                <w:i w:val="0"/>
                <w:iCs w:val="0"/>
                <w:color w:val="000000"/>
                <w:sz w:val="18"/>
                <w:szCs w:val="18"/>
                <w:u w:val="none"/>
              </w:rPr>
            </w:pPr>
          </w:p>
        </w:tc>
      </w:tr>
      <w:tr w14:paraId="225DC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1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128259">
            <w:pPr>
              <w:jc w:val="center"/>
              <w:rPr>
                <w:rFonts w:hint="eastAsia" w:ascii="宋体" w:hAnsi="宋体" w:eastAsia="宋体" w:cs="宋体"/>
                <w:b/>
                <w:bCs/>
                <w:i w:val="0"/>
                <w:iCs w:val="0"/>
                <w:color w:val="000000"/>
                <w:sz w:val="22"/>
                <w:szCs w:val="22"/>
                <w:u w:val="none"/>
              </w:rPr>
            </w:pPr>
          </w:p>
        </w:tc>
        <w:tc>
          <w:tcPr>
            <w:tcW w:w="206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C8E4DF">
            <w:pPr>
              <w:jc w:val="center"/>
              <w:rPr>
                <w:rFonts w:hint="eastAsia" w:ascii="宋体" w:hAnsi="宋体" w:eastAsia="宋体" w:cs="宋体"/>
                <w:b/>
                <w:bCs/>
                <w:i w:val="0"/>
                <w:iCs w:val="0"/>
                <w:color w:val="000000"/>
                <w:sz w:val="22"/>
                <w:szCs w:val="22"/>
                <w:u w:val="none"/>
              </w:rPr>
            </w:pPr>
          </w:p>
        </w:tc>
        <w:tc>
          <w:tcPr>
            <w:tcW w:w="84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75C9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229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4CFAB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因公出国（境）费用</w:t>
            </w:r>
          </w:p>
        </w:tc>
        <w:tc>
          <w:tcPr>
            <w:tcW w:w="430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F612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公务用车购置及运行费</w:t>
            </w:r>
          </w:p>
        </w:tc>
        <w:tc>
          <w:tcPr>
            <w:tcW w:w="139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980C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公务接待费</w:t>
            </w:r>
          </w:p>
        </w:tc>
        <w:tc>
          <w:tcPr>
            <w:tcW w:w="6012" w:type="dxa"/>
            <w:tcBorders>
              <w:top w:val="single" w:color="FFFFFF" w:sz="4" w:space="0"/>
              <w:left w:val="nil"/>
              <w:bottom w:val="single" w:color="FFFFFF" w:sz="4" w:space="0"/>
              <w:right w:val="nil"/>
            </w:tcBorders>
            <w:shd w:val="clear"/>
            <w:noWrap/>
            <w:vAlign w:val="center"/>
          </w:tcPr>
          <w:p w14:paraId="653ECB5D">
            <w:pPr>
              <w:rPr>
                <w:rFonts w:hint="eastAsia" w:ascii="宋体" w:hAnsi="宋体" w:eastAsia="宋体" w:cs="宋体"/>
                <w:i w:val="0"/>
                <w:iCs w:val="0"/>
                <w:color w:val="000000"/>
                <w:sz w:val="18"/>
                <w:szCs w:val="18"/>
                <w:u w:val="none"/>
              </w:rPr>
            </w:pPr>
          </w:p>
        </w:tc>
      </w:tr>
      <w:tr w14:paraId="50F74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1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39F170">
            <w:pPr>
              <w:jc w:val="center"/>
              <w:rPr>
                <w:rFonts w:hint="eastAsia" w:ascii="宋体" w:hAnsi="宋体" w:eastAsia="宋体" w:cs="宋体"/>
                <w:b/>
                <w:bCs/>
                <w:i w:val="0"/>
                <w:iCs w:val="0"/>
                <w:color w:val="000000"/>
                <w:sz w:val="22"/>
                <w:szCs w:val="22"/>
                <w:u w:val="none"/>
              </w:rPr>
            </w:pPr>
          </w:p>
        </w:tc>
        <w:tc>
          <w:tcPr>
            <w:tcW w:w="206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FDC7DE">
            <w:pPr>
              <w:jc w:val="center"/>
              <w:rPr>
                <w:rFonts w:hint="eastAsia" w:ascii="宋体" w:hAnsi="宋体" w:eastAsia="宋体" w:cs="宋体"/>
                <w:b/>
                <w:bCs/>
                <w:i w:val="0"/>
                <w:iCs w:val="0"/>
                <w:color w:val="000000"/>
                <w:sz w:val="22"/>
                <w:szCs w:val="22"/>
                <w:u w:val="none"/>
              </w:rPr>
            </w:pPr>
          </w:p>
        </w:tc>
        <w:tc>
          <w:tcPr>
            <w:tcW w:w="84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1D5951">
            <w:pPr>
              <w:jc w:val="center"/>
              <w:rPr>
                <w:rFonts w:hint="eastAsia" w:ascii="宋体" w:hAnsi="宋体" w:eastAsia="宋体" w:cs="宋体"/>
                <w:b/>
                <w:bCs/>
                <w:i w:val="0"/>
                <w:iCs w:val="0"/>
                <w:color w:val="000000"/>
                <w:sz w:val="22"/>
                <w:szCs w:val="22"/>
                <w:u w:val="none"/>
              </w:rPr>
            </w:pPr>
          </w:p>
        </w:tc>
        <w:tc>
          <w:tcPr>
            <w:tcW w:w="22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B963A0B">
            <w:pPr>
              <w:jc w:val="center"/>
              <w:rPr>
                <w:rFonts w:hint="eastAsia" w:ascii="宋体" w:hAnsi="宋体" w:eastAsia="宋体" w:cs="宋体"/>
                <w:b/>
                <w:bCs/>
                <w:i w:val="0"/>
                <w:iCs w:val="0"/>
                <w:color w:val="000000"/>
                <w:sz w:val="22"/>
                <w:szCs w:val="22"/>
                <w:u w:val="none"/>
              </w:rPr>
            </w:pPr>
          </w:p>
        </w:tc>
        <w:tc>
          <w:tcPr>
            <w:tcW w:w="72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AA3F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80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45BD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公务用车购置费</w:t>
            </w:r>
          </w:p>
        </w:tc>
        <w:tc>
          <w:tcPr>
            <w:tcW w:w="178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C4DC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公务用车运行费</w:t>
            </w:r>
          </w:p>
        </w:tc>
        <w:tc>
          <w:tcPr>
            <w:tcW w:w="139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F0ECC2">
            <w:pPr>
              <w:jc w:val="center"/>
              <w:rPr>
                <w:rFonts w:hint="eastAsia" w:ascii="宋体" w:hAnsi="宋体" w:eastAsia="宋体" w:cs="宋体"/>
                <w:b/>
                <w:bCs/>
                <w:i w:val="0"/>
                <w:iCs w:val="0"/>
                <w:color w:val="000000"/>
                <w:sz w:val="22"/>
                <w:szCs w:val="22"/>
                <w:u w:val="none"/>
              </w:rPr>
            </w:pPr>
          </w:p>
        </w:tc>
        <w:tc>
          <w:tcPr>
            <w:tcW w:w="6012" w:type="dxa"/>
            <w:tcBorders>
              <w:top w:val="single" w:color="FFFFFF" w:sz="4" w:space="0"/>
              <w:left w:val="nil"/>
              <w:bottom w:val="single" w:color="FFFFFF" w:sz="4" w:space="0"/>
              <w:right w:val="nil"/>
            </w:tcBorders>
            <w:shd w:val="clear"/>
            <w:vAlign w:val="center"/>
          </w:tcPr>
          <w:p w14:paraId="6AA58006">
            <w:pPr>
              <w:rPr>
                <w:rFonts w:hint="eastAsia" w:ascii="宋体" w:hAnsi="宋体" w:eastAsia="宋体" w:cs="宋体"/>
                <w:i w:val="0"/>
                <w:iCs w:val="0"/>
                <w:color w:val="000000"/>
                <w:sz w:val="18"/>
                <w:szCs w:val="18"/>
                <w:u w:val="none"/>
              </w:rPr>
            </w:pPr>
          </w:p>
        </w:tc>
      </w:tr>
      <w:tr w14:paraId="62A4A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600" w:type="dxa"/>
            <w:tcBorders>
              <w:top w:val="single" w:color="C2C3C4" w:sz="4" w:space="0"/>
              <w:left w:val="single" w:color="C2C3C4" w:sz="4" w:space="0"/>
              <w:bottom w:val="single" w:color="C2C3C4" w:sz="4" w:space="0"/>
              <w:right w:val="single" w:color="C2C3C4" w:sz="4" w:space="0"/>
            </w:tcBorders>
            <w:shd w:val="clear"/>
            <w:noWrap/>
            <w:vAlign w:val="center"/>
          </w:tcPr>
          <w:p w14:paraId="5B9E35D6">
            <w:pPr>
              <w:jc w:val="center"/>
              <w:rPr>
                <w:rFonts w:hint="eastAsia" w:ascii="宋体" w:hAnsi="宋体" w:eastAsia="宋体" w:cs="宋体"/>
                <w:b/>
                <w:bCs/>
                <w:i w:val="0"/>
                <w:iCs w:val="0"/>
                <w:color w:val="000000"/>
                <w:sz w:val="22"/>
                <w:szCs w:val="22"/>
                <w:u w:val="none"/>
              </w:rPr>
            </w:pPr>
          </w:p>
        </w:tc>
        <w:tc>
          <w:tcPr>
            <w:tcW w:w="2063" w:type="dxa"/>
            <w:tcBorders>
              <w:top w:val="single" w:color="C2C3C4" w:sz="4" w:space="0"/>
              <w:left w:val="single" w:color="C2C3C4" w:sz="4" w:space="0"/>
              <w:bottom w:val="single" w:color="C2C3C4" w:sz="4" w:space="0"/>
              <w:right w:val="single" w:color="C2C3C4" w:sz="4" w:space="0"/>
            </w:tcBorders>
            <w:shd w:val="clear"/>
            <w:noWrap/>
            <w:vAlign w:val="center"/>
          </w:tcPr>
          <w:p w14:paraId="0B3C73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840" w:type="dxa"/>
            <w:tcBorders>
              <w:top w:val="single" w:color="C2C3C4" w:sz="4" w:space="0"/>
              <w:left w:val="single" w:color="C2C3C4" w:sz="4" w:space="0"/>
              <w:bottom w:val="single" w:color="C2C3C4" w:sz="4" w:space="0"/>
              <w:right w:val="single" w:color="C2C3C4" w:sz="4" w:space="0"/>
            </w:tcBorders>
            <w:shd w:val="clear"/>
            <w:noWrap/>
            <w:vAlign w:val="center"/>
          </w:tcPr>
          <w:p w14:paraId="2AA8E094">
            <w:pPr>
              <w:jc w:val="right"/>
              <w:rPr>
                <w:rFonts w:hint="eastAsia" w:ascii="宋体" w:hAnsi="宋体" w:eastAsia="宋体" w:cs="宋体"/>
                <w:b/>
                <w:bCs/>
                <w:i w:val="0"/>
                <w:iCs w:val="0"/>
                <w:color w:val="000000"/>
                <w:sz w:val="22"/>
                <w:szCs w:val="22"/>
                <w:u w:val="none"/>
              </w:rPr>
            </w:pPr>
          </w:p>
        </w:tc>
        <w:tc>
          <w:tcPr>
            <w:tcW w:w="2295" w:type="dxa"/>
            <w:tcBorders>
              <w:top w:val="single" w:color="C2C3C4" w:sz="4" w:space="0"/>
              <w:left w:val="single" w:color="C2C3C4" w:sz="4" w:space="0"/>
              <w:bottom w:val="single" w:color="C2C3C4" w:sz="4" w:space="0"/>
              <w:right w:val="single" w:color="C2C3C4" w:sz="4" w:space="0"/>
            </w:tcBorders>
            <w:shd w:val="clear"/>
            <w:noWrap/>
            <w:vAlign w:val="center"/>
          </w:tcPr>
          <w:p w14:paraId="7F421B40">
            <w:pPr>
              <w:jc w:val="right"/>
              <w:rPr>
                <w:rFonts w:hint="eastAsia" w:ascii="宋体" w:hAnsi="宋体" w:eastAsia="宋体" w:cs="宋体"/>
                <w:b/>
                <w:bCs/>
                <w:i w:val="0"/>
                <w:iCs w:val="0"/>
                <w:color w:val="000000"/>
                <w:sz w:val="22"/>
                <w:szCs w:val="22"/>
                <w:u w:val="none"/>
              </w:rPr>
            </w:pPr>
          </w:p>
        </w:tc>
        <w:tc>
          <w:tcPr>
            <w:tcW w:w="720" w:type="dxa"/>
            <w:tcBorders>
              <w:top w:val="single" w:color="C2C3C4" w:sz="4" w:space="0"/>
              <w:left w:val="single" w:color="C2C3C4" w:sz="4" w:space="0"/>
              <w:bottom w:val="single" w:color="C2C3C4" w:sz="4" w:space="0"/>
              <w:right w:val="single" w:color="C2C3C4" w:sz="4" w:space="0"/>
            </w:tcBorders>
            <w:shd w:val="clear"/>
            <w:noWrap/>
            <w:vAlign w:val="center"/>
          </w:tcPr>
          <w:p w14:paraId="12DFF7B3">
            <w:pPr>
              <w:jc w:val="right"/>
              <w:rPr>
                <w:rFonts w:hint="eastAsia" w:ascii="宋体" w:hAnsi="宋体" w:eastAsia="宋体" w:cs="宋体"/>
                <w:b/>
                <w:bCs/>
                <w:i w:val="0"/>
                <w:iCs w:val="0"/>
                <w:color w:val="000000"/>
                <w:sz w:val="22"/>
                <w:szCs w:val="22"/>
                <w:u w:val="none"/>
              </w:rPr>
            </w:pPr>
          </w:p>
        </w:tc>
        <w:tc>
          <w:tcPr>
            <w:tcW w:w="1800" w:type="dxa"/>
            <w:tcBorders>
              <w:top w:val="single" w:color="C2C3C4" w:sz="4" w:space="0"/>
              <w:left w:val="single" w:color="C2C3C4" w:sz="4" w:space="0"/>
              <w:bottom w:val="single" w:color="C2C3C4" w:sz="4" w:space="0"/>
              <w:right w:val="single" w:color="C2C3C4" w:sz="4" w:space="0"/>
            </w:tcBorders>
            <w:shd w:val="clear"/>
            <w:noWrap/>
            <w:vAlign w:val="center"/>
          </w:tcPr>
          <w:p w14:paraId="192BC657">
            <w:pPr>
              <w:jc w:val="right"/>
              <w:rPr>
                <w:rFonts w:hint="eastAsia" w:ascii="宋体" w:hAnsi="宋体" w:eastAsia="宋体" w:cs="宋体"/>
                <w:b/>
                <w:bCs/>
                <w:i w:val="0"/>
                <w:iCs w:val="0"/>
                <w:color w:val="000000"/>
                <w:sz w:val="22"/>
                <w:szCs w:val="22"/>
                <w:u w:val="none"/>
              </w:rPr>
            </w:pPr>
          </w:p>
        </w:tc>
        <w:tc>
          <w:tcPr>
            <w:tcW w:w="1785" w:type="dxa"/>
            <w:tcBorders>
              <w:top w:val="single" w:color="C2C3C4" w:sz="4" w:space="0"/>
              <w:left w:val="single" w:color="C2C3C4" w:sz="4" w:space="0"/>
              <w:bottom w:val="single" w:color="C2C3C4" w:sz="4" w:space="0"/>
              <w:right w:val="single" w:color="C2C3C4" w:sz="4" w:space="0"/>
            </w:tcBorders>
            <w:shd w:val="clear"/>
            <w:noWrap/>
            <w:vAlign w:val="center"/>
          </w:tcPr>
          <w:p w14:paraId="4F1C3FFD">
            <w:pPr>
              <w:jc w:val="right"/>
              <w:rPr>
                <w:rFonts w:hint="eastAsia" w:ascii="宋体" w:hAnsi="宋体" w:eastAsia="宋体" w:cs="宋体"/>
                <w:b/>
                <w:bCs/>
                <w:i w:val="0"/>
                <w:iCs w:val="0"/>
                <w:color w:val="000000"/>
                <w:sz w:val="22"/>
                <w:szCs w:val="22"/>
                <w:u w:val="none"/>
              </w:rPr>
            </w:pPr>
          </w:p>
        </w:tc>
        <w:tc>
          <w:tcPr>
            <w:tcW w:w="1395" w:type="dxa"/>
            <w:tcBorders>
              <w:top w:val="single" w:color="C2C3C4" w:sz="4" w:space="0"/>
              <w:left w:val="single" w:color="C2C3C4" w:sz="4" w:space="0"/>
              <w:bottom w:val="single" w:color="C2C3C4" w:sz="4" w:space="0"/>
              <w:right w:val="single" w:color="C2C3C4" w:sz="4" w:space="0"/>
            </w:tcBorders>
            <w:shd w:val="clear"/>
            <w:noWrap/>
            <w:vAlign w:val="center"/>
          </w:tcPr>
          <w:p w14:paraId="08234535">
            <w:pPr>
              <w:jc w:val="right"/>
              <w:rPr>
                <w:rFonts w:hint="eastAsia" w:ascii="宋体" w:hAnsi="宋体" w:eastAsia="宋体" w:cs="宋体"/>
                <w:b/>
                <w:bCs/>
                <w:i w:val="0"/>
                <w:iCs w:val="0"/>
                <w:color w:val="000000"/>
                <w:sz w:val="22"/>
                <w:szCs w:val="22"/>
                <w:u w:val="none"/>
              </w:rPr>
            </w:pPr>
          </w:p>
        </w:tc>
        <w:tc>
          <w:tcPr>
            <w:tcW w:w="6012" w:type="dxa"/>
            <w:tcBorders>
              <w:top w:val="single" w:color="FFFFFF" w:sz="4" w:space="0"/>
              <w:left w:val="nil"/>
              <w:bottom w:val="single" w:color="FFFFFF" w:sz="4" w:space="0"/>
              <w:right w:val="nil"/>
            </w:tcBorders>
            <w:shd w:val="clear"/>
            <w:vAlign w:val="center"/>
          </w:tcPr>
          <w:p w14:paraId="3B890254">
            <w:pPr>
              <w:rPr>
                <w:rFonts w:hint="eastAsia" w:ascii="宋体" w:hAnsi="宋体" w:eastAsia="宋体" w:cs="宋体"/>
                <w:b/>
                <w:bCs/>
                <w:i w:val="0"/>
                <w:iCs w:val="0"/>
                <w:color w:val="000000"/>
                <w:sz w:val="18"/>
                <w:szCs w:val="18"/>
                <w:u w:val="none"/>
              </w:rPr>
            </w:pPr>
          </w:p>
        </w:tc>
      </w:tr>
      <w:tr w14:paraId="4504B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0514BB">
            <w:pPr>
              <w:jc w:val="left"/>
              <w:rPr>
                <w:rFonts w:hint="eastAsia" w:ascii="宋体" w:hAnsi="宋体" w:eastAsia="宋体" w:cs="宋体"/>
                <w:i w:val="0"/>
                <w:iCs w:val="0"/>
                <w:color w:val="000000"/>
                <w:sz w:val="22"/>
                <w:szCs w:val="22"/>
                <w:u w:val="none"/>
              </w:rPr>
            </w:pPr>
          </w:p>
        </w:tc>
        <w:tc>
          <w:tcPr>
            <w:tcW w:w="206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9192EFC">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此表无数据</w:t>
            </w:r>
          </w:p>
        </w:tc>
        <w:tc>
          <w:tcPr>
            <w:tcW w:w="8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72340D">
            <w:pPr>
              <w:jc w:val="right"/>
              <w:rPr>
                <w:rFonts w:hint="eastAsia" w:ascii="宋体" w:hAnsi="宋体" w:eastAsia="宋体" w:cs="宋体"/>
                <w:i w:val="0"/>
                <w:iCs w:val="0"/>
                <w:color w:val="000000"/>
                <w:sz w:val="22"/>
                <w:szCs w:val="22"/>
                <w:u w:val="none"/>
              </w:rPr>
            </w:pPr>
          </w:p>
        </w:tc>
        <w:tc>
          <w:tcPr>
            <w:tcW w:w="22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8733CB">
            <w:pPr>
              <w:jc w:val="right"/>
              <w:rPr>
                <w:rFonts w:hint="eastAsia" w:ascii="宋体" w:hAnsi="宋体" w:eastAsia="宋体" w:cs="宋体"/>
                <w:i w:val="0"/>
                <w:iCs w:val="0"/>
                <w:color w:val="000000"/>
                <w:sz w:val="22"/>
                <w:szCs w:val="22"/>
                <w:u w:val="none"/>
              </w:rPr>
            </w:pPr>
          </w:p>
        </w:tc>
        <w:tc>
          <w:tcPr>
            <w:tcW w:w="7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F07096">
            <w:pPr>
              <w:jc w:val="right"/>
              <w:rPr>
                <w:rFonts w:hint="eastAsia" w:ascii="宋体" w:hAnsi="宋体" w:eastAsia="宋体" w:cs="宋体"/>
                <w:i w:val="0"/>
                <w:iCs w:val="0"/>
                <w:color w:val="000000"/>
                <w:sz w:val="22"/>
                <w:szCs w:val="22"/>
                <w:u w:val="none"/>
              </w:rPr>
            </w:pPr>
          </w:p>
        </w:tc>
        <w:tc>
          <w:tcPr>
            <w:tcW w:w="1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3A3D31">
            <w:pPr>
              <w:jc w:val="right"/>
              <w:rPr>
                <w:rFonts w:hint="eastAsia" w:ascii="宋体" w:hAnsi="宋体" w:eastAsia="宋体" w:cs="宋体"/>
                <w:i w:val="0"/>
                <w:iCs w:val="0"/>
                <w:color w:val="000000"/>
                <w:sz w:val="22"/>
                <w:szCs w:val="22"/>
                <w:u w:val="none"/>
              </w:rPr>
            </w:pPr>
          </w:p>
        </w:tc>
        <w:tc>
          <w:tcPr>
            <w:tcW w:w="17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70E4C7">
            <w:pPr>
              <w:jc w:val="right"/>
              <w:rPr>
                <w:rFonts w:hint="eastAsia" w:ascii="宋体" w:hAnsi="宋体" w:eastAsia="宋体" w:cs="宋体"/>
                <w:i w:val="0"/>
                <w:iCs w:val="0"/>
                <w:color w:val="000000"/>
                <w:sz w:val="22"/>
                <w:szCs w:val="22"/>
                <w:u w:val="none"/>
              </w:rPr>
            </w:pPr>
          </w:p>
        </w:tc>
        <w:tc>
          <w:tcPr>
            <w:tcW w:w="13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2D6A1F">
            <w:pPr>
              <w:jc w:val="right"/>
              <w:rPr>
                <w:rFonts w:hint="eastAsia" w:ascii="宋体" w:hAnsi="宋体" w:eastAsia="宋体" w:cs="宋体"/>
                <w:i w:val="0"/>
                <w:iCs w:val="0"/>
                <w:color w:val="000000"/>
                <w:sz w:val="22"/>
                <w:szCs w:val="22"/>
                <w:u w:val="none"/>
              </w:rPr>
            </w:pPr>
          </w:p>
        </w:tc>
        <w:tc>
          <w:tcPr>
            <w:tcW w:w="6012" w:type="dxa"/>
            <w:tcBorders>
              <w:top w:val="single" w:color="FFFFFF" w:sz="4" w:space="0"/>
              <w:left w:val="nil"/>
              <w:bottom w:val="single" w:color="FFFFFF" w:sz="4" w:space="0"/>
              <w:right w:val="nil"/>
            </w:tcBorders>
            <w:shd w:val="clear"/>
            <w:noWrap/>
            <w:vAlign w:val="center"/>
          </w:tcPr>
          <w:p w14:paraId="7A5DA7DC">
            <w:pPr>
              <w:rPr>
                <w:rFonts w:hint="eastAsia" w:ascii="宋体" w:hAnsi="宋体" w:eastAsia="宋体" w:cs="宋体"/>
                <w:i w:val="0"/>
                <w:iCs w:val="0"/>
                <w:color w:val="000000"/>
                <w:sz w:val="18"/>
                <w:szCs w:val="18"/>
                <w:u w:val="none"/>
              </w:rPr>
            </w:pPr>
          </w:p>
        </w:tc>
      </w:tr>
    </w:tbl>
    <w:p w14:paraId="63AD3DA0">
      <w:pPr>
        <w:rPr>
          <w:rFonts w:ascii="方正小标宋简体" w:eastAsia="方正小标宋简体"/>
          <w:sz w:val="44"/>
          <w:szCs w:val="44"/>
        </w:rPr>
      </w:pPr>
    </w:p>
    <w:p w14:paraId="47656359">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606DE6A2">
      <w:pPr>
        <w:jc w:val="both"/>
        <w:rPr>
          <w:rFonts w:ascii="方正小标宋简体" w:eastAsia="方正小标宋简体"/>
          <w:sz w:val="44"/>
          <w:szCs w:val="44"/>
        </w:rPr>
      </w:pPr>
      <w:r>
        <w:rPr>
          <w:rFonts w:ascii="方正小标宋简体" w:eastAsia="方正小标宋简体"/>
          <w:sz w:val="44"/>
          <w:szCs w:val="44"/>
        </w:rPr>
        <w:t>表12</w:t>
      </w:r>
    </w:p>
    <w:tbl>
      <w:tblPr>
        <w:tblpPr w:leftFromText="180" w:rightFromText="180" w:vertAnchor="text" w:horzAnchor="page" w:tblpX="105" w:tblpY="1008"/>
        <w:tblOverlap w:val="never"/>
        <w:tblW w:w="148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38"/>
        <w:gridCol w:w="738"/>
        <w:gridCol w:w="738"/>
        <w:gridCol w:w="1149"/>
        <w:gridCol w:w="1890"/>
        <w:gridCol w:w="765"/>
        <w:gridCol w:w="1185"/>
        <w:gridCol w:w="1245"/>
        <w:gridCol w:w="6372"/>
      </w:tblGrid>
      <w:tr w14:paraId="663FA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noWrap/>
            <w:vAlign w:val="center"/>
          </w:tcPr>
          <w:p w14:paraId="59767D74">
            <w:pPr>
              <w:rPr>
                <w:rFonts w:hint="eastAsia" w:ascii="宋体" w:hAnsi="宋体" w:eastAsia="宋体" w:cs="宋体"/>
                <w:i w:val="0"/>
                <w:iCs w:val="0"/>
                <w:color w:val="000000"/>
                <w:sz w:val="22"/>
                <w:szCs w:val="22"/>
                <w:u w:val="none"/>
              </w:rPr>
            </w:pPr>
          </w:p>
        </w:tc>
        <w:tc>
          <w:tcPr>
            <w:tcW w:w="1149" w:type="dxa"/>
            <w:tcBorders>
              <w:top w:val="nil"/>
              <w:left w:val="nil"/>
              <w:bottom w:val="nil"/>
              <w:right w:val="nil"/>
            </w:tcBorders>
            <w:shd w:val="clear"/>
            <w:vAlign w:val="center"/>
          </w:tcPr>
          <w:p w14:paraId="07C223A8">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vAlign w:val="center"/>
          </w:tcPr>
          <w:p w14:paraId="0932D6E4">
            <w:pPr>
              <w:rPr>
                <w:rFonts w:hint="eastAsia" w:ascii="宋体" w:hAnsi="宋体" w:eastAsia="宋体" w:cs="宋体"/>
                <w:i w:val="0"/>
                <w:iCs w:val="0"/>
                <w:color w:val="000000"/>
                <w:sz w:val="18"/>
                <w:szCs w:val="18"/>
                <w:u w:val="none"/>
              </w:rPr>
            </w:pPr>
          </w:p>
        </w:tc>
        <w:tc>
          <w:tcPr>
            <w:tcW w:w="765" w:type="dxa"/>
            <w:tcBorders>
              <w:top w:val="single" w:color="FFFFFF" w:sz="4" w:space="0"/>
              <w:left w:val="single" w:color="FFFFFF" w:sz="4" w:space="0"/>
              <w:bottom w:val="single" w:color="FFFFFF" w:sz="4" w:space="0"/>
              <w:right w:val="single" w:color="FFFFFF" w:sz="4" w:space="0"/>
            </w:tcBorders>
            <w:shd w:val="clear"/>
            <w:vAlign w:val="center"/>
          </w:tcPr>
          <w:p w14:paraId="4084AB48">
            <w:pPr>
              <w:rPr>
                <w:rFonts w:hint="eastAsia" w:ascii="宋体" w:hAnsi="宋体" w:eastAsia="宋体" w:cs="宋体"/>
                <w:i w:val="0"/>
                <w:iCs w:val="0"/>
                <w:color w:val="000000"/>
                <w:sz w:val="18"/>
                <w:szCs w:val="18"/>
                <w:u w:val="none"/>
              </w:rPr>
            </w:pPr>
          </w:p>
        </w:tc>
        <w:tc>
          <w:tcPr>
            <w:tcW w:w="1185" w:type="dxa"/>
            <w:tcBorders>
              <w:top w:val="single" w:color="FFFFFF" w:sz="4" w:space="0"/>
              <w:left w:val="single" w:color="FFFFFF" w:sz="4" w:space="0"/>
              <w:bottom w:val="single" w:color="FFFFFF" w:sz="4" w:space="0"/>
              <w:right w:val="single" w:color="FFFFFF" w:sz="4" w:space="0"/>
            </w:tcBorders>
            <w:shd w:val="clear"/>
            <w:vAlign w:val="center"/>
          </w:tcPr>
          <w:p w14:paraId="10EFF58C">
            <w:pPr>
              <w:rPr>
                <w:rFonts w:hint="eastAsia" w:ascii="宋体" w:hAnsi="宋体" w:eastAsia="宋体" w:cs="宋体"/>
                <w:i w:val="0"/>
                <w:iCs w:val="0"/>
                <w:color w:val="000000"/>
                <w:sz w:val="18"/>
                <w:szCs w:val="18"/>
                <w:u w:val="none"/>
              </w:rPr>
            </w:pPr>
          </w:p>
        </w:tc>
        <w:tc>
          <w:tcPr>
            <w:tcW w:w="1245" w:type="dxa"/>
            <w:tcBorders>
              <w:top w:val="single" w:color="FFFFFF" w:sz="4" w:space="0"/>
              <w:left w:val="single" w:color="FFFFFF" w:sz="4" w:space="0"/>
              <w:bottom w:val="single" w:color="FFFFFF" w:sz="4" w:space="0"/>
              <w:right w:val="single" w:color="FFFFFF" w:sz="4" w:space="0"/>
            </w:tcBorders>
            <w:shd w:val="clear"/>
            <w:vAlign w:val="center"/>
          </w:tcPr>
          <w:p w14:paraId="746FB4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372" w:type="dxa"/>
            <w:tcBorders>
              <w:top w:val="single" w:color="FFFFFF" w:sz="4" w:space="0"/>
              <w:left w:val="single" w:color="FFFFFF" w:sz="4" w:space="0"/>
              <w:bottom w:val="single" w:color="FFFFFF" w:sz="4" w:space="0"/>
              <w:right w:val="nil"/>
            </w:tcBorders>
            <w:shd w:val="clear"/>
            <w:noWrap/>
            <w:vAlign w:val="center"/>
          </w:tcPr>
          <w:p w14:paraId="04E3F42F">
            <w:pPr>
              <w:rPr>
                <w:rFonts w:hint="eastAsia" w:ascii="宋体" w:hAnsi="宋体" w:eastAsia="宋体" w:cs="宋体"/>
                <w:i w:val="0"/>
                <w:iCs w:val="0"/>
                <w:color w:val="000000"/>
                <w:sz w:val="18"/>
                <w:szCs w:val="18"/>
                <w:u w:val="none"/>
              </w:rPr>
            </w:pPr>
          </w:p>
        </w:tc>
      </w:tr>
      <w:tr w14:paraId="00B46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448" w:type="dxa"/>
            <w:gridSpan w:val="8"/>
            <w:tcBorders>
              <w:top w:val="single" w:color="FFFFFF" w:sz="4" w:space="0"/>
              <w:left w:val="single" w:color="FFFFFF" w:sz="4" w:space="0"/>
              <w:bottom w:val="single" w:color="FFFFFF" w:sz="4" w:space="0"/>
              <w:right w:val="single" w:color="FFFFFF" w:sz="4" w:space="0"/>
            </w:tcBorders>
            <w:shd w:val="clear"/>
            <w:noWrap/>
            <w:vAlign w:val="center"/>
          </w:tcPr>
          <w:p w14:paraId="49AD0A0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国有资本经营预算支出预算表</w:t>
            </w:r>
          </w:p>
        </w:tc>
        <w:tc>
          <w:tcPr>
            <w:tcW w:w="6372" w:type="dxa"/>
            <w:tcBorders>
              <w:top w:val="single" w:color="FFFFFF" w:sz="4" w:space="0"/>
              <w:left w:val="single" w:color="FFFFFF" w:sz="4" w:space="0"/>
              <w:bottom w:val="single" w:color="FFFFFF" w:sz="4" w:space="0"/>
              <w:right w:val="nil"/>
            </w:tcBorders>
            <w:shd w:val="clear"/>
            <w:noWrap/>
            <w:vAlign w:val="center"/>
          </w:tcPr>
          <w:p w14:paraId="0E1A68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p>
        </w:tc>
      </w:tr>
      <w:tr w14:paraId="6CDC1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5253" w:type="dxa"/>
            <w:gridSpan w:val="5"/>
            <w:tcBorders>
              <w:top w:val="single" w:color="FFFFFF" w:sz="4" w:space="0"/>
              <w:left w:val="single" w:color="FFFFFF" w:sz="4" w:space="0"/>
              <w:bottom w:val="nil"/>
              <w:right w:val="single" w:color="FFFFFF" w:sz="4" w:space="0"/>
            </w:tcBorders>
            <w:shd w:val="clear"/>
            <w:noWrap/>
            <w:vAlign w:val="center"/>
          </w:tcPr>
          <w:p w14:paraId="2687E8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单位：220002-不动产登记中心</w:t>
            </w:r>
          </w:p>
        </w:tc>
        <w:tc>
          <w:tcPr>
            <w:tcW w:w="765" w:type="dxa"/>
            <w:tcBorders>
              <w:top w:val="single" w:color="FFFFFF" w:sz="4" w:space="0"/>
              <w:left w:val="single" w:color="FFFFFF" w:sz="4" w:space="0"/>
              <w:bottom w:val="nil"/>
              <w:right w:val="single" w:color="FFFFFF" w:sz="4" w:space="0"/>
            </w:tcBorders>
            <w:shd w:val="clear"/>
            <w:noWrap/>
            <w:vAlign w:val="center"/>
          </w:tcPr>
          <w:p w14:paraId="3B628FC1">
            <w:pPr>
              <w:rPr>
                <w:rFonts w:hint="eastAsia" w:ascii="宋体" w:hAnsi="宋体" w:eastAsia="宋体" w:cs="宋体"/>
                <w:i w:val="0"/>
                <w:iCs w:val="0"/>
                <w:color w:val="000000"/>
                <w:sz w:val="18"/>
                <w:szCs w:val="18"/>
                <w:u w:val="none"/>
              </w:rPr>
            </w:pPr>
          </w:p>
        </w:tc>
        <w:tc>
          <w:tcPr>
            <w:tcW w:w="1185" w:type="dxa"/>
            <w:tcBorders>
              <w:top w:val="single" w:color="FFFFFF" w:sz="4" w:space="0"/>
              <w:left w:val="single" w:color="FFFFFF" w:sz="4" w:space="0"/>
              <w:bottom w:val="nil"/>
              <w:right w:val="single" w:color="FFFFFF" w:sz="4" w:space="0"/>
            </w:tcBorders>
            <w:shd w:val="clear"/>
            <w:noWrap/>
            <w:vAlign w:val="center"/>
          </w:tcPr>
          <w:p w14:paraId="6A5CA955">
            <w:pPr>
              <w:rPr>
                <w:rFonts w:hint="eastAsia" w:ascii="宋体" w:hAnsi="宋体" w:eastAsia="宋体" w:cs="宋体"/>
                <w:i w:val="0"/>
                <w:iCs w:val="0"/>
                <w:color w:val="000000"/>
                <w:sz w:val="18"/>
                <w:szCs w:val="18"/>
                <w:u w:val="none"/>
              </w:rPr>
            </w:pPr>
          </w:p>
        </w:tc>
        <w:tc>
          <w:tcPr>
            <w:tcW w:w="1245" w:type="dxa"/>
            <w:tcBorders>
              <w:top w:val="single" w:color="FFFFFF" w:sz="4" w:space="0"/>
              <w:left w:val="single" w:color="FFFFFF" w:sz="4" w:space="0"/>
              <w:bottom w:val="nil"/>
              <w:right w:val="single" w:color="FFFFFF" w:sz="4" w:space="0"/>
            </w:tcBorders>
            <w:shd w:val="clear"/>
            <w:noWrap/>
            <w:vAlign w:val="center"/>
          </w:tcPr>
          <w:p w14:paraId="75FD8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c>
          <w:tcPr>
            <w:tcW w:w="6372" w:type="dxa"/>
            <w:tcBorders>
              <w:top w:val="single" w:color="FFFFFF" w:sz="4" w:space="0"/>
              <w:left w:val="single" w:color="FFFFFF" w:sz="4" w:space="0"/>
              <w:bottom w:val="nil"/>
              <w:right w:val="nil"/>
            </w:tcBorders>
            <w:shd w:val="clear"/>
            <w:noWrap/>
            <w:vAlign w:val="center"/>
          </w:tcPr>
          <w:p w14:paraId="1E4FE7E8">
            <w:pPr>
              <w:rPr>
                <w:rFonts w:hint="eastAsia" w:ascii="宋体" w:hAnsi="宋体" w:eastAsia="宋体" w:cs="宋体"/>
                <w:i w:val="0"/>
                <w:iCs w:val="0"/>
                <w:color w:val="000000"/>
                <w:sz w:val="18"/>
                <w:szCs w:val="18"/>
                <w:u w:val="none"/>
              </w:rPr>
            </w:pPr>
          </w:p>
        </w:tc>
      </w:tr>
      <w:tr w14:paraId="132FD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253"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4B24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319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DE11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本年国有资本经营预算支出</w:t>
            </w:r>
          </w:p>
        </w:tc>
        <w:tc>
          <w:tcPr>
            <w:tcW w:w="6372" w:type="dxa"/>
            <w:tcBorders>
              <w:top w:val="single" w:color="FFFFFF" w:sz="4" w:space="0"/>
              <w:left w:val="nil"/>
              <w:bottom w:val="single" w:color="FFFFFF" w:sz="4" w:space="0"/>
              <w:right w:val="nil"/>
            </w:tcBorders>
            <w:shd w:val="clear"/>
            <w:noWrap/>
            <w:vAlign w:val="center"/>
          </w:tcPr>
          <w:p w14:paraId="2EBD856B">
            <w:pPr>
              <w:rPr>
                <w:rFonts w:hint="eastAsia" w:ascii="宋体" w:hAnsi="宋体" w:eastAsia="宋体" w:cs="宋体"/>
                <w:i w:val="0"/>
                <w:iCs w:val="0"/>
                <w:color w:val="000000"/>
                <w:sz w:val="18"/>
                <w:szCs w:val="18"/>
                <w:u w:val="none"/>
              </w:rPr>
            </w:pPr>
          </w:p>
        </w:tc>
      </w:tr>
      <w:tr w14:paraId="3FD51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2214"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EC1E4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114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D197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89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E4DC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76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0AAA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118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C9AD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24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50BC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6372" w:type="dxa"/>
            <w:tcBorders>
              <w:top w:val="single" w:color="FFFFFF" w:sz="4" w:space="0"/>
              <w:left w:val="nil"/>
              <w:bottom w:val="single" w:color="FFFFFF" w:sz="4" w:space="0"/>
              <w:right w:val="nil"/>
            </w:tcBorders>
            <w:shd w:val="clear"/>
            <w:noWrap/>
            <w:vAlign w:val="center"/>
          </w:tcPr>
          <w:p w14:paraId="5428CB01">
            <w:pPr>
              <w:rPr>
                <w:rFonts w:hint="eastAsia" w:ascii="宋体" w:hAnsi="宋体" w:eastAsia="宋体" w:cs="宋体"/>
                <w:i w:val="0"/>
                <w:iCs w:val="0"/>
                <w:color w:val="000000"/>
                <w:sz w:val="18"/>
                <w:szCs w:val="18"/>
                <w:u w:val="none"/>
              </w:rPr>
            </w:pPr>
          </w:p>
        </w:tc>
      </w:tr>
      <w:tr w14:paraId="2C064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73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787F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73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FE57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73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0F04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114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8B8BFB">
            <w:pPr>
              <w:jc w:val="center"/>
              <w:rPr>
                <w:rFonts w:hint="eastAsia" w:ascii="宋体" w:hAnsi="宋体" w:eastAsia="宋体" w:cs="宋体"/>
                <w:b/>
                <w:bCs/>
                <w:i w:val="0"/>
                <w:iCs w:val="0"/>
                <w:color w:val="000000"/>
                <w:sz w:val="22"/>
                <w:szCs w:val="22"/>
                <w:u w:val="none"/>
              </w:rPr>
            </w:pPr>
          </w:p>
        </w:tc>
        <w:tc>
          <w:tcPr>
            <w:tcW w:w="189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F2E711A">
            <w:pPr>
              <w:jc w:val="center"/>
              <w:rPr>
                <w:rFonts w:hint="eastAsia" w:ascii="宋体" w:hAnsi="宋体" w:eastAsia="宋体" w:cs="宋体"/>
                <w:b/>
                <w:bCs/>
                <w:i w:val="0"/>
                <w:iCs w:val="0"/>
                <w:color w:val="000000"/>
                <w:sz w:val="22"/>
                <w:szCs w:val="22"/>
                <w:u w:val="none"/>
              </w:rPr>
            </w:pPr>
          </w:p>
        </w:tc>
        <w:tc>
          <w:tcPr>
            <w:tcW w:w="7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A76896">
            <w:pPr>
              <w:jc w:val="center"/>
              <w:rPr>
                <w:rFonts w:hint="eastAsia" w:ascii="宋体" w:hAnsi="宋体" w:eastAsia="宋体" w:cs="宋体"/>
                <w:b/>
                <w:bCs/>
                <w:i w:val="0"/>
                <w:iCs w:val="0"/>
                <w:color w:val="000000"/>
                <w:sz w:val="22"/>
                <w:szCs w:val="22"/>
                <w:u w:val="none"/>
              </w:rPr>
            </w:pPr>
          </w:p>
        </w:tc>
        <w:tc>
          <w:tcPr>
            <w:tcW w:w="118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7C4D3B">
            <w:pPr>
              <w:jc w:val="center"/>
              <w:rPr>
                <w:rFonts w:hint="eastAsia" w:ascii="宋体" w:hAnsi="宋体" w:eastAsia="宋体" w:cs="宋体"/>
                <w:b/>
                <w:bCs/>
                <w:i w:val="0"/>
                <w:iCs w:val="0"/>
                <w:color w:val="000000"/>
                <w:sz w:val="22"/>
                <w:szCs w:val="22"/>
                <w:u w:val="none"/>
              </w:rPr>
            </w:pPr>
          </w:p>
        </w:tc>
        <w:tc>
          <w:tcPr>
            <w:tcW w:w="124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1D9463">
            <w:pPr>
              <w:jc w:val="center"/>
              <w:rPr>
                <w:rFonts w:hint="eastAsia" w:ascii="宋体" w:hAnsi="宋体" w:eastAsia="宋体" w:cs="宋体"/>
                <w:b/>
                <w:bCs/>
                <w:i w:val="0"/>
                <w:iCs w:val="0"/>
                <w:color w:val="000000"/>
                <w:sz w:val="22"/>
                <w:szCs w:val="22"/>
                <w:u w:val="none"/>
              </w:rPr>
            </w:pPr>
          </w:p>
        </w:tc>
        <w:tc>
          <w:tcPr>
            <w:tcW w:w="6372" w:type="dxa"/>
            <w:tcBorders>
              <w:top w:val="single" w:color="FFFFFF" w:sz="4" w:space="0"/>
              <w:left w:val="nil"/>
              <w:bottom w:val="single" w:color="FFFFFF" w:sz="4" w:space="0"/>
              <w:right w:val="nil"/>
            </w:tcBorders>
            <w:shd w:val="clear"/>
            <w:vAlign w:val="center"/>
          </w:tcPr>
          <w:p w14:paraId="1AF0F61F">
            <w:pPr>
              <w:rPr>
                <w:rFonts w:hint="eastAsia" w:ascii="宋体" w:hAnsi="宋体" w:eastAsia="宋体" w:cs="宋体"/>
                <w:i w:val="0"/>
                <w:iCs w:val="0"/>
                <w:color w:val="000000"/>
                <w:sz w:val="18"/>
                <w:szCs w:val="18"/>
                <w:u w:val="none"/>
              </w:rPr>
            </w:pPr>
          </w:p>
        </w:tc>
      </w:tr>
      <w:tr w14:paraId="4A3DD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38" w:type="dxa"/>
            <w:tcBorders>
              <w:top w:val="single" w:color="C2C3C4" w:sz="4" w:space="0"/>
              <w:left w:val="single" w:color="C2C3C4" w:sz="4" w:space="0"/>
              <w:bottom w:val="single" w:color="C2C3C4" w:sz="4" w:space="0"/>
              <w:right w:val="single" w:color="C2C3C4" w:sz="4" w:space="0"/>
            </w:tcBorders>
            <w:shd w:val="clear"/>
            <w:noWrap/>
            <w:vAlign w:val="center"/>
          </w:tcPr>
          <w:p w14:paraId="4F6D64BC">
            <w:pPr>
              <w:jc w:val="center"/>
              <w:rPr>
                <w:rFonts w:hint="eastAsia" w:ascii="宋体" w:hAnsi="宋体" w:eastAsia="宋体" w:cs="宋体"/>
                <w:b/>
                <w:bCs/>
                <w:i w:val="0"/>
                <w:iCs w:val="0"/>
                <w:color w:val="000000"/>
                <w:sz w:val="22"/>
                <w:szCs w:val="22"/>
                <w:u w:val="none"/>
              </w:rPr>
            </w:pPr>
          </w:p>
        </w:tc>
        <w:tc>
          <w:tcPr>
            <w:tcW w:w="738" w:type="dxa"/>
            <w:tcBorders>
              <w:top w:val="single" w:color="C2C3C4" w:sz="4" w:space="0"/>
              <w:left w:val="single" w:color="C2C3C4" w:sz="4" w:space="0"/>
              <w:bottom w:val="single" w:color="C2C3C4" w:sz="4" w:space="0"/>
              <w:right w:val="single" w:color="C2C3C4" w:sz="4" w:space="0"/>
            </w:tcBorders>
            <w:shd w:val="clear"/>
            <w:noWrap/>
            <w:vAlign w:val="center"/>
          </w:tcPr>
          <w:p w14:paraId="506AAD31">
            <w:pPr>
              <w:jc w:val="center"/>
              <w:rPr>
                <w:rFonts w:hint="eastAsia" w:ascii="宋体" w:hAnsi="宋体" w:eastAsia="宋体" w:cs="宋体"/>
                <w:b/>
                <w:bCs/>
                <w:i w:val="0"/>
                <w:iCs w:val="0"/>
                <w:color w:val="000000"/>
                <w:sz w:val="22"/>
                <w:szCs w:val="22"/>
                <w:u w:val="none"/>
              </w:rPr>
            </w:pPr>
          </w:p>
        </w:tc>
        <w:tc>
          <w:tcPr>
            <w:tcW w:w="738" w:type="dxa"/>
            <w:tcBorders>
              <w:top w:val="single" w:color="C2C3C4" w:sz="4" w:space="0"/>
              <w:left w:val="single" w:color="C2C3C4" w:sz="4" w:space="0"/>
              <w:bottom w:val="single" w:color="C2C3C4" w:sz="4" w:space="0"/>
              <w:right w:val="single" w:color="C2C3C4" w:sz="4" w:space="0"/>
            </w:tcBorders>
            <w:shd w:val="clear"/>
            <w:noWrap/>
            <w:vAlign w:val="center"/>
          </w:tcPr>
          <w:p w14:paraId="4FAFE969">
            <w:pPr>
              <w:jc w:val="center"/>
              <w:rPr>
                <w:rFonts w:hint="eastAsia" w:ascii="宋体" w:hAnsi="宋体" w:eastAsia="宋体" w:cs="宋体"/>
                <w:b/>
                <w:bCs/>
                <w:i w:val="0"/>
                <w:iCs w:val="0"/>
                <w:color w:val="000000"/>
                <w:sz w:val="22"/>
                <w:szCs w:val="22"/>
                <w:u w:val="none"/>
              </w:rPr>
            </w:pPr>
          </w:p>
        </w:tc>
        <w:tc>
          <w:tcPr>
            <w:tcW w:w="1149" w:type="dxa"/>
            <w:tcBorders>
              <w:top w:val="single" w:color="C2C3C4" w:sz="4" w:space="0"/>
              <w:left w:val="single" w:color="C2C3C4" w:sz="4" w:space="0"/>
              <w:bottom w:val="single" w:color="C2C3C4" w:sz="4" w:space="0"/>
              <w:right w:val="single" w:color="C2C3C4" w:sz="4" w:space="0"/>
            </w:tcBorders>
            <w:shd w:val="clear"/>
            <w:noWrap/>
            <w:vAlign w:val="center"/>
          </w:tcPr>
          <w:p w14:paraId="690F1C0A">
            <w:pPr>
              <w:jc w:val="center"/>
              <w:rPr>
                <w:rFonts w:hint="eastAsia" w:ascii="宋体" w:hAnsi="宋体" w:eastAsia="宋体" w:cs="宋体"/>
                <w:b/>
                <w:bCs/>
                <w:i w:val="0"/>
                <w:iCs w:val="0"/>
                <w:color w:val="000000"/>
                <w:sz w:val="22"/>
                <w:szCs w:val="22"/>
                <w:u w:val="none"/>
              </w:rPr>
            </w:pPr>
          </w:p>
        </w:tc>
        <w:tc>
          <w:tcPr>
            <w:tcW w:w="1890" w:type="dxa"/>
            <w:tcBorders>
              <w:top w:val="single" w:color="C2C3C4" w:sz="4" w:space="0"/>
              <w:left w:val="single" w:color="C2C3C4" w:sz="4" w:space="0"/>
              <w:bottom w:val="single" w:color="C2C3C4" w:sz="4" w:space="0"/>
              <w:right w:val="single" w:color="C2C3C4" w:sz="4" w:space="0"/>
            </w:tcBorders>
            <w:shd w:val="clear"/>
            <w:noWrap/>
            <w:vAlign w:val="center"/>
          </w:tcPr>
          <w:p w14:paraId="17F8A3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765" w:type="dxa"/>
            <w:tcBorders>
              <w:top w:val="single" w:color="C2C3C4" w:sz="4" w:space="0"/>
              <w:left w:val="single" w:color="C2C3C4" w:sz="4" w:space="0"/>
              <w:bottom w:val="single" w:color="C2C3C4" w:sz="4" w:space="0"/>
              <w:right w:val="single" w:color="C2C3C4" w:sz="4" w:space="0"/>
            </w:tcBorders>
            <w:shd w:val="clear"/>
            <w:noWrap/>
            <w:vAlign w:val="center"/>
          </w:tcPr>
          <w:p w14:paraId="6759B1A0">
            <w:pPr>
              <w:jc w:val="right"/>
              <w:rPr>
                <w:rFonts w:hint="eastAsia" w:ascii="宋体" w:hAnsi="宋体" w:eastAsia="宋体" w:cs="宋体"/>
                <w:b/>
                <w:bCs/>
                <w:i w:val="0"/>
                <w:iCs w:val="0"/>
                <w:color w:val="000000"/>
                <w:sz w:val="22"/>
                <w:szCs w:val="22"/>
                <w:u w:val="none"/>
              </w:rPr>
            </w:pPr>
          </w:p>
        </w:tc>
        <w:tc>
          <w:tcPr>
            <w:tcW w:w="1185" w:type="dxa"/>
            <w:tcBorders>
              <w:top w:val="single" w:color="C2C3C4" w:sz="4" w:space="0"/>
              <w:left w:val="single" w:color="C2C3C4" w:sz="4" w:space="0"/>
              <w:bottom w:val="single" w:color="C2C3C4" w:sz="4" w:space="0"/>
              <w:right w:val="single" w:color="C2C3C4" w:sz="4" w:space="0"/>
            </w:tcBorders>
            <w:shd w:val="clear"/>
            <w:noWrap/>
            <w:vAlign w:val="center"/>
          </w:tcPr>
          <w:p w14:paraId="6EF32914">
            <w:pPr>
              <w:jc w:val="right"/>
              <w:rPr>
                <w:rFonts w:hint="eastAsia" w:ascii="宋体" w:hAnsi="宋体" w:eastAsia="宋体" w:cs="宋体"/>
                <w:b/>
                <w:bCs/>
                <w:i w:val="0"/>
                <w:iCs w:val="0"/>
                <w:color w:val="000000"/>
                <w:sz w:val="22"/>
                <w:szCs w:val="22"/>
                <w:u w:val="none"/>
              </w:rPr>
            </w:pPr>
          </w:p>
        </w:tc>
        <w:tc>
          <w:tcPr>
            <w:tcW w:w="1245" w:type="dxa"/>
            <w:tcBorders>
              <w:top w:val="single" w:color="C2C3C4" w:sz="4" w:space="0"/>
              <w:left w:val="single" w:color="C2C3C4" w:sz="4" w:space="0"/>
              <w:bottom w:val="single" w:color="C2C3C4" w:sz="4" w:space="0"/>
              <w:right w:val="single" w:color="C2C3C4" w:sz="4" w:space="0"/>
            </w:tcBorders>
            <w:shd w:val="clear"/>
            <w:noWrap/>
            <w:vAlign w:val="center"/>
          </w:tcPr>
          <w:p w14:paraId="5EF67C8B">
            <w:pPr>
              <w:jc w:val="right"/>
              <w:rPr>
                <w:rFonts w:hint="eastAsia" w:ascii="宋体" w:hAnsi="宋体" w:eastAsia="宋体" w:cs="宋体"/>
                <w:b/>
                <w:bCs/>
                <w:i w:val="0"/>
                <w:iCs w:val="0"/>
                <w:color w:val="000000"/>
                <w:sz w:val="22"/>
                <w:szCs w:val="22"/>
                <w:u w:val="none"/>
              </w:rPr>
            </w:pPr>
          </w:p>
        </w:tc>
        <w:tc>
          <w:tcPr>
            <w:tcW w:w="6372" w:type="dxa"/>
            <w:tcBorders>
              <w:top w:val="single" w:color="FFFFFF" w:sz="4" w:space="0"/>
              <w:left w:val="nil"/>
              <w:bottom w:val="single" w:color="FFFFFF" w:sz="4" w:space="0"/>
              <w:right w:val="nil"/>
            </w:tcBorders>
            <w:shd w:val="clear"/>
            <w:vAlign w:val="center"/>
          </w:tcPr>
          <w:p w14:paraId="4FBCA3A9">
            <w:pPr>
              <w:rPr>
                <w:rFonts w:hint="eastAsia" w:ascii="宋体" w:hAnsi="宋体" w:eastAsia="宋体" w:cs="宋体"/>
                <w:b/>
                <w:bCs/>
                <w:i w:val="0"/>
                <w:iCs w:val="0"/>
                <w:color w:val="000000"/>
                <w:sz w:val="18"/>
                <w:szCs w:val="18"/>
                <w:u w:val="none"/>
              </w:rPr>
            </w:pPr>
          </w:p>
        </w:tc>
      </w:tr>
      <w:tr w14:paraId="0AC1A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8A5575">
            <w:pPr>
              <w:jc w:val="left"/>
              <w:rPr>
                <w:rFonts w:hint="eastAsia" w:ascii="宋体" w:hAnsi="宋体" w:eastAsia="宋体" w:cs="宋体"/>
                <w:i w:val="0"/>
                <w:iCs w:val="0"/>
                <w:color w:val="000000"/>
                <w:sz w:val="22"/>
                <w:szCs w:val="22"/>
                <w:u w:val="none"/>
              </w:rPr>
            </w:pPr>
          </w:p>
        </w:tc>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2D3959">
            <w:pPr>
              <w:jc w:val="left"/>
              <w:rPr>
                <w:rFonts w:hint="eastAsia" w:ascii="宋体" w:hAnsi="宋体" w:eastAsia="宋体" w:cs="宋体"/>
                <w:i w:val="0"/>
                <w:iCs w:val="0"/>
                <w:color w:val="000000"/>
                <w:sz w:val="22"/>
                <w:szCs w:val="22"/>
                <w:u w:val="none"/>
              </w:rPr>
            </w:pPr>
          </w:p>
        </w:tc>
        <w:tc>
          <w:tcPr>
            <w:tcW w:w="7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52F68E">
            <w:pPr>
              <w:jc w:val="left"/>
              <w:rPr>
                <w:rFonts w:hint="eastAsia" w:ascii="宋体" w:hAnsi="宋体" w:eastAsia="宋体" w:cs="宋体"/>
                <w:i w:val="0"/>
                <w:iCs w:val="0"/>
                <w:color w:val="000000"/>
                <w:sz w:val="22"/>
                <w:szCs w:val="22"/>
                <w:u w:val="none"/>
              </w:rPr>
            </w:pPr>
          </w:p>
        </w:tc>
        <w:tc>
          <w:tcPr>
            <w:tcW w:w="114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49368E">
            <w:pPr>
              <w:jc w:val="left"/>
              <w:rPr>
                <w:rFonts w:hint="eastAsia" w:ascii="宋体" w:hAnsi="宋体" w:eastAsia="宋体" w:cs="宋体"/>
                <w:i w:val="0"/>
                <w:iCs w:val="0"/>
                <w:color w:val="000000"/>
                <w:sz w:val="22"/>
                <w:szCs w:val="22"/>
                <w:u w:val="none"/>
              </w:rPr>
            </w:pPr>
          </w:p>
        </w:tc>
        <w:tc>
          <w:tcPr>
            <w:tcW w:w="189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537F45D">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此表无数据</w:t>
            </w:r>
          </w:p>
        </w:tc>
        <w:tc>
          <w:tcPr>
            <w:tcW w:w="765" w:type="dxa"/>
            <w:tcBorders>
              <w:top w:val="single" w:color="C2C3C4" w:sz="4" w:space="0"/>
              <w:left w:val="single" w:color="C2C3C4" w:sz="4" w:space="0"/>
              <w:bottom w:val="single" w:color="C2C3C4" w:sz="4" w:space="0"/>
              <w:right w:val="single" w:color="C2C3C4" w:sz="4" w:space="0"/>
            </w:tcBorders>
            <w:shd w:val="clear"/>
            <w:noWrap/>
            <w:vAlign w:val="center"/>
          </w:tcPr>
          <w:p w14:paraId="592EEF8B">
            <w:pPr>
              <w:jc w:val="right"/>
              <w:rPr>
                <w:rFonts w:hint="eastAsia" w:ascii="宋体" w:hAnsi="宋体" w:eastAsia="宋体" w:cs="宋体"/>
                <w:i w:val="0"/>
                <w:iCs w:val="0"/>
                <w:color w:val="000000"/>
                <w:sz w:val="22"/>
                <w:szCs w:val="22"/>
                <w:u w:val="none"/>
              </w:rPr>
            </w:pPr>
          </w:p>
        </w:tc>
        <w:tc>
          <w:tcPr>
            <w:tcW w:w="11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B1E896">
            <w:pPr>
              <w:jc w:val="right"/>
              <w:rPr>
                <w:rFonts w:hint="eastAsia" w:ascii="宋体" w:hAnsi="宋体" w:eastAsia="宋体" w:cs="宋体"/>
                <w:i w:val="0"/>
                <w:iCs w:val="0"/>
                <w:color w:val="000000"/>
                <w:sz w:val="22"/>
                <w:szCs w:val="22"/>
                <w:u w:val="none"/>
              </w:rPr>
            </w:pPr>
          </w:p>
        </w:tc>
        <w:tc>
          <w:tcPr>
            <w:tcW w:w="1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609285">
            <w:pPr>
              <w:jc w:val="right"/>
              <w:rPr>
                <w:rFonts w:hint="eastAsia" w:ascii="宋体" w:hAnsi="宋体" w:eastAsia="宋体" w:cs="宋体"/>
                <w:i w:val="0"/>
                <w:iCs w:val="0"/>
                <w:color w:val="000000"/>
                <w:sz w:val="22"/>
                <w:szCs w:val="22"/>
                <w:u w:val="none"/>
              </w:rPr>
            </w:pPr>
          </w:p>
        </w:tc>
        <w:tc>
          <w:tcPr>
            <w:tcW w:w="6372" w:type="dxa"/>
            <w:tcBorders>
              <w:top w:val="single" w:color="FFFFFF" w:sz="4" w:space="0"/>
              <w:left w:val="nil"/>
              <w:bottom w:val="single" w:color="FFFFFF" w:sz="4" w:space="0"/>
              <w:right w:val="nil"/>
            </w:tcBorders>
            <w:shd w:val="clear"/>
            <w:vAlign w:val="center"/>
          </w:tcPr>
          <w:p w14:paraId="50F74227">
            <w:pPr>
              <w:rPr>
                <w:rFonts w:hint="eastAsia" w:ascii="宋体" w:hAnsi="宋体" w:eastAsia="宋体" w:cs="宋体"/>
                <w:i w:val="0"/>
                <w:iCs w:val="0"/>
                <w:color w:val="000000"/>
                <w:sz w:val="18"/>
                <w:szCs w:val="18"/>
                <w:u w:val="none"/>
              </w:rPr>
            </w:pPr>
          </w:p>
        </w:tc>
      </w:tr>
    </w:tbl>
    <w:p w14:paraId="39825FB0">
      <w:pPr>
        <w:rPr>
          <w:rFonts w:ascii="方正小标宋简体" w:eastAsia="方正小标宋简体"/>
          <w:sz w:val="44"/>
          <w:szCs w:val="44"/>
        </w:rPr>
      </w:pPr>
    </w:p>
    <w:p w14:paraId="7189B82D">
      <w:pPr>
        <w:rPr>
          <w:rFonts w:ascii="方正小标宋简体" w:eastAsia="方正小标宋简体"/>
          <w:sz w:val="44"/>
          <w:szCs w:val="44"/>
        </w:rPr>
      </w:pPr>
    </w:p>
    <w:p w14:paraId="4A6755CC">
      <w:pPr>
        <w:rPr>
          <w:rFonts w:ascii="方正小标宋简体" w:eastAsia="方正小标宋简体"/>
          <w:sz w:val="44"/>
          <w:szCs w:val="44"/>
        </w:rPr>
      </w:pPr>
    </w:p>
    <w:p w14:paraId="2914FADC">
      <w:pPr>
        <w:rPr>
          <w:rFonts w:ascii="方正小标宋简体" w:eastAsia="方正小标宋简体"/>
          <w:sz w:val="44"/>
          <w:szCs w:val="44"/>
        </w:rPr>
      </w:pPr>
    </w:p>
    <w:p w14:paraId="3E208767">
      <w:pPr>
        <w:rPr>
          <w:rFonts w:ascii="方正小标宋简体" w:eastAsia="方正小标宋简体"/>
          <w:sz w:val="44"/>
          <w:szCs w:val="44"/>
        </w:rPr>
      </w:pPr>
    </w:p>
    <w:p w14:paraId="0D840896">
      <w:pPr>
        <w:rPr>
          <w:rFonts w:ascii="方正小标宋简体" w:eastAsia="方正小标宋简体"/>
          <w:sz w:val="44"/>
          <w:szCs w:val="44"/>
        </w:rPr>
      </w:pPr>
    </w:p>
    <w:p w14:paraId="2B1588DF">
      <w:pPr>
        <w:rPr>
          <w:rFonts w:ascii="方正小标宋简体" w:eastAsia="方正小标宋简体"/>
          <w:sz w:val="44"/>
          <w:szCs w:val="44"/>
        </w:rPr>
      </w:pPr>
    </w:p>
    <w:p w14:paraId="0C76D7D5">
      <w:pPr>
        <w:rPr>
          <w:rFonts w:ascii="方正小标宋简体" w:eastAsia="方正小标宋简体"/>
          <w:sz w:val="44"/>
          <w:szCs w:val="44"/>
        </w:rPr>
      </w:pPr>
    </w:p>
    <w:p w14:paraId="2930A171">
      <w:pPr>
        <w:jc w:val="right"/>
        <w:rPr>
          <w:rFonts w:ascii="方正小标宋简体" w:eastAsia="方正小标宋简体"/>
          <w:sz w:val="44"/>
          <w:szCs w:val="44"/>
        </w:rPr>
      </w:pPr>
    </w:p>
    <w:p w14:paraId="2E884166">
      <w:pPr>
        <w:jc w:val="right"/>
        <w:rPr>
          <w:rFonts w:ascii="方正小标宋简体" w:eastAsia="方正小标宋简体"/>
          <w:sz w:val="44"/>
          <w:szCs w:val="44"/>
        </w:rPr>
      </w:pPr>
      <w:r>
        <w:rPr>
          <w:rFonts w:ascii="方正小标宋简体" w:eastAsia="方正小标宋简体"/>
          <w:sz w:val="44"/>
          <w:szCs w:val="44"/>
        </w:rPr>
        <w:t>表13</w:t>
      </w:r>
    </w:p>
    <w:tbl>
      <w:tblPr>
        <w:tblpPr w:leftFromText="180" w:rightFromText="180" w:vertAnchor="text" w:horzAnchor="page" w:tblpX="105" w:tblpY="1035"/>
        <w:tblOverlap w:val="never"/>
        <w:tblW w:w="108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023"/>
        <w:gridCol w:w="675"/>
        <w:gridCol w:w="765"/>
        <w:gridCol w:w="915"/>
        <w:gridCol w:w="1005"/>
        <w:gridCol w:w="1005"/>
        <w:gridCol w:w="1035"/>
        <w:gridCol w:w="960"/>
        <w:gridCol w:w="765"/>
        <w:gridCol w:w="930"/>
        <w:gridCol w:w="630"/>
        <w:gridCol w:w="1110"/>
      </w:tblGrid>
      <w:tr w14:paraId="6FF1B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0818" w:type="dxa"/>
            <w:gridSpan w:val="12"/>
            <w:tcBorders>
              <w:top w:val="single" w:color="FFFFFF" w:sz="4" w:space="0"/>
              <w:left w:val="single" w:color="FFFFFF" w:sz="4" w:space="0"/>
              <w:bottom w:val="single" w:color="FFFFFF" w:sz="4" w:space="0"/>
              <w:right w:val="single" w:color="FFFFFF" w:sz="4" w:space="0"/>
            </w:tcBorders>
            <w:shd w:val="clear"/>
            <w:vAlign w:val="center"/>
          </w:tcPr>
          <w:p w14:paraId="3EB6517D">
            <w:pPr>
              <w:keepNext w:val="0"/>
              <w:keepLines w:val="0"/>
              <w:widowControl/>
              <w:suppressLineNumbers w:val="0"/>
              <w:ind w:firstLine="2409" w:firstLineChars="800"/>
              <w:jc w:val="both"/>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bdr w:val="none" w:color="auto" w:sz="0" w:space="0"/>
                <w:lang w:val="en-US" w:eastAsia="zh-CN" w:bidi="ar"/>
              </w:rPr>
              <w:t>部门预算项目绩效目标表（2026年度）</w:t>
            </w:r>
          </w:p>
        </w:tc>
      </w:tr>
      <w:tr w14:paraId="2ACCE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3378" w:type="dxa"/>
            <w:gridSpan w:val="4"/>
            <w:tcBorders>
              <w:top w:val="single" w:color="FFFFFF" w:sz="4" w:space="0"/>
              <w:left w:val="single" w:color="FFFFFF" w:sz="4" w:space="0"/>
              <w:bottom w:val="nil"/>
              <w:right w:val="single" w:color="FFFFFF" w:sz="4" w:space="0"/>
            </w:tcBorders>
            <w:shd w:val="clear"/>
            <w:vAlign w:val="center"/>
          </w:tcPr>
          <w:p w14:paraId="68C5A757">
            <w:pPr>
              <w:rPr>
                <w:rFonts w:hint="eastAsia" w:ascii="宋体" w:hAnsi="宋体" w:eastAsia="宋体" w:cs="宋体"/>
                <w:i w:val="0"/>
                <w:iCs w:val="0"/>
                <w:color w:val="000000"/>
                <w:sz w:val="22"/>
                <w:szCs w:val="22"/>
                <w:u w:val="none"/>
              </w:rPr>
            </w:pPr>
          </w:p>
        </w:tc>
        <w:tc>
          <w:tcPr>
            <w:tcW w:w="1005" w:type="dxa"/>
            <w:tcBorders>
              <w:top w:val="single" w:color="FFFFFF" w:sz="4" w:space="0"/>
              <w:left w:val="single" w:color="FFFFFF" w:sz="4" w:space="0"/>
              <w:bottom w:val="nil"/>
              <w:right w:val="single" w:color="FFFFFF" w:sz="4" w:space="0"/>
            </w:tcBorders>
            <w:shd w:val="clear"/>
            <w:vAlign w:val="center"/>
          </w:tcPr>
          <w:p w14:paraId="0179009F">
            <w:pPr>
              <w:rPr>
                <w:rFonts w:hint="eastAsia" w:ascii="宋体" w:hAnsi="宋体" w:eastAsia="宋体" w:cs="宋体"/>
                <w:i w:val="0"/>
                <w:iCs w:val="0"/>
                <w:color w:val="000000"/>
                <w:sz w:val="22"/>
                <w:szCs w:val="22"/>
                <w:u w:val="none"/>
              </w:rPr>
            </w:pPr>
          </w:p>
        </w:tc>
        <w:tc>
          <w:tcPr>
            <w:tcW w:w="1005" w:type="dxa"/>
            <w:tcBorders>
              <w:top w:val="single" w:color="FFFFFF" w:sz="4" w:space="0"/>
              <w:left w:val="single" w:color="FFFFFF" w:sz="4" w:space="0"/>
              <w:bottom w:val="nil"/>
              <w:right w:val="single" w:color="FFFFFF" w:sz="4" w:space="0"/>
            </w:tcBorders>
            <w:shd w:val="clear"/>
            <w:vAlign w:val="center"/>
          </w:tcPr>
          <w:p w14:paraId="23A44C30">
            <w:pPr>
              <w:rPr>
                <w:rFonts w:hint="eastAsia" w:ascii="宋体" w:hAnsi="宋体" w:eastAsia="宋体" w:cs="宋体"/>
                <w:i w:val="0"/>
                <w:iCs w:val="0"/>
                <w:color w:val="000000"/>
                <w:sz w:val="22"/>
                <w:szCs w:val="22"/>
                <w:u w:val="none"/>
              </w:rPr>
            </w:pPr>
          </w:p>
        </w:tc>
        <w:tc>
          <w:tcPr>
            <w:tcW w:w="1035" w:type="dxa"/>
            <w:tcBorders>
              <w:top w:val="single" w:color="FFFFFF" w:sz="4" w:space="0"/>
              <w:left w:val="single" w:color="FFFFFF" w:sz="4" w:space="0"/>
              <w:bottom w:val="nil"/>
              <w:right w:val="single" w:color="FFFFFF" w:sz="4" w:space="0"/>
            </w:tcBorders>
            <w:shd w:val="clear"/>
            <w:vAlign w:val="center"/>
          </w:tcPr>
          <w:p w14:paraId="144590AE">
            <w:pPr>
              <w:rPr>
                <w:rFonts w:hint="eastAsia" w:ascii="宋体" w:hAnsi="宋体" w:eastAsia="宋体" w:cs="宋体"/>
                <w:i w:val="0"/>
                <w:iCs w:val="0"/>
                <w:color w:val="000000"/>
                <w:sz w:val="22"/>
                <w:szCs w:val="22"/>
                <w:u w:val="none"/>
              </w:rPr>
            </w:pPr>
          </w:p>
        </w:tc>
        <w:tc>
          <w:tcPr>
            <w:tcW w:w="960" w:type="dxa"/>
            <w:tcBorders>
              <w:top w:val="single" w:color="FFFFFF" w:sz="4" w:space="0"/>
              <w:left w:val="single" w:color="FFFFFF" w:sz="4" w:space="0"/>
              <w:bottom w:val="nil"/>
              <w:right w:val="single" w:color="FFFFFF" w:sz="4" w:space="0"/>
            </w:tcBorders>
            <w:shd w:val="clear"/>
            <w:vAlign w:val="center"/>
          </w:tcPr>
          <w:p w14:paraId="4C91C61E">
            <w:pPr>
              <w:rPr>
                <w:rFonts w:hint="eastAsia" w:ascii="宋体" w:hAnsi="宋体" w:eastAsia="宋体" w:cs="宋体"/>
                <w:i w:val="0"/>
                <w:iCs w:val="0"/>
                <w:color w:val="000000"/>
                <w:sz w:val="22"/>
                <w:szCs w:val="22"/>
                <w:u w:val="none"/>
              </w:rPr>
            </w:pPr>
          </w:p>
        </w:tc>
        <w:tc>
          <w:tcPr>
            <w:tcW w:w="765" w:type="dxa"/>
            <w:tcBorders>
              <w:top w:val="single" w:color="FFFFFF" w:sz="4" w:space="0"/>
              <w:left w:val="single" w:color="FFFFFF" w:sz="4" w:space="0"/>
              <w:bottom w:val="nil"/>
              <w:right w:val="single" w:color="FFFFFF" w:sz="4" w:space="0"/>
            </w:tcBorders>
            <w:shd w:val="clear"/>
            <w:vAlign w:val="center"/>
          </w:tcPr>
          <w:p w14:paraId="2BB05E18">
            <w:pPr>
              <w:rPr>
                <w:rFonts w:hint="eastAsia" w:ascii="宋体" w:hAnsi="宋体" w:eastAsia="宋体" w:cs="宋体"/>
                <w:i w:val="0"/>
                <w:iCs w:val="0"/>
                <w:color w:val="000000"/>
                <w:sz w:val="22"/>
                <w:szCs w:val="22"/>
                <w:u w:val="none"/>
              </w:rPr>
            </w:pPr>
          </w:p>
        </w:tc>
        <w:tc>
          <w:tcPr>
            <w:tcW w:w="2670" w:type="dxa"/>
            <w:gridSpan w:val="3"/>
            <w:tcBorders>
              <w:top w:val="single" w:color="FFFFFF" w:sz="4" w:space="0"/>
              <w:left w:val="single" w:color="FFFFFF" w:sz="4" w:space="0"/>
              <w:bottom w:val="nil"/>
              <w:right w:val="single" w:color="FFFFFF" w:sz="4" w:space="0"/>
            </w:tcBorders>
            <w:shd w:val="clear"/>
            <w:vAlign w:val="center"/>
          </w:tcPr>
          <w:p w14:paraId="2B90BE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7C796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023"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8CF9CA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单位名称</w:t>
            </w:r>
          </w:p>
        </w:tc>
        <w:tc>
          <w:tcPr>
            <w:tcW w:w="67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4F1E5A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项目名称</w:t>
            </w:r>
          </w:p>
        </w:tc>
        <w:tc>
          <w:tcPr>
            <w:tcW w:w="76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A62F4D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预算数</w:t>
            </w:r>
          </w:p>
        </w:tc>
        <w:tc>
          <w:tcPr>
            <w:tcW w:w="91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B7E5DC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年度目标</w:t>
            </w:r>
          </w:p>
        </w:tc>
        <w:tc>
          <w:tcPr>
            <w:tcW w:w="100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98023A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一级指标</w:t>
            </w:r>
          </w:p>
        </w:tc>
        <w:tc>
          <w:tcPr>
            <w:tcW w:w="100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F87CD7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二级指标</w:t>
            </w:r>
          </w:p>
        </w:tc>
        <w:tc>
          <w:tcPr>
            <w:tcW w:w="103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39857E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三级指标</w:t>
            </w:r>
          </w:p>
        </w:tc>
        <w:tc>
          <w:tcPr>
            <w:tcW w:w="96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A7DD70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指标性质</w:t>
            </w:r>
          </w:p>
        </w:tc>
        <w:tc>
          <w:tcPr>
            <w:tcW w:w="76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4DCD13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指标值</w:t>
            </w:r>
          </w:p>
        </w:tc>
        <w:tc>
          <w:tcPr>
            <w:tcW w:w="93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6212AB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度量单位</w:t>
            </w:r>
          </w:p>
        </w:tc>
        <w:tc>
          <w:tcPr>
            <w:tcW w:w="63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1443E3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权重</w:t>
            </w:r>
          </w:p>
        </w:tc>
        <w:tc>
          <w:tcPr>
            <w:tcW w:w="111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858252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指标方向性</w:t>
            </w:r>
          </w:p>
        </w:tc>
      </w:tr>
      <w:tr w14:paraId="1D41F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23" w:type="dxa"/>
            <w:tcBorders>
              <w:top w:val="single" w:color="000000" w:sz="4" w:space="0"/>
              <w:left w:val="single" w:color="000000" w:sz="4" w:space="0"/>
              <w:bottom w:val="single" w:color="000000" w:sz="4" w:space="0"/>
              <w:right w:val="single" w:color="000000" w:sz="4" w:space="0"/>
            </w:tcBorders>
            <w:shd w:val="clear"/>
            <w:vAlign w:val="center"/>
          </w:tcPr>
          <w:p w14:paraId="5951DA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220-自然资源局部门</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30CD0386">
            <w:pPr>
              <w:rPr>
                <w:rFonts w:hint="eastAsia" w:ascii="宋体" w:hAnsi="宋体" w:eastAsia="宋体" w:cs="宋体"/>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7D0B13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36.35</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14:paraId="13139C99">
            <w:pP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3C398207">
            <w:pP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6ECB20F2">
            <w:pPr>
              <w:rPr>
                <w:rFonts w:hint="eastAsia" w:ascii="宋体" w:hAnsi="宋体" w:eastAsia="宋体" w:cs="宋体"/>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78741096">
            <w:pP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CF4B23E">
            <w:pPr>
              <w:rPr>
                <w:rFonts w:hint="eastAsia" w:ascii="宋体" w:hAnsi="宋体" w:eastAsia="宋体" w:cs="宋体"/>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3D0D88F4">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22C039E0">
            <w:pP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vAlign w:val="center"/>
          </w:tcPr>
          <w:p w14:paraId="2757B80B">
            <w:pPr>
              <w:rPr>
                <w:rFonts w:hint="eastAsia" w:ascii="宋体" w:hAnsi="宋体" w:eastAsia="宋体" w:cs="宋体"/>
                <w:i w:val="0"/>
                <w:iCs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01846743">
            <w:pPr>
              <w:rPr>
                <w:rFonts w:hint="eastAsia" w:ascii="宋体" w:hAnsi="宋体" w:eastAsia="宋体" w:cs="宋体"/>
                <w:i w:val="0"/>
                <w:iCs w:val="0"/>
                <w:color w:val="000000"/>
                <w:sz w:val="18"/>
                <w:szCs w:val="18"/>
                <w:u w:val="none"/>
              </w:rPr>
            </w:pPr>
          </w:p>
        </w:tc>
      </w:tr>
      <w:tr w14:paraId="341C7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9" w:hRule="atLeast"/>
        </w:trPr>
        <w:tc>
          <w:tcPr>
            <w:tcW w:w="1023" w:type="dxa"/>
            <w:vMerge w:val="restart"/>
            <w:tcBorders>
              <w:top w:val="single" w:color="000000" w:sz="4" w:space="0"/>
              <w:left w:val="single" w:color="000000" w:sz="4" w:space="0"/>
              <w:bottom w:val="single" w:color="000000" w:sz="4" w:space="0"/>
              <w:right w:val="single" w:color="000000" w:sz="4" w:space="0"/>
            </w:tcBorders>
            <w:shd w:val="clear"/>
            <w:vAlign w:val="center"/>
          </w:tcPr>
          <w:p w14:paraId="3E477D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220002-不动产登记中心</w:t>
            </w:r>
          </w:p>
        </w:tc>
        <w:tc>
          <w:tcPr>
            <w:tcW w:w="6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946BF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日常公用经费(九寨沟)</w:t>
            </w:r>
          </w:p>
        </w:tc>
        <w:tc>
          <w:tcPr>
            <w:tcW w:w="76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8CB8C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36.35</w:t>
            </w:r>
          </w:p>
        </w:tc>
        <w:tc>
          <w:tcPr>
            <w:tcW w:w="91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1F481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提高预算编制质量，严格执行预算，保障单位日常运转。</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553032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454A73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30034E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“三公经费”控制率[计算方法为：（三公经费实际支出数/预算安排数]×100%）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3FDB5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1A8246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E057D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vAlign w:val="center"/>
          </w:tcPr>
          <w:p w14:paraId="1468E2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441CFA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反向指标</w:t>
            </w:r>
          </w:p>
        </w:tc>
      </w:tr>
      <w:tr w14:paraId="2D11F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F28E52">
            <w:pPr>
              <w:jc w:val="left"/>
              <w:rPr>
                <w:rFonts w:hint="eastAsia" w:ascii="宋体" w:hAnsi="宋体" w:eastAsia="宋体" w:cs="宋体"/>
                <w:i w:val="0"/>
                <w:iCs w:val="0"/>
                <w:color w:val="000000"/>
                <w:sz w:val="18"/>
                <w:szCs w:val="18"/>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F20674">
            <w:pPr>
              <w:jc w:val="left"/>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C48A51">
            <w:pPr>
              <w:jc w:val="right"/>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9DB3F7">
            <w:pPr>
              <w:jc w:val="lef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74C2C5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520811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59915A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BC7A5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483B6B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75868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630" w:type="dxa"/>
            <w:tcBorders>
              <w:top w:val="single" w:color="000000" w:sz="4" w:space="0"/>
              <w:left w:val="single" w:color="000000" w:sz="4" w:space="0"/>
              <w:bottom w:val="single" w:color="000000" w:sz="4" w:space="0"/>
              <w:right w:val="single" w:color="000000" w:sz="4" w:space="0"/>
            </w:tcBorders>
            <w:shd w:val="clear"/>
            <w:vAlign w:val="center"/>
          </w:tcPr>
          <w:p w14:paraId="5DDD60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745BD0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反向指标</w:t>
            </w:r>
          </w:p>
        </w:tc>
      </w:tr>
      <w:tr w14:paraId="6216A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2"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FE28E1">
            <w:pPr>
              <w:jc w:val="left"/>
              <w:rPr>
                <w:rFonts w:hint="eastAsia" w:ascii="宋体" w:hAnsi="宋体" w:eastAsia="宋体" w:cs="宋体"/>
                <w:i w:val="0"/>
                <w:iCs w:val="0"/>
                <w:color w:val="000000"/>
                <w:sz w:val="18"/>
                <w:szCs w:val="18"/>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0941C3">
            <w:pPr>
              <w:jc w:val="left"/>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B85499">
            <w:pPr>
              <w:jc w:val="right"/>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452638F">
            <w:pPr>
              <w:jc w:val="lef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3D990C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6C0E39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0D7302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预算编制准确率（计算方法为：∣（执行数-预算数）/预算数∣）</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45C01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1CA18A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6DC5D4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vAlign w:val="center"/>
          </w:tcPr>
          <w:p w14:paraId="5D1437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61EF19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反向指标</w:t>
            </w:r>
          </w:p>
        </w:tc>
      </w:tr>
      <w:tr w14:paraId="46A85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23"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8FBEC5">
            <w:pPr>
              <w:jc w:val="left"/>
              <w:rPr>
                <w:rFonts w:hint="eastAsia" w:ascii="宋体" w:hAnsi="宋体" w:eastAsia="宋体" w:cs="宋体"/>
                <w:i w:val="0"/>
                <w:iCs w:val="0"/>
                <w:color w:val="000000"/>
                <w:sz w:val="18"/>
                <w:szCs w:val="18"/>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9B895B5">
            <w:pPr>
              <w:jc w:val="left"/>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4863F8F">
            <w:pPr>
              <w:jc w:val="right"/>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B5B591">
            <w:pPr>
              <w:jc w:val="left"/>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390517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3306EC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社会效益指标</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31BAA1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运转保障率</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DDED9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79EDCE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C4BDE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vAlign w:val="center"/>
          </w:tcPr>
          <w:p w14:paraId="226C49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7888C3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正向指标</w:t>
            </w:r>
          </w:p>
        </w:tc>
      </w:tr>
    </w:tbl>
    <w:p w14:paraId="57764EBD">
      <w:pPr>
        <w:rPr>
          <w:rFonts w:ascii="方正小标宋简体" w:eastAsia="方正小标宋简体"/>
          <w:sz w:val="44"/>
          <w:szCs w:val="44"/>
        </w:rPr>
      </w:pPr>
    </w:p>
    <w:p w14:paraId="4E7C1578">
      <w:pPr>
        <w:rPr>
          <w:rFonts w:ascii="方正小标宋简体" w:eastAsia="方正小标宋简体"/>
          <w:sz w:val="44"/>
          <w:szCs w:val="44"/>
        </w:rPr>
      </w:pPr>
    </w:p>
    <w:p w14:paraId="4F2B4D78">
      <w:pPr>
        <w:rPr>
          <w:rFonts w:ascii="方正小标宋简体" w:eastAsia="方正小标宋简体"/>
          <w:sz w:val="44"/>
          <w:szCs w:val="44"/>
        </w:rPr>
      </w:pPr>
    </w:p>
    <w:p w14:paraId="2BD2FCB2">
      <w:pPr>
        <w:rPr>
          <w:rFonts w:ascii="方正小标宋简体" w:eastAsia="方正小标宋简体"/>
          <w:sz w:val="44"/>
          <w:szCs w:val="44"/>
        </w:rPr>
      </w:pPr>
    </w:p>
    <w:p w14:paraId="0E8AD912">
      <w:pPr>
        <w:rPr>
          <w:rFonts w:ascii="方正小标宋简体" w:eastAsia="方正小标宋简体"/>
          <w:sz w:val="44"/>
          <w:szCs w:val="44"/>
        </w:rPr>
      </w:pPr>
    </w:p>
    <w:p w14:paraId="7DAC359C">
      <w:pPr>
        <w:rPr>
          <w:rFonts w:ascii="方正小标宋简体" w:eastAsia="方正小标宋简体"/>
          <w:sz w:val="44"/>
          <w:szCs w:val="44"/>
        </w:rPr>
      </w:pPr>
    </w:p>
    <w:p w14:paraId="74A50BD3">
      <w:pPr>
        <w:rPr>
          <w:rFonts w:ascii="方正小标宋简体" w:eastAsia="方正小标宋简体"/>
          <w:sz w:val="44"/>
          <w:szCs w:val="44"/>
        </w:rPr>
      </w:pPr>
    </w:p>
    <w:p w14:paraId="5EA2BFB9">
      <w:pPr>
        <w:rPr>
          <w:rFonts w:ascii="方正小标宋简体" w:eastAsia="方正小标宋简体"/>
          <w:sz w:val="44"/>
          <w:szCs w:val="44"/>
        </w:rPr>
      </w:pPr>
    </w:p>
    <w:p w14:paraId="28CE7ABD">
      <w:pPr>
        <w:rPr>
          <w:rFonts w:ascii="方正小标宋简体" w:eastAsia="方正小标宋简体"/>
          <w:sz w:val="44"/>
          <w:szCs w:val="44"/>
        </w:rPr>
      </w:pPr>
    </w:p>
    <w:p w14:paraId="7D2BD1AD">
      <w:pPr>
        <w:rPr>
          <w:rFonts w:ascii="方正小标宋简体" w:eastAsia="方正小标宋简体"/>
          <w:sz w:val="44"/>
          <w:szCs w:val="44"/>
        </w:rPr>
      </w:pPr>
    </w:p>
    <w:p w14:paraId="385ED870">
      <w:pPr>
        <w:rPr>
          <w:rFonts w:ascii="方正小标宋简体" w:eastAsia="方正小标宋简体"/>
          <w:sz w:val="44"/>
          <w:szCs w:val="44"/>
        </w:rPr>
      </w:pPr>
    </w:p>
    <w:p w14:paraId="19D0B3CC">
      <w:pPr>
        <w:rPr>
          <w:rFonts w:ascii="方正小标宋简体" w:eastAsia="方正小标宋简体"/>
          <w:sz w:val="44"/>
          <w:szCs w:val="44"/>
        </w:rPr>
      </w:pPr>
    </w:p>
    <w:p w14:paraId="72A5BA06">
      <w:pPr>
        <w:rPr>
          <w:rFonts w:ascii="方正小标宋简体" w:eastAsia="方正小标宋简体"/>
          <w:sz w:val="44"/>
          <w:szCs w:val="44"/>
        </w:rPr>
      </w:pPr>
      <w:r>
        <w:rPr>
          <w:rFonts w:hint="eastAsia" w:ascii="方正小标宋简体" w:eastAsia="方正小标宋简体"/>
          <w:sz w:val="44"/>
          <w:szCs w:val="44"/>
        </w:rPr>
        <w:t>第三部分  县</w:t>
      </w:r>
      <w:r>
        <w:rPr>
          <w:rFonts w:hint="eastAsia" w:ascii="方正小标宋简体" w:eastAsia="方正小标宋简体"/>
          <w:sz w:val="44"/>
          <w:szCs w:val="44"/>
          <w:lang w:eastAsia="zh-CN"/>
        </w:rPr>
        <w:t>不动产登记中心2026</w:t>
      </w:r>
      <w:r>
        <w:rPr>
          <w:rFonts w:hint="eastAsia" w:ascii="方正小标宋简体" w:eastAsia="方正小标宋简体"/>
          <w:sz w:val="44"/>
          <w:szCs w:val="44"/>
        </w:rPr>
        <w:t>年单位</w:t>
      </w:r>
      <w:r>
        <w:rPr>
          <w:rFonts w:ascii="方正小标宋简体" w:eastAsia="方正小标宋简体"/>
          <w:sz w:val="44"/>
          <w:szCs w:val="44"/>
        </w:rPr>
        <w:t>预算</w:t>
      </w:r>
      <w:r>
        <w:rPr>
          <w:rFonts w:hint="eastAsia" w:ascii="方正小标宋简体" w:eastAsia="方正小标宋简体"/>
          <w:sz w:val="44"/>
          <w:szCs w:val="44"/>
        </w:rPr>
        <w:t>情况说明</w:t>
      </w:r>
    </w:p>
    <w:p w14:paraId="3F72FCF9">
      <w:pPr>
        <w:ind w:firstLine="640" w:firstLineChars="200"/>
        <w:rPr>
          <w:rFonts w:ascii="黑体" w:eastAsia="黑体"/>
          <w:sz w:val="32"/>
          <w:szCs w:val="32"/>
        </w:rPr>
      </w:pPr>
    </w:p>
    <w:p w14:paraId="0ADB4AAD">
      <w:pPr>
        <w:ind w:firstLine="640" w:firstLineChars="200"/>
        <w:rPr>
          <w:rFonts w:ascii="黑体" w:eastAsia="黑体"/>
          <w:sz w:val="32"/>
          <w:szCs w:val="32"/>
        </w:rPr>
      </w:pPr>
    </w:p>
    <w:p w14:paraId="1F0C2011">
      <w:pPr>
        <w:ind w:firstLine="640" w:firstLineChars="200"/>
        <w:rPr>
          <w:rFonts w:ascii="黑体" w:eastAsia="黑体"/>
          <w:sz w:val="32"/>
          <w:szCs w:val="32"/>
        </w:rPr>
      </w:pPr>
    </w:p>
    <w:p w14:paraId="44B19138">
      <w:pPr>
        <w:ind w:firstLine="640" w:firstLineChars="200"/>
        <w:rPr>
          <w:rFonts w:ascii="黑体" w:eastAsia="黑体"/>
          <w:sz w:val="32"/>
          <w:szCs w:val="32"/>
        </w:rPr>
      </w:pPr>
    </w:p>
    <w:p w14:paraId="0E8447FD">
      <w:pPr>
        <w:ind w:firstLine="640" w:firstLineChars="200"/>
        <w:rPr>
          <w:rFonts w:ascii="黑体" w:eastAsia="黑体"/>
          <w:sz w:val="32"/>
          <w:szCs w:val="32"/>
        </w:rPr>
      </w:pPr>
    </w:p>
    <w:p w14:paraId="117C630D">
      <w:pPr>
        <w:ind w:firstLine="640" w:firstLineChars="200"/>
        <w:rPr>
          <w:rFonts w:ascii="黑体" w:eastAsia="黑体"/>
          <w:sz w:val="32"/>
          <w:szCs w:val="32"/>
        </w:rPr>
      </w:pPr>
    </w:p>
    <w:p w14:paraId="064B49F1">
      <w:pPr>
        <w:ind w:firstLine="640" w:firstLineChars="200"/>
        <w:rPr>
          <w:rFonts w:ascii="黑体" w:eastAsia="黑体"/>
          <w:sz w:val="32"/>
          <w:szCs w:val="32"/>
        </w:rPr>
      </w:pPr>
    </w:p>
    <w:p w14:paraId="36872DB5">
      <w:pPr>
        <w:ind w:firstLine="640" w:firstLineChars="200"/>
        <w:rPr>
          <w:rFonts w:ascii="黑体" w:eastAsia="黑体"/>
          <w:sz w:val="32"/>
          <w:szCs w:val="32"/>
        </w:rPr>
      </w:pPr>
    </w:p>
    <w:p w14:paraId="080C6250">
      <w:pPr>
        <w:ind w:firstLine="640" w:firstLineChars="200"/>
        <w:rPr>
          <w:rFonts w:ascii="黑体" w:eastAsia="黑体"/>
          <w:sz w:val="32"/>
          <w:szCs w:val="32"/>
        </w:rPr>
      </w:pPr>
    </w:p>
    <w:p w14:paraId="5D3ED53F">
      <w:pPr>
        <w:ind w:firstLine="640" w:firstLineChars="200"/>
        <w:rPr>
          <w:rFonts w:ascii="黑体" w:eastAsia="黑体"/>
          <w:sz w:val="32"/>
          <w:szCs w:val="32"/>
        </w:rPr>
      </w:pPr>
    </w:p>
    <w:p w14:paraId="5B5BE172">
      <w:pPr>
        <w:ind w:firstLine="640" w:firstLineChars="200"/>
        <w:rPr>
          <w:rFonts w:ascii="黑体" w:eastAsia="黑体"/>
          <w:sz w:val="32"/>
          <w:szCs w:val="32"/>
        </w:rPr>
      </w:pPr>
    </w:p>
    <w:p w14:paraId="735E4B26">
      <w:pPr>
        <w:ind w:firstLine="640" w:firstLineChars="200"/>
        <w:rPr>
          <w:rFonts w:ascii="黑体" w:eastAsia="黑体"/>
          <w:sz w:val="32"/>
          <w:szCs w:val="32"/>
        </w:rPr>
      </w:pPr>
    </w:p>
    <w:p w14:paraId="4173AD8F">
      <w:pPr>
        <w:ind w:firstLine="640" w:firstLineChars="200"/>
        <w:rPr>
          <w:rFonts w:ascii="黑体" w:eastAsia="黑体"/>
          <w:sz w:val="32"/>
          <w:szCs w:val="32"/>
        </w:rPr>
      </w:pPr>
    </w:p>
    <w:p w14:paraId="1C582DE7">
      <w:pPr>
        <w:ind w:firstLine="640" w:firstLineChars="200"/>
        <w:rPr>
          <w:rFonts w:ascii="黑体" w:eastAsia="黑体"/>
          <w:sz w:val="32"/>
          <w:szCs w:val="32"/>
        </w:rPr>
      </w:pPr>
      <w:r>
        <w:rPr>
          <w:rFonts w:hint="eastAsia" w:ascii="黑体" w:eastAsia="黑体"/>
          <w:sz w:val="32"/>
          <w:szCs w:val="32"/>
        </w:rPr>
        <w:t>一、收支预算情况说明</w:t>
      </w:r>
    </w:p>
    <w:p w14:paraId="327D9A24">
      <w:pPr>
        <w:ind w:firstLine="640" w:firstLineChars="200"/>
        <w:rPr>
          <w:rFonts w:ascii="仿宋_GB2312" w:eastAsia="仿宋_GB2312"/>
          <w:sz w:val="32"/>
          <w:szCs w:val="32"/>
        </w:rPr>
      </w:pPr>
      <w:r>
        <w:rPr>
          <w:rFonts w:hint="eastAsia" w:ascii="仿宋_GB2312" w:eastAsia="仿宋_GB2312"/>
          <w:sz w:val="32"/>
          <w:szCs w:val="32"/>
        </w:rPr>
        <w:t>按照综合预算的原则，县</w:t>
      </w:r>
      <w:r>
        <w:rPr>
          <w:rFonts w:hint="eastAsia" w:ascii="仿宋_GB2312" w:eastAsia="仿宋_GB2312"/>
          <w:sz w:val="32"/>
          <w:szCs w:val="32"/>
          <w:lang w:eastAsia="zh-CN"/>
        </w:rPr>
        <w:t>不动产登记中心</w:t>
      </w:r>
      <w:r>
        <w:rPr>
          <w:rFonts w:hint="eastAsia" w:ascii="仿宋_GB2312" w:eastAsia="仿宋_GB2312"/>
          <w:sz w:val="32"/>
          <w:szCs w:val="32"/>
        </w:rPr>
        <w:t>所有收入和支出均纳入单位预算管理。收入包括：一般公共预算拨款收入；支出包括：</w:t>
      </w:r>
      <w:r>
        <w:rPr>
          <w:rFonts w:hint="eastAsia" w:ascii="仿宋" w:eastAsia="仿宋"/>
          <w:sz w:val="32"/>
          <w:szCs w:val="32"/>
          <w:shd w:val="clear" w:color="auto" w:fill="FFFFFF"/>
        </w:rPr>
        <w:t>自然海洋气象等支出、社会保障和就业支出、卫生健康支出、住房保障支出、城乡社区支出</w:t>
      </w:r>
      <w:r>
        <w:rPr>
          <w:rFonts w:hint="eastAsia" w:ascii="仿宋_GB2312" w:eastAsia="仿宋_GB2312"/>
          <w:sz w:val="32"/>
          <w:szCs w:val="32"/>
        </w:rPr>
        <w:t>。县</w:t>
      </w:r>
      <w:r>
        <w:rPr>
          <w:rFonts w:hint="eastAsia" w:ascii="仿宋_GB2312" w:eastAsia="仿宋_GB2312"/>
          <w:sz w:val="32"/>
          <w:szCs w:val="32"/>
          <w:lang w:eastAsia="zh-CN"/>
        </w:rPr>
        <w:t>不动产登记中心2026</w:t>
      </w:r>
      <w:r>
        <w:rPr>
          <w:rFonts w:hint="eastAsia" w:ascii="仿宋_GB2312" w:eastAsia="仿宋_GB2312"/>
          <w:sz w:val="32"/>
          <w:szCs w:val="32"/>
        </w:rPr>
        <w:t>年收支预算总数</w:t>
      </w:r>
      <w:r>
        <w:rPr>
          <w:rFonts w:hint="eastAsia" w:ascii="仿宋_GB2312" w:eastAsia="仿宋_GB2312"/>
          <w:sz w:val="32"/>
          <w:szCs w:val="32"/>
          <w:lang w:val="en-US" w:eastAsia="zh-CN"/>
        </w:rPr>
        <w:t>596.42</w:t>
      </w:r>
      <w:r>
        <w:rPr>
          <w:rFonts w:hint="eastAsia" w:ascii="仿宋_GB2312" w:eastAsia="仿宋_GB2312"/>
          <w:sz w:val="32"/>
          <w:szCs w:val="32"/>
        </w:rPr>
        <w:t>万元，比202</w:t>
      </w:r>
      <w:r>
        <w:rPr>
          <w:rFonts w:hint="eastAsia" w:ascii="仿宋_GB2312" w:eastAsia="仿宋_GB2312"/>
          <w:sz w:val="32"/>
          <w:szCs w:val="32"/>
          <w:lang w:val="en-US" w:eastAsia="zh-CN"/>
        </w:rPr>
        <w:t>5</w:t>
      </w:r>
      <w:r>
        <w:rPr>
          <w:rFonts w:hint="eastAsia" w:ascii="仿宋_GB2312" w:eastAsia="仿宋_GB2312"/>
          <w:sz w:val="32"/>
          <w:szCs w:val="32"/>
        </w:rPr>
        <w:t>年收支预算总数增加</w:t>
      </w:r>
      <w:r>
        <w:rPr>
          <w:rFonts w:hint="eastAsia" w:ascii="仿宋_GB2312" w:eastAsia="仿宋_GB2312"/>
          <w:sz w:val="32"/>
          <w:szCs w:val="32"/>
          <w:lang w:val="en-US" w:eastAsia="zh-CN"/>
        </w:rPr>
        <w:t>30.54</w:t>
      </w:r>
      <w:r>
        <w:rPr>
          <w:rFonts w:hint="eastAsia" w:ascii="仿宋_GB2312" w:eastAsia="仿宋_GB2312"/>
          <w:sz w:val="32"/>
          <w:szCs w:val="32"/>
        </w:rPr>
        <w:t>万元，主要原因是</w:t>
      </w:r>
      <w:r>
        <w:rPr>
          <w:rFonts w:ascii="仿宋_GB2312" w:eastAsia="仿宋_GB2312"/>
          <w:sz w:val="32"/>
          <w:szCs w:val="32"/>
        </w:rPr>
        <w:t>人员变动</w:t>
      </w:r>
      <w:r>
        <w:rPr>
          <w:rFonts w:hint="eastAsia" w:ascii="仿宋_GB2312" w:eastAsia="仿宋_GB2312"/>
          <w:sz w:val="32"/>
          <w:szCs w:val="32"/>
        </w:rPr>
        <w:t>。</w:t>
      </w:r>
    </w:p>
    <w:p w14:paraId="5CB99275">
      <w:pPr>
        <w:ind w:firstLine="643" w:firstLineChars="200"/>
        <w:rPr>
          <w:rFonts w:ascii="楷体" w:eastAsia="楷体"/>
          <w:b/>
          <w:sz w:val="32"/>
          <w:szCs w:val="32"/>
        </w:rPr>
      </w:pPr>
      <w:r>
        <w:rPr>
          <w:rFonts w:hint="eastAsia" w:ascii="楷体" w:eastAsia="楷体"/>
          <w:b/>
          <w:sz w:val="32"/>
          <w:szCs w:val="32"/>
        </w:rPr>
        <w:t>（一）收入预算情况</w:t>
      </w:r>
    </w:p>
    <w:p w14:paraId="7B656339">
      <w:pPr>
        <w:ind w:firstLine="640" w:firstLineChars="200"/>
        <w:rPr>
          <w:rFonts w:ascii="仿宋_GB2312" w:eastAsia="仿宋_GB2312"/>
          <w:sz w:val="32"/>
          <w:szCs w:val="32"/>
        </w:rPr>
      </w:pPr>
      <w:r>
        <w:rPr>
          <w:rFonts w:hint="eastAsia" w:ascii="仿宋_GB2312" w:eastAsia="仿宋_GB2312"/>
          <w:sz w:val="32"/>
          <w:szCs w:val="32"/>
        </w:rPr>
        <w:t>县</w:t>
      </w:r>
      <w:r>
        <w:rPr>
          <w:rFonts w:hint="eastAsia" w:ascii="仿宋_GB2312" w:eastAsia="仿宋_GB2312"/>
          <w:sz w:val="32"/>
          <w:szCs w:val="32"/>
          <w:lang w:eastAsia="zh-CN"/>
        </w:rPr>
        <w:t>不动产登记中心2026</w:t>
      </w:r>
      <w:r>
        <w:rPr>
          <w:rFonts w:hint="eastAsia" w:ascii="仿宋_GB2312" w:eastAsia="仿宋_GB2312"/>
          <w:sz w:val="32"/>
          <w:szCs w:val="32"/>
        </w:rPr>
        <w:t>年收入预算</w:t>
      </w:r>
      <w:r>
        <w:rPr>
          <w:rFonts w:hint="eastAsia" w:ascii="仿宋_GB2312" w:eastAsia="仿宋_GB2312"/>
          <w:sz w:val="32"/>
          <w:szCs w:val="32"/>
          <w:lang w:val="en-US" w:eastAsia="zh-CN"/>
        </w:rPr>
        <w:t>596.42</w:t>
      </w:r>
      <w:r>
        <w:rPr>
          <w:rFonts w:hint="eastAsia" w:ascii="仿宋_GB2312" w:eastAsia="仿宋_GB2312"/>
          <w:sz w:val="32"/>
          <w:szCs w:val="32"/>
        </w:rPr>
        <w:t>万元，其中：一般公共预算拨款收入</w:t>
      </w:r>
      <w:r>
        <w:rPr>
          <w:rFonts w:hint="eastAsia" w:ascii="仿宋_GB2312" w:eastAsia="仿宋_GB2312"/>
          <w:sz w:val="32"/>
          <w:szCs w:val="32"/>
          <w:lang w:val="en-US" w:eastAsia="zh-CN"/>
        </w:rPr>
        <w:t>596.42</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%；政府性基金预算拨款收入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w:t>
      </w:r>
    </w:p>
    <w:p w14:paraId="0526CBF9">
      <w:pPr>
        <w:ind w:firstLine="643" w:firstLineChars="200"/>
        <w:rPr>
          <w:rFonts w:ascii="楷体" w:eastAsia="楷体"/>
          <w:b/>
          <w:sz w:val="32"/>
          <w:szCs w:val="32"/>
        </w:rPr>
      </w:pPr>
      <w:r>
        <w:rPr>
          <w:rFonts w:hint="eastAsia" w:ascii="楷体" w:eastAsia="楷体"/>
          <w:b/>
          <w:sz w:val="32"/>
          <w:szCs w:val="32"/>
        </w:rPr>
        <w:t>（二）支出预算情况</w:t>
      </w:r>
    </w:p>
    <w:p w14:paraId="7CCFDF78">
      <w:pPr>
        <w:ind w:firstLine="640" w:firstLineChars="200"/>
        <w:rPr>
          <w:rFonts w:ascii="仿宋_GB2312" w:eastAsia="仿宋_GB2312"/>
          <w:sz w:val="32"/>
          <w:szCs w:val="32"/>
        </w:rPr>
      </w:pPr>
      <w:r>
        <w:rPr>
          <w:rFonts w:hint="eastAsia" w:ascii="仿宋_GB2312" w:eastAsia="仿宋_GB2312"/>
          <w:sz w:val="32"/>
          <w:szCs w:val="32"/>
        </w:rPr>
        <w:t>县</w:t>
      </w:r>
      <w:r>
        <w:rPr>
          <w:rFonts w:hint="eastAsia" w:ascii="仿宋_GB2312" w:eastAsia="仿宋_GB2312"/>
          <w:sz w:val="32"/>
          <w:szCs w:val="32"/>
          <w:lang w:eastAsia="zh-CN"/>
        </w:rPr>
        <w:t>不动产登记中心2026</w:t>
      </w:r>
      <w:r>
        <w:rPr>
          <w:rFonts w:hint="eastAsia" w:ascii="仿宋_GB2312" w:eastAsia="仿宋_GB2312"/>
          <w:sz w:val="32"/>
          <w:szCs w:val="32"/>
        </w:rPr>
        <w:t>年支出预算</w:t>
      </w:r>
      <w:r>
        <w:rPr>
          <w:rFonts w:hint="eastAsia" w:ascii="仿宋_GB2312" w:eastAsia="仿宋_GB2312"/>
          <w:sz w:val="32"/>
          <w:szCs w:val="32"/>
          <w:lang w:val="en-US" w:eastAsia="zh-CN"/>
        </w:rPr>
        <w:t>596.42</w:t>
      </w:r>
      <w:r>
        <w:rPr>
          <w:rFonts w:hint="eastAsia" w:ascii="仿宋_GB2312" w:eastAsia="仿宋_GB2312"/>
          <w:sz w:val="32"/>
          <w:szCs w:val="32"/>
        </w:rPr>
        <w:t>万元，其中：基本支出</w:t>
      </w:r>
      <w:r>
        <w:rPr>
          <w:rFonts w:hint="eastAsia" w:ascii="仿宋_GB2312" w:eastAsia="仿宋_GB2312"/>
          <w:sz w:val="32"/>
          <w:szCs w:val="32"/>
          <w:lang w:val="en-US" w:eastAsia="zh-CN"/>
        </w:rPr>
        <w:t>596.42</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%；项目支出</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w:t>
      </w:r>
    </w:p>
    <w:p w14:paraId="64A8DC31">
      <w:pPr>
        <w:ind w:firstLine="640" w:firstLineChars="200"/>
        <w:rPr>
          <w:rFonts w:ascii="黑体" w:eastAsia="黑体"/>
          <w:sz w:val="32"/>
          <w:szCs w:val="32"/>
        </w:rPr>
      </w:pPr>
      <w:r>
        <w:rPr>
          <w:rFonts w:hint="eastAsia" w:ascii="黑体" w:eastAsia="黑体"/>
          <w:sz w:val="32"/>
          <w:szCs w:val="32"/>
        </w:rPr>
        <w:t>二、财政拨款收支预算情况说明</w:t>
      </w:r>
    </w:p>
    <w:p w14:paraId="215B38FD">
      <w:pPr>
        <w:ind w:firstLine="640" w:firstLineChars="200"/>
        <w:rPr>
          <w:rFonts w:ascii="仿宋_GB2312" w:eastAsia="仿宋_GB2312"/>
          <w:sz w:val="32"/>
          <w:szCs w:val="32"/>
        </w:rPr>
      </w:pPr>
      <w:r>
        <w:rPr>
          <w:rFonts w:hint="eastAsia" w:ascii="仿宋_GB2312" w:eastAsia="仿宋_GB2312"/>
          <w:sz w:val="32"/>
          <w:szCs w:val="32"/>
        </w:rPr>
        <w:t>县</w:t>
      </w:r>
      <w:r>
        <w:rPr>
          <w:rFonts w:hint="eastAsia" w:ascii="仿宋_GB2312" w:eastAsia="仿宋_GB2312"/>
          <w:sz w:val="32"/>
          <w:szCs w:val="32"/>
          <w:lang w:eastAsia="zh-CN"/>
        </w:rPr>
        <w:t>不动产登记中心2026</w:t>
      </w:r>
      <w:r>
        <w:rPr>
          <w:rFonts w:hint="eastAsia" w:ascii="仿宋_GB2312" w:eastAsia="仿宋_GB2312"/>
          <w:sz w:val="32"/>
          <w:szCs w:val="32"/>
        </w:rPr>
        <w:t>年财政拨款收支预算总数</w:t>
      </w:r>
      <w:r>
        <w:rPr>
          <w:rFonts w:hint="eastAsia" w:ascii="仿宋_GB2312" w:eastAsia="仿宋_GB2312"/>
          <w:sz w:val="32"/>
          <w:szCs w:val="32"/>
          <w:lang w:val="en-US" w:eastAsia="zh-CN"/>
        </w:rPr>
        <w:t>596.42</w:t>
      </w:r>
      <w:r>
        <w:rPr>
          <w:rFonts w:hint="eastAsia" w:ascii="仿宋_GB2312" w:eastAsia="仿宋_GB2312"/>
          <w:sz w:val="32"/>
          <w:szCs w:val="32"/>
        </w:rPr>
        <w:t>万元，比202</w:t>
      </w:r>
      <w:r>
        <w:rPr>
          <w:rFonts w:hint="eastAsia" w:ascii="仿宋_GB2312" w:eastAsia="仿宋_GB2312"/>
          <w:sz w:val="32"/>
          <w:szCs w:val="32"/>
          <w:lang w:val="en-US" w:eastAsia="zh-CN"/>
        </w:rPr>
        <w:t>5</w:t>
      </w:r>
      <w:r>
        <w:rPr>
          <w:rFonts w:hint="eastAsia" w:ascii="仿宋_GB2312" w:eastAsia="仿宋_GB2312"/>
          <w:sz w:val="32"/>
          <w:szCs w:val="32"/>
        </w:rPr>
        <w:t>年财政拨款收支预算总数增</w:t>
      </w:r>
      <w:r>
        <w:rPr>
          <w:rFonts w:hint="eastAsia" w:ascii="仿宋_GB2312" w:eastAsia="仿宋_GB2312"/>
          <w:sz w:val="32"/>
          <w:szCs w:val="32"/>
          <w:lang w:val="en-US" w:eastAsia="zh-CN"/>
        </w:rPr>
        <w:t>30.54</w:t>
      </w:r>
      <w:r>
        <w:rPr>
          <w:rFonts w:hint="eastAsia" w:ascii="仿宋_GB2312" w:eastAsia="仿宋_GB2312"/>
          <w:sz w:val="32"/>
          <w:szCs w:val="32"/>
        </w:rPr>
        <w:t>万元，主要原因是主要原因是</w:t>
      </w:r>
      <w:r>
        <w:rPr>
          <w:rFonts w:ascii="仿宋_GB2312" w:eastAsia="仿宋_GB2312"/>
          <w:sz w:val="32"/>
          <w:szCs w:val="32"/>
        </w:rPr>
        <w:t>人员变动</w:t>
      </w:r>
      <w:r>
        <w:rPr>
          <w:rFonts w:hint="eastAsia" w:ascii="仿宋_GB2312" w:eastAsia="仿宋_GB2312"/>
          <w:sz w:val="32"/>
          <w:szCs w:val="32"/>
        </w:rPr>
        <w:t>。</w:t>
      </w:r>
    </w:p>
    <w:p w14:paraId="08A5BE43">
      <w:pPr>
        <w:ind w:firstLine="640" w:firstLineChars="200"/>
        <w:rPr>
          <w:rFonts w:ascii="仿宋_GB2312" w:eastAsia="仿宋_GB2312"/>
          <w:sz w:val="32"/>
          <w:szCs w:val="32"/>
        </w:rPr>
      </w:pPr>
      <w:r>
        <w:rPr>
          <w:rFonts w:hint="eastAsia" w:ascii="仿宋_GB2312" w:eastAsia="仿宋_GB2312"/>
          <w:sz w:val="32"/>
          <w:szCs w:val="32"/>
        </w:rPr>
        <w:t>收入包括：本年一般公共预算拨款收入</w:t>
      </w:r>
      <w:r>
        <w:rPr>
          <w:rFonts w:hint="eastAsia" w:ascii="仿宋_GB2312" w:eastAsia="仿宋_GB2312"/>
          <w:sz w:val="32"/>
          <w:szCs w:val="32"/>
          <w:lang w:val="en-US" w:eastAsia="zh-CN"/>
        </w:rPr>
        <w:t>596.42</w:t>
      </w:r>
      <w:r>
        <w:rPr>
          <w:rFonts w:hint="eastAsia" w:ascii="仿宋_GB2312" w:eastAsia="仿宋_GB2312"/>
          <w:sz w:val="32"/>
          <w:szCs w:val="32"/>
        </w:rPr>
        <w:t>万元；支出包括：</w:t>
      </w:r>
      <w:r>
        <w:rPr>
          <w:rFonts w:ascii="仿宋_GB2312" w:eastAsia="仿宋_GB2312"/>
          <w:sz w:val="32"/>
          <w:szCs w:val="32"/>
        </w:rPr>
        <w:t>自然资源海洋气象等</w:t>
      </w:r>
      <w:r>
        <w:rPr>
          <w:rFonts w:hint="eastAsia" w:ascii="仿宋_GB2312" w:eastAsia="仿宋_GB2312"/>
          <w:sz w:val="32"/>
          <w:szCs w:val="32"/>
        </w:rPr>
        <w:t>支出</w:t>
      </w:r>
      <w:r>
        <w:rPr>
          <w:rFonts w:hint="eastAsia" w:ascii="仿宋_GB2312" w:eastAsia="仿宋_GB2312"/>
          <w:sz w:val="32"/>
          <w:szCs w:val="32"/>
          <w:lang w:val="en-US" w:eastAsia="zh-CN"/>
        </w:rPr>
        <w:t>416.83</w:t>
      </w:r>
      <w:r>
        <w:rPr>
          <w:rFonts w:hint="eastAsia" w:ascii="仿宋_GB2312" w:eastAsia="仿宋_GB2312"/>
          <w:sz w:val="32"/>
          <w:szCs w:val="32"/>
        </w:rPr>
        <w:t>万元、社会保障和就业支出</w:t>
      </w:r>
      <w:r>
        <w:rPr>
          <w:rFonts w:hint="eastAsia" w:ascii="仿宋_GB2312" w:eastAsia="仿宋_GB2312"/>
          <w:sz w:val="32"/>
          <w:szCs w:val="32"/>
          <w:lang w:val="en-US" w:eastAsia="zh-CN"/>
        </w:rPr>
        <w:t>93.99</w:t>
      </w:r>
      <w:r>
        <w:rPr>
          <w:rFonts w:hint="eastAsia" w:ascii="仿宋_GB2312" w:eastAsia="仿宋_GB2312"/>
          <w:sz w:val="32"/>
          <w:szCs w:val="32"/>
        </w:rPr>
        <w:t>万元、卫生健康支出</w:t>
      </w:r>
      <w:r>
        <w:rPr>
          <w:rFonts w:hint="eastAsia" w:ascii="仿宋_GB2312" w:eastAsia="仿宋_GB2312"/>
          <w:sz w:val="32"/>
          <w:szCs w:val="32"/>
          <w:lang w:val="en-US" w:eastAsia="zh-CN"/>
        </w:rPr>
        <w:t>35.18</w:t>
      </w:r>
      <w:r>
        <w:rPr>
          <w:rFonts w:hint="eastAsia" w:ascii="仿宋_GB2312" w:eastAsia="仿宋_GB2312"/>
          <w:sz w:val="32"/>
          <w:szCs w:val="32"/>
        </w:rPr>
        <w:t>万元、住房保障支出</w:t>
      </w:r>
      <w:r>
        <w:rPr>
          <w:rFonts w:hint="eastAsia" w:ascii="仿宋_GB2312" w:eastAsia="仿宋_GB2312"/>
          <w:sz w:val="32"/>
          <w:szCs w:val="32"/>
          <w:lang w:val="en-US" w:eastAsia="zh-CN"/>
        </w:rPr>
        <w:t>50.42</w:t>
      </w:r>
      <w:r>
        <w:rPr>
          <w:rFonts w:hint="eastAsia" w:ascii="仿宋_GB2312" w:eastAsia="仿宋_GB2312"/>
          <w:sz w:val="32"/>
          <w:szCs w:val="32"/>
        </w:rPr>
        <w:t>万元。</w:t>
      </w:r>
    </w:p>
    <w:p w14:paraId="63C0DA4E">
      <w:pPr>
        <w:ind w:firstLine="640" w:firstLineChars="200"/>
        <w:rPr>
          <w:rFonts w:ascii="黑体" w:eastAsia="黑体"/>
          <w:sz w:val="32"/>
          <w:szCs w:val="32"/>
        </w:rPr>
      </w:pPr>
      <w:r>
        <w:rPr>
          <w:rFonts w:hint="eastAsia" w:ascii="黑体" w:eastAsia="黑体"/>
          <w:sz w:val="32"/>
          <w:szCs w:val="32"/>
        </w:rPr>
        <w:t>三、一般公共预算当年拨款情况说明</w:t>
      </w:r>
    </w:p>
    <w:p w14:paraId="186C83D2">
      <w:pPr>
        <w:ind w:firstLine="643" w:firstLineChars="200"/>
        <w:rPr>
          <w:rFonts w:ascii="楷体" w:eastAsia="楷体"/>
          <w:b/>
          <w:sz w:val="32"/>
          <w:szCs w:val="32"/>
        </w:rPr>
      </w:pPr>
      <w:r>
        <w:rPr>
          <w:rFonts w:hint="eastAsia" w:ascii="楷体" w:eastAsia="楷体"/>
          <w:b/>
          <w:sz w:val="32"/>
          <w:szCs w:val="32"/>
        </w:rPr>
        <w:t>（一）一般公共预算当年拨款规模变化情况</w:t>
      </w:r>
    </w:p>
    <w:p w14:paraId="30D92BCB">
      <w:pPr>
        <w:ind w:firstLine="640" w:firstLineChars="200"/>
        <w:rPr>
          <w:rFonts w:ascii="仿宋_GB2312" w:eastAsia="仿宋_GB2312"/>
          <w:sz w:val="32"/>
          <w:szCs w:val="32"/>
        </w:rPr>
      </w:pPr>
      <w:r>
        <w:rPr>
          <w:rFonts w:hint="eastAsia" w:ascii="仿宋_GB2312" w:eastAsia="仿宋_GB2312"/>
          <w:sz w:val="32"/>
          <w:szCs w:val="32"/>
        </w:rPr>
        <w:t>县</w:t>
      </w:r>
      <w:r>
        <w:rPr>
          <w:rFonts w:hint="eastAsia" w:ascii="仿宋_GB2312" w:eastAsia="仿宋_GB2312"/>
          <w:sz w:val="32"/>
          <w:szCs w:val="32"/>
          <w:lang w:eastAsia="zh-CN"/>
        </w:rPr>
        <w:t>不动产登记中心2026</w:t>
      </w:r>
      <w:r>
        <w:rPr>
          <w:rFonts w:hint="eastAsia" w:ascii="仿宋_GB2312" w:eastAsia="仿宋_GB2312"/>
          <w:sz w:val="32"/>
          <w:szCs w:val="32"/>
        </w:rPr>
        <w:t>年一般公共预算当年拨款</w:t>
      </w:r>
      <w:r>
        <w:rPr>
          <w:rFonts w:hint="eastAsia" w:ascii="仿宋_GB2312" w:eastAsia="仿宋_GB2312"/>
          <w:sz w:val="32"/>
          <w:szCs w:val="32"/>
          <w:lang w:val="en-US" w:eastAsia="zh-CN"/>
        </w:rPr>
        <w:t>596.42</w:t>
      </w:r>
      <w:r>
        <w:rPr>
          <w:rFonts w:hint="eastAsia" w:ascii="仿宋_GB2312" w:eastAsia="仿宋_GB2312"/>
          <w:sz w:val="32"/>
          <w:szCs w:val="32"/>
        </w:rPr>
        <w:t>万元，比202</w:t>
      </w:r>
      <w:r>
        <w:rPr>
          <w:rFonts w:hint="eastAsia" w:ascii="仿宋_GB2312" w:eastAsia="仿宋_GB2312"/>
          <w:sz w:val="32"/>
          <w:szCs w:val="32"/>
          <w:lang w:val="en-US" w:eastAsia="zh-CN"/>
        </w:rPr>
        <w:t>5</w:t>
      </w:r>
      <w:r>
        <w:rPr>
          <w:rFonts w:hint="eastAsia" w:ascii="仿宋_GB2312" w:eastAsia="仿宋_GB2312"/>
          <w:sz w:val="32"/>
          <w:szCs w:val="32"/>
        </w:rPr>
        <w:t>年预算数增加</w:t>
      </w:r>
      <w:r>
        <w:rPr>
          <w:rFonts w:hint="eastAsia" w:ascii="仿宋_GB2312" w:eastAsia="仿宋_GB2312"/>
          <w:sz w:val="32"/>
          <w:szCs w:val="32"/>
          <w:lang w:val="en-US" w:eastAsia="zh-CN"/>
        </w:rPr>
        <w:t>30.54</w:t>
      </w:r>
      <w:r>
        <w:rPr>
          <w:rFonts w:hint="eastAsia" w:ascii="仿宋_GB2312" w:eastAsia="仿宋_GB2312"/>
          <w:sz w:val="32"/>
          <w:szCs w:val="32"/>
        </w:rPr>
        <w:t>万元，主要原因是主要原因是</w:t>
      </w:r>
      <w:r>
        <w:rPr>
          <w:rFonts w:ascii="仿宋_GB2312" w:eastAsia="仿宋_GB2312"/>
          <w:sz w:val="32"/>
          <w:szCs w:val="32"/>
        </w:rPr>
        <w:t>人员变动</w:t>
      </w:r>
      <w:r>
        <w:rPr>
          <w:rFonts w:hint="eastAsia" w:ascii="仿宋_GB2312" w:eastAsia="仿宋_GB2312"/>
          <w:sz w:val="32"/>
          <w:szCs w:val="32"/>
        </w:rPr>
        <w:t>。</w:t>
      </w:r>
    </w:p>
    <w:p w14:paraId="00EF1AA1">
      <w:pPr>
        <w:ind w:firstLine="643" w:firstLineChars="200"/>
        <w:rPr>
          <w:rFonts w:ascii="楷体" w:eastAsia="楷体"/>
          <w:b/>
          <w:sz w:val="32"/>
          <w:szCs w:val="32"/>
        </w:rPr>
      </w:pPr>
      <w:r>
        <w:rPr>
          <w:rFonts w:hint="eastAsia" w:ascii="楷体" w:eastAsia="楷体"/>
          <w:b/>
          <w:sz w:val="32"/>
          <w:szCs w:val="32"/>
        </w:rPr>
        <w:t>（二）一般公共预算当年拨款结构情况</w:t>
      </w:r>
    </w:p>
    <w:p w14:paraId="7DA588EF">
      <w:pPr>
        <w:ind w:firstLine="640" w:firstLineChars="200"/>
        <w:rPr>
          <w:rFonts w:ascii="仿宋_GB2312" w:eastAsia="仿宋_GB2312"/>
          <w:sz w:val="32"/>
          <w:szCs w:val="32"/>
        </w:rPr>
      </w:pPr>
      <w:r>
        <w:rPr>
          <w:rFonts w:ascii="仿宋_GB2312" w:eastAsia="仿宋_GB2312"/>
          <w:sz w:val="32"/>
          <w:szCs w:val="32"/>
        </w:rPr>
        <w:t>自然资源海洋气象等</w:t>
      </w:r>
      <w:r>
        <w:rPr>
          <w:rFonts w:hint="eastAsia" w:ascii="仿宋_GB2312" w:eastAsia="仿宋_GB2312"/>
          <w:sz w:val="32"/>
          <w:szCs w:val="32"/>
        </w:rPr>
        <w:t>支出</w:t>
      </w:r>
      <w:r>
        <w:rPr>
          <w:rFonts w:hint="eastAsia" w:ascii="仿宋_GB2312" w:eastAsia="仿宋_GB2312"/>
          <w:sz w:val="32"/>
          <w:szCs w:val="32"/>
          <w:lang w:val="en-US" w:eastAsia="zh-CN"/>
        </w:rPr>
        <w:t>416.83</w:t>
      </w:r>
      <w:r>
        <w:rPr>
          <w:rFonts w:hint="eastAsia" w:ascii="仿宋_GB2312" w:eastAsia="仿宋_GB2312"/>
          <w:sz w:val="32"/>
          <w:szCs w:val="32"/>
        </w:rPr>
        <w:t>万元,占</w:t>
      </w:r>
      <w:r>
        <w:rPr>
          <w:rFonts w:hint="eastAsia" w:ascii="仿宋_GB2312" w:eastAsia="仿宋_GB2312"/>
          <w:sz w:val="32"/>
          <w:szCs w:val="32"/>
          <w:lang w:val="en-US" w:eastAsia="zh-CN"/>
        </w:rPr>
        <w:t>69.88</w:t>
      </w:r>
      <w:r>
        <w:rPr>
          <w:rFonts w:hint="eastAsia" w:ascii="仿宋_GB2312" w:eastAsia="仿宋_GB2312"/>
          <w:sz w:val="32"/>
          <w:szCs w:val="32"/>
        </w:rPr>
        <w:t>%；社会保障和就业支出</w:t>
      </w:r>
      <w:r>
        <w:rPr>
          <w:rFonts w:hint="eastAsia" w:ascii="仿宋_GB2312" w:eastAsia="仿宋_GB2312"/>
          <w:sz w:val="32"/>
          <w:szCs w:val="32"/>
          <w:lang w:val="en-US" w:eastAsia="zh-CN"/>
        </w:rPr>
        <w:t>93.99</w:t>
      </w:r>
      <w:r>
        <w:rPr>
          <w:rFonts w:hint="eastAsia" w:ascii="仿宋_GB2312" w:eastAsia="仿宋_GB2312"/>
          <w:sz w:val="32"/>
          <w:szCs w:val="32"/>
        </w:rPr>
        <w:t>万元,占</w:t>
      </w:r>
      <w:r>
        <w:rPr>
          <w:rFonts w:hint="eastAsia" w:ascii="仿宋_GB2312" w:eastAsia="仿宋_GB2312"/>
          <w:sz w:val="32"/>
          <w:szCs w:val="32"/>
          <w:lang w:val="en-US" w:eastAsia="zh-CN"/>
        </w:rPr>
        <w:t>15.75</w:t>
      </w:r>
      <w:r>
        <w:rPr>
          <w:rFonts w:hint="eastAsia" w:ascii="仿宋_GB2312" w:eastAsia="仿宋_GB2312"/>
          <w:sz w:val="32"/>
          <w:szCs w:val="32"/>
        </w:rPr>
        <w:t>%；卫生健康支出</w:t>
      </w:r>
      <w:r>
        <w:rPr>
          <w:rFonts w:hint="eastAsia" w:ascii="仿宋_GB2312" w:eastAsia="仿宋_GB2312"/>
          <w:sz w:val="32"/>
          <w:szCs w:val="32"/>
          <w:lang w:val="en-US" w:eastAsia="zh-CN"/>
        </w:rPr>
        <w:t>35.18</w:t>
      </w:r>
      <w:r>
        <w:rPr>
          <w:rFonts w:hint="eastAsia" w:ascii="仿宋_GB2312" w:eastAsia="仿宋_GB2312"/>
          <w:sz w:val="32"/>
          <w:szCs w:val="32"/>
        </w:rPr>
        <w:t>万元,占</w:t>
      </w:r>
      <w:r>
        <w:rPr>
          <w:rFonts w:hint="eastAsia" w:ascii="仿宋_GB2312" w:eastAsia="仿宋_GB2312"/>
          <w:sz w:val="32"/>
          <w:szCs w:val="32"/>
          <w:lang w:val="en-US" w:eastAsia="zh-CN"/>
        </w:rPr>
        <w:t>5.8</w:t>
      </w:r>
      <w:r>
        <w:rPr>
          <w:rFonts w:hint="eastAsia" w:ascii="仿宋_GB2312" w:eastAsia="仿宋_GB2312"/>
          <w:sz w:val="32"/>
          <w:szCs w:val="32"/>
        </w:rPr>
        <w:t>%；住房保障支出</w:t>
      </w:r>
      <w:r>
        <w:rPr>
          <w:rFonts w:hint="eastAsia" w:ascii="仿宋_GB2312" w:eastAsia="仿宋_GB2312"/>
          <w:sz w:val="32"/>
          <w:szCs w:val="32"/>
          <w:lang w:val="en-US" w:eastAsia="zh-CN"/>
        </w:rPr>
        <w:t>50.42</w:t>
      </w:r>
      <w:r>
        <w:rPr>
          <w:rFonts w:hint="eastAsia" w:ascii="仿宋_GB2312" w:eastAsia="仿宋_GB2312"/>
          <w:sz w:val="32"/>
          <w:szCs w:val="32"/>
        </w:rPr>
        <w:t>万元,占</w:t>
      </w:r>
      <w:r>
        <w:rPr>
          <w:rFonts w:hint="eastAsia" w:ascii="仿宋_GB2312" w:eastAsia="仿宋_GB2312"/>
          <w:sz w:val="32"/>
          <w:szCs w:val="32"/>
          <w:lang w:val="en-US" w:eastAsia="zh-CN"/>
        </w:rPr>
        <w:t>8.57</w:t>
      </w:r>
      <w:r>
        <w:rPr>
          <w:rFonts w:hint="eastAsia" w:ascii="仿宋_GB2312" w:eastAsia="仿宋_GB2312"/>
          <w:sz w:val="32"/>
          <w:szCs w:val="32"/>
        </w:rPr>
        <w:t>%。</w:t>
      </w:r>
    </w:p>
    <w:p w14:paraId="27D88030">
      <w:pPr>
        <w:ind w:firstLine="643" w:firstLineChars="200"/>
        <w:rPr>
          <w:rFonts w:ascii="楷体" w:eastAsia="楷体"/>
          <w:b/>
          <w:sz w:val="32"/>
          <w:szCs w:val="32"/>
        </w:rPr>
      </w:pPr>
      <w:r>
        <w:rPr>
          <w:rFonts w:hint="eastAsia" w:ascii="楷体" w:eastAsia="楷体"/>
          <w:b/>
          <w:sz w:val="32"/>
          <w:szCs w:val="32"/>
        </w:rPr>
        <w:t>（三）一般公共预算当年拨款具体使用情况</w:t>
      </w:r>
    </w:p>
    <w:p w14:paraId="05BCE6D4">
      <w:pPr>
        <w:ind w:firstLine="640" w:firstLineChars="200"/>
        <w:rPr>
          <w:rFonts w:ascii="仿宋_GB2312" w:eastAsia="仿宋_GB2312"/>
          <w:sz w:val="32"/>
          <w:szCs w:val="32"/>
        </w:rPr>
      </w:pPr>
      <w:r>
        <w:rPr>
          <w:rFonts w:hint="eastAsia" w:ascii="仿宋_GB2312" w:eastAsia="仿宋_GB2312"/>
          <w:sz w:val="32"/>
          <w:szCs w:val="32"/>
        </w:rPr>
        <w:t>1.一般公共服务</w:t>
      </w:r>
      <w:r>
        <w:rPr>
          <w:rFonts w:ascii="仿宋_GB2312" w:eastAsia="仿宋_GB2312"/>
          <w:sz w:val="32"/>
          <w:szCs w:val="32"/>
        </w:rPr>
        <w:t>（</w:t>
      </w:r>
      <w:r>
        <w:rPr>
          <w:rFonts w:hint="eastAsia" w:ascii="仿宋_GB2312" w:eastAsia="仿宋_GB2312"/>
          <w:sz w:val="32"/>
          <w:szCs w:val="32"/>
        </w:rPr>
        <w:t>类）财改事务（款）</w:t>
      </w:r>
      <w:r>
        <w:rPr>
          <w:rFonts w:ascii="仿宋_GB2312" w:eastAsia="仿宋_GB2312"/>
          <w:sz w:val="32"/>
          <w:szCs w:val="32"/>
        </w:rPr>
        <w:t>事业</w:t>
      </w:r>
      <w:r>
        <w:rPr>
          <w:rFonts w:hint="eastAsia" w:ascii="仿宋_GB2312" w:eastAsia="仿宋_GB2312"/>
          <w:sz w:val="32"/>
          <w:szCs w:val="32"/>
        </w:rPr>
        <w:t>运行（项）</w:t>
      </w:r>
      <w:r>
        <w:rPr>
          <w:rFonts w:hint="eastAsia" w:ascii="仿宋_GB2312" w:eastAsia="仿宋_GB2312"/>
          <w:sz w:val="32"/>
          <w:szCs w:val="32"/>
          <w:lang w:eastAsia="zh-CN"/>
        </w:rPr>
        <w:t>2026</w:t>
      </w:r>
      <w:r>
        <w:rPr>
          <w:rFonts w:hint="eastAsia" w:ascii="仿宋_GB2312" w:eastAsia="仿宋_GB2312"/>
          <w:sz w:val="32"/>
          <w:szCs w:val="32"/>
        </w:rPr>
        <w:t>年预算数为</w:t>
      </w:r>
      <w:r>
        <w:rPr>
          <w:rFonts w:hint="eastAsia" w:ascii="仿宋_GB2312" w:eastAsia="仿宋_GB2312"/>
          <w:sz w:val="32"/>
          <w:szCs w:val="32"/>
          <w:lang w:val="en-US" w:eastAsia="zh-CN"/>
        </w:rPr>
        <w:t>416.83</w:t>
      </w:r>
      <w:r>
        <w:rPr>
          <w:rFonts w:hint="eastAsia" w:ascii="仿宋_GB2312" w:eastAsia="仿宋_GB2312"/>
          <w:sz w:val="32"/>
          <w:szCs w:val="32"/>
        </w:rPr>
        <w:t>万元，主要用于：单位正常运转的基本支出，包括基本工资、津贴补贴等人员经费以及办公费、印刷费、水电费等日常公用经费，保障正常运转。</w:t>
      </w:r>
    </w:p>
    <w:p w14:paraId="1C7CDC6C">
      <w:pPr>
        <w:ind w:firstLine="640" w:firstLineChars="200"/>
        <w:rPr>
          <w:rFonts w:ascii="仿宋_GB2312" w:eastAsia="仿宋_GB2312"/>
          <w:sz w:val="32"/>
          <w:szCs w:val="32"/>
        </w:rPr>
      </w:pPr>
      <w:r>
        <w:rPr>
          <w:rFonts w:hint="eastAsia" w:ascii="仿宋_GB2312" w:eastAsia="仿宋_GB2312"/>
          <w:sz w:val="32"/>
          <w:szCs w:val="32"/>
        </w:rPr>
        <w:t>2.社会保障和就业（类）行政事业单位养老支出（款）机关事业单位基本养老保险缴费支出（项）</w:t>
      </w:r>
      <w:r>
        <w:rPr>
          <w:rFonts w:hint="eastAsia" w:ascii="仿宋_GB2312" w:eastAsia="仿宋_GB2312"/>
          <w:sz w:val="32"/>
          <w:szCs w:val="32"/>
          <w:lang w:eastAsia="zh-CN"/>
        </w:rPr>
        <w:t>2026</w:t>
      </w:r>
      <w:r>
        <w:rPr>
          <w:rFonts w:hint="eastAsia" w:ascii="仿宋_GB2312" w:eastAsia="仿宋_GB2312"/>
          <w:sz w:val="32"/>
          <w:szCs w:val="32"/>
        </w:rPr>
        <w:t>年预算数为</w:t>
      </w:r>
      <w:r>
        <w:rPr>
          <w:rFonts w:hint="eastAsia" w:ascii="仿宋_GB2312" w:eastAsia="仿宋_GB2312"/>
          <w:sz w:val="32"/>
          <w:szCs w:val="32"/>
          <w:lang w:val="en-US" w:eastAsia="zh-CN"/>
        </w:rPr>
        <w:t>60.39</w:t>
      </w:r>
      <w:r>
        <w:rPr>
          <w:rFonts w:hint="eastAsia" w:ascii="仿宋_GB2312" w:eastAsia="仿宋_GB2312"/>
          <w:sz w:val="32"/>
          <w:szCs w:val="32"/>
        </w:rPr>
        <w:t>万元，主要用于：实施养老保险制度由单位缴纳的基本养老保险支出。</w:t>
      </w:r>
    </w:p>
    <w:p w14:paraId="1B10803B">
      <w:pPr>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.社会保障和就业（类）行政事业单位养老支出（款）机关事业单位职业年金缴费支出（项）</w:t>
      </w:r>
      <w:r>
        <w:rPr>
          <w:rFonts w:hint="eastAsia" w:ascii="仿宋_GB2312" w:eastAsia="仿宋_GB2312"/>
          <w:sz w:val="32"/>
          <w:szCs w:val="32"/>
          <w:lang w:eastAsia="zh-CN"/>
        </w:rPr>
        <w:t>2026</w:t>
      </w:r>
      <w:r>
        <w:rPr>
          <w:rFonts w:hint="eastAsia" w:ascii="仿宋_GB2312" w:eastAsia="仿宋_GB2312"/>
          <w:sz w:val="32"/>
          <w:szCs w:val="32"/>
        </w:rPr>
        <w:t>年预算数为</w:t>
      </w:r>
      <w:r>
        <w:rPr>
          <w:rFonts w:hint="eastAsia" w:ascii="仿宋_GB2312" w:eastAsia="仿宋_GB2312"/>
          <w:sz w:val="32"/>
          <w:szCs w:val="32"/>
          <w:lang w:val="en-US" w:eastAsia="zh-CN"/>
        </w:rPr>
        <w:t>33.6</w:t>
      </w:r>
      <w:r>
        <w:rPr>
          <w:rFonts w:hint="eastAsia" w:ascii="仿宋_GB2312" w:eastAsia="仿宋_GB2312"/>
          <w:sz w:val="32"/>
          <w:szCs w:val="32"/>
        </w:rPr>
        <w:t>万元，主要用于：实施养老保险制度由单位缴纳的职业年金支出。</w:t>
      </w:r>
    </w:p>
    <w:p w14:paraId="1EBB5AED">
      <w:pPr>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.卫生健康（类）行政事业单位医疗（款）行政单位医疗</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lang w:eastAsia="zh-CN"/>
        </w:rPr>
        <w:t>2026</w:t>
      </w:r>
      <w:r>
        <w:rPr>
          <w:rFonts w:hint="eastAsia" w:ascii="仿宋_GB2312" w:eastAsia="仿宋_GB2312"/>
          <w:sz w:val="32"/>
          <w:szCs w:val="32"/>
        </w:rPr>
        <w:t>年预算数为</w:t>
      </w:r>
      <w:r>
        <w:rPr>
          <w:rFonts w:hint="eastAsia" w:ascii="仿宋_GB2312" w:eastAsia="仿宋_GB2312"/>
          <w:sz w:val="32"/>
          <w:szCs w:val="32"/>
          <w:lang w:val="en-US" w:eastAsia="zh-CN"/>
        </w:rPr>
        <w:t>35.17</w:t>
      </w:r>
      <w:r>
        <w:rPr>
          <w:rFonts w:hint="eastAsia" w:ascii="仿宋_GB2312" w:eastAsia="仿宋_GB2312"/>
          <w:sz w:val="32"/>
          <w:szCs w:val="32"/>
        </w:rPr>
        <w:t>万元，主要用于：单位按规定由单位缴纳的基本医疗保险支出。</w:t>
      </w:r>
    </w:p>
    <w:p w14:paraId="1D7EEB51">
      <w:pPr>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.住房保障（类）住房改革支出（款）住房公积金（项）</w:t>
      </w:r>
      <w:r>
        <w:rPr>
          <w:rFonts w:hint="eastAsia" w:ascii="仿宋_GB2312" w:eastAsia="仿宋_GB2312"/>
          <w:sz w:val="32"/>
          <w:szCs w:val="32"/>
          <w:lang w:eastAsia="zh-CN"/>
        </w:rPr>
        <w:t>2026</w:t>
      </w:r>
      <w:r>
        <w:rPr>
          <w:rFonts w:hint="eastAsia" w:ascii="仿宋_GB2312" w:eastAsia="仿宋_GB2312"/>
          <w:sz w:val="32"/>
          <w:szCs w:val="32"/>
        </w:rPr>
        <w:t>年预算数为</w:t>
      </w:r>
      <w:r>
        <w:rPr>
          <w:rFonts w:hint="eastAsia" w:ascii="仿宋_GB2312" w:eastAsia="仿宋_GB2312"/>
          <w:sz w:val="32"/>
          <w:szCs w:val="32"/>
          <w:lang w:val="en-US" w:eastAsia="zh-CN"/>
        </w:rPr>
        <w:t>50.42</w:t>
      </w:r>
      <w:r>
        <w:rPr>
          <w:rFonts w:hint="eastAsia" w:ascii="仿宋_GB2312" w:eastAsia="仿宋_GB2312"/>
          <w:sz w:val="32"/>
          <w:szCs w:val="32"/>
        </w:rPr>
        <w:t>万元，主要用于：单位按规定为职工缴纳的住房公积金支出。</w:t>
      </w:r>
    </w:p>
    <w:p w14:paraId="3F73F3D0">
      <w:pPr>
        <w:ind w:firstLine="640" w:firstLineChars="200"/>
        <w:rPr>
          <w:rFonts w:ascii="黑体" w:eastAsia="黑体"/>
          <w:sz w:val="32"/>
          <w:szCs w:val="32"/>
        </w:rPr>
      </w:pPr>
      <w:r>
        <w:rPr>
          <w:rFonts w:hint="eastAsia" w:ascii="黑体" w:eastAsia="黑体"/>
          <w:sz w:val="32"/>
          <w:szCs w:val="32"/>
        </w:rPr>
        <w:t>四、一般公共预算基本支出情况说明</w:t>
      </w:r>
    </w:p>
    <w:p w14:paraId="6A1BB413">
      <w:pPr>
        <w:ind w:firstLine="640" w:firstLineChars="200"/>
        <w:rPr>
          <w:rFonts w:ascii="仿宋_GB2312" w:eastAsia="仿宋_GB2312"/>
          <w:sz w:val="32"/>
          <w:szCs w:val="32"/>
        </w:rPr>
      </w:pPr>
      <w:r>
        <w:rPr>
          <w:rFonts w:hint="eastAsia" w:ascii="仿宋_GB2312" w:eastAsia="仿宋_GB2312"/>
          <w:sz w:val="32"/>
          <w:szCs w:val="32"/>
        </w:rPr>
        <w:t>县</w:t>
      </w:r>
      <w:r>
        <w:rPr>
          <w:rFonts w:hint="eastAsia" w:ascii="仿宋_GB2312" w:eastAsia="仿宋_GB2312"/>
          <w:sz w:val="32"/>
          <w:szCs w:val="32"/>
          <w:lang w:eastAsia="zh-CN"/>
        </w:rPr>
        <w:t>不动产登记中心2026</w:t>
      </w:r>
      <w:r>
        <w:rPr>
          <w:rFonts w:hint="eastAsia" w:ascii="仿宋_GB2312" w:eastAsia="仿宋_GB2312"/>
          <w:sz w:val="32"/>
          <w:szCs w:val="32"/>
        </w:rPr>
        <w:t>年一般公共预算基本支出</w:t>
      </w:r>
      <w:r>
        <w:rPr>
          <w:rFonts w:hint="eastAsia" w:ascii="仿宋_GB2312" w:eastAsia="仿宋_GB2312"/>
          <w:sz w:val="32"/>
          <w:szCs w:val="32"/>
          <w:lang w:val="en-US" w:eastAsia="zh-CN"/>
        </w:rPr>
        <w:t>596.42</w:t>
      </w:r>
      <w:r>
        <w:rPr>
          <w:rFonts w:hint="eastAsia" w:ascii="仿宋_GB2312" w:eastAsia="仿宋_GB2312"/>
          <w:sz w:val="32"/>
          <w:szCs w:val="32"/>
        </w:rPr>
        <w:t>万元，其中：</w:t>
      </w:r>
    </w:p>
    <w:p w14:paraId="30B38D15">
      <w:pPr>
        <w:ind w:firstLine="640" w:firstLineChars="200"/>
        <w:rPr>
          <w:rFonts w:ascii="仿宋_GB2312" w:eastAsia="仿宋_GB2312"/>
          <w:sz w:val="32"/>
          <w:szCs w:val="32"/>
        </w:rPr>
      </w:pPr>
      <w:r>
        <w:rPr>
          <w:rFonts w:hint="eastAsia" w:ascii="仿宋_GB2312" w:eastAsia="仿宋_GB2312"/>
          <w:sz w:val="32"/>
          <w:szCs w:val="32"/>
        </w:rPr>
        <w:t>人员经费</w:t>
      </w:r>
      <w:r>
        <w:rPr>
          <w:rFonts w:hint="eastAsia" w:ascii="仿宋_GB2312" w:eastAsia="仿宋_GB2312"/>
          <w:sz w:val="32"/>
          <w:szCs w:val="32"/>
          <w:lang w:val="en-US" w:eastAsia="zh-CN"/>
        </w:rPr>
        <w:t>560.07</w:t>
      </w:r>
      <w:r>
        <w:rPr>
          <w:rFonts w:hint="eastAsia" w:ascii="仿宋_GB2312" w:eastAsia="仿宋_GB2312"/>
          <w:sz w:val="32"/>
          <w:szCs w:val="32"/>
        </w:rPr>
        <w:t>万元，主要包括：基本工资、津贴补贴、奖金、社会保险缴费、离休费、住房公积金、福利费、工会经费、其他交通费用等支出。</w:t>
      </w:r>
    </w:p>
    <w:p w14:paraId="67F91668">
      <w:pPr>
        <w:ind w:firstLine="640" w:firstLineChars="200"/>
        <w:rPr>
          <w:rFonts w:ascii="仿宋_GB2312" w:eastAsia="仿宋_GB2312"/>
          <w:sz w:val="32"/>
          <w:szCs w:val="32"/>
        </w:rPr>
      </w:pPr>
      <w:r>
        <w:rPr>
          <w:rFonts w:hint="eastAsia" w:ascii="仿宋_GB2312" w:eastAsia="仿宋_GB2312"/>
          <w:sz w:val="32"/>
          <w:szCs w:val="32"/>
        </w:rPr>
        <w:t>公用经费</w:t>
      </w:r>
      <w:r>
        <w:rPr>
          <w:rFonts w:ascii="仿宋_GB2312" w:eastAsia="仿宋_GB2312"/>
          <w:sz w:val="32"/>
          <w:szCs w:val="32"/>
        </w:rPr>
        <w:t>36.35</w:t>
      </w:r>
      <w:r>
        <w:rPr>
          <w:rFonts w:hint="eastAsia" w:ascii="仿宋_GB2312" w:eastAsia="仿宋_GB2312"/>
          <w:sz w:val="32"/>
          <w:szCs w:val="32"/>
        </w:rPr>
        <w:t>万元，主要包活：办公费、印刷费、水费、电费、邮电费、物业管理费、差旅费、会议费、培训费、公务接待费、劳务费、公务用车运行维护费等支出。</w:t>
      </w:r>
    </w:p>
    <w:p w14:paraId="6717D3C3">
      <w:pPr>
        <w:ind w:firstLine="640" w:firstLineChars="200"/>
        <w:rPr>
          <w:rFonts w:ascii="黑体" w:eastAsia="黑体"/>
          <w:sz w:val="32"/>
          <w:szCs w:val="32"/>
        </w:rPr>
      </w:pPr>
      <w:r>
        <w:rPr>
          <w:rFonts w:hint="eastAsia" w:ascii="黑体" w:eastAsia="黑体"/>
          <w:sz w:val="32"/>
          <w:szCs w:val="32"/>
        </w:rPr>
        <w:t>五、“三公”经费财政拨款预算安排情况说明</w:t>
      </w:r>
    </w:p>
    <w:p w14:paraId="26D964B9">
      <w:pPr>
        <w:ind w:firstLine="640" w:firstLineChars="200"/>
        <w:rPr>
          <w:rFonts w:ascii="仿宋_GB2312" w:eastAsia="仿宋_GB2312"/>
          <w:sz w:val="32"/>
          <w:szCs w:val="32"/>
        </w:rPr>
      </w:pPr>
      <w:r>
        <w:rPr>
          <w:rFonts w:hint="eastAsia" w:ascii="仿宋_GB2312" w:eastAsia="仿宋_GB2312"/>
          <w:sz w:val="32"/>
          <w:szCs w:val="32"/>
        </w:rPr>
        <w:t>县</w:t>
      </w:r>
      <w:r>
        <w:rPr>
          <w:rFonts w:hint="eastAsia" w:ascii="仿宋_GB2312" w:eastAsia="仿宋_GB2312"/>
          <w:sz w:val="32"/>
          <w:szCs w:val="32"/>
          <w:lang w:eastAsia="zh-CN"/>
        </w:rPr>
        <w:t>不动产登记中心2026</w:t>
      </w:r>
      <w:r>
        <w:rPr>
          <w:rFonts w:hint="eastAsia" w:ascii="仿宋_GB2312" w:eastAsia="仿宋_GB2312"/>
          <w:sz w:val="32"/>
          <w:szCs w:val="32"/>
        </w:rPr>
        <w:t>年“三公”经费财政拨款预算数</w:t>
      </w:r>
      <w:r>
        <w:rPr>
          <w:rFonts w:ascii="仿宋_GB2312" w:eastAsia="仿宋_GB2312"/>
          <w:sz w:val="32"/>
          <w:szCs w:val="32"/>
        </w:rPr>
        <w:t>0</w:t>
      </w:r>
      <w:r>
        <w:rPr>
          <w:rFonts w:hint="eastAsia" w:ascii="仿宋_GB2312" w:eastAsia="仿宋_GB2312"/>
          <w:sz w:val="32"/>
          <w:szCs w:val="32"/>
        </w:rPr>
        <w:t>万元，其中：公务接待费</w:t>
      </w:r>
      <w:r>
        <w:rPr>
          <w:rFonts w:ascii="仿宋_GB2312" w:eastAsia="仿宋_GB2312"/>
          <w:sz w:val="32"/>
          <w:szCs w:val="32"/>
        </w:rPr>
        <w:t>0</w:t>
      </w:r>
      <w:r>
        <w:rPr>
          <w:rFonts w:hint="eastAsia" w:ascii="仿宋_GB2312" w:eastAsia="仿宋_GB2312"/>
          <w:sz w:val="32"/>
          <w:szCs w:val="32"/>
        </w:rPr>
        <w:t>万元，公务用车购置及运行维护费</w:t>
      </w:r>
      <w:r>
        <w:rPr>
          <w:rFonts w:ascii="仿宋_GB2312" w:eastAsia="仿宋_GB2312"/>
          <w:sz w:val="32"/>
          <w:szCs w:val="32"/>
        </w:rPr>
        <w:t>0</w:t>
      </w:r>
      <w:r>
        <w:rPr>
          <w:rFonts w:hint="eastAsia" w:ascii="仿宋_GB2312" w:eastAsia="仿宋_GB2312"/>
          <w:sz w:val="32"/>
          <w:szCs w:val="32"/>
        </w:rPr>
        <w:t>万元,因公出国（境）经费</w:t>
      </w:r>
      <w:r>
        <w:rPr>
          <w:rFonts w:ascii="仿宋_GB2312" w:eastAsia="仿宋_GB2312"/>
          <w:sz w:val="32"/>
          <w:szCs w:val="32"/>
        </w:rPr>
        <w:t>0</w:t>
      </w:r>
      <w:r>
        <w:rPr>
          <w:rFonts w:hint="eastAsia" w:ascii="仿宋_GB2312" w:eastAsia="仿宋_GB2312"/>
          <w:sz w:val="32"/>
          <w:szCs w:val="32"/>
        </w:rPr>
        <w:t>万元。</w:t>
      </w:r>
    </w:p>
    <w:p w14:paraId="5BB02C03">
      <w:pPr>
        <w:ind w:firstLine="643" w:firstLineChars="200"/>
        <w:rPr>
          <w:rFonts w:ascii="楷体" w:eastAsia="楷体"/>
          <w:b/>
          <w:sz w:val="32"/>
          <w:szCs w:val="32"/>
        </w:rPr>
      </w:pPr>
      <w:r>
        <w:rPr>
          <w:rFonts w:hint="eastAsia" w:ascii="楷体" w:eastAsia="楷体"/>
          <w:b/>
          <w:sz w:val="32"/>
          <w:szCs w:val="32"/>
        </w:rPr>
        <w:t>（一）公务接待费与（较</w:t>
      </w:r>
      <w:r>
        <w:rPr>
          <w:rFonts w:ascii="楷体" w:eastAsia="楷体"/>
          <w:b/>
          <w:sz w:val="32"/>
          <w:szCs w:val="32"/>
        </w:rPr>
        <w:t>）</w:t>
      </w:r>
      <w:r>
        <w:rPr>
          <w:rFonts w:hint="eastAsia" w:ascii="楷体" w:eastAsia="楷体"/>
          <w:b/>
          <w:sz w:val="32"/>
          <w:szCs w:val="32"/>
        </w:rPr>
        <w:t>202</w:t>
      </w:r>
      <w:r>
        <w:rPr>
          <w:rFonts w:hint="eastAsia" w:ascii="楷体" w:eastAsia="楷体"/>
          <w:b/>
          <w:sz w:val="32"/>
          <w:szCs w:val="32"/>
          <w:lang w:val="en-US" w:eastAsia="zh-CN"/>
        </w:rPr>
        <w:t>5</w:t>
      </w:r>
      <w:r>
        <w:rPr>
          <w:rFonts w:hint="eastAsia" w:ascii="楷体" w:eastAsia="楷体"/>
          <w:b/>
          <w:sz w:val="32"/>
          <w:szCs w:val="32"/>
        </w:rPr>
        <w:t>年预算</w:t>
      </w:r>
      <w:r>
        <w:rPr>
          <w:rFonts w:ascii="楷体" w:eastAsia="楷体"/>
          <w:b/>
          <w:sz w:val="32"/>
          <w:szCs w:val="32"/>
        </w:rPr>
        <w:t>持平</w:t>
      </w:r>
      <w:r>
        <w:rPr>
          <w:rFonts w:hint="eastAsia" w:ascii="楷体" w:eastAsia="楷体"/>
          <w:b/>
          <w:sz w:val="32"/>
          <w:szCs w:val="32"/>
        </w:rPr>
        <w:t>。</w:t>
      </w:r>
    </w:p>
    <w:p w14:paraId="5C59D529">
      <w:pPr>
        <w:ind w:firstLine="640" w:firstLineChars="200"/>
        <w:rPr>
          <w:rFonts w:ascii="仿宋_GB2312" w:eastAsia="仿宋_GB2312"/>
          <w:sz w:val="32"/>
          <w:szCs w:val="32"/>
        </w:rPr>
      </w:pPr>
    </w:p>
    <w:p w14:paraId="4C5FD7B6">
      <w:pPr>
        <w:ind w:firstLine="643" w:firstLineChars="200"/>
        <w:rPr>
          <w:rFonts w:hint="eastAsia" w:ascii="楷体" w:eastAsia="楷体"/>
          <w:b/>
          <w:sz w:val="32"/>
          <w:szCs w:val="32"/>
        </w:rPr>
      </w:pPr>
      <w:r>
        <w:rPr>
          <w:rFonts w:hint="eastAsia" w:ascii="楷体" w:eastAsia="楷体"/>
          <w:b/>
          <w:sz w:val="32"/>
          <w:szCs w:val="32"/>
        </w:rPr>
        <w:t>（二）公务用车购置及运行维护费与（较）202</w:t>
      </w:r>
      <w:r>
        <w:rPr>
          <w:rFonts w:hint="eastAsia" w:ascii="楷体" w:eastAsia="楷体"/>
          <w:b/>
          <w:sz w:val="32"/>
          <w:szCs w:val="32"/>
          <w:lang w:val="en-US" w:eastAsia="zh-CN"/>
        </w:rPr>
        <w:t>5</w:t>
      </w:r>
      <w:r>
        <w:rPr>
          <w:rFonts w:hint="eastAsia" w:ascii="楷体" w:eastAsia="楷体"/>
          <w:b/>
          <w:sz w:val="32"/>
          <w:szCs w:val="32"/>
        </w:rPr>
        <w:t>年预算持平。</w:t>
      </w:r>
    </w:p>
    <w:p w14:paraId="1642740D">
      <w:pPr>
        <w:ind w:firstLine="640" w:firstLineChars="200"/>
        <w:rPr>
          <w:rFonts w:ascii="黑体" w:eastAsia="黑体"/>
          <w:sz w:val="32"/>
          <w:szCs w:val="32"/>
        </w:rPr>
      </w:pPr>
      <w:r>
        <w:rPr>
          <w:rFonts w:hint="eastAsia" w:ascii="黑体" w:eastAsia="黑体"/>
          <w:sz w:val="32"/>
          <w:szCs w:val="32"/>
        </w:rPr>
        <w:t>六、政府性基金预算支出情况说明</w:t>
      </w:r>
    </w:p>
    <w:p w14:paraId="7FB0BAEF">
      <w:pPr>
        <w:ind w:firstLine="640" w:firstLineChars="200"/>
        <w:rPr>
          <w:rFonts w:ascii="仿宋_GB2312" w:eastAsia="仿宋_GB2312"/>
          <w:sz w:val="32"/>
          <w:szCs w:val="32"/>
        </w:rPr>
      </w:pPr>
      <w:r>
        <w:rPr>
          <w:rFonts w:hint="eastAsia" w:ascii="仿宋_GB2312" w:eastAsia="仿宋_GB2312"/>
          <w:sz w:val="32"/>
          <w:szCs w:val="32"/>
        </w:rPr>
        <w:t>县</w:t>
      </w:r>
      <w:r>
        <w:rPr>
          <w:rFonts w:hint="eastAsia" w:ascii="仿宋_GB2312" w:eastAsia="仿宋_GB2312"/>
          <w:sz w:val="32"/>
          <w:szCs w:val="32"/>
          <w:lang w:eastAsia="zh-CN"/>
        </w:rPr>
        <w:t>不动产登记中心2026</w:t>
      </w:r>
      <w:r>
        <w:rPr>
          <w:rFonts w:hint="eastAsia" w:ascii="仿宋_GB2312" w:eastAsia="仿宋_GB2312"/>
          <w:sz w:val="32"/>
          <w:szCs w:val="32"/>
        </w:rPr>
        <w:t>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6218B080">
      <w:pPr>
        <w:ind w:firstLine="640" w:firstLineChars="200"/>
        <w:rPr>
          <w:rFonts w:ascii="黑体" w:eastAsia="黑体"/>
          <w:sz w:val="32"/>
          <w:szCs w:val="32"/>
        </w:rPr>
      </w:pPr>
      <w:r>
        <w:rPr>
          <w:rFonts w:hint="eastAsia" w:ascii="黑体" w:eastAsia="黑体"/>
          <w:sz w:val="32"/>
          <w:szCs w:val="32"/>
        </w:rPr>
        <w:t>七、国有资本经营预算情况说明</w:t>
      </w:r>
    </w:p>
    <w:p w14:paraId="28209E99">
      <w:pPr>
        <w:ind w:firstLine="640" w:firstLineChars="200"/>
        <w:rPr>
          <w:rFonts w:ascii="仿宋_GB2312" w:eastAsia="仿宋_GB2312"/>
          <w:sz w:val="32"/>
          <w:szCs w:val="32"/>
        </w:rPr>
      </w:pPr>
      <w:r>
        <w:rPr>
          <w:rFonts w:hint="eastAsia" w:ascii="仿宋_GB2312" w:eastAsia="仿宋_GB2312"/>
          <w:sz w:val="32"/>
          <w:szCs w:val="32"/>
        </w:rPr>
        <w:t>县</w:t>
      </w:r>
      <w:r>
        <w:rPr>
          <w:rFonts w:hint="eastAsia" w:ascii="仿宋_GB2312" w:eastAsia="仿宋_GB2312"/>
          <w:sz w:val="32"/>
          <w:szCs w:val="32"/>
          <w:lang w:eastAsia="zh-CN"/>
        </w:rPr>
        <w:t>不动产登记中心2026</w:t>
      </w:r>
      <w:r>
        <w:rPr>
          <w:rFonts w:hint="eastAsia" w:ascii="仿宋_GB2312" w:eastAsia="仿宋_GB2312"/>
          <w:sz w:val="32"/>
          <w:szCs w:val="32"/>
        </w:rPr>
        <w:t>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3B5632B4">
      <w:pPr>
        <w:ind w:firstLine="640" w:firstLineChars="200"/>
        <w:rPr>
          <w:rFonts w:ascii="黑体" w:eastAsia="黑体"/>
          <w:sz w:val="32"/>
          <w:szCs w:val="32"/>
        </w:rPr>
      </w:pPr>
      <w:r>
        <w:rPr>
          <w:rFonts w:hint="eastAsia" w:ascii="黑体" w:eastAsia="黑体"/>
          <w:sz w:val="32"/>
          <w:szCs w:val="32"/>
        </w:rPr>
        <w:t>八、其他重要事项的情况说明</w:t>
      </w:r>
    </w:p>
    <w:p w14:paraId="1D1BC942">
      <w:pPr>
        <w:ind w:firstLine="643" w:firstLineChars="200"/>
        <w:rPr>
          <w:rFonts w:ascii="楷体" w:eastAsia="楷体"/>
          <w:b/>
          <w:sz w:val="32"/>
          <w:szCs w:val="32"/>
        </w:rPr>
      </w:pPr>
      <w:r>
        <w:rPr>
          <w:rFonts w:ascii="楷体" w:eastAsia="楷体"/>
          <w:b/>
          <w:sz w:val="32"/>
          <w:szCs w:val="32"/>
        </w:rPr>
        <w:t>（</w:t>
      </w:r>
      <w:r>
        <w:rPr>
          <w:rFonts w:hint="eastAsia" w:ascii="楷体" w:eastAsia="楷体"/>
          <w:b/>
          <w:sz w:val="32"/>
          <w:szCs w:val="32"/>
        </w:rPr>
        <w:t>一</w:t>
      </w:r>
      <w:r>
        <w:rPr>
          <w:rFonts w:ascii="楷体" w:eastAsia="楷体"/>
          <w:b/>
          <w:sz w:val="32"/>
          <w:szCs w:val="32"/>
        </w:rPr>
        <w:t>）</w:t>
      </w:r>
      <w:r>
        <w:rPr>
          <w:rFonts w:hint="eastAsia" w:ascii="楷体" w:eastAsia="楷体"/>
          <w:b/>
          <w:sz w:val="32"/>
          <w:szCs w:val="32"/>
        </w:rPr>
        <w:t>机关运行经费情况</w:t>
      </w:r>
    </w:p>
    <w:p w14:paraId="74C0C619">
      <w:pPr>
        <w:ind w:firstLine="640" w:firstLineChars="200"/>
        <w:rPr>
          <w:rFonts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年，单位的机关运行经费财政拨款预算为</w:t>
      </w:r>
      <w:r>
        <w:rPr>
          <w:rFonts w:hint="eastAsia" w:ascii="仿宋_GB2312" w:eastAsia="仿宋_GB2312"/>
          <w:sz w:val="32"/>
          <w:szCs w:val="32"/>
          <w:lang w:val="en-US" w:eastAsia="zh-CN"/>
        </w:rPr>
        <w:t>596.42</w:t>
      </w:r>
      <w:r>
        <w:rPr>
          <w:rFonts w:hint="eastAsia" w:ascii="仿宋_GB2312" w:eastAsia="仿宋_GB2312"/>
          <w:sz w:val="32"/>
          <w:szCs w:val="32"/>
        </w:rPr>
        <w:t>万元，与（较）202</w:t>
      </w:r>
      <w:r>
        <w:rPr>
          <w:rFonts w:hint="eastAsia" w:ascii="仿宋_GB2312" w:eastAsia="仿宋_GB2312"/>
          <w:sz w:val="32"/>
          <w:szCs w:val="32"/>
          <w:lang w:val="en-US" w:eastAsia="zh-CN"/>
        </w:rPr>
        <w:t>5</w:t>
      </w:r>
      <w:r>
        <w:rPr>
          <w:rFonts w:hint="eastAsia" w:ascii="仿宋_GB2312" w:eastAsia="仿宋_GB2312"/>
          <w:sz w:val="32"/>
          <w:szCs w:val="32"/>
        </w:rPr>
        <w:t>年预算增加。</w:t>
      </w:r>
    </w:p>
    <w:p w14:paraId="4DB99FD0">
      <w:pPr>
        <w:ind w:firstLine="643" w:firstLineChars="200"/>
        <w:rPr>
          <w:rFonts w:ascii="楷体" w:eastAsia="楷体"/>
          <w:b/>
          <w:sz w:val="32"/>
          <w:szCs w:val="32"/>
        </w:rPr>
      </w:pPr>
      <w:r>
        <w:rPr>
          <w:rFonts w:hint="eastAsia" w:ascii="楷体" w:eastAsia="楷体"/>
          <w:b/>
          <w:sz w:val="32"/>
          <w:szCs w:val="32"/>
        </w:rPr>
        <w:t>（二</w:t>
      </w:r>
      <w:r>
        <w:rPr>
          <w:rFonts w:ascii="楷体" w:eastAsia="楷体"/>
          <w:b/>
          <w:sz w:val="32"/>
          <w:szCs w:val="32"/>
        </w:rPr>
        <w:t>）</w:t>
      </w:r>
      <w:r>
        <w:rPr>
          <w:rFonts w:hint="eastAsia" w:ascii="楷体" w:eastAsia="楷体"/>
          <w:b/>
          <w:sz w:val="32"/>
          <w:szCs w:val="32"/>
        </w:rPr>
        <w:t>政府采购情况</w:t>
      </w:r>
    </w:p>
    <w:p w14:paraId="0EDF67F0">
      <w:pPr>
        <w:ind w:firstLine="640" w:firstLineChars="200"/>
        <w:rPr>
          <w:rFonts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年，县</w:t>
      </w:r>
      <w:r>
        <w:rPr>
          <w:rFonts w:hint="eastAsia" w:ascii="仿宋_GB2312" w:eastAsia="仿宋_GB2312"/>
          <w:sz w:val="32"/>
          <w:szCs w:val="32"/>
          <w:lang w:eastAsia="zh-CN"/>
        </w:rPr>
        <w:t>不动产登记中心</w:t>
      </w:r>
      <w:r>
        <w:rPr>
          <w:rFonts w:hint="eastAsia" w:ascii="仿宋_GB2312" w:eastAsia="仿宋_GB2312"/>
          <w:sz w:val="32"/>
          <w:szCs w:val="32"/>
        </w:rPr>
        <w:t>安排政府采购预算</w:t>
      </w:r>
      <w:r>
        <w:rPr>
          <w:rFonts w:ascii="仿宋_GB2312" w:eastAsia="仿宋_GB2312"/>
          <w:sz w:val="32"/>
          <w:szCs w:val="32"/>
        </w:rPr>
        <w:t>0</w:t>
      </w:r>
      <w:r>
        <w:rPr>
          <w:rFonts w:hint="eastAsia" w:ascii="仿宋_GB2312" w:eastAsia="仿宋_GB2312"/>
          <w:sz w:val="32"/>
          <w:szCs w:val="32"/>
        </w:rPr>
        <w:t>万元。</w:t>
      </w:r>
    </w:p>
    <w:p w14:paraId="6D7E02D9">
      <w:pPr>
        <w:ind w:firstLine="643" w:firstLineChars="200"/>
        <w:rPr>
          <w:rFonts w:ascii="楷体" w:eastAsia="楷体"/>
          <w:b/>
          <w:sz w:val="32"/>
          <w:szCs w:val="32"/>
        </w:rPr>
      </w:pPr>
      <w:r>
        <w:rPr>
          <w:rFonts w:hint="eastAsia" w:ascii="楷体" w:eastAsia="楷体"/>
          <w:b/>
          <w:sz w:val="32"/>
          <w:szCs w:val="32"/>
        </w:rPr>
        <w:t>（三）国有资产占有使用情况</w:t>
      </w:r>
    </w:p>
    <w:p w14:paraId="373CA22D">
      <w:pPr>
        <w:ind w:firstLine="640" w:firstLineChars="200"/>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5</w:t>
      </w:r>
      <w:r>
        <w:rPr>
          <w:rFonts w:hint="eastAsia" w:ascii="仿宋_GB2312" w:eastAsia="仿宋_GB2312"/>
          <w:sz w:val="32"/>
          <w:szCs w:val="32"/>
        </w:rPr>
        <w:t>年底，县</w:t>
      </w:r>
      <w:r>
        <w:rPr>
          <w:rFonts w:hint="eastAsia" w:ascii="仿宋_GB2312" w:eastAsia="仿宋_GB2312"/>
          <w:sz w:val="32"/>
          <w:szCs w:val="32"/>
          <w:lang w:eastAsia="zh-CN"/>
        </w:rPr>
        <w:t>不动产登记中心</w:t>
      </w:r>
      <w:r>
        <w:rPr>
          <w:rFonts w:hint="eastAsia" w:ascii="仿宋_GB2312" w:eastAsia="仿宋_GB2312"/>
          <w:sz w:val="32"/>
          <w:szCs w:val="32"/>
        </w:rPr>
        <w:t>所属各预算单位共有车辆</w:t>
      </w:r>
      <w:r>
        <w:rPr>
          <w:rFonts w:ascii="仿宋_GB2312" w:eastAsia="仿宋_GB2312"/>
          <w:sz w:val="32"/>
          <w:szCs w:val="32"/>
        </w:rPr>
        <w:t>0</w:t>
      </w:r>
      <w:r>
        <w:rPr>
          <w:rFonts w:hint="eastAsia" w:ascii="仿宋_GB2312" w:eastAsia="仿宋_GB2312"/>
          <w:sz w:val="32"/>
          <w:szCs w:val="32"/>
        </w:rPr>
        <w:t>辆。单位价值200万元以上大型设备</w:t>
      </w:r>
      <w:r>
        <w:rPr>
          <w:rFonts w:ascii="仿宋_GB2312" w:eastAsia="仿宋_GB2312"/>
          <w:sz w:val="32"/>
          <w:szCs w:val="32"/>
        </w:rPr>
        <w:t>0</w:t>
      </w:r>
      <w:r>
        <w:rPr>
          <w:rFonts w:hint="eastAsia" w:ascii="仿宋_GB2312" w:eastAsia="仿宋_GB2312"/>
          <w:sz w:val="32"/>
          <w:szCs w:val="32"/>
        </w:rPr>
        <w:t>台</w:t>
      </w:r>
      <w:r>
        <w:rPr>
          <w:rFonts w:ascii="仿宋_GB2312" w:eastAsia="仿宋_GB2312"/>
          <w:sz w:val="32"/>
          <w:szCs w:val="32"/>
        </w:rPr>
        <w:t>（</w:t>
      </w:r>
      <w:r>
        <w:rPr>
          <w:rFonts w:hint="eastAsia" w:ascii="仿宋_GB2312" w:eastAsia="仿宋_GB2312"/>
          <w:sz w:val="32"/>
          <w:szCs w:val="32"/>
        </w:rPr>
        <w:t>套</w:t>
      </w:r>
      <w:r>
        <w:rPr>
          <w:rFonts w:ascii="仿宋_GB2312" w:eastAsia="仿宋_GB2312"/>
          <w:sz w:val="32"/>
          <w:szCs w:val="32"/>
        </w:rPr>
        <w:t>）</w:t>
      </w:r>
      <w:r>
        <w:rPr>
          <w:rFonts w:hint="eastAsia" w:ascii="仿宋_GB2312" w:eastAsia="仿宋_GB2312"/>
          <w:sz w:val="32"/>
          <w:szCs w:val="32"/>
        </w:rPr>
        <w:t>。</w:t>
      </w:r>
    </w:p>
    <w:p w14:paraId="7CB06884">
      <w:pPr>
        <w:ind w:firstLine="640" w:firstLineChars="200"/>
        <w:rPr>
          <w:rFonts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年部门预算</w:t>
      </w:r>
      <w:r>
        <w:rPr>
          <w:rFonts w:ascii="仿宋_GB2312" w:eastAsia="仿宋_GB2312"/>
          <w:sz w:val="32"/>
          <w:szCs w:val="32"/>
        </w:rPr>
        <w:t>未</w:t>
      </w:r>
      <w:r>
        <w:rPr>
          <w:rFonts w:hint="eastAsia" w:ascii="仿宋_GB2312" w:eastAsia="仿宋_GB2312"/>
          <w:sz w:val="32"/>
          <w:szCs w:val="32"/>
        </w:rPr>
        <w:t>安排购置车辆及单位价值200万元以上大型设备。</w:t>
      </w:r>
    </w:p>
    <w:p w14:paraId="0BA9D9AD">
      <w:pPr>
        <w:ind w:firstLine="643" w:firstLineChars="200"/>
        <w:rPr>
          <w:rFonts w:ascii="楷体" w:eastAsia="楷体"/>
          <w:b/>
          <w:sz w:val="32"/>
          <w:szCs w:val="32"/>
        </w:rPr>
      </w:pPr>
      <w:r>
        <w:rPr>
          <w:rFonts w:hint="eastAsia" w:ascii="楷体" w:eastAsia="楷体"/>
          <w:b/>
          <w:sz w:val="32"/>
          <w:szCs w:val="32"/>
        </w:rPr>
        <w:t>（四）预算绩效情况</w:t>
      </w:r>
    </w:p>
    <w:p w14:paraId="040935C4">
      <w:pPr>
        <w:ind w:firstLine="640" w:firstLineChars="200"/>
        <w:rPr>
          <w:rFonts w:ascii="仿宋_GB2312" w:eastAsia="仿宋_GB2312"/>
          <w:sz w:val="32"/>
          <w:szCs w:val="32"/>
        </w:rPr>
      </w:pPr>
      <w:r>
        <w:rPr>
          <w:rFonts w:ascii="仿宋_GB2312" w:eastAsia="仿宋_GB2312"/>
          <w:sz w:val="32"/>
          <w:szCs w:val="32"/>
        </w:rPr>
        <w:t>无</w:t>
      </w:r>
    </w:p>
    <w:p w14:paraId="614BC4B7">
      <w:pPr>
        <w:rPr>
          <w:rFonts w:ascii="方正小标宋简体" w:eastAsia="方正小标宋简体"/>
          <w:sz w:val="44"/>
          <w:szCs w:val="44"/>
        </w:rPr>
      </w:pPr>
    </w:p>
    <w:p w14:paraId="13C0BA28">
      <w:pPr>
        <w:rPr>
          <w:rFonts w:ascii="方正小标宋简体" w:eastAsia="方正小标宋简体"/>
          <w:sz w:val="44"/>
          <w:szCs w:val="44"/>
        </w:rPr>
      </w:pPr>
    </w:p>
    <w:p w14:paraId="61F80E45">
      <w:pPr>
        <w:rPr>
          <w:rFonts w:ascii="方正小标宋简体" w:eastAsia="方正小标宋简体"/>
          <w:sz w:val="44"/>
          <w:szCs w:val="44"/>
        </w:rPr>
      </w:pPr>
    </w:p>
    <w:p w14:paraId="5B4085F5">
      <w:pPr>
        <w:rPr>
          <w:rFonts w:hint="eastAsia" w:ascii="方正小标宋简体" w:eastAsia="方正小标宋简体"/>
          <w:sz w:val="44"/>
          <w:szCs w:val="44"/>
        </w:rPr>
      </w:pPr>
    </w:p>
    <w:p w14:paraId="75B9222B">
      <w:pPr>
        <w:rPr>
          <w:rFonts w:ascii="方正小标宋简体" w:eastAsia="方正小标宋简体"/>
          <w:sz w:val="44"/>
          <w:szCs w:val="44"/>
        </w:rPr>
      </w:pPr>
    </w:p>
    <w:p w14:paraId="25382ADC">
      <w:pPr>
        <w:rPr>
          <w:rFonts w:ascii="方正小标宋简体" w:eastAsia="方正小标宋简体"/>
          <w:sz w:val="44"/>
          <w:szCs w:val="44"/>
        </w:rPr>
      </w:pPr>
    </w:p>
    <w:p w14:paraId="322C2E3C">
      <w:pPr>
        <w:rPr>
          <w:rFonts w:ascii="方正小标宋简体" w:eastAsia="方正小标宋简体"/>
          <w:sz w:val="44"/>
          <w:szCs w:val="44"/>
        </w:rPr>
      </w:pPr>
    </w:p>
    <w:p w14:paraId="058DBF25">
      <w:pPr>
        <w:rPr>
          <w:rFonts w:hint="eastAsia" w:ascii="方正小标宋简体" w:eastAsia="方正小标宋简体"/>
          <w:sz w:val="44"/>
          <w:szCs w:val="44"/>
        </w:rPr>
      </w:pPr>
    </w:p>
    <w:p w14:paraId="193BB7B5">
      <w:pPr>
        <w:rPr>
          <w:rFonts w:hint="eastAsia" w:ascii="方正小标宋简体" w:eastAsia="方正小标宋简体"/>
          <w:sz w:val="44"/>
          <w:szCs w:val="44"/>
        </w:rPr>
      </w:pPr>
    </w:p>
    <w:p w14:paraId="176C9382">
      <w:pPr>
        <w:rPr>
          <w:rFonts w:hint="eastAsia" w:ascii="方正小标宋简体" w:eastAsia="方正小标宋简体"/>
          <w:sz w:val="44"/>
          <w:szCs w:val="44"/>
        </w:rPr>
      </w:pPr>
    </w:p>
    <w:p w14:paraId="06CBE7E1">
      <w:pPr>
        <w:rPr>
          <w:rFonts w:hint="eastAsia" w:ascii="方正小标宋简体" w:eastAsia="方正小标宋简体"/>
          <w:sz w:val="44"/>
          <w:szCs w:val="44"/>
        </w:rPr>
      </w:pPr>
    </w:p>
    <w:p w14:paraId="4A1DBBAF">
      <w:pPr>
        <w:rPr>
          <w:rFonts w:hint="eastAsia" w:ascii="方正小标宋简体" w:eastAsia="方正小标宋简体"/>
          <w:sz w:val="44"/>
          <w:szCs w:val="44"/>
        </w:rPr>
      </w:pPr>
    </w:p>
    <w:p w14:paraId="3E445888">
      <w:pPr>
        <w:rPr>
          <w:rFonts w:hint="eastAsia" w:ascii="方正小标宋简体" w:eastAsia="方正小标宋简体"/>
          <w:sz w:val="44"/>
          <w:szCs w:val="44"/>
        </w:rPr>
      </w:pPr>
    </w:p>
    <w:p w14:paraId="1A08A47C">
      <w:pPr>
        <w:rPr>
          <w:rFonts w:hint="eastAsia" w:ascii="方正小标宋简体" w:eastAsia="方正小标宋简体"/>
          <w:sz w:val="44"/>
          <w:szCs w:val="44"/>
        </w:rPr>
      </w:pPr>
    </w:p>
    <w:p w14:paraId="35B413F2">
      <w:pPr>
        <w:rPr>
          <w:rFonts w:hint="eastAsia" w:ascii="方正小标宋简体" w:eastAsia="方正小标宋简体"/>
          <w:sz w:val="44"/>
          <w:szCs w:val="44"/>
        </w:rPr>
      </w:pPr>
    </w:p>
    <w:p w14:paraId="25138A24">
      <w:pPr>
        <w:rPr>
          <w:rFonts w:hint="eastAsia" w:ascii="方正小标宋简体" w:eastAsia="方正小标宋简体"/>
          <w:sz w:val="44"/>
          <w:szCs w:val="44"/>
        </w:rPr>
      </w:pPr>
    </w:p>
    <w:p w14:paraId="333EEEA6">
      <w:pPr>
        <w:rPr>
          <w:rFonts w:hint="eastAsia" w:ascii="方正小标宋简体" w:eastAsia="方正小标宋简体"/>
          <w:sz w:val="44"/>
          <w:szCs w:val="44"/>
        </w:rPr>
      </w:pPr>
    </w:p>
    <w:p w14:paraId="25008C89">
      <w:pPr>
        <w:rPr>
          <w:rFonts w:hint="eastAsia" w:ascii="方正小标宋简体" w:eastAsia="方正小标宋简体"/>
          <w:sz w:val="44"/>
          <w:szCs w:val="44"/>
        </w:rPr>
      </w:pPr>
    </w:p>
    <w:p w14:paraId="22AC5C03">
      <w:pPr>
        <w:rPr>
          <w:rFonts w:hint="eastAsia" w:ascii="方正小标宋简体" w:eastAsia="方正小标宋简体"/>
          <w:sz w:val="44"/>
          <w:szCs w:val="44"/>
        </w:rPr>
      </w:pPr>
    </w:p>
    <w:p w14:paraId="42A23C01">
      <w:pPr>
        <w:rPr>
          <w:rFonts w:ascii="方正小标宋简体" w:eastAsia="方正小标宋简体"/>
          <w:sz w:val="44"/>
          <w:szCs w:val="44"/>
        </w:rPr>
      </w:pPr>
      <w:r>
        <w:rPr>
          <w:rFonts w:hint="eastAsia" w:ascii="方正小标宋简体" w:eastAsia="方正小标宋简体"/>
          <w:sz w:val="44"/>
          <w:szCs w:val="44"/>
        </w:rPr>
        <w:t>第四部分  名词解释</w:t>
      </w:r>
    </w:p>
    <w:p w14:paraId="72A52630">
      <w:pPr>
        <w:ind w:firstLine="640" w:firstLineChars="200"/>
        <w:rPr>
          <w:rFonts w:ascii="仿宋_GB2312" w:eastAsia="仿宋_GB2312"/>
          <w:sz w:val="32"/>
          <w:szCs w:val="32"/>
        </w:rPr>
      </w:pPr>
    </w:p>
    <w:p w14:paraId="35F4B237">
      <w:pPr>
        <w:ind w:firstLine="640" w:firstLineChars="200"/>
        <w:rPr>
          <w:rFonts w:ascii="仿宋_GB2312" w:eastAsia="仿宋_GB2312"/>
          <w:sz w:val="32"/>
          <w:szCs w:val="32"/>
        </w:rPr>
      </w:pPr>
    </w:p>
    <w:p w14:paraId="375EAE27">
      <w:pPr>
        <w:ind w:firstLine="640" w:firstLineChars="200"/>
        <w:rPr>
          <w:rFonts w:ascii="仿宋_GB2312" w:eastAsia="仿宋_GB2312"/>
          <w:sz w:val="32"/>
          <w:szCs w:val="32"/>
        </w:rPr>
      </w:pPr>
    </w:p>
    <w:p w14:paraId="57723ED8">
      <w:pPr>
        <w:ind w:firstLine="640" w:firstLineChars="200"/>
        <w:rPr>
          <w:rFonts w:ascii="仿宋_GB2312" w:eastAsia="仿宋_GB2312"/>
          <w:sz w:val="32"/>
          <w:szCs w:val="32"/>
        </w:rPr>
      </w:pPr>
    </w:p>
    <w:p w14:paraId="3D6AA573">
      <w:pPr>
        <w:ind w:firstLine="640" w:firstLineChars="200"/>
        <w:rPr>
          <w:rFonts w:ascii="仿宋_GB2312" w:eastAsia="仿宋_GB2312"/>
          <w:sz w:val="32"/>
          <w:szCs w:val="32"/>
        </w:rPr>
      </w:pPr>
    </w:p>
    <w:p w14:paraId="76C7F573">
      <w:pPr>
        <w:ind w:firstLine="640" w:firstLineChars="200"/>
        <w:rPr>
          <w:rFonts w:ascii="仿宋_GB2312" w:eastAsia="仿宋_GB2312"/>
          <w:sz w:val="32"/>
          <w:szCs w:val="32"/>
        </w:rPr>
      </w:pPr>
    </w:p>
    <w:p w14:paraId="69B4F47A">
      <w:pPr>
        <w:ind w:firstLine="640" w:firstLineChars="200"/>
        <w:rPr>
          <w:rFonts w:ascii="仿宋_GB2312" w:eastAsia="仿宋_GB2312"/>
          <w:sz w:val="32"/>
          <w:szCs w:val="32"/>
        </w:rPr>
      </w:pPr>
    </w:p>
    <w:p w14:paraId="0BCB2FB1">
      <w:pPr>
        <w:ind w:firstLine="640" w:firstLineChars="200"/>
        <w:rPr>
          <w:rFonts w:ascii="仿宋_GB2312" w:eastAsia="仿宋_GB2312"/>
          <w:sz w:val="32"/>
          <w:szCs w:val="32"/>
        </w:rPr>
      </w:pPr>
    </w:p>
    <w:p w14:paraId="3E36964F">
      <w:pPr>
        <w:ind w:firstLine="640" w:firstLineChars="200"/>
        <w:rPr>
          <w:rFonts w:ascii="仿宋_GB2312" w:eastAsia="仿宋_GB2312"/>
          <w:sz w:val="32"/>
          <w:szCs w:val="32"/>
        </w:rPr>
      </w:pPr>
    </w:p>
    <w:p w14:paraId="1FA88088">
      <w:pPr>
        <w:ind w:firstLine="640" w:firstLineChars="200"/>
        <w:rPr>
          <w:rFonts w:ascii="仿宋_GB2312" w:eastAsia="仿宋_GB2312"/>
          <w:sz w:val="32"/>
          <w:szCs w:val="32"/>
        </w:rPr>
      </w:pPr>
    </w:p>
    <w:p w14:paraId="06511A6D">
      <w:pPr>
        <w:ind w:firstLine="640" w:firstLineChars="200"/>
        <w:rPr>
          <w:rFonts w:ascii="仿宋_GB2312" w:eastAsia="仿宋_GB2312"/>
          <w:sz w:val="32"/>
          <w:szCs w:val="32"/>
        </w:rPr>
      </w:pPr>
    </w:p>
    <w:p w14:paraId="1C38380F">
      <w:pPr>
        <w:ind w:firstLine="640" w:firstLineChars="200"/>
        <w:rPr>
          <w:rFonts w:ascii="仿宋_GB2312" w:eastAsia="仿宋_GB2312"/>
          <w:sz w:val="32"/>
          <w:szCs w:val="32"/>
        </w:rPr>
      </w:pPr>
    </w:p>
    <w:p w14:paraId="5F2E9430">
      <w:pPr>
        <w:ind w:firstLine="640" w:firstLineChars="200"/>
        <w:rPr>
          <w:rFonts w:ascii="仿宋_GB2312" w:eastAsia="仿宋_GB2312"/>
          <w:sz w:val="32"/>
          <w:szCs w:val="32"/>
        </w:rPr>
      </w:pPr>
      <w:r>
        <w:rPr>
          <w:rFonts w:hint="eastAsia" w:ascii="仿宋_GB2312" w:eastAsia="仿宋_GB2312"/>
          <w:sz w:val="32"/>
          <w:szCs w:val="32"/>
        </w:rPr>
        <w:t>（一）一般公共预算拨款收入：指县级财政当年拨付的</w:t>
      </w:r>
    </w:p>
    <w:p w14:paraId="3786C991">
      <w:pPr>
        <w:rPr>
          <w:rFonts w:ascii="仿宋_GB2312" w:eastAsia="仿宋_GB2312"/>
          <w:sz w:val="32"/>
          <w:szCs w:val="32"/>
        </w:rPr>
      </w:pPr>
      <w:r>
        <w:rPr>
          <w:rFonts w:hint="eastAsia" w:ascii="仿宋_GB2312" w:eastAsia="仿宋_GB2312"/>
          <w:sz w:val="32"/>
          <w:szCs w:val="32"/>
        </w:rPr>
        <w:t>资金。</w:t>
      </w:r>
    </w:p>
    <w:p w14:paraId="217CADD8">
      <w:pPr>
        <w:ind w:firstLine="640" w:firstLineChars="200"/>
        <w:rPr>
          <w:rFonts w:ascii="仿宋_GB2312" w:eastAsia="仿宋_GB2312"/>
          <w:sz w:val="32"/>
          <w:szCs w:val="32"/>
        </w:rPr>
      </w:pPr>
      <w:r>
        <w:rPr>
          <w:rFonts w:hint="eastAsia" w:ascii="仿宋_GB2312" w:eastAsia="仿宋_GB2312"/>
          <w:sz w:val="32"/>
          <w:szCs w:val="32"/>
        </w:rPr>
        <w:t>（二）政府性基金预算收入：指按规定收取、转入或通过当年财政安排，纳入政府预算管理，具有指定用途的政府性基金收入。</w:t>
      </w:r>
    </w:p>
    <w:p w14:paraId="7A0CFF47">
      <w:pPr>
        <w:ind w:firstLine="640" w:firstLineChars="200"/>
        <w:rPr>
          <w:rFonts w:ascii="仿宋" w:eastAsia="仿宋"/>
          <w:sz w:val="32"/>
          <w:szCs w:val="32"/>
          <w:shd w:val="clear" w:color="auto" w:fill="FFFFFF"/>
        </w:rPr>
      </w:pPr>
      <w:r>
        <w:rPr>
          <w:rFonts w:hint="eastAsia" w:ascii="仿宋_GB2312" w:eastAsia="仿宋_GB2312"/>
          <w:sz w:val="32"/>
          <w:szCs w:val="32"/>
        </w:rPr>
        <w:t>（</w:t>
      </w:r>
      <w:r>
        <w:rPr>
          <w:rFonts w:ascii="仿宋_GB2312" w:eastAsia="仿宋_GB2312"/>
          <w:sz w:val="32"/>
          <w:szCs w:val="32"/>
        </w:rPr>
        <w:t>三）</w:t>
      </w:r>
      <w:r>
        <w:rPr>
          <w:rFonts w:hint="eastAsia" w:ascii="仿宋" w:eastAsia="仿宋"/>
          <w:sz w:val="32"/>
          <w:szCs w:val="32"/>
          <w:shd w:val="clear" w:color="auto" w:fill="FFFFFF"/>
        </w:rPr>
        <w:t>自然资源海洋气象等支出（类）自然资源事务（款）行政运行（项）：指反映行政单位的基本支出。</w:t>
      </w:r>
    </w:p>
    <w:p w14:paraId="7D8BD751">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四）</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人大事务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：指XX机关及XX单位用于保障机构正常运行、开展日常工作的基本支出。</w:t>
      </w:r>
    </w:p>
    <w:p w14:paraId="4D4887F8">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五）</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财政事务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w:t>
      </w:r>
    </w:p>
    <w:p w14:paraId="2E446672">
      <w:pPr>
        <w:rPr>
          <w:rFonts w:ascii="仿宋_GB2312" w:eastAsia="仿宋_GB2312"/>
          <w:sz w:val="32"/>
          <w:szCs w:val="32"/>
        </w:rPr>
      </w:pPr>
      <w:r>
        <w:rPr>
          <w:rFonts w:hint="eastAsia" w:ascii="仿宋_GB2312" w:eastAsia="仿宋_GB2312"/>
          <w:sz w:val="32"/>
          <w:szCs w:val="32"/>
        </w:rPr>
        <w:t>指X</w:t>
      </w:r>
      <w:r>
        <w:rPr>
          <w:rFonts w:ascii="仿宋_GB2312" w:eastAsia="仿宋_GB2312"/>
          <w:sz w:val="32"/>
          <w:szCs w:val="32"/>
        </w:rPr>
        <w:t>X</w:t>
      </w:r>
      <w:r>
        <w:rPr>
          <w:rFonts w:hint="eastAsia" w:ascii="仿宋_GB2312" w:eastAsia="仿宋_GB2312"/>
          <w:sz w:val="32"/>
          <w:szCs w:val="32"/>
        </w:rPr>
        <w:t>机关及X</w:t>
      </w:r>
      <w:r>
        <w:rPr>
          <w:rFonts w:ascii="仿宋_GB2312" w:eastAsia="仿宋_GB2312"/>
          <w:sz w:val="32"/>
          <w:szCs w:val="32"/>
        </w:rPr>
        <w:t>X</w:t>
      </w:r>
      <w:r>
        <w:rPr>
          <w:rFonts w:hint="eastAsia" w:ascii="仿宋_GB2312" w:eastAsia="仿宋_GB2312"/>
          <w:sz w:val="32"/>
          <w:szCs w:val="32"/>
        </w:rPr>
        <w:t>单位用于保障机构正常运行、开展日常工作的基本支出。</w:t>
      </w:r>
    </w:p>
    <w:p w14:paraId="441AD27D">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六</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款）事业单位离退休（项）：指XX单位的离退休人员的变出。</w:t>
      </w:r>
    </w:p>
    <w:p w14:paraId="06571029">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七</w:t>
      </w:r>
      <w:r>
        <w:rPr>
          <w:rFonts w:hint="eastAsia" w:ascii="仿宋_GB2312" w:eastAsia="仿宋_GB2312"/>
          <w:sz w:val="32"/>
          <w:szCs w:val="32"/>
        </w:rPr>
        <w:t>）社会保障和就业（类）行政事业单位养老支出（款）行政单位离退休（项）：指XX机关及参公管理事业单位离退休人员的支出。</w:t>
      </w:r>
    </w:p>
    <w:p w14:paraId="00372DD6">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八</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机关事业单位基本养老保险缴费支出</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：指部门实施养老保险制度由单位缴纳的养老保险的支出。</w:t>
      </w:r>
    </w:p>
    <w:p w14:paraId="55EABE6D">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九</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款）机关事业单位职业年金缴费支出（项）：指部门实施养老保险制度由单位缴纳的职业年金的支出。</w:t>
      </w:r>
    </w:p>
    <w:p w14:paraId="450B82E4">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w:t>
      </w:r>
      <w:r>
        <w:rPr>
          <w:rFonts w:hint="eastAsia" w:ascii="仿宋_GB2312" w:eastAsia="仿宋_GB2312"/>
          <w:sz w:val="32"/>
          <w:szCs w:val="32"/>
        </w:rPr>
        <w:t>类）行政率业单位医疗（款</w:t>
      </w:r>
      <w:r>
        <w:rPr>
          <w:rFonts w:ascii="仿宋_GB2312" w:eastAsia="仿宋_GB2312"/>
          <w:sz w:val="32"/>
          <w:szCs w:val="32"/>
        </w:rPr>
        <w:t>）</w:t>
      </w:r>
      <w:r>
        <w:rPr>
          <w:rFonts w:hint="eastAsia" w:ascii="仿宋_GB2312" w:eastAsia="仿宋_GB2312"/>
          <w:sz w:val="32"/>
          <w:szCs w:val="32"/>
        </w:rPr>
        <w:t>行政单位医疗（项）：指XX机关及参公管理事业单位用于单位应缴纳基本医疗保险支出。</w:t>
      </w:r>
    </w:p>
    <w:p w14:paraId="1B6A5931">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一</w:t>
      </w:r>
      <w:r>
        <w:rPr>
          <w:rFonts w:hint="eastAsia" w:ascii="仿宋_GB2312" w:eastAsia="仿宋_GB2312"/>
          <w:sz w:val="32"/>
          <w:szCs w:val="32"/>
        </w:rPr>
        <w:t>）卫生健康（类）行政事业单位医疗</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事业单位医疗（项）：指XX单位用于单位应缴纳基本医疗保险支出。</w:t>
      </w:r>
    </w:p>
    <w:p w14:paraId="374A3885">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二</w:t>
      </w:r>
      <w:r>
        <w:rPr>
          <w:rFonts w:hint="eastAsia" w:ascii="仿宋_GB2312" w:eastAsia="仿宋_GB2312"/>
          <w:sz w:val="32"/>
          <w:szCs w:val="32"/>
        </w:rPr>
        <w:t>）卫生健康（类）行政事业单位医疗（款）公务员医疗补助（项）：指XX机关及参公管理事业单位用于集中缴纳公务员医疗补助支出。</w:t>
      </w:r>
    </w:p>
    <w:p w14:paraId="5ADA273E">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三）</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住房公积金（项）：指按照《住房公积金管理条例》的规定，由单位及其在职职工缴存的长期住房储金。</w:t>
      </w:r>
    </w:p>
    <w:p w14:paraId="3FBDCCB2">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四）</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购房补贴（项）：指按房改政策规定的标准，向符合条件职工发放的用于购买住房的补贴。</w:t>
      </w:r>
    </w:p>
    <w:p w14:paraId="3C745BCD">
      <w:pPr>
        <w:ind w:firstLine="480" w:firstLineChars="15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五</w:t>
      </w:r>
      <w:r>
        <w:rPr>
          <w:rFonts w:hint="eastAsia" w:ascii="仿宋_GB2312" w:eastAsia="仿宋_GB2312"/>
          <w:sz w:val="32"/>
          <w:szCs w:val="32"/>
        </w:rPr>
        <w:t>）基本支出：指为保证机构正常运转，完成日常工作任务而发生的人员支出和公用支出。</w:t>
      </w:r>
    </w:p>
    <w:p w14:paraId="29141D18">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六</w:t>
      </w:r>
      <w:r>
        <w:rPr>
          <w:rFonts w:hint="eastAsia" w:ascii="仿宋_GB2312" w:eastAsia="仿宋_GB2312"/>
          <w:sz w:val="32"/>
          <w:szCs w:val="32"/>
        </w:rPr>
        <w:t>）项目支出；指在基本支出之外为完成特定行政任务和事业发展目标所发生的支出。</w:t>
      </w:r>
    </w:p>
    <w:p w14:paraId="6121DEE1">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七</w:t>
      </w:r>
      <w:r>
        <w:rPr>
          <w:rFonts w:hint="eastAsia" w:ascii="仿宋_GB2312" w:eastAsia="仿宋_GB2312"/>
          <w:sz w:val="32"/>
          <w:szCs w:val="32"/>
        </w:rPr>
        <w:t>）“三公”经费：纳入县</w:t>
      </w:r>
      <w:r>
        <w:rPr>
          <w:rFonts w:hint="eastAsia" w:ascii="仿宋_GB2312" w:eastAsia="仿宋_GB2312"/>
          <w:sz w:val="32"/>
          <w:szCs w:val="32"/>
          <w:lang w:eastAsia="zh-CN"/>
        </w:rPr>
        <w:t>不动产登记中心</w:t>
      </w:r>
      <w:r>
        <w:rPr>
          <w:rFonts w:hint="eastAsia" w:ascii="仿宋_GB2312" w:eastAsia="仿宋_GB2312"/>
          <w:sz w:val="32"/>
          <w:szCs w:val="32"/>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14:paraId="5E58B17D">
      <w:pPr>
        <w:ind w:firstLine="640" w:firstLineChars="200"/>
        <w:rPr>
          <w:rFonts w:ascii="仿宋" w:eastAsia="仿宋"/>
          <w:b/>
          <w:sz w:val="32"/>
          <w:szCs w:val="32"/>
        </w:rPr>
      </w:pPr>
      <w:r>
        <w:rPr>
          <w:rFonts w:hint="eastAsia" w:ascii="仿宋_GB2312" w:eastAsia="仿宋_GB2312"/>
          <w:sz w:val="32"/>
          <w:szCs w:val="32"/>
        </w:rPr>
        <w:t>（十</w:t>
      </w:r>
      <w:r>
        <w:rPr>
          <w:rFonts w:ascii="仿宋_GB2312" w:eastAsia="仿宋_GB2312"/>
          <w:sz w:val="32"/>
          <w:szCs w:val="32"/>
        </w:rPr>
        <w:t>八</w:t>
      </w:r>
      <w:r>
        <w:rPr>
          <w:rFonts w:hint="eastAsia" w:ascii="仿宋_GB2312" w:eastAsia="仿宋_GB2312"/>
          <w:sz w:val="32"/>
          <w:szCs w:val="32"/>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Microsoft YaHei UI"/>
    <w:panose1 w:val="00000000000000000000"/>
    <w:charset w:val="86"/>
    <w:family w:val="auto"/>
    <w:pitch w:val="default"/>
    <w:sig w:usb0="00000000" w:usb1="00000000" w:usb2="00000000" w:usb3="00000000" w:csb0="00160000" w:csb1="00000000"/>
  </w:font>
  <w:font w:name="Microsoft YaHei UI">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KSOFB9BEE40F">
    <w:panose1 w:val="020B0503020204020204"/>
    <w:charset w:val="86"/>
    <w:family w:val="auto"/>
    <w:pitch w:val="default"/>
    <w:sig w:usb0="00000001" w:usb1="00000000" w:usb2="00000000" w:usb3="00000000" w:csb0="00040001" w:csb1="00000000"/>
  </w:font>
  <w:font w:name="Dialog . plain">
    <w:altName w:val="Segoe Print"/>
    <w:panose1 w:val="00000000000000000000"/>
    <w:charset w:val="00"/>
    <w:family w:val="auto"/>
    <w:pitch w:val="default"/>
    <w:sig w:usb0="00000000" w:usb1="00000000" w:usb2="00000000" w:usb3="00000000" w:csb0="00000000" w:csb1="00000000"/>
  </w:font>
  <w:font w:name="Hiragino Sans G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E5B06">
    <w:pPr>
      <w:pStyle w:val="5"/>
      <w:framePr w:wrap="around" w:vAnchor="text" w:hAnchor="margin" w:xAlign="outside" w:y="1"/>
      <w:ind w:right="284"/>
      <w:rPr>
        <w:rStyle w:val="10"/>
      </w:rPr>
    </w:pPr>
    <w:r>
      <w:rPr>
        <w:rStyle w:val="10"/>
        <w:sz w:val="28"/>
      </w:rPr>
      <w:t xml:space="preserve"> </w:t>
    </w:r>
    <w:r>
      <w:rPr>
        <w:rStyle w:val="10"/>
        <w:rFonts w:hint="eastAsia" w:ascii="仿宋_GB2312" w:eastAsia="仿宋_GB2312" w:cs="仿宋_GB2312"/>
        <w:sz w:val="28"/>
      </w:rPr>
      <w:t>—</w:t>
    </w:r>
    <w:r>
      <w:rPr>
        <w:rStyle w:val="10"/>
        <w:rFonts w:hint="eastAsia" w:ascii="Times New Roman" w:hAnsi="Times New Roman" w:cs="Times New Roman"/>
        <w:sz w:val="28"/>
      </w:rPr>
      <w:t xml:space="preserve"> </w:t>
    </w:r>
    <w:r>
      <w:rPr>
        <w:rStyle w:val="10"/>
        <w:rFonts w:ascii="Times New Roman" w:hAnsi="Times New Roman" w:cs="Times New Roman"/>
        <w:sz w:val="28"/>
      </w:rPr>
      <w:fldChar w:fldCharType="begin"/>
    </w:r>
    <w:r>
      <w:rPr>
        <w:rStyle w:val="10"/>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0"/>
        <w:rFonts w:ascii="Times New Roman" w:hAnsi="Times New Roman" w:cs="Times New Roman"/>
        <w:sz w:val="28"/>
      </w:rPr>
      <w:t>1</w:t>
    </w:r>
    <w:r>
      <w:rPr>
        <w:rFonts w:ascii="Times New Roman" w:hAnsi="Times New Roman" w:cs="Times New Roman"/>
        <w:sz w:val="28"/>
      </w:rPr>
      <w:fldChar w:fldCharType="end"/>
    </w:r>
    <w:r>
      <w:rPr>
        <w:rFonts w:hint="eastAsia" w:ascii="Times New Roman" w:hAnsi="Times New Roman" w:cs="Times New Roman"/>
        <w:sz w:val="28"/>
      </w:rPr>
      <w:t xml:space="preserve"> </w:t>
    </w:r>
    <w:r>
      <w:rPr>
        <w:rFonts w:hint="eastAsia" w:ascii="仿宋_GB2312" w:eastAsia="仿宋_GB2312" w:cs="仿宋_GB2312"/>
        <w:sz w:val="28"/>
      </w:rPr>
      <w:t>—</w:t>
    </w:r>
  </w:p>
  <w:p w14:paraId="6D249475">
    <w:pPr>
      <w:pStyle w:val="5"/>
      <w:ind w:right="360" w:firstLine="360"/>
    </w:pPr>
  </w:p>
  <w:p w14:paraId="2B01EA4F">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D443E5"/>
    <w:multiLevelType w:val="multilevel"/>
    <w:tmpl w:val="51D443E5"/>
    <w:lvl w:ilvl="0" w:tentative="0">
      <w:start w:val="1"/>
      <w:numFmt w:val="chineseCountingThousand"/>
      <w:lvlText w:val="%1、"/>
      <w:lvlJc w:val="left"/>
      <w:pPr>
        <w:tabs>
          <w:tab w:val="left" w:pos="0"/>
        </w:tabs>
        <w:ind w:left="640" w:hanging="64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5"/>
  </w:compat>
  <w:rsids>
    <w:rsidRoot w:val="00000000"/>
    <w:rsid w:val="0C937C6B"/>
    <w:rsid w:val="47DE5191"/>
    <w:rsid w:val="6B2F2E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next w:val="5"/>
    <w:uiPriority w:val="0"/>
    <w:pPr>
      <w:widowControl/>
      <w:spacing w:before="100" w:beforeAutospacing="1" w:after="100" w:afterAutospacing="1"/>
      <w:jc w:val="left"/>
    </w:pPr>
    <w:rPr>
      <w:rFonts w:ascii="宋体"/>
      <w:kern w:val="0"/>
      <w:sz w:val="24"/>
      <w:szCs w:val="21"/>
    </w:rPr>
  </w:style>
  <w:style w:type="character" w:styleId="10">
    <w:name w:val="page number"/>
    <w:basedOn w:val="9"/>
    <w:uiPriority w:val="0"/>
  </w:style>
  <w:style w:type="character" w:styleId="11">
    <w:name w:val="FollowedHyperlink"/>
    <w:basedOn w:val="9"/>
    <w:uiPriority w:val="0"/>
    <w:rPr>
      <w:color w:val="954F72"/>
      <w:u w:val="single"/>
    </w:rPr>
  </w:style>
  <w:style w:type="character" w:styleId="12">
    <w:name w:val="Hyperlink"/>
    <w:basedOn w:val="9"/>
    <w:uiPriority w:val="0"/>
    <w:rPr>
      <w:color w:val="0563C1"/>
      <w:u w:val="single"/>
    </w:rPr>
  </w:style>
  <w:style w:type="paragraph" w:styleId="13">
    <w:name w:val="List Paragraph"/>
    <w:basedOn w:val="1"/>
    <w:uiPriority w:val="0"/>
    <w:pPr>
      <w:ind w:firstLine="200" w:firstLineChars="200"/>
    </w:pPr>
  </w:style>
  <w:style w:type="paragraph" w:customStyle="1" w:styleId="14">
    <w:name w:val="msonormal"/>
    <w:basedOn w:val="1"/>
    <w:uiPriority w:val="0"/>
    <w:pPr>
      <w:widowControl/>
      <w:spacing w:before="100" w:beforeAutospacing="1" w:after="100" w:afterAutospacing="1"/>
      <w:jc w:val="left"/>
    </w:pPr>
    <w:rPr>
      <w:rFonts w:ascii="宋体" w:cs="宋体"/>
      <w:kern w:val="0"/>
      <w:sz w:val="24"/>
      <w:szCs w:val="24"/>
    </w:rPr>
  </w:style>
  <w:style w:type="paragraph" w:customStyle="1" w:styleId="15">
    <w:name w:val="font5"/>
    <w:basedOn w:val="1"/>
    <w:uiPriority w:val="0"/>
    <w:pPr>
      <w:widowControl/>
      <w:spacing w:before="100" w:beforeAutospacing="1" w:after="100" w:afterAutospacing="1"/>
      <w:jc w:val="left"/>
    </w:pPr>
    <w:rPr>
      <w:rFonts w:ascii="Arial" w:hAnsi="Arial"/>
      <w:color w:val="000000"/>
      <w:kern w:val="0"/>
      <w:sz w:val="22"/>
    </w:rPr>
  </w:style>
  <w:style w:type="paragraph" w:customStyle="1" w:styleId="16">
    <w:name w:val="xl65"/>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 w:type="paragraph" w:customStyle="1" w:styleId="17">
    <w:name w:val="xl66"/>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18">
    <w:name w:val="xl67"/>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19">
    <w:name w:val="xl68"/>
    <w:basedOn w:val="1"/>
    <w:uiPriority w:val="0"/>
    <w:pPr>
      <w:widowControl/>
      <w:pBdr>
        <w:top w:val="single" w:color="C0C0C0" w:sz="4" w:space="0"/>
        <w:left w:val="single" w:color="C0C0C0" w:sz="4" w:space="0"/>
        <w:bottom w:val="single" w:color="C0C0C0" w:sz="4" w:space="0"/>
        <w:right w:val="single" w:color="C0C0C0" w:sz="4" w:space="0"/>
      </w:pBdr>
      <w:shd w:val="clear" w:color="EFF2F7" w:fill="EFF2F7"/>
      <w:spacing w:before="100" w:beforeAutospacing="1" w:after="100" w:afterAutospacing="1"/>
      <w:jc w:val="center"/>
    </w:pPr>
    <w:rPr>
      <w:rFonts w:ascii="宋体" w:cs="宋体"/>
      <w:b/>
      <w:bCs/>
      <w:color w:val="000000"/>
      <w:kern w:val="0"/>
      <w:sz w:val="24"/>
      <w:szCs w:val="24"/>
    </w:rPr>
  </w:style>
  <w:style w:type="paragraph" w:customStyle="1" w:styleId="20">
    <w:name w:val="xl69"/>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1">
    <w:name w:val="xl70"/>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color w:val="000000"/>
      <w:kern w:val="0"/>
      <w:sz w:val="24"/>
      <w:szCs w:val="24"/>
    </w:rPr>
  </w:style>
  <w:style w:type="paragraph" w:customStyle="1" w:styleId="22">
    <w:name w:val="xl71"/>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b/>
      <w:bCs/>
      <w:color w:val="000000"/>
      <w:kern w:val="0"/>
      <w:sz w:val="24"/>
      <w:szCs w:val="24"/>
    </w:rPr>
  </w:style>
  <w:style w:type="paragraph" w:customStyle="1" w:styleId="23">
    <w:name w:val="xl72"/>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b/>
      <w:bCs/>
      <w:color w:val="000000"/>
      <w:kern w:val="0"/>
      <w:sz w:val="24"/>
      <w:szCs w:val="24"/>
    </w:rPr>
  </w:style>
  <w:style w:type="paragraph" w:customStyle="1" w:styleId="24">
    <w:name w:val="xl73"/>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5">
    <w:name w:val="xl74"/>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6">
    <w:name w:val="xl75"/>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7">
    <w:name w:val="xl76"/>
    <w:basedOn w:val="1"/>
    <w:uiPriority w:val="0"/>
    <w:pPr>
      <w:widowControl/>
      <w:pBdr>
        <w:top w:val="single" w:color="C2C3C4" w:sz="4" w:space="0"/>
        <w:left w:val="single" w:color="C2C3C4" w:sz="4" w:space="0"/>
        <w:bottom w:val="single" w:color="C2C3C4" w:sz="4" w:space="0"/>
        <w:right w:val="single" w:color="C2C3C4" w:sz="4" w:space="0"/>
      </w:pBdr>
      <w:spacing w:before="100" w:beforeAutospacing="1" w:after="100" w:afterAutospacing="1"/>
      <w:jc w:val="center"/>
    </w:pPr>
    <w:rPr>
      <w:rFonts w:ascii="宋体" w:cs="宋体"/>
      <w:b/>
      <w:bCs/>
      <w:color w:val="000000"/>
      <w:kern w:val="0"/>
      <w:sz w:val="24"/>
      <w:szCs w:val="24"/>
    </w:rPr>
  </w:style>
  <w:style w:type="paragraph" w:customStyle="1" w:styleId="28">
    <w:name w:val="xl77"/>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9">
    <w:name w:val="xl78"/>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0">
    <w:name w:val="xl79"/>
    <w:basedOn w:val="1"/>
    <w:uiPriority w:val="0"/>
    <w:pPr>
      <w:widowControl/>
      <w:pBdr>
        <w:top w:val="single" w:color="FFFFFF" w:sz="4" w:space="0"/>
        <w:left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1">
    <w:name w:val="xl80"/>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color w:val="000000"/>
      <w:kern w:val="0"/>
      <w:sz w:val="24"/>
      <w:szCs w:val="24"/>
    </w:rPr>
  </w:style>
  <w:style w:type="paragraph" w:customStyle="1" w:styleId="32">
    <w:name w:val="xl81"/>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center"/>
    </w:pPr>
    <w:rPr>
      <w:rFonts w:ascii="宋体" w:cs="宋体"/>
      <w:b/>
      <w:bCs/>
      <w:color w:val="000000"/>
      <w:kern w:val="0"/>
      <w:sz w:val="32"/>
      <w:szCs w:val="32"/>
    </w:rPr>
  </w:style>
  <w:style w:type="paragraph" w:customStyle="1" w:styleId="33">
    <w:name w:val="xl82"/>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 w:type="character" w:customStyle="1" w:styleId="34">
    <w:name w:val="font112"/>
    <w:basedOn w:val="9"/>
    <w:uiPriority w:val="0"/>
    <w:rPr>
      <w:rFonts w:ascii="Dialog . plain" w:hAnsi="Dialog . plain" w:eastAsia="Dialog . plain" w:cs="Dialog . plain"/>
      <w:color w:val="000000"/>
      <w:sz w:val="22"/>
      <w:szCs w:val="22"/>
      <w:u w:val="none"/>
    </w:rPr>
  </w:style>
  <w:style w:type="character" w:customStyle="1" w:styleId="35">
    <w:name w:val="font81"/>
    <w:basedOn w:val="9"/>
    <w:uiPriority w:val="0"/>
    <w:rPr>
      <w:rFonts w:ascii="Dialog . plain" w:hAnsi="Dialog . plain" w:eastAsia="Dialog . plain" w:cs="Dialog . plain"/>
      <w:color w:val="000000"/>
      <w:sz w:val="22"/>
      <w:szCs w:val="22"/>
      <w:u w:val="none"/>
    </w:rPr>
  </w:style>
  <w:style w:type="character" w:customStyle="1" w:styleId="36">
    <w:name w:val="font61"/>
    <w:basedOn w:val="9"/>
    <w:uiPriority w:val="0"/>
    <w:rPr>
      <w:rFonts w:ascii="Dialog . plain" w:hAnsi="Dialog . plain" w:eastAsia="Dialog . plain" w:cs="Dialog . plain"/>
      <w:color w:val="000000"/>
      <w:sz w:val="22"/>
      <w:szCs w:val="22"/>
      <w:u w:val="none"/>
    </w:rPr>
  </w:style>
  <w:style w:type="character" w:customStyle="1" w:styleId="37">
    <w:name w:val="font71"/>
    <w:basedOn w:val="9"/>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43</Pages>
  <Words>3654</Words>
  <Characters>3912</Characters>
  <Lines>336</Lines>
  <Paragraphs>106</Paragraphs>
  <TotalTime>230</TotalTime>
  <ScaleCrop>false</ScaleCrop>
  <LinksUpToDate>false</LinksUpToDate>
  <CharactersWithSpaces>3941</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Keys</cp:lastModifiedBy>
  <dcterms:modified xsi:type="dcterms:W3CDTF">2026-03-24T06:49:51Z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56F6812F92658F74351AF763469E14C2_42</vt:lpwstr>
  </property>
  <property fmtid="{D5CDD505-2E9C-101B-9397-08002B2CF9AE}" pid="4" name="KSOTemplateDocerSaveRecord">
    <vt:lpwstr>eyJoZGlkIjoiYjBmMGI4NjQwMWUzOTYxMDBiN2Y1NTkxNTIxOTgxNWQiLCJ1c2VySWQiOiI5NzExNDI0MjEifQ==</vt:lpwstr>
  </property>
</Properties>
</file>