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shd w:val="clear" w:color="auto" w:fill="FFFFFF"/>
          <w:lang w:eastAsia="zh-CN"/>
        </w:rPr>
      </w:pPr>
      <w:r>
        <w:rPr>
          <w:rFonts w:hint="eastAsia" w:ascii="方正小标宋简体" w:eastAsia="方正小标宋简体"/>
          <w:sz w:val="44"/>
          <w:szCs w:val="44"/>
          <w:shd w:val="clear" w:color="auto" w:fill="FFFFFF"/>
          <w:lang w:eastAsia="zh-CN"/>
        </w:rPr>
        <w:t>九寨沟县融媒体中心</w:t>
      </w:r>
    </w:p>
    <w:p>
      <w:pPr>
        <w:jc w:val="center"/>
        <w:rPr>
          <w:rFonts w:ascii="方正小标宋简体" w:eastAsia="方正小标宋简体"/>
          <w:sz w:val="44"/>
          <w:szCs w:val="44"/>
          <w:shd w:val="clear" w:color="auto" w:fill="FFFFFF"/>
        </w:rPr>
      </w:pPr>
      <w:r>
        <w:rPr>
          <w:rFonts w:hint="eastAsia" w:ascii="方正小标宋简体" w:eastAsia="方正小标宋简体"/>
          <w:sz w:val="44"/>
          <w:szCs w:val="44"/>
          <w:shd w:val="clear" w:color="auto" w:fill="FFFFFF"/>
          <w:lang w:eastAsia="zh-CN"/>
        </w:rPr>
        <w:t>2020</w:t>
      </w:r>
      <w:r>
        <w:rPr>
          <w:rFonts w:hint="eastAsia" w:ascii="方正小标宋简体" w:eastAsia="方正小标宋简体"/>
          <w:sz w:val="44"/>
          <w:szCs w:val="44"/>
          <w:shd w:val="clear" w:color="auto" w:fill="FFFFFF"/>
        </w:rPr>
        <w:t>年部门预算编制说明</w:t>
      </w:r>
    </w:p>
    <w:p>
      <w:pPr>
        <w:rPr>
          <w:rFonts w:ascii="仿宋_GB2312" w:eastAsia="仿宋_GB2312"/>
          <w:sz w:val="32"/>
          <w:szCs w:val="32"/>
          <w:shd w:val="clear" w:color="auto" w:fill="FFFFFF"/>
        </w:rPr>
      </w:pP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一、基本职能及主要工作</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（一）</w:t>
      </w:r>
      <w:r>
        <w:rPr>
          <w:rFonts w:hint="eastAsia" w:ascii="仿宋_GB2312" w:eastAsia="仿宋_GB2312"/>
          <w:sz w:val="32"/>
          <w:szCs w:val="32"/>
          <w:shd w:val="clear" w:color="auto" w:fill="FFFFFF"/>
          <w:lang w:eastAsia="zh-CN"/>
        </w:rPr>
        <w:t>融媒体中心</w:t>
      </w:r>
      <w:r>
        <w:rPr>
          <w:rFonts w:hint="eastAsia" w:ascii="仿宋_GB2312" w:eastAsia="仿宋_GB2312"/>
          <w:sz w:val="32"/>
          <w:szCs w:val="32"/>
          <w:shd w:val="clear" w:color="auto" w:fill="FFFFFF"/>
        </w:rPr>
        <w:t>职能简介</w:t>
      </w:r>
    </w:p>
    <w:p>
      <w:pPr>
        <w:keepNext w:val="0"/>
        <w:keepLines w:val="0"/>
        <w:pageBreakBefore w:val="0"/>
        <w:kinsoku/>
        <w:wordWrap/>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仿宋_GB2312" w:cs="Times New Roman"/>
          <w:color w:val="000000"/>
          <w:sz w:val="32"/>
          <w:szCs w:val="32"/>
          <w:lang w:eastAsia="zh-CN"/>
        </w:rPr>
      </w:pPr>
      <w:r>
        <w:rPr>
          <w:rFonts w:hint="eastAsia" w:ascii="仿宋_GB2312" w:eastAsia="仿宋_GB2312"/>
          <w:b w:val="0"/>
          <w:bCs w:val="0"/>
          <w:sz w:val="32"/>
          <w:szCs w:val="32"/>
        </w:rPr>
        <w:t>九寨沟县</w:t>
      </w:r>
      <w:r>
        <w:rPr>
          <w:rFonts w:hint="eastAsia" w:ascii="仿宋_GB2312" w:eastAsia="仿宋_GB2312"/>
          <w:b w:val="0"/>
          <w:bCs w:val="0"/>
          <w:sz w:val="32"/>
          <w:szCs w:val="32"/>
          <w:lang w:eastAsia="zh-CN"/>
        </w:rPr>
        <w:t>融媒体中心</w:t>
      </w:r>
      <w:r>
        <w:rPr>
          <w:rFonts w:hint="eastAsia" w:ascii="仿宋_GB2312" w:eastAsia="仿宋_GB2312"/>
          <w:sz w:val="32"/>
          <w:szCs w:val="32"/>
          <w:shd w:val="clear" w:color="auto" w:fill="FFFFFF"/>
          <w:lang w:eastAsia="zh-CN"/>
        </w:rPr>
        <w:t>于</w:t>
      </w:r>
      <w:r>
        <w:rPr>
          <w:rFonts w:hint="eastAsia" w:ascii="仿宋_GB2312" w:eastAsia="仿宋_GB2312"/>
          <w:sz w:val="32"/>
          <w:szCs w:val="32"/>
          <w:shd w:val="clear" w:color="auto" w:fill="FFFFFF"/>
          <w:lang w:val="en-US" w:eastAsia="zh-CN"/>
        </w:rPr>
        <w:t>2019年7月在</w:t>
      </w:r>
      <w:r>
        <w:rPr>
          <w:rFonts w:hint="default" w:ascii="Times New Roman" w:hAnsi="Times New Roman" w:eastAsia="仿宋_GB2312" w:cs="Times New Roman"/>
          <w:sz w:val="32"/>
          <w:szCs w:val="32"/>
          <w:lang w:eastAsia="zh-CN"/>
        </w:rPr>
        <w:t>以习近平总书记关于媒体融合发展重要论述精神为指导，</w:t>
      </w:r>
      <w:r>
        <w:rPr>
          <w:rFonts w:hint="default" w:ascii="Times New Roman" w:hAnsi="Times New Roman" w:eastAsia="仿宋_GB2312" w:cs="Times New Roman"/>
          <w:sz w:val="32"/>
          <w:szCs w:val="32"/>
        </w:rPr>
        <w:t>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互联网</w:t>
      </w:r>
      <w:r>
        <w:rPr>
          <w:rFonts w:hint="default" w:ascii="Times New Roman" w:hAnsi="Times New Roman" w:eastAsia="仿宋_GB2312" w:cs="Times New Roman"/>
          <w:sz w:val="32"/>
          <w:szCs w:val="32"/>
          <w:lang w:val="en-US" w:eastAsia="zh-CN"/>
        </w:rPr>
        <w:t>+宣传</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思维为导向，先进技术为支撑，建立符合媒体融合趋势的体制机制为保障</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整合九寨沟县广播电视台、县委宣传部新闻中心、九寨沟官方网站、微信公众号、微博、APP等传统和新型媒体资源，打造九寨“一次采集、多次生产、多元发布、多级放大、多渠道融合、多平台互动”的新型主流媒体</w:t>
      </w:r>
      <w:r>
        <w:rPr>
          <w:rFonts w:hint="eastAsia" w:ascii="Times New Roman" w:hAnsi="Times New Roman" w:eastAsia="仿宋_GB2312" w:cs="Times New Roman"/>
          <w:sz w:val="32"/>
          <w:szCs w:val="32"/>
          <w:lang w:eastAsia="zh-CN"/>
        </w:rPr>
        <w:t>。</w:t>
      </w:r>
      <w:r>
        <w:rPr>
          <w:rFonts w:hint="eastAsia" w:ascii="仿宋_GB2312" w:eastAsia="仿宋_GB2312"/>
          <w:sz w:val="32"/>
          <w:szCs w:val="32"/>
          <w:shd w:val="clear" w:color="auto" w:fill="FFFFFF"/>
          <w:lang w:eastAsia="zh-CN"/>
        </w:rPr>
        <w:t>我单位</w:t>
      </w:r>
      <w:r>
        <w:rPr>
          <w:rFonts w:hint="eastAsia" w:ascii="仿宋_GB2312" w:eastAsia="仿宋_GB2312"/>
          <w:b w:val="0"/>
          <w:bCs w:val="0"/>
          <w:sz w:val="32"/>
          <w:szCs w:val="32"/>
        </w:rPr>
        <w:t>为县</w:t>
      </w:r>
      <w:r>
        <w:rPr>
          <w:rFonts w:hint="eastAsia" w:ascii="仿宋_GB2312" w:eastAsia="仿宋_GB2312"/>
          <w:b w:val="0"/>
          <w:bCs w:val="0"/>
          <w:sz w:val="32"/>
          <w:szCs w:val="32"/>
          <w:lang w:eastAsia="zh-CN"/>
        </w:rPr>
        <w:t>委直属全额</w:t>
      </w:r>
      <w:r>
        <w:rPr>
          <w:rFonts w:hint="eastAsia" w:ascii="仿宋_GB2312" w:eastAsia="仿宋_GB2312"/>
          <w:b w:val="0"/>
          <w:bCs w:val="0"/>
          <w:sz w:val="32"/>
          <w:szCs w:val="32"/>
        </w:rPr>
        <w:t>拨款</w:t>
      </w:r>
      <w:r>
        <w:rPr>
          <w:rFonts w:hint="eastAsia" w:ascii="仿宋_GB2312" w:eastAsia="仿宋_GB2312"/>
          <w:b w:val="0"/>
          <w:bCs w:val="0"/>
          <w:sz w:val="32"/>
          <w:szCs w:val="32"/>
          <w:lang w:eastAsia="zh-CN"/>
        </w:rPr>
        <w:t>公益一类正科级</w:t>
      </w:r>
      <w:r>
        <w:rPr>
          <w:rFonts w:hint="eastAsia" w:ascii="仿宋_GB2312" w:eastAsia="仿宋_GB2312"/>
          <w:b w:val="0"/>
          <w:bCs w:val="0"/>
          <w:sz w:val="32"/>
          <w:szCs w:val="32"/>
        </w:rPr>
        <w:t>事业单位</w:t>
      </w:r>
      <w:r>
        <w:rPr>
          <w:rFonts w:hint="eastAsia" w:ascii="仿宋_GB2312" w:eastAsia="仿宋_GB2312"/>
          <w:b w:val="0"/>
          <w:bCs w:val="0"/>
          <w:sz w:val="32"/>
          <w:szCs w:val="32"/>
          <w:lang w:eastAsia="zh-CN"/>
        </w:rPr>
        <w:t>，</w:t>
      </w:r>
      <w:r>
        <w:rPr>
          <w:rFonts w:hint="default" w:ascii="Times New Roman" w:hAnsi="Times New Roman" w:eastAsia="仿宋_GB2312" w:cs="Times New Roman"/>
          <w:sz w:val="32"/>
          <w:szCs w:val="32"/>
        </w:rPr>
        <w:t>由县委宣传部领导、管理</w:t>
      </w:r>
      <w:r>
        <w:rPr>
          <w:rFonts w:hint="eastAsia" w:ascii="Times New Roman" w:hAnsi="Times New Roman" w:eastAsia="仿宋_GB2312" w:cs="Times New Roman"/>
          <w:sz w:val="32"/>
          <w:szCs w:val="32"/>
          <w:lang w:eastAsia="zh-CN"/>
        </w:rPr>
        <w:t>。主要工作为</w:t>
      </w:r>
      <w:r>
        <w:rPr>
          <w:rFonts w:hint="default" w:ascii="Times New Roman" w:hAnsi="Times New Roman" w:eastAsia="仿宋_GB2312" w:cs="Times New Roman"/>
          <w:color w:val="000000"/>
          <w:kern w:val="0"/>
          <w:sz w:val="32"/>
          <w:szCs w:val="32"/>
        </w:rPr>
        <w:t>强化宣传阵地，增强引导能力，壮大主流舆论，维护文</w:t>
      </w:r>
      <w:r>
        <w:rPr>
          <w:rFonts w:hint="default" w:ascii="Times New Roman" w:hAnsi="Times New Roman" w:eastAsia="仿宋_GB2312" w:cs="Times New Roman"/>
          <w:color w:val="000000"/>
          <w:sz w:val="32"/>
          <w:szCs w:val="32"/>
        </w:rPr>
        <w:t>化安全和意识形态安全</w:t>
      </w:r>
      <w:r>
        <w:rPr>
          <w:rFonts w:hint="default" w:ascii="Times New Roman" w:hAnsi="Times New Roman" w:eastAsia="仿宋_GB2312" w:cs="Times New Roman"/>
          <w:color w:val="000000"/>
          <w:sz w:val="32"/>
          <w:szCs w:val="32"/>
          <w:lang w:eastAsia="zh-CN"/>
        </w:rPr>
        <w:t>，提升宣传水平，扩大</w:t>
      </w:r>
      <w:r>
        <w:rPr>
          <w:rFonts w:hint="eastAsia" w:ascii="Times New Roman" w:hAnsi="Times New Roman" w:eastAsia="仿宋_GB2312" w:cs="Times New Roman"/>
          <w:color w:val="000000"/>
          <w:sz w:val="32"/>
          <w:szCs w:val="32"/>
          <w:lang w:eastAsia="zh-CN"/>
        </w:rPr>
        <w:t>本县</w:t>
      </w:r>
      <w:bookmarkStart w:id="1" w:name="_GoBack"/>
      <w:bookmarkEnd w:id="1"/>
      <w:r>
        <w:rPr>
          <w:rFonts w:hint="default" w:ascii="Times New Roman" w:hAnsi="Times New Roman" w:eastAsia="仿宋_GB2312" w:cs="Times New Roman"/>
          <w:color w:val="000000"/>
          <w:sz w:val="32"/>
          <w:szCs w:val="32"/>
          <w:lang w:eastAsia="zh-CN"/>
        </w:rPr>
        <w:t>对外的知晓度、美誉度。</w:t>
      </w:r>
    </w:p>
    <w:p>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二、职能职责</w:t>
      </w:r>
    </w:p>
    <w:p>
      <w:p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（二）</w:t>
      </w:r>
      <w:r>
        <w:rPr>
          <w:rFonts w:hint="eastAsia" w:ascii="仿宋_GB2312" w:eastAsia="仿宋_GB2312"/>
          <w:sz w:val="32"/>
          <w:szCs w:val="32"/>
          <w:shd w:val="clear" w:color="auto" w:fill="FFFFFF"/>
          <w:lang w:eastAsia="zh-CN"/>
        </w:rPr>
        <w:t>融媒体中心2019</w:t>
      </w:r>
      <w:r>
        <w:rPr>
          <w:rFonts w:hint="eastAsia" w:ascii="仿宋_GB2312" w:eastAsia="仿宋_GB2312"/>
          <w:sz w:val="32"/>
          <w:szCs w:val="32"/>
          <w:shd w:val="clear" w:color="auto" w:fill="FFFFFF"/>
        </w:rPr>
        <w:t>年重点工作</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2019年以来，我中心坚持大九寨对外宣传工作机制，通过新闻报道和开展各种宣传活动等方式，对内鼓劲造势，对外树立九寨优美形象，全力营造九寨又好又快发展良好氛围。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电视台内宣：九寨沟新闻播出1650余条新闻。先后在九寨沟新闻中开设“灾后重建”、“创文明城、做文明人”、“民族大团结”、“不忘初心、牢记使命”等专栏，围绕我县重点工作，细化宣传任务。共计播出专题栏目40余期，涵盖不忘初心、牢记使命主题教育、灾后重建两周年汇报等内容。</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县电视台外宣：我中心积极上送相关新闻，在央视播出新闻《88九寨沟7.0级地震两周年 生态优先孕育九寨沟新生》、《88九寨沟7.0级地震两周年 民生基础设施提档升级》、《重建过后 九寨沟今天试开园》、《8000人次 九寨沟景区每日限流人数增加》等新闻47条。在四川电视台播出《战高温 他们热爱工作》、《九寨阔别两年 等你回来》、《独家航拍 九寨阔别两年 等你归来》等新闻77条。在安多、康巴卫视播出新闻100余条，阿坝电视台播出新闻120余条。上报节目播出数量远超往年同期，再创历史新高。</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新闻中心：截止12月1日，全县在中央、省、州等主流媒体刊登相关新闻260余条，在今日头条播出《激情九寨，燃爆全场，360°直击阿坝州运动会》，在四川日报刊登《九寨沟县18个重大项目主体完工》、《美丽九寨加速‘生长’》等新闻，其中重点对灾后恢复重建、景区开园、脱贫攻坚等重点时间节点做了相关新闻报道，同时积极加强了对民生类新闻的报道。 </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一网两微”刊登相关新闻1550篇。在九寨沟官方发布开办《脱贫攻坚》、《灾后重建》、《平安九寨》、《全域旅游》、《不忘初心、牢记使命》等专栏，刊播相关信息930篇，在微博刊登信息530条，并通过网络投票等活动加大九寨沟官方发布点击量和关注量。其中《“九寨最美护士”到底是谁，你说了算！》点击量达到66177人次，《谁是你心中“最美职工”？》点击量达到40736人次。</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乐享九寨微信号截止11月底，共发布图文、视频消息600余条 ，其中《九寨沟景区部分景观恢复对外开放（试运行），暂不接待散客》、《我爱你祖国！九寨沟街头国庆氛围浓》、《我在九寨沟，祖国我爱你》、《小小金丝猴进城记》、《九寨沟的第一场雪，需要你细细品味它的美》等文章受到广泛好评，点击率、观看率破3000。 乐享九寨APP截止11月底共发布消息450余条，实时发布消息30余条次。</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2019年，我中心依托“一台一网两微一端”7个新闻宣传平台，大力宣传我县重点工作，并对常规性工作进行常态化宣传报道，圆满完成了年初制定的各项宣传工作任务。</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项目建设有序推进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我中心按照省委《关于推进九寨沟地震灾区科学重建绿色发展加快建设美丽新九寨的决定》要求，狠抓</w:t>
      </w:r>
      <w:r>
        <w:rPr>
          <w:rFonts w:hint="eastAsia" w:ascii="仿宋_GB2312" w:hAnsi="仿宋_GB2312" w:eastAsia="仿宋_GB2312" w:cs="仿宋_GB2312"/>
          <w:kern w:val="0"/>
          <w:sz w:val="32"/>
          <w:szCs w:val="32"/>
        </w:rPr>
        <w:t>灾后重建广播电视干线网络传输项目建设，目前该项目已完工，并进行了竣工验收。同时完成了融媒体中心平台搭建任务。今年九寨沟县州县广播电视节目覆盖工程已由州广播电视局进行了公开招标。</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融媒体中心建设高效推进</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rPr>
        <w:t xml:space="preserve">在县委、县政府正确领导下，按照《关于组建县融媒体中心的通知》（九编委发〔2019〕2号）精神，将县新闻中心与县广播电视台职责整合，组建起了县融媒体中心，挂县广播电视台牌子，中心于7月11日正式挂牌成立，作为县委直属财政全额拨款公益一类正科级事业单位，归口县委宣传部统一领导和管理。中心建立起了九寨沟县电视台（新闻综合频道、旅游咨询频道）、“中国·九寨沟”官方门户网站（新闻版块）、微信公众号（九寨沟官方发布、乐享九寨）、微博（新浪“微九寨”）、乐享九寨APP等“一台一网两微一端”7个新闻宣传平台，为适应新形势下的宣传工作打下了坚实基础。 </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二、部门预算单位构成</w:t>
      </w:r>
    </w:p>
    <w:p>
      <w:pPr>
        <w:spacing w:line="240" w:lineRule="atLeast"/>
        <w:ind w:firstLine="420" w:firstLineChars="0"/>
        <w:rPr>
          <w:rFonts w:hint="eastAsia" w:ascii="仿宋_GB2312" w:eastAsia="仿宋_GB2312"/>
          <w:b/>
          <w:sz w:val="32"/>
          <w:szCs w:val="32"/>
        </w:rPr>
      </w:pPr>
      <w:bookmarkStart w:id="0" w:name="OLE_LINK1"/>
      <w:r>
        <w:rPr>
          <w:rFonts w:hint="eastAsia" w:ascii="仿宋_GB2312" w:eastAsia="仿宋_GB2312"/>
          <w:sz w:val="32"/>
          <w:szCs w:val="32"/>
          <w:lang w:eastAsia="zh-CN"/>
        </w:rPr>
        <w:t>2020</w:t>
      </w:r>
      <w:r>
        <w:rPr>
          <w:rFonts w:hint="eastAsia" w:ascii="仿宋_GB2312" w:eastAsia="仿宋_GB2312"/>
          <w:sz w:val="32"/>
          <w:szCs w:val="32"/>
        </w:rPr>
        <w:t>年</w:t>
      </w:r>
      <w:bookmarkEnd w:id="0"/>
      <w:r>
        <w:rPr>
          <w:rFonts w:hint="eastAsia" w:ascii="仿宋_GB2312" w:eastAsia="仿宋_GB2312"/>
          <w:sz w:val="32"/>
          <w:szCs w:val="32"/>
        </w:rPr>
        <w:t>单位机构数为</w:t>
      </w:r>
      <w:r>
        <w:rPr>
          <w:rFonts w:hint="eastAsia" w:ascii="仿宋_GB2312" w:eastAsia="仿宋_GB2312"/>
          <w:sz w:val="32"/>
          <w:szCs w:val="32"/>
          <w:lang w:val="en-US" w:eastAsia="zh-CN"/>
        </w:rPr>
        <w:t>1</w:t>
      </w:r>
      <w:r>
        <w:rPr>
          <w:rFonts w:hint="eastAsia" w:ascii="仿宋_GB2312" w:eastAsia="仿宋_GB2312"/>
          <w:sz w:val="32"/>
          <w:szCs w:val="32"/>
        </w:rPr>
        <w:t>个，其中行政机构</w:t>
      </w:r>
      <w:r>
        <w:rPr>
          <w:rFonts w:hint="eastAsia" w:ascii="仿宋_GB2312" w:eastAsia="仿宋_GB2312"/>
          <w:sz w:val="32"/>
          <w:szCs w:val="32"/>
          <w:lang w:val="en-US" w:eastAsia="zh-CN"/>
        </w:rPr>
        <w:t>0</w:t>
      </w:r>
      <w:r>
        <w:rPr>
          <w:rFonts w:hint="eastAsia" w:ascii="仿宋_GB2312" w:eastAsia="仿宋_GB2312"/>
          <w:sz w:val="32"/>
          <w:szCs w:val="32"/>
        </w:rPr>
        <w:t>个，事业机构</w:t>
      </w:r>
      <w:r>
        <w:rPr>
          <w:rFonts w:hint="eastAsia" w:ascii="仿宋_GB2312" w:eastAsia="仿宋_GB2312"/>
          <w:sz w:val="32"/>
          <w:szCs w:val="32"/>
          <w:lang w:val="en-US" w:eastAsia="zh-CN"/>
        </w:rPr>
        <w:t>1</w:t>
      </w:r>
      <w:r>
        <w:rPr>
          <w:rFonts w:hint="eastAsia" w:ascii="仿宋_GB2312" w:eastAsia="仿宋_GB2312"/>
          <w:sz w:val="32"/>
          <w:szCs w:val="32"/>
        </w:rPr>
        <w:t xml:space="preserve">个；财政供养人员编制为 </w:t>
      </w:r>
      <w:r>
        <w:rPr>
          <w:rFonts w:hint="eastAsia" w:ascii="仿宋_GB2312" w:eastAsia="仿宋_GB2312"/>
          <w:sz w:val="32"/>
          <w:szCs w:val="32"/>
          <w:lang w:val="en-US" w:eastAsia="zh-CN"/>
        </w:rPr>
        <w:t>31</w:t>
      </w:r>
      <w:r>
        <w:rPr>
          <w:rFonts w:hint="eastAsia" w:ascii="仿宋_GB2312" w:eastAsia="仿宋_GB2312"/>
          <w:sz w:val="32"/>
          <w:szCs w:val="32"/>
        </w:rPr>
        <w:t xml:space="preserve">名，事业编制 </w:t>
      </w:r>
      <w:r>
        <w:rPr>
          <w:rFonts w:hint="eastAsia" w:ascii="仿宋_GB2312" w:eastAsia="仿宋_GB2312"/>
          <w:sz w:val="32"/>
          <w:szCs w:val="32"/>
          <w:lang w:val="en-US" w:eastAsia="zh-CN"/>
        </w:rPr>
        <w:t>31</w:t>
      </w:r>
      <w:r>
        <w:rPr>
          <w:rFonts w:hint="eastAsia" w:ascii="仿宋_GB2312" w:eastAsia="仿宋_GB2312"/>
          <w:sz w:val="32"/>
          <w:szCs w:val="32"/>
        </w:rPr>
        <w:t xml:space="preserve"> 名；</w:t>
      </w:r>
      <w:r>
        <w:rPr>
          <w:rFonts w:hint="eastAsia" w:ascii="仿宋_GB2312" w:eastAsia="仿宋_GB2312" w:cs="仿宋_GB2312"/>
          <w:bCs/>
          <w:kern w:val="0"/>
          <w:sz w:val="32"/>
          <w:szCs w:val="32"/>
          <w:lang w:val="zh-CN"/>
        </w:rPr>
        <w:t>2019年实际财政供养人员</w:t>
      </w:r>
      <w:r>
        <w:rPr>
          <w:rFonts w:hint="eastAsia" w:ascii="仿宋_GB2312" w:eastAsia="仿宋_GB2312" w:cs="仿宋_GB2312"/>
          <w:bCs/>
          <w:kern w:val="0"/>
          <w:sz w:val="32"/>
          <w:szCs w:val="32"/>
          <w:lang w:val="en-US" w:eastAsia="zh-CN"/>
        </w:rPr>
        <w:t>27</w:t>
      </w:r>
      <w:r>
        <w:rPr>
          <w:rFonts w:hint="eastAsia" w:ascii="仿宋_GB2312" w:eastAsia="仿宋_GB2312" w:cs="仿宋_GB2312"/>
          <w:bCs/>
          <w:kern w:val="0"/>
          <w:sz w:val="32"/>
          <w:szCs w:val="32"/>
          <w:lang w:val="zh-CN"/>
        </w:rPr>
        <w:t>人，较上年增加</w:t>
      </w:r>
      <w:r>
        <w:rPr>
          <w:rFonts w:hint="eastAsia" w:ascii="仿宋_GB2312" w:eastAsia="仿宋_GB2312" w:cs="仿宋_GB2312"/>
          <w:bCs/>
          <w:kern w:val="0"/>
          <w:sz w:val="32"/>
          <w:szCs w:val="32"/>
          <w:lang w:val="en-US" w:eastAsia="zh-CN"/>
        </w:rPr>
        <w:t>5人，调走1人</w:t>
      </w:r>
      <w:r>
        <w:rPr>
          <w:rFonts w:hint="eastAsia" w:ascii="仿宋_GB2312" w:eastAsia="仿宋_GB2312" w:cs="仿宋_GB2312"/>
          <w:bCs/>
          <w:kern w:val="0"/>
          <w:sz w:val="32"/>
          <w:szCs w:val="32"/>
          <w:lang w:val="zh-CN"/>
        </w:rPr>
        <w:t>。</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三、收支预算情况说明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按照综合预算的原则，</w:t>
      </w:r>
      <w:r>
        <w:rPr>
          <w:rFonts w:hint="eastAsia" w:ascii="仿宋_GB2312" w:eastAsia="仿宋_GB2312"/>
          <w:sz w:val="32"/>
          <w:szCs w:val="32"/>
          <w:shd w:val="clear" w:color="auto" w:fill="FFFFFF"/>
          <w:lang w:eastAsia="zh-CN"/>
        </w:rPr>
        <w:t>融媒体中心</w:t>
      </w:r>
      <w:r>
        <w:rPr>
          <w:rFonts w:hint="eastAsia" w:ascii="仿宋_GB2312" w:eastAsia="仿宋_GB2312"/>
          <w:sz w:val="32"/>
          <w:szCs w:val="32"/>
          <w:shd w:val="clear" w:color="auto" w:fill="FFFFFF"/>
        </w:rPr>
        <w:t>所有收入和支出均纳入部门预算管理。收入包括：一般公共预算拨款收入；支出包括：一般公共服务支出、教育支出、社会保障和就业支出、医疗卫生与计划生育支出、住房保障支出。</w:t>
      </w:r>
      <w:r>
        <w:rPr>
          <w:rFonts w:hint="eastAsia" w:ascii="仿宋_GB2312" w:eastAsia="仿宋_GB2312"/>
          <w:sz w:val="32"/>
          <w:szCs w:val="32"/>
          <w:shd w:val="clear" w:color="auto" w:fill="FFFFFF"/>
          <w:lang w:eastAsia="zh-CN"/>
        </w:rPr>
        <w:t>融媒体中心2020</w:t>
      </w:r>
      <w:r>
        <w:rPr>
          <w:rFonts w:hint="eastAsia" w:ascii="仿宋_GB2312" w:eastAsia="仿宋_GB2312"/>
          <w:sz w:val="32"/>
          <w:szCs w:val="32"/>
          <w:shd w:val="clear" w:color="auto" w:fill="FFFFFF"/>
        </w:rPr>
        <w:t>年收支总预算</w:t>
      </w:r>
      <w:r>
        <w:rPr>
          <w:rFonts w:hint="eastAsia" w:ascii="仿宋_GB2312" w:eastAsia="仿宋_GB2312"/>
          <w:sz w:val="32"/>
          <w:szCs w:val="32"/>
          <w:shd w:val="clear" w:color="auto" w:fill="FFFFFF"/>
          <w:lang w:val="en-US" w:eastAsia="zh-CN"/>
        </w:rPr>
        <w:t>616.84</w:t>
      </w:r>
      <w:r>
        <w:rPr>
          <w:rFonts w:hint="eastAsia" w:ascii="仿宋_GB2312" w:eastAsia="仿宋_GB2312"/>
          <w:sz w:val="32"/>
          <w:szCs w:val="32"/>
          <w:shd w:val="clear" w:color="auto" w:fill="FFFFFF"/>
        </w:rPr>
        <w:t>万元。</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（一）收入预算情况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融媒体中心2020</w:t>
      </w:r>
      <w:r>
        <w:rPr>
          <w:rFonts w:hint="eastAsia" w:ascii="仿宋_GB2312" w:eastAsia="仿宋_GB2312"/>
          <w:sz w:val="32"/>
          <w:szCs w:val="32"/>
          <w:shd w:val="clear" w:color="auto" w:fill="FFFFFF"/>
        </w:rPr>
        <w:t>年收入预算</w:t>
      </w:r>
      <w:r>
        <w:rPr>
          <w:rFonts w:hint="eastAsia" w:ascii="仿宋_GB2312" w:eastAsia="仿宋_GB2312"/>
          <w:sz w:val="32"/>
          <w:szCs w:val="32"/>
          <w:shd w:val="clear" w:color="auto" w:fill="FFFFFF"/>
          <w:lang w:val="en-US" w:eastAsia="zh-CN"/>
        </w:rPr>
        <w:t>616.84</w:t>
      </w:r>
      <w:r>
        <w:rPr>
          <w:rFonts w:hint="eastAsia" w:ascii="仿宋_GB2312" w:eastAsia="仿宋_GB2312"/>
          <w:sz w:val="32"/>
          <w:szCs w:val="32"/>
          <w:shd w:val="clear" w:color="auto" w:fill="FFFFFF"/>
        </w:rPr>
        <w:t>万元，其中：一般公共预算拨款收入</w:t>
      </w:r>
      <w:r>
        <w:rPr>
          <w:rFonts w:hint="eastAsia" w:ascii="仿宋_GB2312" w:eastAsia="仿宋_GB2312"/>
          <w:sz w:val="32"/>
          <w:szCs w:val="32"/>
          <w:shd w:val="clear" w:color="auto" w:fill="FFFFFF"/>
          <w:lang w:val="en-US" w:eastAsia="zh-CN"/>
        </w:rPr>
        <w:t>616.84</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100</w:t>
      </w:r>
      <w:r>
        <w:rPr>
          <w:rFonts w:hint="eastAsia" w:ascii="仿宋_GB2312" w:eastAsia="仿宋_GB2312"/>
          <w:sz w:val="32"/>
          <w:szCs w:val="32"/>
          <w:shd w:val="clear" w:color="auto" w:fill="FFFFFF"/>
        </w:rPr>
        <w:t>%。</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（二）支出预算情况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融媒体中心2020</w:t>
      </w:r>
      <w:r>
        <w:rPr>
          <w:rFonts w:hint="eastAsia" w:ascii="仿宋_GB2312" w:eastAsia="仿宋_GB2312"/>
          <w:sz w:val="32"/>
          <w:szCs w:val="32"/>
          <w:shd w:val="clear" w:color="auto" w:fill="FFFFFF"/>
        </w:rPr>
        <w:t>年支出预算</w:t>
      </w:r>
      <w:r>
        <w:rPr>
          <w:rFonts w:hint="eastAsia" w:ascii="仿宋_GB2312" w:eastAsia="仿宋_GB2312"/>
          <w:sz w:val="32"/>
          <w:szCs w:val="32"/>
          <w:shd w:val="clear" w:color="auto" w:fill="FFFFFF"/>
          <w:lang w:val="en-US" w:eastAsia="zh-CN"/>
        </w:rPr>
        <w:t>616.84</w:t>
      </w:r>
      <w:r>
        <w:rPr>
          <w:rFonts w:hint="eastAsia" w:ascii="仿宋_GB2312" w:eastAsia="仿宋_GB2312"/>
          <w:sz w:val="32"/>
          <w:szCs w:val="32"/>
          <w:shd w:val="clear" w:color="auto" w:fill="FFFFFF"/>
        </w:rPr>
        <w:t>万元，其中：基本支出</w:t>
      </w:r>
      <w:r>
        <w:rPr>
          <w:rFonts w:hint="eastAsia" w:ascii="仿宋_GB2312" w:eastAsia="仿宋_GB2312"/>
          <w:sz w:val="32"/>
          <w:szCs w:val="32"/>
          <w:shd w:val="clear" w:color="auto" w:fill="FFFFFF"/>
          <w:lang w:val="en-US" w:eastAsia="zh-CN"/>
        </w:rPr>
        <w:t>616.84</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100%</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val="en-US" w:eastAsia="zh-CN"/>
        </w:rPr>
        <w:t>2020年无</w:t>
      </w:r>
      <w:r>
        <w:rPr>
          <w:rFonts w:hint="eastAsia" w:ascii="仿宋_GB2312" w:eastAsia="仿宋_GB2312"/>
          <w:sz w:val="32"/>
          <w:szCs w:val="32"/>
          <w:shd w:val="clear" w:color="auto" w:fill="FFFFFF"/>
        </w:rPr>
        <w:t>项目支出</w:t>
      </w:r>
      <w:r>
        <w:rPr>
          <w:rFonts w:hint="eastAsia" w:ascii="仿宋_GB2312" w:eastAsia="仿宋_GB2312"/>
          <w:sz w:val="32"/>
          <w:szCs w:val="32"/>
          <w:shd w:val="clear" w:color="auto" w:fill="FFFFFF"/>
          <w:lang w:eastAsia="zh-CN"/>
        </w:rPr>
        <w:t>安排</w:t>
      </w:r>
      <w:r>
        <w:rPr>
          <w:rFonts w:hint="eastAsia" w:ascii="仿宋_GB2312" w:eastAsia="仿宋_GB2312"/>
          <w:sz w:val="32"/>
          <w:szCs w:val="32"/>
          <w:shd w:val="clear" w:color="auto" w:fill="FFFFFF"/>
        </w:rPr>
        <w:t>。</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四、财政拨款收支预算情况说明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融媒体中心2020</w:t>
      </w:r>
      <w:r>
        <w:rPr>
          <w:rFonts w:hint="eastAsia" w:ascii="仿宋_GB2312" w:eastAsia="仿宋_GB2312"/>
          <w:sz w:val="32"/>
          <w:szCs w:val="32"/>
          <w:shd w:val="clear" w:color="auto" w:fill="FFFFFF"/>
        </w:rPr>
        <w:t>年财政拨款收支总预算</w:t>
      </w:r>
      <w:r>
        <w:rPr>
          <w:rFonts w:hint="eastAsia" w:ascii="仿宋_GB2312" w:eastAsia="仿宋_GB2312"/>
          <w:sz w:val="32"/>
          <w:szCs w:val="32"/>
          <w:shd w:val="clear" w:color="auto" w:fill="FFFFFF"/>
          <w:lang w:val="en-US" w:eastAsia="zh-CN"/>
        </w:rPr>
        <w:t>616.84</w:t>
      </w:r>
      <w:r>
        <w:rPr>
          <w:rFonts w:hint="eastAsia" w:ascii="仿宋_GB2312" w:eastAsia="仿宋_GB2312"/>
          <w:sz w:val="32"/>
          <w:szCs w:val="32"/>
          <w:shd w:val="clear" w:color="auto" w:fill="FFFFFF"/>
        </w:rPr>
        <w:t>万元。收入包括：本年一般公共预算拨款收入</w:t>
      </w:r>
      <w:r>
        <w:rPr>
          <w:rFonts w:hint="eastAsia" w:ascii="仿宋_GB2312" w:eastAsia="仿宋_GB2312"/>
          <w:sz w:val="32"/>
          <w:szCs w:val="32"/>
          <w:shd w:val="clear" w:color="auto" w:fill="FFFFFF"/>
          <w:lang w:val="en-US" w:eastAsia="zh-CN"/>
        </w:rPr>
        <w:t>616.84</w:t>
      </w:r>
      <w:r>
        <w:rPr>
          <w:rFonts w:hint="eastAsia" w:ascii="仿宋_GB2312" w:eastAsia="仿宋_GB2312"/>
          <w:sz w:val="32"/>
          <w:szCs w:val="32"/>
          <w:shd w:val="clear" w:color="auto" w:fill="FFFFFF"/>
        </w:rPr>
        <w:t>万元、支出包括：</w:t>
      </w:r>
      <w:r>
        <w:rPr>
          <w:rFonts w:hint="eastAsia" w:ascii="仿宋_GB2312" w:eastAsia="仿宋_GB2312"/>
          <w:sz w:val="32"/>
          <w:szCs w:val="32"/>
          <w:shd w:val="clear" w:color="auto" w:fill="FFFFFF"/>
          <w:lang w:eastAsia="zh-CN"/>
        </w:rPr>
        <w:t>其他新闻出版广播影视</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528.82</w:t>
      </w:r>
      <w:r>
        <w:rPr>
          <w:rFonts w:hint="eastAsia" w:ascii="仿宋_GB2312" w:eastAsia="仿宋_GB2312"/>
          <w:sz w:val="32"/>
          <w:szCs w:val="32"/>
          <w:shd w:val="clear" w:color="auto" w:fill="FFFFFF"/>
        </w:rPr>
        <w:t>万元、社会保障和就业支出</w:t>
      </w:r>
      <w:r>
        <w:rPr>
          <w:rFonts w:hint="eastAsia" w:ascii="仿宋_GB2312" w:eastAsia="仿宋_GB2312"/>
          <w:sz w:val="32"/>
          <w:szCs w:val="32"/>
          <w:shd w:val="clear" w:color="auto" w:fill="FFFFFF"/>
          <w:lang w:val="en-US" w:eastAsia="zh-CN"/>
        </w:rPr>
        <w:t>31.77万元，</w:t>
      </w:r>
      <w:r>
        <w:rPr>
          <w:rFonts w:hint="eastAsia" w:ascii="仿宋_GB2312" w:eastAsia="仿宋_GB2312"/>
          <w:sz w:val="32"/>
          <w:szCs w:val="32"/>
          <w:shd w:val="clear" w:color="auto" w:fill="FFFFFF"/>
        </w:rPr>
        <w:t>卫生</w:t>
      </w:r>
      <w:r>
        <w:rPr>
          <w:rFonts w:hint="eastAsia" w:ascii="仿宋_GB2312" w:eastAsia="仿宋_GB2312"/>
          <w:sz w:val="32"/>
          <w:szCs w:val="32"/>
          <w:shd w:val="clear" w:color="auto" w:fill="FFFFFF"/>
          <w:lang w:eastAsia="zh-CN"/>
        </w:rPr>
        <w:t>健康</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22.71</w:t>
      </w:r>
      <w:r>
        <w:rPr>
          <w:rFonts w:hint="eastAsia" w:ascii="仿宋_GB2312" w:eastAsia="仿宋_GB2312"/>
          <w:sz w:val="32"/>
          <w:szCs w:val="32"/>
          <w:shd w:val="clear" w:color="auto" w:fill="FFFFFF"/>
        </w:rPr>
        <w:t>万元、住房保障支出</w:t>
      </w:r>
      <w:r>
        <w:rPr>
          <w:rFonts w:hint="eastAsia" w:ascii="仿宋_GB2312" w:eastAsia="仿宋_GB2312"/>
          <w:sz w:val="32"/>
          <w:szCs w:val="32"/>
          <w:shd w:val="clear" w:color="auto" w:fill="FFFFFF"/>
          <w:lang w:val="en-US" w:eastAsia="zh-CN"/>
        </w:rPr>
        <w:t>33.54</w:t>
      </w:r>
      <w:r>
        <w:rPr>
          <w:rFonts w:hint="eastAsia" w:ascii="仿宋_GB2312" w:eastAsia="仿宋_GB2312"/>
          <w:sz w:val="32"/>
          <w:szCs w:val="32"/>
          <w:shd w:val="clear" w:color="auto" w:fill="FFFFFF"/>
        </w:rPr>
        <w:t>万元。</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五、一般公共预算当年拨款情况说明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（一）一般公共预算当年拨款规模变化情况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融媒体中心2020</w:t>
      </w:r>
      <w:r>
        <w:rPr>
          <w:rFonts w:hint="eastAsia" w:ascii="仿宋_GB2312" w:eastAsia="仿宋_GB2312"/>
          <w:sz w:val="32"/>
          <w:szCs w:val="32"/>
          <w:shd w:val="clear" w:color="auto" w:fill="FFFFFF"/>
        </w:rPr>
        <w:t>年一般公共预算当年拨款</w:t>
      </w:r>
      <w:r>
        <w:rPr>
          <w:rFonts w:hint="eastAsia" w:ascii="仿宋_GB2312" w:eastAsia="仿宋_GB2312"/>
          <w:sz w:val="32"/>
          <w:szCs w:val="32"/>
          <w:shd w:val="clear" w:color="auto" w:fill="FFFFFF"/>
          <w:lang w:val="en-US" w:eastAsia="zh-CN"/>
        </w:rPr>
        <w:t xml:space="preserve">616.84 </w:t>
      </w:r>
      <w:r>
        <w:rPr>
          <w:rFonts w:hint="eastAsia" w:ascii="仿宋_GB2312" w:eastAsia="仿宋_GB2312"/>
          <w:sz w:val="32"/>
          <w:szCs w:val="32"/>
          <w:shd w:val="clear" w:color="auto" w:fill="FFFFFF"/>
        </w:rPr>
        <w:t>万元，比</w:t>
      </w:r>
      <w:r>
        <w:rPr>
          <w:rFonts w:hint="eastAsia" w:ascii="仿宋_GB2312" w:eastAsia="仿宋_GB2312"/>
          <w:sz w:val="32"/>
          <w:szCs w:val="32"/>
          <w:shd w:val="clear" w:color="auto" w:fill="FFFFFF"/>
          <w:lang w:eastAsia="zh-CN"/>
        </w:rPr>
        <w:t>2019</w:t>
      </w:r>
      <w:r>
        <w:rPr>
          <w:rFonts w:hint="eastAsia" w:ascii="仿宋_GB2312" w:eastAsia="仿宋_GB2312"/>
          <w:sz w:val="32"/>
          <w:szCs w:val="32"/>
          <w:shd w:val="clear" w:color="auto" w:fill="FFFFFF"/>
        </w:rPr>
        <w:t>年</w:t>
      </w:r>
      <w:r>
        <w:rPr>
          <w:rFonts w:hint="eastAsia" w:ascii="仿宋_GB2312" w:eastAsia="仿宋_GB2312"/>
          <w:sz w:val="32"/>
          <w:szCs w:val="32"/>
          <w:shd w:val="clear" w:color="auto" w:fill="FFFFFF"/>
          <w:lang w:val="en-US" w:eastAsia="zh-CN"/>
        </w:rPr>
        <w:t>248.92万元</w:t>
      </w:r>
      <w:r>
        <w:rPr>
          <w:rFonts w:hint="eastAsia" w:ascii="仿宋_GB2312" w:eastAsia="仿宋_GB2312"/>
          <w:sz w:val="32"/>
          <w:szCs w:val="32"/>
          <w:shd w:val="clear" w:color="auto" w:fill="FFFFFF"/>
          <w:lang w:eastAsia="zh-CN"/>
        </w:rPr>
        <w:t>字增加</w:t>
      </w:r>
      <w:r>
        <w:rPr>
          <w:rFonts w:hint="eastAsia" w:ascii="仿宋_GB2312" w:eastAsia="仿宋_GB2312"/>
          <w:sz w:val="32"/>
          <w:szCs w:val="32"/>
          <w:shd w:val="clear" w:color="auto" w:fill="FFFFFF"/>
          <w:lang w:val="en-US" w:eastAsia="zh-CN"/>
        </w:rPr>
        <w:t>367.92万元</w:t>
      </w:r>
      <w:r>
        <w:rPr>
          <w:rFonts w:hint="eastAsia" w:ascii="仿宋_GB2312" w:eastAsia="仿宋_GB2312"/>
          <w:sz w:val="32"/>
          <w:szCs w:val="32"/>
          <w:shd w:val="clear" w:color="auto" w:fill="FFFFFF"/>
        </w:rPr>
        <w:t>。主要</w:t>
      </w:r>
      <w:r>
        <w:rPr>
          <w:rFonts w:hint="eastAsia" w:ascii="仿宋_GB2312" w:eastAsia="仿宋_GB2312"/>
          <w:sz w:val="32"/>
          <w:szCs w:val="32"/>
          <w:shd w:val="clear" w:color="auto" w:fill="FFFFFF"/>
          <w:lang w:val="en-US" w:eastAsia="zh-CN"/>
        </w:rPr>
        <w:t>2020年我单位新增人员5名以及绩效工资预算增加</w:t>
      </w:r>
      <w:r>
        <w:rPr>
          <w:rFonts w:hint="eastAsia" w:ascii="仿宋_GB2312" w:eastAsia="仿宋_GB2312"/>
          <w:sz w:val="32"/>
          <w:szCs w:val="32"/>
          <w:shd w:val="clear" w:color="auto" w:fill="FFFFFF"/>
        </w:rPr>
        <w:t>。</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（二）一般公共预算当年拨款结构情况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其他新闻出版广播影视</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528.82</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85.73</w:t>
      </w:r>
      <w:r>
        <w:rPr>
          <w:rFonts w:hint="eastAsia" w:ascii="仿宋_GB2312" w:eastAsia="仿宋_GB2312"/>
          <w:sz w:val="32"/>
          <w:szCs w:val="32"/>
          <w:shd w:val="clear" w:color="auto" w:fill="FFFFFF"/>
        </w:rPr>
        <w:t>%；社会保障和就业支出</w:t>
      </w:r>
      <w:r>
        <w:rPr>
          <w:rFonts w:hint="eastAsia" w:ascii="仿宋_GB2312" w:eastAsia="仿宋_GB2312"/>
          <w:sz w:val="32"/>
          <w:szCs w:val="32"/>
          <w:shd w:val="clear" w:color="auto" w:fill="FFFFFF"/>
          <w:lang w:val="en-US" w:eastAsia="zh-CN"/>
        </w:rPr>
        <w:t>33.72</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05.47</w:t>
      </w:r>
      <w:r>
        <w:rPr>
          <w:rFonts w:hint="eastAsia" w:ascii="仿宋_GB2312" w:eastAsia="仿宋_GB2312"/>
          <w:sz w:val="32"/>
          <w:szCs w:val="32"/>
          <w:shd w:val="clear" w:color="auto" w:fill="FFFFFF"/>
        </w:rPr>
        <w:t>%；卫生</w:t>
      </w:r>
      <w:r>
        <w:rPr>
          <w:rFonts w:hint="eastAsia" w:ascii="仿宋_GB2312" w:eastAsia="仿宋_GB2312"/>
          <w:sz w:val="32"/>
          <w:szCs w:val="32"/>
          <w:shd w:val="clear" w:color="auto" w:fill="FFFFFF"/>
          <w:lang w:eastAsia="zh-CN"/>
        </w:rPr>
        <w:t>健康</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val="en-US" w:eastAsia="zh-CN"/>
        </w:rPr>
        <w:t>22.71</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3.68</w:t>
      </w:r>
      <w:r>
        <w:rPr>
          <w:rFonts w:hint="eastAsia" w:ascii="仿宋_GB2312" w:eastAsia="仿宋_GB2312"/>
          <w:sz w:val="32"/>
          <w:szCs w:val="32"/>
          <w:shd w:val="clear" w:color="auto" w:fill="FFFFFF"/>
        </w:rPr>
        <w:t>%；住房保障支出</w:t>
      </w:r>
      <w:r>
        <w:rPr>
          <w:rFonts w:hint="eastAsia" w:ascii="仿宋_GB2312" w:eastAsia="仿宋_GB2312"/>
          <w:sz w:val="32"/>
          <w:szCs w:val="32"/>
          <w:shd w:val="clear" w:color="auto" w:fill="FFFFFF"/>
          <w:lang w:val="en-US" w:eastAsia="zh-CN"/>
        </w:rPr>
        <w:t>33.54</w:t>
      </w:r>
      <w:r>
        <w:rPr>
          <w:rFonts w:hint="eastAsia" w:ascii="仿宋_GB2312" w:eastAsia="仿宋_GB2312"/>
          <w:sz w:val="32"/>
          <w:szCs w:val="32"/>
          <w:shd w:val="clear" w:color="auto" w:fill="FFFFFF"/>
        </w:rPr>
        <w:t>万元，占</w:t>
      </w:r>
      <w:r>
        <w:rPr>
          <w:rFonts w:hint="eastAsia" w:ascii="仿宋_GB2312" w:eastAsia="仿宋_GB2312"/>
          <w:sz w:val="32"/>
          <w:szCs w:val="32"/>
          <w:shd w:val="clear" w:color="auto" w:fill="FFFFFF"/>
          <w:lang w:val="en-US" w:eastAsia="zh-CN"/>
        </w:rPr>
        <w:t>5.44</w:t>
      </w:r>
      <w:r>
        <w:rPr>
          <w:rFonts w:hint="eastAsia" w:ascii="仿宋_GB2312" w:eastAsia="仿宋_GB2312"/>
          <w:sz w:val="32"/>
          <w:szCs w:val="32"/>
          <w:shd w:val="clear" w:color="auto" w:fill="FFFFFF"/>
        </w:rPr>
        <w:t>%。</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（三）一般公共预算当年拨款具体使用情况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1.</w:t>
      </w:r>
      <w:r>
        <w:rPr>
          <w:rFonts w:hint="eastAsia" w:ascii="仿宋_GB2312" w:eastAsia="仿宋_GB2312"/>
          <w:sz w:val="32"/>
          <w:szCs w:val="32"/>
          <w:shd w:val="clear" w:color="auto" w:fill="FFFFFF"/>
          <w:lang w:eastAsia="zh-CN"/>
        </w:rPr>
        <w:t>其他新闻出版广播影视</w:t>
      </w:r>
      <w:r>
        <w:rPr>
          <w:rFonts w:hint="eastAsia" w:ascii="仿宋_GB2312" w:eastAsia="仿宋_GB2312"/>
          <w:sz w:val="32"/>
          <w:szCs w:val="32"/>
          <w:shd w:val="clear" w:color="auto" w:fill="FFFFFF"/>
        </w:rPr>
        <w:t>支出:</w:t>
      </w:r>
      <w:r>
        <w:rPr>
          <w:rFonts w:hint="eastAsia" w:ascii="仿宋_GB2312" w:eastAsia="仿宋_GB2312"/>
          <w:sz w:val="32"/>
          <w:szCs w:val="32"/>
          <w:shd w:val="clear" w:color="auto" w:fill="FFFFFF"/>
          <w:lang w:eastAsia="zh-CN"/>
        </w:rPr>
        <w:t>2020</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528.82</w:t>
      </w:r>
      <w:r>
        <w:rPr>
          <w:rFonts w:hint="eastAsia" w:ascii="仿宋_GB2312" w:eastAsia="仿宋_GB2312"/>
          <w:sz w:val="32"/>
          <w:szCs w:val="32"/>
          <w:shd w:val="clear" w:color="auto" w:fill="FFFFFF"/>
        </w:rPr>
        <w:t>万元，主要用于：单位正常运转的基本支出，包括基本工资、津贴补贴等人员经费以及办公费、印刷费、水电费等日常公用经费。</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.社会保障和就业（类）行政事业单位离退休（款）机关事业单位基本养老保险缴费支出（项）:</w:t>
      </w:r>
      <w:r>
        <w:rPr>
          <w:rFonts w:hint="eastAsia" w:ascii="仿宋_GB2312" w:eastAsia="仿宋_GB2312"/>
          <w:sz w:val="32"/>
          <w:szCs w:val="32"/>
          <w:shd w:val="clear" w:color="auto" w:fill="FFFFFF"/>
          <w:lang w:eastAsia="zh-CN"/>
        </w:rPr>
        <w:t>2020</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33.72</w:t>
      </w:r>
      <w:r>
        <w:rPr>
          <w:rFonts w:hint="eastAsia" w:ascii="仿宋_GB2312" w:eastAsia="仿宋_GB2312"/>
          <w:sz w:val="32"/>
          <w:szCs w:val="32"/>
          <w:shd w:val="clear" w:color="auto" w:fill="FFFFFF"/>
        </w:rPr>
        <w:t>万元，主要用于：实施养老保险制度后，部门按规定由单位缴纳的基本养老保险费支出。</w:t>
      </w:r>
    </w:p>
    <w:p>
      <w:pPr>
        <w:ind w:firstLine="640" w:firstLineChars="200"/>
        <w:rPr>
          <w:rFonts w:ascii="仿宋_GB2312" w:eastAsia="仿宋_GB2312"/>
          <w:sz w:val="32"/>
          <w:szCs w:val="32"/>
          <w:shd w:val="clear" w:color="auto" w:fill="FFFFFF"/>
        </w:rPr>
      </w:pPr>
      <w:r>
        <w:rPr>
          <w:rFonts w:hint="eastAsia" w:ascii="仿宋_GB2312" w:eastAsia="仿宋_GB2312"/>
          <w:color w:val="333333"/>
          <w:sz w:val="32"/>
          <w:szCs w:val="32"/>
          <w:lang w:val="en-US" w:eastAsia="zh-CN"/>
        </w:rPr>
        <w:t>3</w:t>
      </w:r>
      <w:r>
        <w:rPr>
          <w:rFonts w:hint="eastAsia" w:ascii="仿宋_GB2312" w:eastAsia="仿宋_GB2312"/>
          <w:sz w:val="32"/>
          <w:szCs w:val="32"/>
          <w:shd w:val="clear" w:color="auto" w:fill="FFFFFF"/>
        </w:rPr>
        <w:t>.卫生健康支出（类）行政事业单位医疗（款）事业单位医疗（项）:20</w:t>
      </w:r>
      <w:r>
        <w:rPr>
          <w:rFonts w:hint="eastAsia" w:ascii="仿宋_GB2312" w:eastAsia="仿宋_GB2312"/>
          <w:sz w:val="32"/>
          <w:szCs w:val="32"/>
          <w:shd w:val="clear" w:color="auto" w:fill="FFFFFF"/>
          <w:lang w:val="en-US" w:eastAsia="zh-CN"/>
        </w:rPr>
        <w:t>20</w:t>
      </w:r>
      <w:r>
        <w:rPr>
          <w:rFonts w:hint="eastAsia" w:ascii="仿宋_GB2312" w:eastAsia="仿宋_GB2312"/>
          <w:sz w:val="32"/>
          <w:szCs w:val="32"/>
          <w:shd w:val="clear" w:color="auto" w:fill="FFFFFF"/>
        </w:rPr>
        <w:t>年预算</w:t>
      </w:r>
      <w:r>
        <w:rPr>
          <w:rFonts w:hint="eastAsia" w:ascii="仿宋_GB2312" w:eastAsia="仿宋_GB2312"/>
          <w:sz w:val="32"/>
          <w:szCs w:val="32"/>
          <w:shd w:val="clear" w:color="auto" w:fill="FFFFFF"/>
          <w:lang w:val="en-US" w:eastAsia="zh-CN"/>
        </w:rPr>
        <w:t>17.1</w:t>
      </w:r>
      <w:r>
        <w:rPr>
          <w:rFonts w:hint="eastAsia" w:ascii="仿宋_GB2312" w:eastAsia="仿宋_GB2312"/>
          <w:sz w:val="32"/>
          <w:szCs w:val="32"/>
          <w:shd w:val="clear" w:color="auto" w:fill="FFFFFF"/>
        </w:rPr>
        <w:t>万元，主要用于单位职工基本医疗保险缴费支出；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.卫生健康支出（类）行政事业单位医疗（款）公务员医疗补助（项）：20</w:t>
      </w:r>
      <w:r>
        <w:rPr>
          <w:rFonts w:hint="eastAsia" w:ascii="仿宋_GB2312" w:eastAsia="仿宋_GB2312"/>
          <w:sz w:val="32"/>
          <w:szCs w:val="32"/>
          <w:shd w:val="clear" w:color="auto" w:fill="FFFFFF"/>
          <w:lang w:val="en-US" w:eastAsia="zh-CN"/>
        </w:rPr>
        <w:t>20</w:t>
      </w:r>
      <w:r>
        <w:rPr>
          <w:rFonts w:hint="eastAsia" w:ascii="仿宋_GB2312" w:eastAsia="仿宋_GB2312"/>
          <w:sz w:val="32"/>
          <w:szCs w:val="32"/>
          <w:shd w:val="clear" w:color="auto" w:fill="FFFFFF"/>
        </w:rPr>
        <w:t>年预算数</w:t>
      </w:r>
      <w:r>
        <w:rPr>
          <w:rFonts w:hint="eastAsia" w:ascii="仿宋_GB2312" w:eastAsia="仿宋_GB2312"/>
          <w:sz w:val="32"/>
          <w:szCs w:val="32"/>
          <w:shd w:val="clear" w:color="auto" w:fill="FFFFFF"/>
          <w:lang w:val="en-US" w:eastAsia="zh-CN"/>
        </w:rPr>
        <w:t>4.7</w:t>
      </w:r>
      <w:r>
        <w:rPr>
          <w:rFonts w:hint="eastAsia" w:ascii="仿宋_GB2312" w:eastAsia="仿宋_GB2312"/>
          <w:sz w:val="32"/>
          <w:szCs w:val="32"/>
          <w:shd w:val="clear" w:color="auto" w:fill="FFFFFF"/>
        </w:rPr>
        <w:t>万元，主要用于单位集中缴纳公务员医疗补助支出。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.卫生健康支出（类）行政事业单位医疗（款）其他行政事业单位医疗支出（项）：20</w:t>
      </w:r>
      <w:r>
        <w:rPr>
          <w:rFonts w:hint="eastAsia" w:ascii="仿宋_GB2312" w:eastAsia="仿宋_GB2312"/>
          <w:sz w:val="32"/>
          <w:szCs w:val="32"/>
          <w:shd w:val="clear" w:color="auto" w:fill="FFFFFF"/>
          <w:lang w:val="en-US" w:eastAsia="zh-CN"/>
        </w:rPr>
        <w:t>20</w:t>
      </w:r>
      <w:r>
        <w:rPr>
          <w:rFonts w:hint="eastAsia" w:ascii="仿宋_GB2312" w:eastAsia="仿宋_GB2312"/>
          <w:sz w:val="32"/>
          <w:szCs w:val="32"/>
          <w:shd w:val="clear" w:color="auto" w:fill="FFFFFF"/>
        </w:rPr>
        <w:t>预算数0.</w:t>
      </w:r>
      <w:r>
        <w:rPr>
          <w:rFonts w:hint="eastAsia" w:ascii="仿宋_GB2312" w:eastAsia="仿宋_GB2312"/>
          <w:sz w:val="32"/>
          <w:szCs w:val="32"/>
          <w:shd w:val="clear" w:color="auto" w:fill="FFFFFF"/>
          <w:lang w:val="en-US" w:eastAsia="zh-CN"/>
        </w:rPr>
        <w:t>91</w:t>
      </w:r>
      <w:r>
        <w:rPr>
          <w:rFonts w:hint="eastAsia" w:ascii="仿宋_GB2312" w:eastAsia="仿宋_GB2312"/>
          <w:sz w:val="32"/>
          <w:szCs w:val="32"/>
          <w:shd w:val="clear" w:color="auto" w:fill="FFFFFF"/>
        </w:rPr>
        <w:t>万元，主要用于单位临时工基本医疗保险缴费支出。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6.住房保障（类）住房改革支出（款）住房公积金（项）:</w:t>
      </w:r>
      <w:r>
        <w:rPr>
          <w:rFonts w:hint="eastAsia" w:ascii="仿宋_GB2312" w:eastAsia="仿宋_GB2312"/>
          <w:sz w:val="32"/>
          <w:szCs w:val="32"/>
          <w:shd w:val="clear" w:color="auto" w:fill="FFFFFF"/>
          <w:lang w:eastAsia="zh-CN"/>
        </w:rPr>
        <w:t>2020</w:t>
      </w:r>
      <w:r>
        <w:rPr>
          <w:rFonts w:hint="eastAsia" w:ascii="仿宋_GB2312" w:eastAsia="仿宋_GB2312"/>
          <w:sz w:val="32"/>
          <w:szCs w:val="32"/>
          <w:shd w:val="clear" w:color="auto" w:fill="FFFFFF"/>
        </w:rPr>
        <w:t xml:space="preserve">年预算数为33.54万元，主要用于：部门按人力资源和社会保障部、财政部规定的基本工资和津贴补贴以及规定比例为职工缴纳的住房公积金支出。 </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六、一般公共预算基本支出情况说明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融媒体中心2020</w:t>
      </w:r>
      <w:r>
        <w:rPr>
          <w:rFonts w:hint="eastAsia" w:ascii="仿宋_GB2312" w:eastAsia="仿宋_GB2312"/>
          <w:sz w:val="32"/>
          <w:szCs w:val="32"/>
          <w:shd w:val="clear" w:color="auto" w:fill="FFFFFF"/>
        </w:rPr>
        <w:t>年一般公共预算基本支出616.84万元，其中：人员经费</w:t>
      </w:r>
      <w:r>
        <w:rPr>
          <w:rFonts w:hint="eastAsia" w:ascii="仿宋_GB2312" w:eastAsia="仿宋_GB2312"/>
          <w:sz w:val="32"/>
          <w:szCs w:val="32"/>
          <w:shd w:val="clear" w:color="auto" w:fill="FFFFFF"/>
          <w:lang w:val="en-US" w:eastAsia="zh-CN"/>
        </w:rPr>
        <w:t>594.57</w:t>
      </w:r>
      <w:r>
        <w:rPr>
          <w:rFonts w:hint="eastAsia" w:ascii="仿宋_GB2312" w:eastAsia="仿宋_GB2312"/>
          <w:sz w:val="32"/>
          <w:szCs w:val="32"/>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公用经费</w:t>
      </w:r>
      <w:r>
        <w:rPr>
          <w:rFonts w:hint="eastAsia" w:ascii="仿宋_GB2312" w:eastAsia="仿宋_GB2312"/>
          <w:sz w:val="32"/>
          <w:szCs w:val="32"/>
          <w:shd w:val="clear" w:color="auto" w:fill="FFFFFF"/>
          <w:lang w:val="en-US" w:eastAsia="zh-CN"/>
        </w:rPr>
        <w:t>22.27</w:t>
      </w:r>
      <w:r>
        <w:rPr>
          <w:rFonts w:hint="eastAsia" w:ascii="仿宋_GB2312" w:eastAsia="仿宋_GB2312"/>
          <w:sz w:val="32"/>
          <w:szCs w:val="32"/>
          <w:shd w:val="clear" w:color="auto" w:fill="FFFFFF"/>
        </w:rPr>
        <w:t>万元，主要包括：办公费、印刷费、手续费、水费、电费、邮电费、差旅费、维修（护）费、会议费、培训费、劳务费、工会经费、福利费、其他交通费、其他商品和服务支出。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七、“三公”经费财政拨款预算安排情况说明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融媒体中心2020</w:t>
      </w:r>
      <w:r>
        <w:rPr>
          <w:rFonts w:hint="eastAsia" w:ascii="仿宋_GB2312" w:eastAsia="仿宋_GB2312"/>
          <w:sz w:val="32"/>
          <w:szCs w:val="32"/>
          <w:shd w:val="clear" w:color="auto" w:fill="FFFFFF"/>
        </w:rPr>
        <w:t>年“三公”经费财政拨款预算数</w:t>
      </w:r>
      <w:r>
        <w:rPr>
          <w:rFonts w:hint="eastAsia" w:ascii="仿宋_GB2312" w:eastAsia="仿宋_GB2312"/>
          <w:sz w:val="32"/>
          <w:szCs w:val="32"/>
          <w:shd w:val="clear" w:color="auto" w:fill="FFFFFF"/>
          <w:lang w:val="en-US" w:eastAsia="zh-CN"/>
        </w:rPr>
        <w:t>2.93</w:t>
      </w:r>
      <w:r>
        <w:rPr>
          <w:rFonts w:hint="eastAsia" w:ascii="仿宋_GB2312" w:eastAsia="仿宋_GB2312"/>
          <w:sz w:val="32"/>
          <w:szCs w:val="32"/>
          <w:shd w:val="clear" w:color="auto" w:fill="FFFFFF"/>
        </w:rPr>
        <w:t>万元，其中：因公出国（境）经费</w:t>
      </w:r>
      <w:r>
        <w:rPr>
          <w:rFonts w:hint="eastAsia" w:ascii="仿宋_GB2312" w:eastAsia="仿宋_GB2312"/>
          <w:sz w:val="32"/>
          <w:szCs w:val="32"/>
          <w:shd w:val="clear" w:color="auto" w:fill="FFFFFF"/>
          <w:lang w:val="en-US" w:eastAsia="zh-CN"/>
        </w:rPr>
        <w:t>0</w:t>
      </w:r>
      <w:r>
        <w:rPr>
          <w:rFonts w:hint="eastAsia" w:ascii="仿宋_GB2312" w:eastAsia="仿宋_GB2312"/>
          <w:sz w:val="32"/>
          <w:szCs w:val="32"/>
          <w:shd w:val="clear" w:color="auto" w:fill="FFFFFF"/>
        </w:rPr>
        <w:t>万元，公务接待费</w:t>
      </w:r>
      <w:r>
        <w:rPr>
          <w:rFonts w:hint="eastAsia" w:ascii="仿宋_GB2312" w:eastAsia="仿宋_GB2312"/>
          <w:sz w:val="32"/>
          <w:szCs w:val="32"/>
          <w:shd w:val="clear" w:color="auto" w:fill="FFFFFF"/>
          <w:lang w:val="en-US" w:eastAsia="zh-CN"/>
        </w:rPr>
        <w:t>0.43</w:t>
      </w:r>
      <w:r>
        <w:rPr>
          <w:rFonts w:hint="eastAsia" w:ascii="仿宋_GB2312" w:eastAsia="仿宋_GB2312"/>
          <w:sz w:val="32"/>
          <w:szCs w:val="32"/>
          <w:shd w:val="clear" w:color="auto" w:fill="FFFFFF"/>
        </w:rPr>
        <w:t>万元，公务用车购置及运行维护费</w:t>
      </w:r>
      <w:r>
        <w:rPr>
          <w:rFonts w:hint="eastAsia" w:ascii="仿宋_GB2312" w:eastAsia="仿宋_GB2312"/>
          <w:sz w:val="32"/>
          <w:szCs w:val="32"/>
          <w:shd w:val="clear" w:color="auto" w:fill="FFFFFF"/>
          <w:lang w:val="en-US" w:eastAsia="zh-CN"/>
        </w:rPr>
        <w:t>2.5</w:t>
      </w:r>
      <w:r>
        <w:rPr>
          <w:rFonts w:hint="eastAsia" w:ascii="仿宋_GB2312" w:eastAsia="仿宋_GB2312"/>
          <w:sz w:val="32"/>
          <w:szCs w:val="32"/>
          <w:shd w:val="clear" w:color="auto" w:fill="FFFFFF"/>
        </w:rPr>
        <w:t>万元。</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（一）因公出国（境）经费较</w:t>
      </w:r>
      <w:r>
        <w:rPr>
          <w:rFonts w:hint="eastAsia" w:ascii="仿宋_GB2312" w:eastAsia="仿宋_GB2312"/>
          <w:sz w:val="32"/>
          <w:szCs w:val="32"/>
          <w:shd w:val="clear" w:color="auto" w:fill="FFFFFF"/>
          <w:lang w:eastAsia="zh-CN"/>
        </w:rPr>
        <w:t>2019</w:t>
      </w:r>
      <w:r>
        <w:rPr>
          <w:rFonts w:hint="eastAsia" w:ascii="仿宋_GB2312" w:eastAsia="仿宋_GB2312"/>
          <w:sz w:val="32"/>
          <w:szCs w:val="32"/>
          <w:shd w:val="clear" w:color="auto" w:fill="FFFFFF"/>
        </w:rPr>
        <w:t>年预算</w:t>
      </w:r>
      <w:r>
        <w:rPr>
          <w:rFonts w:hint="eastAsia" w:ascii="仿宋_GB2312" w:eastAsia="仿宋_GB2312"/>
          <w:sz w:val="32"/>
          <w:szCs w:val="32"/>
          <w:shd w:val="clear" w:color="auto" w:fill="FFFFFF"/>
          <w:lang w:eastAsia="zh-CN"/>
        </w:rPr>
        <w:t>无变化。</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（二）公务接待费与</w:t>
      </w:r>
      <w:r>
        <w:rPr>
          <w:rFonts w:hint="eastAsia" w:ascii="仿宋_GB2312" w:eastAsia="仿宋_GB2312"/>
          <w:sz w:val="32"/>
          <w:szCs w:val="32"/>
          <w:shd w:val="clear" w:color="auto" w:fill="FFFFFF"/>
          <w:lang w:eastAsia="zh-CN"/>
        </w:rPr>
        <w:t>2019</w:t>
      </w:r>
      <w:r>
        <w:rPr>
          <w:rFonts w:hint="eastAsia" w:ascii="仿宋_GB2312" w:eastAsia="仿宋_GB2312"/>
          <w:sz w:val="32"/>
          <w:szCs w:val="32"/>
          <w:shd w:val="clear" w:color="auto" w:fill="FFFFFF"/>
        </w:rPr>
        <w:t>年预算</w:t>
      </w:r>
      <w:r>
        <w:rPr>
          <w:rFonts w:hint="eastAsia" w:ascii="仿宋_GB2312" w:eastAsia="仿宋_GB2312"/>
          <w:sz w:val="32"/>
          <w:szCs w:val="32"/>
          <w:shd w:val="clear" w:color="auto" w:fill="FFFFFF"/>
          <w:lang w:eastAsia="zh-CN"/>
        </w:rPr>
        <w:t>基本</w:t>
      </w:r>
      <w:r>
        <w:rPr>
          <w:rFonts w:hint="eastAsia" w:ascii="仿宋_GB2312" w:eastAsia="仿宋_GB2312"/>
          <w:sz w:val="32"/>
          <w:szCs w:val="32"/>
          <w:shd w:val="clear" w:color="auto" w:fill="FFFFFF"/>
        </w:rPr>
        <w:t>持平。</w:t>
      </w:r>
      <w:r>
        <w:rPr>
          <w:rFonts w:hint="eastAsia" w:ascii="仿宋_GB2312" w:eastAsia="仿宋_GB2312"/>
          <w:sz w:val="32"/>
          <w:szCs w:val="32"/>
          <w:shd w:val="clear" w:color="auto" w:fill="FFFFFF"/>
          <w:lang w:eastAsia="zh-CN"/>
        </w:rPr>
        <w:t>2019</w:t>
      </w:r>
      <w:r>
        <w:rPr>
          <w:rFonts w:hint="eastAsia" w:ascii="仿宋_GB2312" w:eastAsia="仿宋_GB2312"/>
          <w:sz w:val="32"/>
          <w:szCs w:val="32"/>
          <w:shd w:val="clear" w:color="auto" w:fill="FFFFFF"/>
        </w:rPr>
        <w:t>年公务接待费计划用于</w:t>
      </w:r>
      <w:r>
        <w:rPr>
          <w:rFonts w:hint="eastAsia" w:ascii="仿宋_GB2312" w:eastAsia="仿宋_GB2312"/>
          <w:sz w:val="32"/>
          <w:szCs w:val="32"/>
          <w:shd w:val="clear" w:color="auto" w:fill="FFFFFF"/>
          <w:lang w:eastAsia="zh-CN"/>
        </w:rPr>
        <w:t>业务活动</w:t>
      </w:r>
      <w:r>
        <w:rPr>
          <w:rFonts w:hint="eastAsia" w:ascii="仿宋_GB2312" w:eastAsia="仿宋_GB2312"/>
          <w:sz w:val="32"/>
          <w:szCs w:val="32"/>
          <w:shd w:val="clear" w:color="auto" w:fill="FFFFFF"/>
        </w:rPr>
        <w:t>、</w:t>
      </w:r>
      <w:r>
        <w:rPr>
          <w:rFonts w:hint="eastAsia" w:ascii="仿宋_GB2312" w:eastAsia="仿宋_GB2312"/>
          <w:sz w:val="32"/>
          <w:szCs w:val="32"/>
          <w:shd w:val="clear" w:color="auto" w:fill="FFFFFF"/>
          <w:lang w:eastAsia="zh-CN"/>
        </w:rPr>
        <w:t>接待</w:t>
      </w:r>
      <w:r>
        <w:rPr>
          <w:rFonts w:hint="eastAsia" w:ascii="仿宋_GB2312" w:eastAsia="仿宋_GB2312"/>
          <w:sz w:val="32"/>
          <w:szCs w:val="32"/>
          <w:shd w:val="clear" w:color="auto" w:fill="FFFFFF"/>
        </w:rPr>
        <w:t>考察调研、检查指导等公务活动开支的交通费、住宿费、用餐费等。</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（三）公务用车购置及运行维护费较</w:t>
      </w:r>
      <w:r>
        <w:rPr>
          <w:rFonts w:hint="eastAsia" w:ascii="仿宋_GB2312" w:eastAsia="仿宋_GB2312"/>
          <w:sz w:val="32"/>
          <w:szCs w:val="32"/>
          <w:shd w:val="clear" w:color="auto" w:fill="FFFFFF"/>
          <w:lang w:eastAsia="zh-CN"/>
        </w:rPr>
        <w:t>2019</w:t>
      </w:r>
      <w:r>
        <w:rPr>
          <w:rFonts w:hint="eastAsia" w:ascii="仿宋_GB2312" w:eastAsia="仿宋_GB2312"/>
          <w:sz w:val="32"/>
          <w:szCs w:val="32"/>
          <w:shd w:val="clear" w:color="auto" w:fill="FFFFFF"/>
        </w:rPr>
        <w:t>年预算</w:t>
      </w:r>
      <w:r>
        <w:rPr>
          <w:rFonts w:hint="eastAsia" w:ascii="仿宋_GB2312" w:eastAsia="仿宋_GB2312"/>
          <w:sz w:val="32"/>
          <w:szCs w:val="32"/>
          <w:shd w:val="clear" w:color="auto" w:fill="FFFFFF"/>
          <w:lang w:eastAsia="zh-CN"/>
        </w:rPr>
        <w:t>基本持平</w:t>
      </w:r>
      <w:r>
        <w:rPr>
          <w:rFonts w:hint="eastAsia" w:ascii="仿宋_GB2312" w:eastAsia="仿宋_GB2312"/>
          <w:sz w:val="32"/>
          <w:szCs w:val="32"/>
          <w:shd w:val="clear" w:color="auto" w:fill="FFFFFF"/>
        </w:rPr>
        <w:t>。</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单位现有公务用车</w:t>
      </w:r>
      <w:r>
        <w:rPr>
          <w:rFonts w:hint="eastAsia" w:ascii="仿宋_GB2312" w:eastAsia="仿宋_GB2312"/>
          <w:sz w:val="32"/>
          <w:szCs w:val="32"/>
          <w:shd w:val="clear" w:color="auto" w:fill="FFFFFF"/>
          <w:lang w:val="en-US" w:eastAsia="zh-CN"/>
        </w:rPr>
        <w:t>8</w:t>
      </w:r>
      <w:r>
        <w:rPr>
          <w:rFonts w:hint="eastAsia" w:ascii="仿宋_GB2312" w:eastAsia="仿宋_GB2312"/>
          <w:sz w:val="32"/>
          <w:szCs w:val="32"/>
          <w:shd w:val="clear" w:color="auto" w:fill="FFFFFF"/>
        </w:rPr>
        <w:t>辆，其中：轿车</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辆、越野车</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辆、多功能乘用车</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辆。</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2020</w:t>
      </w:r>
      <w:r>
        <w:rPr>
          <w:rFonts w:hint="eastAsia" w:ascii="仿宋_GB2312" w:eastAsia="仿宋_GB2312"/>
          <w:sz w:val="32"/>
          <w:szCs w:val="32"/>
          <w:shd w:val="clear" w:color="auto" w:fill="FFFFFF"/>
        </w:rPr>
        <w:t>年未安排公务用车购置费。</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2020</w:t>
      </w:r>
      <w:r>
        <w:rPr>
          <w:rFonts w:hint="eastAsia" w:ascii="仿宋_GB2312" w:eastAsia="仿宋_GB2312"/>
          <w:sz w:val="32"/>
          <w:szCs w:val="32"/>
          <w:shd w:val="clear" w:color="auto" w:fill="FFFFFF"/>
        </w:rPr>
        <w:t>年安排公务用车运行维护费</w:t>
      </w:r>
      <w:r>
        <w:rPr>
          <w:rFonts w:hint="eastAsia" w:ascii="仿宋_GB2312" w:eastAsia="仿宋_GB2312"/>
          <w:sz w:val="32"/>
          <w:szCs w:val="32"/>
          <w:shd w:val="clear" w:color="auto" w:fill="FFFFFF"/>
          <w:lang w:val="en-US" w:eastAsia="zh-CN"/>
        </w:rPr>
        <w:t>2.5</w:t>
      </w:r>
      <w:r>
        <w:rPr>
          <w:rFonts w:hint="eastAsia" w:ascii="仿宋_GB2312" w:eastAsia="仿宋_GB2312"/>
          <w:sz w:val="32"/>
          <w:szCs w:val="32"/>
          <w:shd w:val="clear" w:color="auto" w:fill="FFFFFF"/>
        </w:rPr>
        <w:t>万元，用于</w:t>
      </w:r>
      <w:r>
        <w:rPr>
          <w:rFonts w:hint="eastAsia" w:ascii="仿宋_GB2312" w:eastAsia="仿宋_GB2312"/>
          <w:sz w:val="32"/>
          <w:szCs w:val="32"/>
          <w:shd w:val="clear" w:color="auto" w:fill="FFFFFF"/>
          <w:lang w:val="en-US" w:eastAsia="zh-CN"/>
        </w:rPr>
        <w:t>8</w:t>
      </w:r>
      <w:r>
        <w:rPr>
          <w:rFonts w:hint="eastAsia" w:ascii="仿宋_GB2312" w:eastAsia="仿宋_GB2312"/>
          <w:sz w:val="32"/>
          <w:szCs w:val="32"/>
          <w:shd w:val="clear" w:color="auto" w:fill="FFFFFF"/>
        </w:rPr>
        <w:t>辆公务用车公务用车车燃油、过路（桥）、维修、保险等方面支出，主要保障</w:t>
      </w:r>
      <w:r>
        <w:rPr>
          <w:rFonts w:hint="eastAsia" w:ascii="仿宋_GB2312" w:eastAsia="仿宋_GB2312"/>
          <w:sz w:val="32"/>
          <w:szCs w:val="32"/>
          <w:shd w:val="clear" w:color="auto" w:fill="FFFFFF"/>
          <w:lang w:eastAsia="zh-CN"/>
        </w:rPr>
        <w:t>宣传</w:t>
      </w:r>
      <w:r>
        <w:rPr>
          <w:rFonts w:hint="eastAsia" w:ascii="仿宋_GB2312" w:eastAsia="仿宋_GB2312"/>
          <w:sz w:val="32"/>
          <w:szCs w:val="32"/>
          <w:shd w:val="clear" w:color="auto" w:fill="FFFFFF"/>
        </w:rPr>
        <w:t>工作</w:t>
      </w:r>
      <w:r>
        <w:rPr>
          <w:rFonts w:hint="eastAsia" w:ascii="仿宋_GB2312" w:eastAsia="仿宋_GB2312"/>
          <w:sz w:val="32"/>
          <w:szCs w:val="32"/>
          <w:shd w:val="clear" w:color="auto" w:fill="FFFFFF"/>
          <w:lang w:eastAsia="zh-CN"/>
        </w:rPr>
        <w:t>任务</w:t>
      </w:r>
      <w:r>
        <w:rPr>
          <w:rFonts w:hint="eastAsia" w:ascii="仿宋_GB2312" w:eastAsia="仿宋_GB2312"/>
          <w:sz w:val="32"/>
          <w:szCs w:val="32"/>
          <w:shd w:val="clear" w:color="auto" w:fill="FFFFFF"/>
        </w:rPr>
        <w:t>开展。</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八、政府性基金预算支出情况说明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融媒体中心2020</w:t>
      </w:r>
      <w:r>
        <w:rPr>
          <w:rFonts w:hint="eastAsia" w:ascii="仿宋_GB2312" w:eastAsia="仿宋_GB2312"/>
          <w:sz w:val="32"/>
          <w:szCs w:val="32"/>
          <w:shd w:val="clear" w:color="auto" w:fill="FFFFFF"/>
        </w:rPr>
        <w:t>年没有使用政府性基金预算拨款安排的支出。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九、其他重要事项的情况说明</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（一）机关运行经费</w:t>
      </w:r>
    </w:p>
    <w:p>
      <w:pPr>
        <w:ind w:firstLine="420" w:firstLineChars="0"/>
        <w:rPr>
          <w:rFonts w:ascii="仿宋_GB2312" w:eastAsia="仿宋_GB2312"/>
          <w:sz w:val="32"/>
          <w:szCs w:val="32"/>
          <w:shd w:val="clear" w:color="auto" w:fill="FFFFFF"/>
        </w:rPr>
      </w:pPr>
      <w:r>
        <w:rPr>
          <w:rFonts w:hint="eastAsia" w:ascii="仿宋_GB2312" w:eastAsia="仿宋_GB2312"/>
          <w:sz w:val="32"/>
          <w:szCs w:val="32"/>
          <w:shd w:val="clear" w:color="auto" w:fill="FFFFFF"/>
          <w:lang w:eastAsia="zh-CN"/>
        </w:rPr>
        <w:t>2020</w:t>
      </w:r>
      <w:r>
        <w:rPr>
          <w:rFonts w:hint="eastAsia" w:ascii="仿宋_GB2312" w:eastAsia="仿宋_GB2312"/>
          <w:sz w:val="32"/>
          <w:szCs w:val="32"/>
          <w:shd w:val="clear" w:color="auto" w:fill="FFFFFF"/>
        </w:rPr>
        <w:t>年机关运行经费预算数为</w:t>
      </w:r>
      <w:r>
        <w:rPr>
          <w:rFonts w:hint="eastAsia" w:ascii="仿宋_GB2312" w:eastAsia="仿宋_GB2312"/>
          <w:sz w:val="32"/>
          <w:szCs w:val="32"/>
          <w:shd w:val="clear" w:color="auto" w:fill="FFFFFF"/>
          <w:lang w:val="en-US" w:eastAsia="zh-CN"/>
        </w:rPr>
        <w:t>616.84</w:t>
      </w:r>
      <w:r>
        <w:rPr>
          <w:rFonts w:hint="eastAsia" w:ascii="仿宋_GB2312" w:eastAsia="仿宋_GB2312"/>
          <w:sz w:val="32"/>
          <w:szCs w:val="32"/>
          <w:shd w:val="clear" w:color="auto" w:fill="FFFFFF"/>
        </w:rPr>
        <w:t>万元</w:t>
      </w:r>
      <w:r>
        <w:rPr>
          <w:rFonts w:hint="eastAsia" w:ascii="仿宋_GB2312" w:eastAsia="仿宋_GB2312"/>
          <w:sz w:val="32"/>
          <w:szCs w:val="32"/>
          <w:shd w:val="clear" w:color="auto" w:fill="FFFFFF"/>
          <w:lang w:eastAsia="zh-CN"/>
        </w:rPr>
        <w:t>（其他广播电视支出）</w:t>
      </w:r>
      <w:r>
        <w:rPr>
          <w:rFonts w:hint="eastAsia" w:ascii="仿宋_GB2312" w:eastAsia="仿宋_GB2312"/>
          <w:sz w:val="32"/>
          <w:szCs w:val="32"/>
          <w:shd w:val="clear" w:color="auto" w:fill="FFFFFF"/>
        </w:rPr>
        <w:t>，主</w:t>
      </w:r>
      <w:r>
        <w:rPr>
          <w:rFonts w:hint="eastAsia" w:ascii="仿宋_GB2312" w:eastAsia="仿宋_GB2312"/>
          <w:sz w:val="32"/>
          <w:szCs w:val="32"/>
          <w:shd w:val="clear" w:color="auto" w:fill="FFFFFF"/>
          <w:lang w:eastAsia="zh-CN"/>
        </w:rPr>
        <w:t>要</w:t>
      </w:r>
      <w:r>
        <w:rPr>
          <w:rFonts w:hint="eastAsia" w:ascii="仿宋_GB2312" w:eastAsia="仿宋_GB2312"/>
          <w:sz w:val="32"/>
          <w:szCs w:val="32"/>
          <w:shd w:val="clear" w:color="auto" w:fill="FFFFFF"/>
        </w:rPr>
        <w:t>用于：单位正常运转的基本支出，包括基本工资、津贴补贴等人员经费以及办公费、印刷费、水电费等日常公用经费。</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（二）政府采购情况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2020</w:t>
      </w:r>
      <w:r>
        <w:rPr>
          <w:rFonts w:hint="eastAsia" w:ascii="仿宋_GB2312" w:eastAsia="仿宋_GB2312"/>
          <w:sz w:val="32"/>
          <w:szCs w:val="32"/>
          <w:shd w:val="clear" w:color="auto" w:fill="FFFFFF"/>
        </w:rPr>
        <w:t>年，</w:t>
      </w:r>
      <w:r>
        <w:rPr>
          <w:rFonts w:hint="eastAsia" w:ascii="仿宋_GB2312" w:eastAsia="仿宋_GB2312"/>
          <w:sz w:val="32"/>
          <w:szCs w:val="32"/>
          <w:shd w:val="clear" w:color="auto" w:fill="FFFFFF"/>
          <w:lang w:eastAsia="zh-CN"/>
        </w:rPr>
        <w:t>融媒体中心未</w:t>
      </w:r>
      <w:r>
        <w:rPr>
          <w:rFonts w:hint="eastAsia" w:ascii="仿宋_GB2312" w:eastAsia="仿宋_GB2312"/>
          <w:sz w:val="32"/>
          <w:szCs w:val="32"/>
          <w:shd w:val="clear" w:color="auto" w:fill="FFFFFF"/>
        </w:rPr>
        <w:t>安排政府采购预算</w:t>
      </w:r>
      <w:r>
        <w:rPr>
          <w:rFonts w:hint="eastAsia" w:ascii="仿宋_GB2312" w:eastAsia="仿宋_GB2312"/>
          <w:sz w:val="32"/>
          <w:szCs w:val="32"/>
          <w:shd w:val="clear" w:color="auto" w:fill="FFFFFF"/>
          <w:lang w:eastAsia="zh-CN"/>
        </w:rPr>
        <w:t>。</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（三）国有资产占有使用情况</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截至</w:t>
      </w:r>
      <w:r>
        <w:rPr>
          <w:rFonts w:hint="eastAsia" w:ascii="仿宋_GB2312" w:eastAsia="仿宋_GB2312"/>
          <w:sz w:val="32"/>
          <w:szCs w:val="32"/>
          <w:shd w:val="clear" w:color="auto" w:fill="FFFFFF"/>
          <w:lang w:eastAsia="zh-CN"/>
        </w:rPr>
        <w:t>2019</w:t>
      </w:r>
      <w:r>
        <w:rPr>
          <w:rFonts w:hint="eastAsia" w:ascii="仿宋_GB2312" w:eastAsia="仿宋_GB2312"/>
          <w:sz w:val="32"/>
          <w:szCs w:val="32"/>
          <w:shd w:val="clear" w:color="auto" w:fill="FFFFFF"/>
        </w:rPr>
        <w:t>年底，</w:t>
      </w:r>
      <w:r>
        <w:rPr>
          <w:rFonts w:hint="eastAsia" w:ascii="仿宋_GB2312" w:eastAsia="仿宋_GB2312"/>
          <w:sz w:val="32"/>
          <w:szCs w:val="32"/>
          <w:shd w:val="clear" w:color="auto" w:fill="FFFFFF"/>
          <w:lang w:eastAsia="zh-CN"/>
        </w:rPr>
        <w:t>融媒体中心</w:t>
      </w:r>
      <w:r>
        <w:rPr>
          <w:rFonts w:hint="eastAsia" w:ascii="仿宋_GB2312" w:eastAsia="仿宋_GB2312"/>
          <w:sz w:val="32"/>
          <w:szCs w:val="32"/>
          <w:shd w:val="clear" w:color="auto" w:fill="FFFFFF"/>
        </w:rPr>
        <w:t>共有车辆</w:t>
      </w:r>
      <w:r>
        <w:rPr>
          <w:rFonts w:hint="eastAsia" w:ascii="仿宋_GB2312" w:eastAsia="仿宋_GB2312"/>
          <w:sz w:val="32"/>
          <w:szCs w:val="32"/>
          <w:shd w:val="clear" w:color="auto" w:fill="FFFFFF"/>
          <w:lang w:val="en-US" w:eastAsia="zh-CN"/>
        </w:rPr>
        <w:t>8</w:t>
      </w:r>
      <w:r>
        <w:rPr>
          <w:rFonts w:hint="eastAsia" w:ascii="仿宋_GB2312" w:eastAsia="仿宋_GB2312"/>
          <w:sz w:val="32"/>
          <w:szCs w:val="32"/>
          <w:shd w:val="clear" w:color="auto" w:fill="FFFFFF"/>
        </w:rPr>
        <w:t>辆，其中：轿车</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辆、越野车</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辆、多功能乘用车</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辆。单位价值200万元以上大型设备0台（套）。</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2020</w:t>
      </w:r>
      <w:r>
        <w:rPr>
          <w:rFonts w:hint="eastAsia" w:ascii="仿宋_GB2312" w:eastAsia="仿宋_GB2312"/>
          <w:sz w:val="32"/>
          <w:szCs w:val="32"/>
          <w:shd w:val="clear" w:color="auto" w:fill="FFFFFF"/>
        </w:rPr>
        <w:t>年部门预算未安排购置车辆及单位价值200万元以上大型设备。</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（四）绩效目标设置情况</w:t>
      </w:r>
    </w:p>
    <w:p>
      <w:pPr>
        <w:widowControl/>
        <w:spacing w:line="56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eastAsia="仿宋_GB2312"/>
          <w:sz w:val="32"/>
          <w:szCs w:val="32"/>
          <w:shd w:val="clear" w:color="auto" w:fill="FFFFFF"/>
          <w:lang w:eastAsia="zh-CN"/>
        </w:rPr>
        <w:t>绩效目标是预算编制的前提和基础，按照“费随事定”的原则，2020年融媒体中心</w:t>
      </w:r>
      <w:r>
        <w:rPr>
          <w:rFonts w:hint="eastAsia" w:ascii="仿宋_GB2312" w:eastAsia="仿宋_GB2312"/>
          <w:sz w:val="32"/>
          <w:szCs w:val="32"/>
          <w:shd w:val="clear" w:color="auto" w:fill="FFFFFF"/>
        </w:rPr>
        <w:t>一般公共预算当年拨款</w:t>
      </w:r>
      <w:r>
        <w:rPr>
          <w:rFonts w:hint="eastAsia" w:ascii="仿宋_GB2312" w:eastAsia="仿宋_GB2312"/>
          <w:sz w:val="32"/>
          <w:szCs w:val="32"/>
          <w:shd w:val="clear" w:color="auto" w:fill="FFFFFF"/>
          <w:lang w:val="en-US" w:eastAsia="zh-CN"/>
        </w:rPr>
        <w:t>616.84</w:t>
      </w:r>
      <w:r>
        <w:rPr>
          <w:rFonts w:hint="eastAsia" w:ascii="仿宋_GB2312" w:eastAsia="仿宋_GB2312"/>
          <w:sz w:val="32"/>
          <w:szCs w:val="32"/>
          <w:shd w:val="clear" w:color="auto" w:fill="FFFFFF"/>
          <w:lang w:eastAsia="zh-CN"/>
        </w:rPr>
        <w:t>万元。为完成我单位</w:t>
      </w:r>
      <w:r>
        <w:rPr>
          <w:rFonts w:hint="eastAsia" w:ascii="仿宋_GB2312" w:eastAsia="仿宋_GB2312"/>
          <w:sz w:val="32"/>
          <w:szCs w:val="32"/>
          <w:shd w:val="clear" w:color="auto" w:fill="FFFFFF"/>
          <w:lang w:val="en-US" w:eastAsia="zh-CN"/>
        </w:rPr>
        <w:t>2020年度</w:t>
      </w:r>
      <w:r>
        <w:rPr>
          <w:rFonts w:hint="eastAsia" w:ascii="仿宋_GB2312" w:eastAsia="仿宋_GB2312"/>
          <w:sz w:val="32"/>
          <w:szCs w:val="32"/>
        </w:rPr>
        <w:t>主要任务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1.积极发挥</w:t>
      </w:r>
      <w:r>
        <w:rPr>
          <w:rFonts w:hint="eastAsia" w:ascii="仿宋_GB2312" w:hAnsi="仿宋_GB2312" w:eastAsia="仿宋_GB2312" w:cs="仿宋_GB2312"/>
          <w:sz w:val="32"/>
          <w:szCs w:val="32"/>
        </w:rPr>
        <w:t>融媒体中心</w:t>
      </w:r>
      <w:r>
        <w:rPr>
          <w:rFonts w:hint="eastAsia" w:ascii="仿宋_GB2312" w:hAnsi="仿宋_GB2312" w:eastAsia="仿宋_GB2312" w:cs="仿宋_GB2312"/>
          <w:sz w:val="32"/>
          <w:szCs w:val="32"/>
          <w:lang w:eastAsia="zh-CN"/>
        </w:rPr>
        <w:t>影响力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加大广播电视和新闻宣传专业技术人才的培养力度</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牢牢把握正确舆论导向，切实做好宣传工作</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完善措施强化广播电视安全播出工作</w:t>
      </w:r>
      <w:r>
        <w:rPr>
          <w:rFonts w:hint="eastAsia" w:ascii="仿宋_GB2312" w:hAnsi="仿宋_GB2312" w:eastAsia="仿宋_GB2312" w:cs="仿宋_GB2312"/>
          <w:kern w:val="0"/>
          <w:sz w:val="32"/>
          <w:szCs w:val="32"/>
          <w:lang w:eastAsia="zh-CN"/>
        </w:rPr>
        <w:t>。</w:t>
      </w:r>
    </w:p>
    <w:p>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lang w:eastAsia="zh-CN"/>
        </w:rPr>
        <w:t>我单位</w:t>
      </w:r>
      <w:r>
        <w:rPr>
          <w:rFonts w:hint="eastAsia" w:ascii="仿宋_GB2312" w:eastAsia="仿宋_GB2312"/>
          <w:sz w:val="32"/>
          <w:szCs w:val="32"/>
        </w:rPr>
        <w:t>年度总体目标：</w:t>
      </w:r>
      <w:r>
        <w:rPr>
          <w:rFonts w:hint="eastAsia" w:ascii="仿宋_GB2312" w:eastAsia="仿宋_GB2312"/>
          <w:sz w:val="32"/>
          <w:szCs w:val="32"/>
          <w:lang w:eastAsia="zh-CN"/>
        </w:rPr>
        <w:t>我</w:t>
      </w:r>
      <w:r>
        <w:rPr>
          <w:rFonts w:hint="eastAsia" w:ascii="仿宋_GB2312" w:eastAsia="仿宋_GB2312"/>
          <w:sz w:val="32"/>
          <w:szCs w:val="32"/>
        </w:rPr>
        <w:t>单位利用全部部门预算资金在本年度内预期达到</w:t>
      </w:r>
      <w:r>
        <w:rPr>
          <w:rFonts w:hint="eastAsia" w:ascii="仿宋_GB2312" w:hAnsi="仿宋_GB2312" w:eastAsia="仿宋_GB2312" w:cs="仿宋_GB2312"/>
          <w:sz w:val="32"/>
          <w:szCs w:val="32"/>
          <w:lang w:eastAsia="zh-CN"/>
        </w:rPr>
        <w:t>基本完成</w:t>
      </w:r>
      <w:r>
        <w:rPr>
          <w:rFonts w:hint="eastAsia" w:ascii="仿宋_GB2312" w:hAnsi="仿宋_GB2312" w:eastAsia="仿宋_GB2312" w:cs="仿宋_GB2312"/>
          <w:sz w:val="32"/>
          <w:szCs w:val="32"/>
        </w:rPr>
        <w:t>融媒体中心建设</w:t>
      </w:r>
      <w:r>
        <w:rPr>
          <w:rFonts w:hint="eastAsia" w:ascii="仿宋_GB2312" w:hAnsi="仿宋_GB2312" w:eastAsia="仿宋_GB2312" w:cs="仿宋_GB2312"/>
          <w:sz w:val="32"/>
          <w:szCs w:val="32"/>
          <w:lang w:eastAsia="zh-CN"/>
        </w:rPr>
        <w:t>，供养</w:t>
      </w:r>
      <w:r>
        <w:rPr>
          <w:rFonts w:hint="eastAsia" w:ascii="仿宋_GB2312" w:hAnsi="仿宋_GB2312" w:eastAsia="仿宋_GB2312" w:cs="仿宋_GB2312"/>
          <w:sz w:val="32"/>
          <w:szCs w:val="32"/>
        </w:rPr>
        <w:t>广播电视和新闻宣传专业技术人才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kern w:val="0"/>
          <w:sz w:val="32"/>
          <w:szCs w:val="32"/>
        </w:rPr>
        <w:t>把握正确舆论导向，切实做好宣传工作</w:t>
      </w:r>
      <w:r>
        <w:rPr>
          <w:rFonts w:hint="eastAsia" w:ascii="仿宋_GB2312" w:eastAsia="仿宋_GB2312"/>
          <w:sz w:val="32"/>
          <w:szCs w:val="32"/>
        </w:rPr>
        <w:t>。</w:t>
      </w:r>
    </w:p>
    <w:p>
      <w:pPr>
        <w:ind w:firstLine="600"/>
        <w:rPr>
          <w:rFonts w:ascii="仿宋_GB2312" w:eastAsia="仿宋_GB2312"/>
          <w:sz w:val="32"/>
          <w:szCs w:val="32"/>
          <w:shd w:val="clear" w:color="auto" w:fill="FFFFFF"/>
        </w:rPr>
      </w:pPr>
      <w:r>
        <w:rPr>
          <w:rFonts w:hint="eastAsia" w:ascii="仿宋_GB2312" w:eastAsia="仿宋_GB2312"/>
          <w:sz w:val="32"/>
          <w:szCs w:val="32"/>
        </w:rPr>
        <w:t>年度绩效指标</w:t>
      </w:r>
      <w:r>
        <w:rPr>
          <w:rFonts w:hint="eastAsia" w:ascii="仿宋_GB2312" w:eastAsia="仿宋_GB2312"/>
          <w:sz w:val="32"/>
          <w:szCs w:val="32"/>
          <w:lang w:eastAsia="zh-CN"/>
        </w:rPr>
        <w:t>方面：把上送新闻数量，上级台采用稿件数量作为我单位主要关键性指标。</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十、名词解释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1.一般公共预算拨款收入：指省级财政当年拨付的资金。</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eastAsia="zh-CN"/>
        </w:rPr>
        <w:t>３</w:t>
      </w:r>
      <w:r>
        <w:rPr>
          <w:rFonts w:hint="eastAsia" w:ascii="仿宋_GB2312" w:eastAsia="仿宋_GB2312"/>
          <w:sz w:val="32"/>
          <w:szCs w:val="32"/>
          <w:shd w:val="clear" w:color="auto" w:fill="FFFFFF"/>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sz w:val="32"/>
          <w:szCs w:val="32"/>
          <w:shd w:val="clear" w:color="auto" w:fill="FFFFFF"/>
        </w:rPr>
      </w:pPr>
      <w:r>
        <w:rPr>
          <w:rFonts w:hint="eastAsia" w:ascii="仿宋_GB2312" w:eastAsia="仿宋_GB2312"/>
          <w:color w:val="333333"/>
          <w:sz w:val="32"/>
          <w:szCs w:val="32"/>
          <w:lang w:val="en-US" w:eastAsia="zh-CN"/>
        </w:rPr>
        <w:t>4</w:t>
      </w:r>
      <w:r>
        <w:rPr>
          <w:rFonts w:hint="eastAsia" w:ascii="仿宋_GB2312" w:eastAsia="仿宋_GB2312"/>
          <w:sz w:val="32"/>
          <w:szCs w:val="32"/>
          <w:shd w:val="clear" w:color="auto" w:fill="FFFFFF"/>
        </w:rPr>
        <w:t>.卫生健康支出（类）行政事业单位医疗（款）事业单位医疗（项）:20</w:t>
      </w:r>
      <w:r>
        <w:rPr>
          <w:rFonts w:hint="eastAsia" w:ascii="仿宋_GB2312" w:eastAsia="仿宋_GB2312"/>
          <w:sz w:val="32"/>
          <w:szCs w:val="32"/>
          <w:shd w:val="clear" w:color="auto" w:fill="FFFFFF"/>
          <w:lang w:val="en-US" w:eastAsia="zh-CN"/>
        </w:rPr>
        <w:t>20</w:t>
      </w:r>
      <w:r>
        <w:rPr>
          <w:rFonts w:hint="eastAsia" w:ascii="仿宋_GB2312" w:eastAsia="仿宋_GB2312"/>
          <w:sz w:val="32"/>
          <w:szCs w:val="32"/>
          <w:shd w:val="clear" w:color="auto" w:fill="FFFFFF"/>
        </w:rPr>
        <w:t>年预算</w:t>
      </w:r>
      <w:r>
        <w:rPr>
          <w:rFonts w:hint="eastAsia" w:ascii="仿宋_GB2312" w:eastAsia="仿宋_GB2312"/>
          <w:sz w:val="32"/>
          <w:szCs w:val="32"/>
          <w:shd w:val="clear" w:color="auto" w:fill="FFFFFF"/>
          <w:lang w:val="en-US" w:eastAsia="zh-CN"/>
        </w:rPr>
        <w:t>17.1</w:t>
      </w:r>
      <w:r>
        <w:rPr>
          <w:rFonts w:hint="eastAsia" w:ascii="仿宋_GB2312" w:eastAsia="仿宋_GB2312"/>
          <w:sz w:val="32"/>
          <w:szCs w:val="32"/>
          <w:shd w:val="clear" w:color="auto" w:fill="FFFFFF"/>
        </w:rPr>
        <w:t>万元，主要用于单位职工基本医疗保险缴费支出；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5</w:t>
      </w:r>
      <w:r>
        <w:rPr>
          <w:rFonts w:hint="eastAsia" w:ascii="仿宋_GB2312" w:eastAsia="仿宋_GB2312"/>
          <w:sz w:val="32"/>
          <w:szCs w:val="32"/>
          <w:shd w:val="clear" w:color="auto" w:fill="FFFFFF"/>
        </w:rPr>
        <w:t>.卫生健康支出（类）行政事业单位医疗（款）公务员医疗补助（项）：20</w:t>
      </w:r>
      <w:r>
        <w:rPr>
          <w:rFonts w:hint="eastAsia" w:ascii="仿宋_GB2312" w:eastAsia="仿宋_GB2312"/>
          <w:sz w:val="32"/>
          <w:szCs w:val="32"/>
          <w:shd w:val="clear" w:color="auto" w:fill="FFFFFF"/>
          <w:lang w:val="en-US" w:eastAsia="zh-CN"/>
        </w:rPr>
        <w:t>20</w:t>
      </w:r>
      <w:r>
        <w:rPr>
          <w:rFonts w:hint="eastAsia" w:ascii="仿宋_GB2312" w:eastAsia="仿宋_GB2312"/>
          <w:sz w:val="32"/>
          <w:szCs w:val="32"/>
          <w:shd w:val="clear" w:color="auto" w:fill="FFFFFF"/>
        </w:rPr>
        <w:t>年预算数</w:t>
      </w:r>
      <w:r>
        <w:rPr>
          <w:rFonts w:hint="eastAsia" w:ascii="仿宋_GB2312" w:eastAsia="仿宋_GB2312"/>
          <w:sz w:val="32"/>
          <w:szCs w:val="32"/>
          <w:shd w:val="clear" w:color="auto" w:fill="FFFFFF"/>
          <w:lang w:val="en-US" w:eastAsia="zh-CN"/>
        </w:rPr>
        <w:t>4.7</w:t>
      </w:r>
      <w:r>
        <w:rPr>
          <w:rFonts w:hint="eastAsia" w:ascii="仿宋_GB2312" w:eastAsia="仿宋_GB2312"/>
          <w:sz w:val="32"/>
          <w:szCs w:val="32"/>
          <w:shd w:val="clear" w:color="auto" w:fill="FFFFFF"/>
        </w:rPr>
        <w:t>万元，主要用于单位集中缴纳公务员医疗补助支出。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6</w:t>
      </w:r>
      <w:r>
        <w:rPr>
          <w:rFonts w:hint="eastAsia" w:ascii="仿宋_GB2312" w:eastAsia="仿宋_GB2312"/>
          <w:sz w:val="32"/>
          <w:szCs w:val="32"/>
          <w:shd w:val="clear" w:color="auto" w:fill="FFFFFF"/>
        </w:rPr>
        <w:t>.卫生健康支出（类）行政事业单位医疗（款）其他行政事业单位医疗支出（项）：20</w:t>
      </w:r>
      <w:r>
        <w:rPr>
          <w:rFonts w:hint="eastAsia" w:ascii="仿宋_GB2312" w:eastAsia="仿宋_GB2312"/>
          <w:sz w:val="32"/>
          <w:szCs w:val="32"/>
          <w:shd w:val="clear" w:color="auto" w:fill="FFFFFF"/>
          <w:lang w:val="en-US" w:eastAsia="zh-CN"/>
        </w:rPr>
        <w:t>20</w:t>
      </w:r>
      <w:r>
        <w:rPr>
          <w:rFonts w:hint="eastAsia" w:ascii="仿宋_GB2312" w:eastAsia="仿宋_GB2312"/>
          <w:sz w:val="32"/>
          <w:szCs w:val="32"/>
          <w:shd w:val="clear" w:color="auto" w:fill="FFFFFF"/>
        </w:rPr>
        <w:t>预算数0.</w:t>
      </w:r>
      <w:r>
        <w:rPr>
          <w:rFonts w:hint="eastAsia" w:ascii="仿宋_GB2312" w:eastAsia="仿宋_GB2312"/>
          <w:sz w:val="32"/>
          <w:szCs w:val="32"/>
          <w:shd w:val="clear" w:color="auto" w:fill="FFFFFF"/>
          <w:lang w:val="en-US" w:eastAsia="zh-CN"/>
        </w:rPr>
        <w:t>91</w:t>
      </w:r>
      <w:r>
        <w:rPr>
          <w:rFonts w:hint="eastAsia" w:ascii="仿宋_GB2312" w:eastAsia="仿宋_GB2312"/>
          <w:sz w:val="32"/>
          <w:szCs w:val="32"/>
          <w:shd w:val="clear" w:color="auto" w:fill="FFFFFF"/>
        </w:rPr>
        <w:t>万元，主要用于单位临时工基本医疗保险缴费支出。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7</w:t>
      </w:r>
      <w:r>
        <w:rPr>
          <w:rFonts w:hint="eastAsia" w:ascii="仿宋_GB2312" w:eastAsia="仿宋_GB2312"/>
          <w:sz w:val="32"/>
          <w:szCs w:val="32"/>
          <w:shd w:val="clear" w:color="auto" w:fill="FFFFFF"/>
        </w:rPr>
        <w:t>.医疗卫生与计划生育（类）行政事业单位医疗（款）公务员医疗补助（项）：指厅机关及参公管理事业单位用于集中缴纳公务员医疗补助支出。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8</w:t>
      </w:r>
      <w:r>
        <w:rPr>
          <w:rFonts w:hint="eastAsia" w:ascii="仿宋_GB2312" w:eastAsia="仿宋_GB2312"/>
          <w:sz w:val="32"/>
          <w:szCs w:val="32"/>
          <w:shd w:val="clear" w:color="auto" w:fill="FFFFFF"/>
        </w:rPr>
        <w:t>.住房保障（类）住房改革支出（款）住房公积金（项）：指按照《住房公积金管理条例》的规定，由单位及其在职职工缴存的长期住房储金。</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9</w:t>
      </w:r>
      <w:r>
        <w:rPr>
          <w:rFonts w:hint="eastAsia" w:ascii="仿宋_GB2312" w:eastAsia="仿宋_GB2312"/>
          <w:sz w:val="32"/>
          <w:szCs w:val="32"/>
          <w:shd w:val="clear" w:color="auto" w:fill="FFFFFF"/>
        </w:rPr>
        <w:t>.基本支出：指为保证机构正常运转，完成日常工作任务而发生的人员支出和公用支出。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10</w:t>
      </w:r>
      <w:r>
        <w:rPr>
          <w:rFonts w:hint="eastAsia" w:ascii="仿宋_GB2312" w:eastAsia="仿宋_GB2312"/>
          <w:sz w:val="32"/>
          <w:szCs w:val="32"/>
          <w:shd w:val="clear" w:color="auto" w:fill="FFFFFF"/>
        </w:rPr>
        <w:t>.项目支出：指在基本支出之外为完成特定行政任务和事业发展目标所发生的支出。</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11</w:t>
      </w:r>
      <w:r>
        <w:rPr>
          <w:rFonts w:hint="eastAsia" w:ascii="仿宋_GB2312" w:eastAsia="仿宋_GB2312"/>
          <w:sz w:val="32"/>
          <w:szCs w:val="32"/>
          <w:shd w:val="clear" w:color="auto" w:fill="FFFFFF"/>
        </w:rPr>
        <w:t>.“三公”经费：纳入</w:t>
      </w:r>
      <w:r>
        <w:rPr>
          <w:rFonts w:hint="eastAsia" w:ascii="仿宋_GB2312" w:eastAsia="仿宋_GB2312"/>
          <w:sz w:val="32"/>
          <w:szCs w:val="32"/>
          <w:shd w:val="clear" w:color="auto" w:fill="FFFFFF"/>
          <w:lang w:eastAsia="zh-CN"/>
        </w:rPr>
        <w:t>融媒体中心</w:t>
      </w:r>
      <w:r>
        <w:rPr>
          <w:rFonts w:hint="eastAsia" w:ascii="仿宋_GB2312" w:eastAsia="仿宋_GB2312"/>
          <w:sz w:val="32"/>
          <w:szCs w:val="32"/>
          <w:shd w:val="clear" w:color="auto" w:fill="FFFFFF"/>
        </w:rPr>
        <w:t>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hint="eastAsia"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12</w:t>
      </w:r>
      <w:r>
        <w:rPr>
          <w:rFonts w:hint="eastAsia" w:ascii="仿宋_GB2312" w:eastAsia="仿宋_GB2312"/>
          <w:sz w:val="32"/>
          <w:szCs w:val="32"/>
          <w:shd w:val="clear" w:color="auto" w:fill="FFFFFF"/>
        </w:rPr>
        <w:t>.机关运行经费：为保障行政单位（包含参照公务员法管理的事业单位）运行用于购买货物和服务的各项资金。包括办公及印刷费、邮电费、差旅费、会议费一般设备购置费等费用开支。</w:t>
      </w:r>
    </w:p>
    <w:p>
      <w:pPr>
        <w:ind w:firstLine="660"/>
        <w:rPr>
          <w:rFonts w:ascii="仿宋_GB2312" w:eastAsia="仿宋_GB2312"/>
          <w:sz w:val="32"/>
          <w:szCs w:val="32"/>
        </w:rPr>
      </w:pPr>
      <w:r>
        <w:rPr>
          <w:rFonts w:hint="eastAsia" w:ascii="仿宋_GB2312" w:eastAsia="仿宋_GB2312"/>
          <w:sz w:val="32"/>
          <w:szCs w:val="32"/>
          <w:shd w:val="clear" w:color="auto" w:fill="FFFFFF"/>
        </w:rPr>
        <w:t>附件：</w:t>
      </w:r>
      <w:r>
        <w:rPr>
          <w:rFonts w:hint="eastAsia" w:ascii="仿宋_GB2312" w:eastAsia="仿宋_GB2312"/>
          <w:sz w:val="32"/>
          <w:szCs w:val="32"/>
          <w:shd w:val="clear" w:color="auto" w:fill="FFFFFF"/>
          <w:lang w:eastAsia="zh-CN"/>
        </w:rPr>
        <w:t>2020</w:t>
      </w:r>
      <w:r>
        <w:rPr>
          <w:rFonts w:hint="eastAsia" w:ascii="仿宋_GB2312" w:eastAsia="仿宋_GB2312"/>
          <w:sz w:val="32"/>
          <w:szCs w:val="32"/>
          <w:shd w:val="clear" w:color="auto" w:fill="FFFFFF"/>
        </w:rPr>
        <w:t>年部门预算公开表</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1A0F3C52" w:usb2="00000010" w:usb3="00000000" w:csb0="0004001F" w:csb1="00000000"/>
  </w:font>
  <w:font w:name="楷体_GB2312">
    <w:panose1 w:val="02010609030101010101"/>
    <w:charset w:val="86"/>
    <w:family w:val="modern"/>
    <w:pitch w:val="default"/>
    <w:sig w:usb0="00000001" w:usb1="080E0000" w:usb2="00000000" w:usb3="00000000" w:csb0="00040000" w:csb1="00000000"/>
  </w:font>
  <w:font w:name="方正小标宋简体">
    <w:altName w:val="微软雅黑"/>
    <w:panose1 w:val="02010601030101010101"/>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宋体-PUA">
    <w:panose1 w:val="02010600030101010101"/>
    <w:charset w:val="86"/>
    <w:family w:val="auto"/>
    <w:pitch w:val="default"/>
    <w:sig w:usb0="00000000" w:usb1="1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8F7843"/>
    <w:rsid w:val="0050491A"/>
    <w:rsid w:val="418F7843"/>
    <w:rsid w:val="7A2968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spacing w:before="104" w:beforeLines="0" w:after="104" w:afterLines="0"/>
      <w:ind w:firstLine="0" w:firstLineChars="0"/>
    </w:pPr>
    <w:rPr>
      <w:rFonts w:eastAsia="黑体"/>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font51"/>
    <w:basedOn w:val="7"/>
    <w:qFormat/>
    <w:uiPriority w:val="0"/>
    <w:rPr>
      <w:rFonts w:hint="eastAsia" w:ascii="楷体_GB2312" w:eastAsia="楷体_GB231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2020-03-16T04:55:00Z</dcterms:created>
  <dc:creator>Administrator</dc:creator>
  <cp:lastModifiedBy>Administrator</cp:lastModifiedBy>
  <dcterms:modified xsi:type="dcterms:W3CDTF">2020-03-16T07:15:05Z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