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0A150">
      <w:pPr>
        <w:jc w:val="both"/>
        <w:rPr>
          <w:rFonts w:ascii="方正小标宋简体" w:eastAsia="方正小标宋简体"/>
          <w:sz w:val="84"/>
          <w:szCs w:val="84"/>
        </w:rPr>
      </w:pPr>
    </w:p>
    <w:p w14:paraId="28D41F0B">
      <w:pPr>
        <w:pStyle w:val="2"/>
      </w:pPr>
    </w:p>
    <w:p w14:paraId="2C333297">
      <w:pPr>
        <w:pStyle w:val="2"/>
      </w:pPr>
    </w:p>
    <w:p w14:paraId="03AEEB23">
      <w:pPr>
        <w:pStyle w:val="2"/>
      </w:pPr>
    </w:p>
    <w:p w14:paraId="5F976574">
      <w:pPr>
        <w:pStyle w:val="2"/>
      </w:pPr>
    </w:p>
    <w:p w14:paraId="4A7D4C18">
      <w:pPr>
        <w:pStyle w:val="2"/>
        <w:rPr>
          <w:rFonts w:hint="eastAsia"/>
        </w:rPr>
      </w:pPr>
    </w:p>
    <w:p w14:paraId="179AC463">
      <w:pPr>
        <w:jc w:val="both"/>
        <w:rPr>
          <w:rFonts w:hint="eastAsia" w:ascii="方正小标宋简体" w:eastAsia="方正小标宋简体"/>
          <w:sz w:val="84"/>
          <w:szCs w:val="84"/>
        </w:rPr>
      </w:pPr>
    </w:p>
    <w:p w14:paraId="0D8328DA">
      <w:pPr>
        <w:jc w:val="center"/>
        <w:rPr>
          <w:rFonts w:hint="eastAsia" w:ascii="方正小标宋简体" w:eastAsia="方正小标宋简体"/>
          <w:b/>
          <w:bCs/>
          <w:sz w:val="52"/>
          <w:szCs w:val="52"/>
          <w:lang w:eastAsia="zh-CN"/>
        </w:rPr>
      </w:pPr>
      <w:r>
        <w:rPr>
          <w:rFonts w:hint="eastAsia" w:ascii="方正小标宋简体" w:eastAsia="方正小标宋简体"/>
          <w:b/>
          <w:bCs/>
          <w:sz w:val="52"/>
          <w:szCs w:val="52"/>
        </w:rPr>
        <w:t>四川省九寨沟县</w:t>
      </w:r>
      <w:r>
        <w:rPr>
          <w:rFonts w:hint="eastAsia" w:ascii="方正小标宋简体" w:eastAsia="方正小标宋简体"/>
          <w:b/>
          <w:bCs/>
          <w:sz w:val="52"/>
          <w:szCs w:val="52"/>
          <w:lang w:eastAsia="zh-CN"/>
        </w:rPr>
        <w:t>审计局</w:t>
      </w:r>
    </w:p>
    <w:p w14:paraId="01C11A9B">
      <w:pPr>
        <w:jc w:val="center"/>
        <w:rPr>
          <w:rFonts w:ascii="方正小标宋简体" w:eastAsia="方正小标宋简体"/>
          <w:b/>
          <w:bCs/>
          <w:sz w:val="52"/>
          <w:szCs w:val="52"/>
        </w:rPr>
      </w:pPr>
      <w:r>
        <w:rPr>
          <w:rFonts w:hint="eastAsia" w:ascii="方正小标宋简体" w:eastAsia="方正小标宋简体"/>
          <w:b/>
          <w:bCs/>
          <w:sz w:val="52"/>
          <w:szCs w:val="52"/>
        </w:rPr>
        <w:t>202</w:t>
      </w:r>
      <w:r>
        <w:rPr>
          <w:rFonts w:hint="eastAsia" w:ascii="方正小标宋简体" w:eastAsia="方正小标宋简体"/>
          <w:b/>
          <w:bCs/>
          <w:sz w:val="52"/>
          <w:szCs w:val="52"/>
          <w:lang w:val="en-US" w:eastAsia="zh-CN"/>
        </w:rPr>
        <w:t>4</w:t>
      </w:r>
      <w:r>
        <w:rPr>
          <w:rFonts w:hint="eastAsia" w:ascii="方正小标宋简体" w:eastAsia="方正小标宋简体"/>
          <w:b/>
          <w:bCs/>
          <w:sz w:val="52"/>
          <w:szCs w:val="52"/>
        </w:rPr>
        <w:t>年</w:t>
      </w:r>
      <w:r>
        <w:rPr>
          <w:rFonts w:hint="eastAsia" w:ascii="方正小标宋简体" w:eastAsia="方正小标宋简体"/>
          <w:b/>
          <w:bCs/>
          <w:sz w:val="52"/>
          <w:szCs w:val="52"/>
          <w:lang w:eastAsia="zh-CN"/>
        </w:rPr>
        <w:t>单位</w:t>
      </w:r>
      <w:r>
        <w:rPr>
          <w:rFonts w:hint="eastAsia" w:ascii="方正小标宋简体" w:eastAsia="方正小标宋简体"/>
          <w:b/>
          <w:bCs/>
          <w:sz w:val="52"/>
          <w:szCs w:val="52"/>
        </w:rPr>
        <w:t>预算</w:t>
      </w:r>
    </w:p>
    <w:p w14:paraId="52274AF8"/>
    <w:p w14:paraId="0A1C31BF"/>
    <w:p w14:paraId="19457AE7"/>
    <w:p w14:paraId="24385CB6"/>
    <w:p w14:paraId="47E63296"/>
    <w:p w14:paraId="5ACC711C"/>
    <w:p w14:paraId="1B36CE71"/>
    <w:p w14:paraId="3C33EFCA"/>
    <w:p w14:paraId="48BE90B7"/>
    <w:p w14:paraId="2692A732"/>
    <w:p w14:paraId="6C48ACBB"/>
    <w:p w14:paraId="1C8FECA7"/>
    <w:p w14:paraId="087EC97A">
      <w:pPr>
        <w:pStyle w:val="2"/>
      </w:pPr>
    </w:p>
    <w:p w14:paraId="13E87214"/>
    <w:p w14:paraId="7E1B6B18"/>
    <w:p w14:paraId="751091D9"/>
    <w:p w14:paraId="2CBD3086"/>
    <w:p w14:paraId="5737F5C1"/>
    <w:p w14:paraId="6DFF7D1B"/>
    <w:p w14:paraId="35DE2C98"/>
    <w:p w14:paraId="055E8BA9"/>
    <w:p w14:paraId="16B42F00">
      <w:pPr>
        <w:jc w:val="center"/>
        <w:rPr>
          <w:rFonts w:ascii="方正小标宋简体" w:eastAsia="方正小标宋简体"/>
          <w:sz w:val="32"/>
          <w:szCs w:val="32"/>
        </w:rPr>
      </w:pPr>
      <w:r>
        <w:rPr>
          <w:rFonts w:hint="eastAsia" w:ascii="方正小标宋简体" w:eastAsia="方正小标宋简体"/>
          <w:sz w:val="44"/>
          <w:szCs w:val="44"/>
        </w:rPr>
        <w:t>目录</w:t>
      </w:r>
    </w:p>
    <w:p w14:paraId="7F5FF003">
      <w:pPr>
        <w:rPr>
          <w:rFonts w:ascii="黑体" w:eastAsia="黑体"/>
          <w:sz w:val="32"/>
          <w:szCs w:val="32"/>
        </w:rPr>
      </w:pPr>
      <w:r>
        <w:rPr>
          <w:rFonts w:hint="eastAsia" w:ascii="黑体" w:eastAsia="黑体"/>
          <w:sz w:val="32"/>
          <w:szCs w:val="32"/>
        </w:rPr>
        <w:t>第一部分</w:t>
      </w:r>
      <w:r>
        <w:rPr>
          <w:rFonts w:hint="eastAsia" w:ascii="黑体" w:eastAsia="黑体"/>
          <w:sz w:val="32"/>
          <w:szCs w:val="32"/>
          <w:lang w:val="en-US" w:eastAsia="zh-CN"/>
        </w:rPr>
        <w:t xml:space="preserve"> </w:t>
      </w:r>
      <w:r>
        <w:rPr>
          <w:rFonts w:hint="eastAsia" w:ascii="黑体" w:eastAsia="黑体"/>
          <w:sz w:val="32"/>
          <w:szCs w:val="32"/>
        </w:rPr>
        <w:t>审计</w:t>
      </w:r>
      <w:r>
        <w:rPr>
          <w:rFonts w:hint="eastAsia" w:ascii="黑体" w:eastAsia="黑体"/>
          <w:sz w:val="32"/>
          <w:szCs w:val="32"/>
          <w:lang w:eastAsia="zh-CN"/>
        </w:rPr>
        <w:t>局</w:t>
      </w:r>
      <w:r>
        <w:rPr>
          <w:rFonts w:hint="eastAsia" w:ascii="黑体" w:eastAsia="黑体"/>
          <w:sz w:val="32"/>
          <w:szCs w:val="32"/>
        </w:rPr>
        <w:t>概况</w:t>
      </w:r>
    </w:p>
    <w:p w14:paraId="54BABF4D">
      <w:pPr>
        <w:rPr>
          <w:rFonts w:hint="eastAsia" w:ascii="仿宋_GB2312" w:eastAsia="仿宋_GB2312"/>
          <w:sz w:val="32"/>
          <w:szCs w:val="32"/>
          <w:highlight w:val="none"/>
        </w:rPr>
      </w:pPr>
      <w:r>
        <w:rPr>
          <w:rFonts w:hint="eastAsia" w:ascii="仿宋_GB2312" w:eastAsia="仿宋_GB2312"/>
          <w:sz w:val="32"/>
          <w:szCs w:val="32"/>
        </w:rPr>
        <w:t>一、</w:t>
      </w:r>
      <w:r>
        <w:rPr>
          <w:rFonts w:hint="eastAsia" w:ascii="仿宋_GB2312" w:eastAsia="仿宋_GB2312"/>
          <w:sz w:val="32"/>
          <w:szCs w:val="32"/>
          <w:highlight w:val="none"/>
        </w:rPr>
        <w:t>审计</w:t>
      </w:r>
      <w:r>
        <w:rPr>
          <w:rFonts w:hint="eastAsia" w:ascii="仿宋_GB2312" w:eastAsia="仿宋_GB2312"/>
          <w:sz w:val="32"/>
          <w:szCs w:val="32"/>
          <w:highlight w:val="none"/>
          <w:lang w:eastAsia="zh-CN"/>
        </w:rPr>
        <w:t>局</w:t>
      </w:r>
      <w:r>
        <w:rPr>
          <w:rFonts w:hint="eastAsia" w:ascii="仿宋_GB2312" w:eastAsia="仿宋_GB2312"/>
          <w:sz w:val="32"/>
          <w:szCs w:val="32"/>
          <w:highlight w:val="none"/>
        </w:rPr>
        <w:t>职能简介</w:t>
      </w:r>
    </w:p>
    <w:p w14:paraId="4B7ACB34">
      <w:pPr>
        <w:jc w:val="both"/>
        <w:rPr>
          <w:rFonts w:ascii="仿宋_GB2312" w:eastAsia="仿宋_GB2312"/>
          <w:sz w:val="32"/>
          <w:szCs w:val="32"/>
        </w:rPr>
      </w:pPr>
      <w:r>
        <w:rPr>
          <w:rFonts w:hint="eastAsia" w:ascii="仿宋_GB2312" w:eastAsia="仿宋_GB2312"/>
          <w:sz w:val="32"/>
          <w:szCs w:val="32"/>
        </w:rPr>
        <w:t>二、</w:t>
      </w:r>
      <w:r>
        <w:rPr>
          <w:rFonts w:hint="eastAsia" w:ascii="仿宋_GB2312" w:eastAsia="仿宋_GB2312"/>
          <w:sz w:val="32"/>
          <w:szCs w:val="32"/>
          <w:highlight w:val="none"/>
        </w:rPr>
        <w:t>审计</w:t>
      </w:r>
      <w:r>
        <w:rPr>
          <w:rFonts w:hint="eastAsia" w:ascii="仿宋_GB2312" w:eastAsia="仿宋_GB2312"/>
          <w:sz w:val="32"/>
          <w:szCs w:val="32"/>
          <w:highlight w:val="none"/>
          <w:lang w:eastAsia="zh-CN"/>
        </w:rPr>
        <w:t>局</w:t>
      </w:r>
      <w:r>
        <w:rPr>
          <w:rFonts w:hint="eastAsia" w:ascii="仿宋_GB2312" w:eastAsia="仿宋_GB2312"/>
          <w:sz w:val="32"/>
          <w:szCs w:val="32"/>
          <w:highlight w:val="none"/>
        </w:rPr>
        <w:t>202</w:t>
      </w:r>
      <w:r>
        <w:rPr>
          <w:rFonts w:hint="eastAsia" w:ascii="仿宋_GB2312" w:eastAsia="仿宋_GB2312"/>
          <w:sz w:val="32"/>
          <w:szCs w:val="32"/>
          <w:highlight w:val="none"/>
          <w:lang w:val="en-US" w:eastAsia="zh-CN"/>
        </w:rPr>
        <w:t>4</w:t>
      </w:r>
      <w:r>
        <w:rPr>
          <w:rFonts w:hint="eastAsia" w:ascii="仿宋_GB2312" w:eastAsia="仿宋_GB2312"/>
          <w:sz w:val="32"/>
          <w:szCs w:val="32"/>
          <w:highlight w:val="none"/>
        </w:rPr>
        <w:t>年重点工作</w:t>
      </w:r>
    </w:p>
    <w:p w14:paraId="6E300761">
      <w:pPr>
        <w:rPr>
          <w:rFonts w:ascii="黑体" w:eastAsia="黑体"/>
          <w:sz w:val="32"/>
          <w:szCs w:val="32"/>
        </w:rPr>
      </w:pPr>
      <w:r>
        <w:rPr>
          <w:rFonts w:hint="eastAsia" w:ascii="黑体" w:eastAsia="黑体"/>
          <w:sz w:val="32"/>
          <w:szCs w:val="32"/>
        </w:rPr>
        <w:t>第二部分 审计</w:t>
      </w:r>
      <w:r>
        <w:rPr>
          <w:rFonts w:hint="eastAsia" w:ascii="黑体" w:eastAsia="黑体"/>
          <w:sz w:val="32"/>
          <w:szCs w:val="32"/>
          <w:lang w:eastAsia="zh-CN"/>
        </w:rPr>
        <w:t>局</w:t>
      </w:r>
      <w:r>
        <w:rPr>
          <w:rFonts w:ascii="黑体" w:eastAsia="黑体"/>
          <w:sz w:val="32"/>
          <w:szCs w:val="32"/>
        </w:rPr>
        <w:t>202</w:t>
      </w:r>
      <w:r>
        <w:rPr>
          <w:rFonts w:hint="eastAsia" w:ascii="黑体" w:eastAsia="黑体"/>
          <w:sz w:val="32"/>
          <w:szCs w:val="32"/>
          <w:lang w:val="en-US" w:eastAsia="zh-CN"/>
        </w:rPr>
        <w:t>4</w:t>
      </w:r>
      <w:r>
        <w:rPr>
          <w:rFonts w:hint="eastAsia" w:ascii="黑体" w:eastAsia="黑体"/>
          <w:sz w:val="32"/>
          <w:szCs w:val="32"/>
        </w:rPr>
        <w:t>年</w:t>
      </w:r>
      <w:r>
        <w:rPr>
          <w:rFonts w:hint="eastAsia" w:ascii="黑体" w:eastAsia="黑体"/>
          <w:sz w:val="32"/>
          <w:szCs w:val="32"/>
          <w:lang w:eastAsia="zh-CN"/>
        </w:rPr>
        <w:t>单位</w:t>
      </w:r>
      <w:r>
        <w:rPr>
          <w:rFonts w:hint="eastAsia" w:ascii="黑体" w:eastAsia="黑体"/>
          <w:sz w:val="32"/>
          <w:szCs w:val="32"/>
        </w:rPr>
        <w:t>预算表</w:t>
      </w:r>
    </w:p>
    <w:p w14:paraId="5E5CACD7">
      <w:pPr>
        <w:jc w:val="both"/>
        <w:rPr>
          <w:rFonts w:ascii="仿宋_GB2312" w:eastAsia="仿宋_GB2312"/>
          <w:sz w:val="32"/>
          <w:szCs w:val="32"/>
          <w:highlight w:val="none"/>
        </w:rPr>
      </w:pPr>
      <w:r>
        <w:rPr>
          <w:rFonts w:hint="eastAsia" w:ascii="仿宋_GB2312" w:eastAsia="仿宋_GB2312"/>
          <w:sz w:val="32"/>
          <w:szCs w:val="32"/>
          <w:highlight w:val="none"/>
        </w:rPr>
        <w:t>一、</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 </w:t>
      </w:r>
      <w:r>
        <w:rPr>
          <w:rFonts w:hint="eastAsia" w:ascii="仿宋_GB2312" w:eastAsia="仿宋_GB2312"/>
          <w:sz w:val="32"/>
          <w:szCs w:val="32"/>
          <w:highlight w:val="none"/>
          <w:lang w:val="en-US"/>
        </w:rPr>
        <w:t>单位</w:t>
      </w:r>
      <w:r>
        <w:rPr>
          <w:rFonts w:hint="eastAsia" w:ascii="仿宋_GB2312" w:eastAsia="仿宋_GB2312"/>
          <w:sz w:val="32"/>
          <w:szCs w:val="32"/>
          <w:highlight w:val="none"/>
        </w:rPr>
        <w:t>收支总表</w:t>
      </w:r>
    </w:p>
    <w:p w14:paraId="1C220688">
      <w:pPr>
        <w:jc w:val="both"/>
        <w:rPr>
          <w:rFonts w:ascii="仿宋_GB2312" w:eastAsia="仿宋_GB2312"/>
          <w:sz w:val="32"/>
          <w:szCs w:val="32"/>
          <w:highlight w:val="none"/>
        </w:rPr>
      </w:pPr>
      <w:r>
        <w:rPr>
          <w:rFonts w:hint="eastAsia" w:ascii="仿宋_GB2312" w:eastAsia="仿宋_GB2312"/>
          <w:sz w:val="32"/>
          <w:szCs w:val="32"/>
          <w:highlight w:val="none"/>
        </w:rPr>
        <w:t>二、</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2 </w:t>
      </w:r>
      <w:r>
        <w:rPr>
          <w:rFonts w:hint="eastAsia" w:ascii="仿宋_GB2312" w:eastAsia="仿宋_GB2312"/>
          <w:sz w:val="32"/>
          <w:szCs w:val="32"/>
          <w:highlight w:val="none"/>
          <w:lang w:val="en-US"/>
        </w:rPr>
        <w:t>单位</w:t>
      </w:r>
      <w:r>
        <w:rPr>
          <w:rFonts w:hint="eastAsia" w:ascii="仿宋_GB2312" w:eastAsia="仿宋_GB2312"/>
          <w:sz w:val="32"/>
          <w:szCs w:val="32"/>
          <w:highlight w:val="none"/>
        </w:rPr>
        <w:t>收入总表</w:t>
      </w:r>
    </w:p>
    <w:p w14:paraId="7AC3A0A3">
      <w:pPr>
        <w:jc w:val="both"/>
        <w:rPr>
          <w:rFonts w:ascii="仿宋_GB2312" w:eastAsia="仿宋_GB2312"/>
          <w:sz w:val="32"/>
          <w:szCs w:val="32"/>
          <w:highlight w:val="none"/>
        </w:rPr>
      </w:pPr>
      <w:r>
        <w:rPr>
          <w:rFonts w:hint="eastAsia" w:ascii="仿宋_GB2312" w:eastAsia="仿宋_GB2312"/>
          <w:sz w:val="32"/>
          <w:szCs w:val="32"/>
          <w:highlight w:val="none"/>
        </w:rPr>
        <w:t>三、</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3 </w:t>
      </w:r>
      <w:r>
        <w:rPr>
          <w:rFonts w:hint="eastAsia" w:ascii="仿宋_GB2312" w:eastAsia="仿宋_GB2312"/>
          <w:sz w:val="32"/>
          <w:szCs w:val="32"/>
          <w:highlight w:val="none"/>
          <w:lang w:val="en-US"/>
        </w:rPr>
        <w:t>单位</w:t>
      </w:r>
      <w:r>
        <w:rPr>
          <w:rFonts w:hint="eastAsia" w:ascii="仿宋_GB2312" w:eastAsia="仿宋_GB2312"/>
          <w:sz w:val="32"/>
          <w:szCs w:val="32"/>
          <w:highlight w:val="none"/>
        </w:rPr>
        <w:t>支出总表</w:t>
      </w:r>
    </w:p>
    <w:p w14:paraId="6F2E3CB8">
      <w:pPr>
        <w:jc w:val="both"/>
        <w:rPr>
          <w:rFonts w:ascii="仿宋_GB2312" w:eastAsia="仿宋_GB2312"/>
          <w:sz w:val="32"/>
          <w:szCs w:val="32"/>
          <w:highlight w:val="none"/>
        </w:rPr>
      </w:pPr>
      <w:r>
        <w:rPr>
          <w:rFonts w:hint="eastAsia" w:ascii="仿宋_GB2312" w:eastAsia="仿宋_GB2312"/>
          <w:sz w:val="32"/>
          <w:szCs w:val="32"/>
          <w:highlight w:val="none"/>
        </w:rPr>
        <w:t>四、</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4 </w:t>
      </w:r>
      <w:r>
        <w:rPr>
          <w:rFonts w:hint="eastAsia" w:ascii="仿宋_GB2312" w:eastAsia="仿宋_GB2312"/>
          <w:sz w:val="32"/>
          <w:szCs w:val="32"/>
          <w:highlight w:val="none"/>
        </w:rPr>
        <w:t>财政拨款收支预算总表</w:t>
      </w:r>
    </w:p>
    <w:p w14:paraId="3B3803F2">
      <w:pPr>
        <w:jc w:val="both"/>
        <w:rPr>
          <w:rFonts w:ascii="仿宋_GB2312" w:eastAsia="仿宋_GB2312"/>
          <w:sz w:val="32"/>
          <w:szCs w:val="32"/>
          <w:highlight w:val="none"/>
        </w:rPr>
      </w:pPr>
      <w:r>
        <w:rPr>
          <w:rFonts w:hint="eastAsia" w:ascii="仿宋_GB2312" w:eastAsia="仿宋_GB2312"/>
          <w:sz w:val="32"/>
          <w:szCs w:val="32"/>
          <w:highlight w:val="none"/>
        </w:rPr>
        <w:t>五、</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5 </w:t>
      </w:r>
      <w:r>
        <w:rPr>
          <w:rFonts w:hint="eastAsia" w:ascii="仿宋_GB2312" w:eastAsia="仿宋_GB2312"/>
          <w:sz w:val="32"/>
          <w:szCs w:val="32"/>
          <w:highlight w:val="none"/>
        </w:rPr>
        <w:t>财政拨款支出预算表（部门经济分类科目）</w:t>
      </w:r>
    </w:p>
    <w:p w14:paraId="26FBAF40">
      <w:pPr>
        <w:jc w:val="both"/>
        <w:rPr>
          <w:rFonts w:ascii="仿宋_GB2312" w:eastAsia="仿宋_GB2312"/>
          <w:sz w:val="32"/>
          <w:szCs w:val="32"/>
          <w:highlight w:val="none"/>
        </w:rPr>
      </w:pPr>
      <w:r>
        <w:rPr>
          <w:rFonts w:hint="eastAsia" w:ascii="仿宋_GB2312" w:eastAsia="仿宋_GB2312"/>
          <w:sz w:val="32"/>
          <w:szCs w:val="32"/>
          <w:highlight w:val="none"/>
        </w:rPr>
        <w:t>六、</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6 </w:t>
      </w:r>
      <w:r>
        <w:rPr>
          <w:rFonts w:hint="eastAsia" w:ascii="仿宋_GB2312" w:eastAsia="仿宋_GB2312"/>
          <w:sz w:val="32"/>
          <w:szCs w:val="32"/>
          <w:highlight w:val="none"/>
        </w:rPr>
        <w:t>一般公共预算支出预算表</w:t>
      </w:r>
    </w:p>
    <w:p w14:paraId="3619D212">
      <w:pPr>
        <w:jc w:val="both"/>
        <w:rPr>
          <w:rFonts w:ascii="仿宋_GB2312" w:eastAsia="仿宋_GB2312"/>
          <w:sz w:val="32"/>
          <w:szCs w:val="32"/>
          <w:highlight w:val="none"/>
        </w:rPr>
      </w:pPr>
      <w:r>
        <w:rPr>
          <w:rFonts w:hint="eastAsia" w:ascii="仿宋_GB2312" w:eastAsia="仿宋_GB2312"/>
          <w:sz w:val="32"/>
          <w:szCs w:val="32"/>
          <w:highlight w:val="none"/>
        </w:rPr>
        <w:t>七、</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7 </w:t>
      </w:r>
      <w:r>
        <w:rPr>
          <w:rFonts w:hint="eastAsia" w:ascii="仿宋_GB2312" w:eastAsia="仿宋_GB2312"/>
          <w:sz w:val="32"/>
          <w:szCs w:val="32"/>
          <w:highlight w:val="none"/>
        </w:rPr>
        <w:t>一般公共预算基本支出预算表</w:t>
      </w:r>
    </w:p>
    <w:p w14:paraId="0C8FECC8">
      <w:pPr>
        <w:jc w:val="both"/>
        <w:rPr>
          <w:rFonts w:ascii="仿宋_GB2312" w:eastAsia="仿宋_GB2312"/>
          <w:sz w:val="32"/>
          <w:szCs w:val="32"/>
          <w:highlight w:val="none"/>
        </w:rPr>
      </w:pPr>
      <w:r>
        <w:rPr>
          <w:rFonts w:hint="eastAsia" w:ascii="仿宋_GB2312" w:eastAsia="仿宋_GB2312"/>
          <w:sz w:val="32"/>
          <w:szCs w:val="32"/>
          <w:highlight w:val="none"/>
        </w:rPr>
        <w:t>八、</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8 </w:t>
      </w:r>
      <w:r>
        <w:rPr>
          <w:rFonts w:hint="eastAsia" w:ascii="仿宋_GB2312" w:eastAsia="仿宋_GB2312"/>
          <w:sz w:val="32"/>
          <w:szCs w:val="32"/>
          <w:highlight w:val="none"/>
        </w:rPr>
        <w:t>一般公共预算项目支出预算表</w:t>
      </w:r>
    </w:p>
    <w:p w14:paraId="60654084">
      <w:pPr>
        <w:jc w:val="both"/>
        <w:rPr>
          <w:rFonts w:ascii="仿宋_GB2312" w:eastAsia="仿宋_GB2312"/>
          <w:sz w:val="32"/>
          <w:szCs w:val="32"/>
          <w:highlight w:val="none"/>
        </w:rPr>
      </w:pPr>
      <w:r>
        <w:rPr>
          <w:rFonts w:hint="eastAsia" w:ascii="仿宋_GB2312" w:eastAsia="仿宋_GB2312"/>
          <w:sz w:val="32"/>
          <w:szCs w:val="32"/>
          <w:highlight w:val="none"/>
        </w:rPr>
        <w:t>九、</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9 </w:t>
      </w:r>
      <w:r>
        <w:rPr>
          <w:rFonts w:hint="eastAsia" w:ascii="仿宋_GB2312" w:eastAsia="仿宋_GB2312"/>
          <w:sz w:val="32"/>
          <w:szCs w:val="32"/>
          <w:highlight w:val="none"/>
        </w:rPr>
        <w:t>一般公共预算“三公”经费支出预算表</w:t>
      </w:r>
    </w:p>
    <w:p w14:paraId="1A50EEBC">
      <w:pPr>
        <w:jc w:val="both"/>
        <w:rPr>
          <w:rFonts w:ascii="仿宋_GB2312" w:eastAsia="仿宋_GB2312"/>
          <w:sz w:val="32"/>
          <w:szCs w:val="32"/>
          <w:highlight w:val="none"/>
        </w:rPr>
      </w:pPr>
      <w:r>
        <w:rPr>
          <w:rFonts w:hint="eastAsia" w:ascii="仿宋_GB2312" w:eastAsia="仿宋_GB2312"/>
          <w:sz w:val="32"/>
          <w:szCs w:val="32"/>
          <w:highlight w:val="none"/>
        </w:rPr>
        <w:t>十、</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10 </w:t>
      </w:r>
      <w:r>
        <w:rPr>
          <w:rFonts w:hint="eastAsia" w:ascii="仿宋_GB2312" w:eastAsia="仿宋_GB2312"/>
          <w:sz w:val="32"/>
          <w:szCs w:val="32"/>
          <w:highlight w:val="none"/>
        </w:rPr>
        <w:t>政府性基金预算支出表</w:t>
      </w:r>
    </w:p>
    <w:p w14:paraId="1C04C768">
      <w:pPr>
        <w:jc w:val="both"/>
        <w:rPr>
          <w:rFonts w:ascii="仿宋_GB2312" w:eastAsia="仿宋_GB2312"/>
          <w:sz w:val="32"/>
          <w:szCs w:val="32"/>
          <w:highlight w:val="none"/>
        </w:rPr>
      </w:pPr>
      <w:r>
        <w:rPr>
          <w:rFonts w:hint="eastAsia" w:ascii="仿宋_GB2312" w:eastAsia="仿宋_GB2312"/>
          <w:sz w:val="32"/>
          <w:szCs w:val="32"/>
          <w:highlight w:val="none"/>
        </w:rPr>
        <w:t>十一、</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11 </w:t>
      </w:r>
      <w:r>
        <w:rPr>
          <w:rFonts w:hint="eastAsia" w:ascii="仿宋_GB2312" w:eastAsia="仿宋_GB2312"/>
          <w:sz w:val="32"/>
          <w:szCs w:val="32"/>
          <w:highlight w:val="none"/>
        </w:rPr>
        <w:t>政府性基金预算“三公”经费支出预算表</w:t>
      </w:r>
    </w:p>
    <w:p w14:paraId="07689A69">
      <w:pPr>
        <w:jc w:val="both"/>
        <w:rPr>
          <w:rFonts w:ascii="仿宋_GB2312" w:eastAsia="仿宋_GB2312"/>
          <w:sz w:val="32"/>
          <w:szCs w:val="32"/>
          <w:highlight w:val="none"/>
        </w:rPr>
      </w:pPr>
      <w:r>
        <w:rPr>
          <w:rFonts w:hint="eastAsia" w:ascii="仿宋_GB2312" w:eastAsia="仿宋_GB2312"/>
          <w:sz w:val="32"/>
          <w:szCs w:val="32"/>
          <w:highlight w:val="none"/>
        </w:rPr>
        <w:t>十二、</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12 </w:t>
      </w:r>
      <w:r>
        <w:rPr>
          <w:rFonts w:hint="eastAsia" w:ascii="仿宋_GB2312" w:eastAsia="仿宋_GB2312"/>
          <w:sz w:val="32"/>
          <w:szCs w:val="32"/>
          <w:highlight w:val="none"/>
        </w:rPr>
        <w:t>国有资本经营预算支出表</w:t>
      </w:r>
    </w:p>
    <w:p w14:paraId="05EBFBAE">
      <w:pPr>
        <w:jc w:val="both"/>
        <w:rPr>
          <w:rFonts w:ascii="仿宋_GB2312" w:eastAsia="仿宋_GB2312"/>
          <w:sz w:val="32"/>
          <w:szCs w:val="32"/>
          <w:highlight w:val="none"/>
        </w:rPr>
      </w:pPr>
      <w:r>
        <w:rPr>
          <w:rFonts w:hint="eastAsia" w:ascii="仿宋_GB2312" w:eastAsia="仿宋_GB2312"/>
          <w:sz w:val="32"/>
          <w:szCs w:val="32"/>
          <w:highlight w:val="none"/>
        </w:rPr>
        <w:t>十三、</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13 </w:t>
      </w:r>
      <w:r>
        <w:rPr>
          <w:rFonts w:hint="eastAsia" w:ascii="仿宋_GB2312" w:eastAsia="仿宋_GB2312"/>
          <w:sz w:val="32"/>
          <w:szCs w:val="32"/>
          <w:highlight w:val="none"/>
          <w:lang w:val="en-US"/>
        </w:rPr>
        <w:t>单位</w:t>
      </w:r>
      <w:r>
        <w:rPr>
          <w:rFonts w:hint="eastAsia" w:ascii="仿宋_GB2312" w:eastAsia="仿宋_GB2312"/>
          <w:sz w:val="32"/>
          <w:szCs w:val="32"/>
          <w:highlight w:val="none"/>
        </w:rPr>
        <w:t>预算项目绩效目标表</w:t>
      </w:r>
    </w:p>
    <w:p w14:paraId="05E39CE1">
      <w:pPr>
        <w:rPr>
          <w:rFonts w:ascii="黑体" w:eastAsia="黑体"/>
          <w:sz w:val="32"/>
          <w:szCs w:val="32"/>
        </w:rPr>
      </w:pPr>
      <w:r>
        <w:rPr>
          <w:rFonts w:hint="eastAsia" w:ascii="黑体" w:eastAsia="黑体"/>
          <w:sz w:val="32"/>
          <w:szCs w:val="32"/>
        </w:rPr>
        <w:t>第三部分  审计</w:t>
      </w:r>
      <w:r>
        <w:rPr>
          <w:rFonts w:hint="eastAsia" w:ascii="黑体" w:eastAsia="黑体"/>
          <w:sz w:val="32"/>
          <w:szCs w:val="32"/>
          <w:lang w:eastAsia="zh-CN"/>
        </w:rPr>
        <w:t>局</w:t>
      </w:r>
      <w:r>
        <w:rPr>
          <w:rFonts w:hint="eastAsia" w:ascii="黑体" w:eastAsia="黑体"/>
          <w:sz w:val="32"/>
          <w:szCs w:val="32"/>
        </w:rPr>
        <w:t>202</w:t>
      </w:r>
      <w:r>
        <w:rPr>
          <w:rFonts w:hint="eastAsia" w:ascii="黑体" w:eastAsia="黑体"/>
          <w:sz w:val="32"/>
          <w:szCs w:val="32"/>
          <w:lang w:val="en-US" w:eastAsia="zh-CN"/>
        </w:rPr>
        <w:t>4</w:t>
      </w:r>
      <w:r>
        <w:rPr>
          <w:rFonts w:hint="eastAsia" w:ascii="黑体" w:eastAsia="黑体"/>
          <w:sz w:val="32"/>
          <w:szCs w:val="32"/>
        </w:rPr>
        <w:t>年</w:t>
      </w:r>
      <w:r>
        <w:rPr>
          <w:rFonts w:hint="eastAsia" w:ascii="黑体" w:eastAsia="黑体"/>
          <w:sz w:val="32"/>
          <w:szCs w:val="32"/>
          <w:lang w:eastAsia="zh-CN"/>
        </w:rPr>
        <w:t>单位</w:t>
      </w:r>
      <w:r>
        <w:rPr>
          <w:rFonts w:hint="eastAsia" w:ascii="黑体" w:eastAsia="黑体"/>
          <w:sz w:val="32"/>
          <w:szCs w:val="32"/>
        </w:rPr>
        <w:t>预算情况说明</w:t>
      </w:r>
    </w:p>
    <w:p w14:paraId="02E90E51">
      <w:pPr>
        <w:rPr>
          <w:rFonts w:hint="eastAsia" w:ascii="黑体" w:eastAsia="黑体"/>
          <w:sz w:val="32"/>
          <w:szCs w:val="32"/>
        </w:rPr>
      </w:pPr>
      <w:r>
        <w:rPr>
          <w:rFonts w:hint="eastAsia" w:ascii="黑体" w:eastAsia="黑体"/>
          <w:sz w:val="32"/>
          <w:szCs w:val="32"/>
        </w:rPr>
        <w:t>第四部分  名词解释</w:t>
      </w:r>
    </w:p>
    <w:p w14:paraId="6A509985">
      <w:pPr>
        <w:pStyle w:val="2"/>
      </w:pPr>
    </w:p>
    <w:p w14:paraId="30777E97">
      <w:pPr>
        <w:pStyle w:val="2"/>
      </w:pPr>
    </w:p>
    <w:p w14:paraId="23B39D0A">
      <w:pPr>
        <w:pStyle w:val="2"/>
      </w:pPr>
    </w:p>
    <w:p w14:paraId="465A768E">
      <w:pPr>
        <w:pStyle w:val="2"/>
      </w:pPr>
    </w:p>
    <w:p w14:paraId="3846A81B">
      <w:pPr>
        <w:pStyle w:val="2"/>
      </w:pPr>
    </w:p>
    <w:p w14:paraId="1899551A">
      <w:pPr>
        <w:pStyle w:val="2"/>
      </w:pPr>
    </w:p>
    <w:p w14:paraId="0EFA8F11">
      <w:pPr>
        <w:pStyle w:val="2"/>
      </w:pPr>
    </w:p>
    <w:p w14:paraId="3AABC0BB">
      <w:pPr>
        <w:pStyle w:val="2"/>
      </w:pPr>
    </w:p>
    <w:p w14:paraId="77CA4DD7">
      <w:pPr>
        <w:pStyle w:val="2"/>
      </w:pPr>
    </w:p>
    <w:p w14:paraId="3AB1D0F4">
      <w:pPr>
        <w:pStyle w:val="2"/>
        <w:ind w:left="0" w:leftChars="0" w:firstLine="0" w:firstLineChars="0"/>
      </w:pPr>
    </w:p>
    <w:p w14:paraId="491651AB">
      <w:pPr>
        <w:pStyle w:val="2"/>
        <w:ind w:left="0" w:leftChars="0" w:firstLine="0" w:firstLineChars="0"/>
      </w:pPr>
    </w:p>
    <w:p w14:paraId="5C475057">
      <w:pPr>
        <w:pStyle w:val="2"/>
      </w:pPr>
    </w:p>
    <w:p w14:paraId="34BDC52C">
      <w:pPr>
        <w:pStyle w:val="2"/>
      </w:pPr>
    </w:p>
    <w:p w14:paraId="0A3C9DA7">
      <w:pPr>
        <w:pStyle w:val="2"/>
      </w:pPr>
    </w:p>
    <w:p w14:paraId="497B639F">
      <w:pPr>
        <w:pStyle w:val="2"/>
      </w:pPr>
    </w:p>
    <w:p w14:paraId="20E9C89A">
      <w:pPr>
        <w:pStyle w:val="2"/>
      </w:pPr>
    </w:p>
    <w:p w14:paraId="4F383341">
      <w:pPr>
        <w:pStyle w:val="2"/>
      </w:pPr>
    </w:p>
    <w:p w14:paraId="5DD5A616">
      <w:pPr>
        <w:numPr>
          <w:ilvl w:val="0"/>
          <w:numId w:val="1"/>
        </w:numPr>
        <w:jc w:val="center"/>
        <w:rPr>
          <w:rFonts w:hint="eastAsia" w:ascii="方正小标宋简体" w:eastAsia="方正小标宋简体"/>
          <w:b/>
          <w:bCs/>
          <w:sz w:val="44"/>
          <w:szCs w:val="44"/>
        </w:rPr>
      </w:pPr>
      <w:r>
        <w:rPr>
          <w:rFonts w:hint="eastAsia" w:ascii="方正小标宋简体" w:eastAsia="方正小标宋简体"/>
          <w:b/>
          <w:bCs/>
          <w:sz w:val="44"/>
          <w:szCs w:val="44"/>
        </w:rPr>
        <w:t xml:space="preserve"> 审计</w:t>
      </w:r>
      <w:r>
        <w:rPr>
          <w:rFonts w:hint="eastAsia" w:ascii="方正小标宋简体" w:eastAsia="方正小标宋简体"/>
          <w:b/>
          <w:bCs/>
          <w:sz w:val="44"/>
          <w:szCs w:val="44"/>
          <w:lang w:eastAsia="zh-CN"/>
        </w:rPr>
        <w:t>局</w:t>
      </w:r>
      <w:r>
        <w:rPr>
          <w:rFonts w:hint="eastAsia" w:ascii="方正小标宋简体" w:eastAsia="方正小标宋简体"/>
          <w:b/>
          <w:bCs/>
          <w:sz w:val="44"/>
          <w:szCs w:val="44"/>
        </w:rPr>
        <w:t>概况</w:t>
      </w:r>
    </w:p>
    <w:p w14:paraId="5938E606">
      <w:pPr>
        <w:pStyle w:val="2"/>
        <w:ind w:left="840" w:leftChars="400"/>
      </w:pPr>
    </w:p>
    <w:p w14:paraId="4DDD6AD2">
      <w:pPr>
        <w:pStyle w:val="2"/>
        <w:ind w:left="840" w:leftChars="400"/>
      </w:pPr>
    </w:p>
    <w:p w14:paraId="3796769A">
      <w:pPr>
        <w:pStyle w:val="2"/>
        <w:ind w:left="840" w:leftChars="400"/>
      </w:pPr>
    </w:p>
    <w:p w14:paraId="58CEADD4">
      <w:pPr>
        <w:pStyle w:val="2"/>
        <w:ind w:left="840" w:leftChars="400"/>
      </w:pPr>
    </w:p>
    <w:p w14:paraId="1BF32138">
      <w:pPr>
        <w:pStyle w:val="2"/>
        <w:ind w:left="840" w:leftChars="400"/>
      </w:pPr>
    </w:p>
    <w:p w14:paraId="43258881">
      <w:pPr>
        <w:pStyle w:val="2"/>
        <w:ind w:left="840" w:leftChars="400"/>
      </w:pPr>
    </w:p>
    <w:p w14:paraId="6782D9B1">
      <w:pPr>
        <w:pStyle w:val="2"/>
        <w:ind w:left="840" w:leftChars="400"/>
      </w:pPr>
    </w:p>
    <w:p w14:paraId="14BE8275">
      <w:pPr>
        <w:pStyle w:val="2"/>
        <w:ind w:left="840" w:leftChars="400"/>
      </w:pPr>
    </w:p>
    <w:p w14:paraId="109A9820">
      <w:pPr>
        <w:pStyle w:val="2"/>
        <w:ind w:left="840" w:leftChars="400"/>
      </w:pPr>
    </w:p>
    <w:p w14:paraId="03685D7A">
      <w:pPr>
        <w:pStyle w:val="2"/>
        <w:ind w:left="840" w:leftChars="400"/>
      </w:pPr>
    </w:p>
    <w:p w14:paraId="35D30E15">
      <w:pPr>
        <w:pStyle w:val="2"/>
        <w:ind w:left="840" w:leftChars="400"/>
      </w:pPr>
    </w:p>
    <w:p w14:paraId="638180CB">
      <w:pPr>
        <w:pStyle w:val="2"/>
        <w:ind w:left="840" w:leftChars="400"/>
      </w:pPr>
    </w:p>
    <w:p w14:paraId="6814948D">
      <w:pPr>
        <w:pStyle w:val="2"/>
        <w:ind w:left="840" w:leftChars="400"/>
      </w:pPr>
    </w:p>
    <w:p w14:paraId="0695993B">
      <w:pPr>
        <w:pStyle w:val="2"/>
        <w:ind w:left="840" w:leftChars="400"/>
      </w:pPr>
    </w:p>
    <w:p w14:paraId="37962BB6">
      <w:pPr>
        <w:pStyle w:val="2"/>
        <w:ind w:left="840" w:leftChars="400"/>
      </w:pPr>
    </w:p>
    <w:p w14:paraId="0A818140">
      <w:pPr>
        <w:pStyle w:val="2"/>
      </w:pPr>
    </w:p>
    <w:p w14:paraId="36A3C49F">
      <w:pPr>
        <w:ind w:firstLine="640" w:firstLineChars="200"/>
        <w:rPr>
          <w:rFonts w:hint="eastAsia" w:ascii="方正黑体_GBK" w:eastAsia="方正黑体_GBK"/>
          <w:sz w:val="32"/>
          <w:szCs w:val="32"/>
          <w:highlight w:val="none"/>
        </w:rPr>
      </w:pPr>
      <w:r>
        <w:rPr>
          <w:rFonts w:hint="eastAsia" w:ascii="方正黑体_GBK" w:eastAsia="方正黑体_GBK"/>
          <w:sz w:val="32"/>
          <w:szCs w:val="32"/>
        </w:rPr>
        <w:t>一、</w:t>
      </w:r>
      <w:r>
        <w:rPr>
          <w:rFonts w:hint="eastAsia" w:ascii="方正黑体_GBK" w:eastAsia="方正黑体_GBK"/>
          <w:sz w:val="32"/>
          <w:szCs w:val="32"/>
          <w:highlight w:val="none"/>
        </w:rPr>
        <w:t>审计</w:t>
      </w:r>
      <w:r>
        <w:rPr>
          <w:rFonts w:hint="eastAsia" w:ascii="方正黑体_GBK" w:eastAsia="方正黑体_GBK"/>
          <w:sz w:val="32"/>
          <w:szCs w:val="32"/>
          <w:highlight w:val="none"/>
          <w:lang w:eastAsia="zh-CN"/>
        </w:rPr>
        <w:t>局</w:t>
      </w:r>
      <w:r>
        <w:rPr>
          <w:rFonts w:hint="eastAsia" w:ascii="方正黑体_GBK" w:eastAsia="方正黑体_GBK"/>
          <w:sz w:val="32"/>
          <w:szCs w:val="32"/>
          <w:highlight w:val="none"/>
        </w:rPr>
        <w:t>职能简介</w:t>
      </w:r>
    </w:p>
    <w:p w14:paraId="1AFD754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bidi="ar-SA"/>
        </w:rPr>
        <w:t>根据</w:t>
      </w:r>
      <w:r>
        <w:rPr>
          <w:rFonts w:hint="eastAsia" w:ascii="仿宋_GB2312" w:eastAsia="仿宋_GB2312" w:cs="Times New Roman"/>
          <w:kern w:val="0"/>
          <w:sz w:val="32"/>
          <w:szCs w:val="32"/>
          <w:lang w:eastAsia="zh-CN" w:bidi="ar-SA"/>
        </w:rPr>
        <w:t>《</w:t>
      </w:r>
      <w:r>
        <w:rPr>
          <w:rFonts w:hint="eastAsia" w:ascii="仿宋_GB2312" w:eastAsia="仿宋_GB2312" w:cs="Times New Roman"/>
          <w:kern w:val="0"/>
          <w:sz w:val="32"/>
          <w:szCs w:val="32"/>
          <w:lang w:bidi="ar-SA"/>
        </w:rPr>
        <w:t>中共九寨沟县委办公室  九寨沟县人民政府办公室</w:t>
      </w:r>
      <w:r>
        <w:rPr>
          <w:rFonts w:ascii="仿宋_GB2312" w:eastAsia="仿宋_GB2312" w:cs="Times New Roman"/>
          <w:kern w:val="0"/>
          <w:sz w:val="32"/>
          <w:szCs w:val="32"/>
          <w:lang w:eastAsia="zh-CN" w:bidi="ar-SA"/>
        </w:rPr>
        <w:t>关于印发</w:t>
      </w:r>
      <w:r>
        <w:rPr>
          <w:rFonts w:hint="eastAsia" w:ascii="仿宋_GB2312" w:eastAsia="仿宋_GB2312" w:cs="Times New Roman"/>
          <w:kern w:val="0"/>
          <w:sz w:val="32"/>
          <w:szCs w:val="32"/>
          <w:lang w:val="en-US" w:eastAsia="zh-CN" w:bidi="ar-SA"/>
        </w:rPr>
        <w:t>&lt;</w:t>
      </w:r>
      <w:r>
        <w:rPr>
          <w:rFonts w:ascii="仿宋_GB2312" w:eastAsia="仿宋_GB2312" w:cs="Times New Roman"/>
          <w:kern w:val="0"/>
          <w:sz w:val="32"/>
          <w:szCs w:val="32"/>
          <w:lang w:eastAsia="zh-CN" w:bidi="ar-SA"/>
        </w:rPr>
        <w:t>九寨沟县</w:t>
      </w:r>
      <w:r>
        <w:rPr>
          <w:rFonts w:hint="eastAsia" w:ascii="仿宋_GB2312" w:eastAsia="仿宋_GB2312" w:cs="Times New Roman"/>
          <w:kern w:val="0"/>
          <w:sz w:val="32"/>
          <w:szCs w:val="32"/>
          <w:lang w:eastAsia="zh-CN" w:bidi="ar-SA"/>
        </w:rPr>
        <w:t>审计局职能配置、内设机构和人员编制规定</w:t>
      </w:r>
      <w:r>
        <w:rPr>
          <w:rFonts w:hint="eastAsia" w:ascii="仿宋_GB2312" w:eastAsia="仿宋_GB2312" w:cs="Times New Roman"/>
          <w:kern w:val="0"/>
          <w:sz w:val="32"/>
          <w:szCs w:val="32"/>
          <w:lang w:val="en-US" w:eastAsia="zh-CN" w:bidi="ar-SA"/>
        </w:rPr>
        <w:t>&gt;</w:t>
      </w:r>
      <w:r>
        <w:rPr>
          <w:rFonts w:ascii="仿宋_GB2312" w:eastAsia="仿宋_GB2312" w:cs="Times New Roman"/>
          <w:kern w:val="0"/>
          <w:sz w:val="32"/>
          <w:szCs w:val="32"/>
          <w:lang w:eastAsia="zh-CN" w:bidi="ar-SA"/>
        </w:rPr>
        <w:t>的通知》</w:t>
      </w:r>
      <w:r>
        <w:rPr>
          <w:rFonts w:hint="eastAsia" w:ascii="仿宋_GB2312" w:eastAsia="仿宋_GB2312" w:cs="Times New Roman"/>
          <w:kern w:val="0"/>
          <w:sz w:val="32"/>
          <w:szCs w:val="32"/>
          <w:lang w:val="en-US" w:eastAsia="zh-CN" w:bidi="ar-SA"/>
        </w:rPr>
        <w:t>(</w:t>
      </w:r>
      <w:r>
        <w:rPr>
          <w:rFonts w:hint="eastAsia" w:ascii="仿宋_GB2312" w:eastAsia="仿宋_GB2312" w:cs="Times New Roman"/>
          <w:kern w:val="0"/>
          <w:sz w:val="32"/>
          <w:szCs w:val="32"/>
          <w:lang w:bidi="ar-SA"/>
        </w:rPr>
        <w:t>九寨沟委办发〔201</w:t>
      </w:r>
      <w:r>
        <w:rPr>
          <w:rFonts w:hint="eastAsia" w:ascii="仿宋_GB2312" w:eastAsia="仿宋_GB2312" w:cs="Times New Roman"/>
          <w:kern w:val="0"/>
          <w:sz w:val="32"/>
          <w:szCs w:val="32"/>
          <w:lang w:val="en-US" w:eastAsia="zh-CN" w:bidi="ar-SA"/>
        </w:rPr>
        <w:t>9</w:t>
      </w:r>
      <w:r>
        <w:rPr>
          <w:rFonts w:hint="eastAsia" w:ascii="仿宋_GB2312" w:eastAsia="仿宋_GB2312" w:cs="Times New Roman"/>
          <w:kern w:val="0"/>
          <w:sz w:val="32"/>
          <w:szCs w:val="32"/>
          <w:lang w:bidi="ar-SA"/>
        </w:rPr>
        <w:t>〕</w:t>
      </w:r>
      <w:r>
        <w:rPr>
          <w:rFonts w:hint="eastAsia" w:ascii="仿宋_GB2312" w:eastAsia="仿宋_GB2312" w:cs="Times New Roman"/>
          <w:kern w:val="0"/>
          <w:sz w:val="32"/>
          <w:szCs w:val="32"/>
          <w:lang w:val="en-US" w:eastAsia="zh-CN" w:bidi="ar-SA"/>
        </w:rPr>
        <w:t>24</w:t>
      </w:r>
      <w:r>
        <w:rPr>
          <w:rFonts w:hint="eastAsia" w:ascii="仿宋_GB2312" w:eastAsia="仿宋_GB2312" w:cs="Times New Roman"/>
          <w:kern w:val="0"/>
          <w:sz w:val="32"/>
          <w:szCs w:val="32"/>
          <w:lang w:bidi="ar-SA"/>
        </w:rPr>
        <w:t>号</w:t>
      </w:r>
      <w:r>
        <w:rPr>
          <w:rFonts w:hint="eastAsia" w:ascii="仿宋_GB2312" w:eastAsia="仿宋_GB2312" w:cs="Times New Roman"/>
          <w:kern w:val="0"/>
          <w:sz w:val="32"/>
          <w:szCs w:val="32"/>
          <w:lang w:val="en-US" w:eastAsia="zh-CN" w:bidi="ar-SA"/>
        </w:rPr>
        <w:t>)</w:t>
      </w:r>
      <w:r>
        <w:rPr>
          <w:rFonts w:hint="eastAsia" w:ascii="仿宋_GB2312" w:eastAsia="仿宋_GB2312" w:cs="Times New Roman"/>
          <w:kern w:val="0"/>
          <w:sz w:val="32"/>
          <w:szCs w:val="32"/>
          <w:lang w:bidi="ar-SA"/>
        </w:rPr>
        <w:t>文件规定，主要职责是：根据</w:t>
      </w:r>
      <w:r>
        <w:rPr>
          <w:rFonts w:hint="eastAsia" w:ascii="仿宋_GB2312" w:eastAsia="仿宋_GB2312" w:cs="Times New Roman"/>
          <w:kern w:val="0"/>
          <w:sz w:val="32"/>
          <w:szCs w:val="32"/>
          <w:lang w:eastAsia="zh-CN" w:bidi="ar-SA"/>
        </w:rPr>
        <w:t>《</w:t>
      </w:r>
      <w:r>
        <w:rPr>
          <w:rFonts w:hint="eastAsia" w:ascii="仿宋_GB2312" w:eastAsia="仿宋_GB2312" w:cs="Times New Roman"/>
          <w:kern w:val="0"/>
          <w:sz w:val="32"/>
          <w:szCs w:val="32"/>
          <w:lang w:bidi="ar-SA"/>
        </w:rPr>
        <w:t>中共九寨沟县委办公室  九寨沟县人民政府办公室</w:t>
      </w:r>
      <w:r>
        <w:rPr>
          <w:rFonts w:ascii="仿宋_GB2312" w:eastAsia="仿宋_GB2312" w:cs="Times New Roman"/>
          <w:kern w:val="0"/>
          <w:sz w:val="32"/>
          <w:szCs w:val="32"/>
          <w:lang w:eastAsia="zh-CN" w:bidi="ar-SA"/>
        </w:rPr>
        <w:t>关于印发</w:t>
      </w:r>
      <w:r>
        <w:rPr>
          <w:rFonts w:hint="eastAsia" w:ascii="仿宋_GB2312" w:eastAsia="仿宋_GB2312" w:cs="Times New Roman"/>
          <w:kern w:val="0"/>
          <w:sz w:val="32"/>
          <w:szCs w:val="32"/>
          <w:lang w:val="en-US" w:eastAsia="zh-CN" w:bidi="ar-SA"/>
        </w:rPr>
        <w:t>&lt;</w:t>
      </w:r>
      <w:r>
        <w:rPr>
          <w:rFonts w:ascii="仿宋_GB2312" w:eastAsia="仿宋_GB2312" w:cs="Times New Roman"/>
          <w:kern w:val="0"/>
          <w:sz w:val="32"/>
          <w:szCs w:val="32"/>
          <w:lang w:eastAsia="zh-CN" w:bidi="ar-SA"/>
        </w:rPr>
        <w:t>九寨沟县</w:t>
      </w:r>
      <w:r>
        <w:rPr>
          <w:rFonts w:hint="eastAsia" w:ascii="仿宋_GB2312" w:eastAsia="仿宋_GB2312" w:cs="Times New Roman"/>
          <w:kern w:val="0"/>
          <w:sz w:val="32"/>
          <w:szCs w:val="32"/>
          <w:lang w:eastAsia="zh-CN" w:bidi="ar-SA"/>
        </w:rPr>
        <w:t>审计局职能配置、内设机构和人员编制规定</w:t>
      </w:r>
      <w:r>
        <w:rPr>
          <w:rFonts w:hint="eastAsia" w:ascii="仿宋_GB2312" w:eastAsia="仿宋_GB2312" w:cs="Times New Roman"/>
          <w:kern w:val="0"/>
          <w:sz w:val="32"/>
          <w:szCs w:val="32"/>
          <w:lang w:val="en-US" w:eastAsia="zh-CN" w:bidi="ar-SA"/>
        </w:rPr>
        <w:t>&gt;</w:t>
      </w:r>
      <w:r>
        <w:rPr>
          <w:rFonts w:ascii="仿宋_GB2312" w:eastAsia="仿宋_GB2312" w:cs="Times New Roman"/>
          <w:kern w:val="0"/>
          <w:sz w:val="32"/>
          <w:szCs w:val="32"/>
          <w:lang w:eastAsia="zh-CN" w:bidi="ar-SA"/>
        </w:rPr>
        <w:t>的通知》</w:t>
      </w:r>
      <w:r>
        <w:rPr>
          <w:rFonts w:hint="eastAsia" w:ascii="仿宋_GB2312" w:eastAsia="仿宋_GB2312" w:cs="Times New Roman"/>
          <w:kern w:val="0"/>
          <w:sz w:val="32"/>
          <w:szCs w:val="32"/>
          <w:lang w:val="en-US" w:eastAsia="zh-CN" w:bidi="ar-SA"/>
        </w:rPr>
        <w:t>(</w:t>
      </w:r>
      <w:r>
        <w:rPr>
          <w:rFonts w:hint="eastAsia" w:ascii="仿宋_GB2312" w:eastAsia="仿宋_GB2312" w:cs="Times New Roman"/>
          <w:kern w:val="0"/>
          <w:sz w:val="32"/>
          <w:szCs w:val="32"/>
          <w:lang w:bidi="ar-SA"/>
        </w:rPr>
        <w:t>九寨沟委办发〔201</w:t>
      </w:r>
      <w:r>
        <w:rPr>
          <w:rFonts w:hint="eastAsia" w:ascii="仿宋_GB2312" w:eastAsia="仿宋_GB2312" w:cs="Times New Roman"/>
          <w:kern w:val="0"/>
          <w:sz w:val="32"/>
          <w:szCs w:val="32"/>
          <w:lang w:val="en-US" w:eastAsia="zh-CN" w:bidi="ar-SA"/>
        </w:rPr>
        <w:t>9</w:t>
      </w:r>
      <w:r>
        <w:rPr>
          <w:rFonts w:hint="eastAsia" w:ascii="仿宋_GB2312" w:eastAsia="仿宋_GB2312" w:cs="Times New Roman"/>
          <w:kern w:val="0"/>
          <w:sz w:val="32"/>
          <w:szCs w:val="32"/>
          <w:lang w:bidi="ar-SA"/>
        </w:rPr>
        <w:t>〕</w:t>
      </w:r>
      <w:r>
        <w:rPr>
          <w:rFonts w:hint="eastAsia" w:ascii="仿宋_GB2312" w:eastAsia="仿宋_GB2312" w:cs="Times New Roman"/>
          <w:kern w:val="0"/>
          <w:sz w:val="32"/>
          <w:szCs w:val="32"/>
          <w:lang w:val="en-US" w:eastAsia="zh-CN" w:bidi="ar-SA"/>
        </w:rPr>
        <w:t>24</w:t>
      </w:r>
      <w:r>
        <w:rPr>
          <w:rFonts w:hint="eastAsia" w:ascii="仿宋_GB2312" w:eastAsia="仿宋_GB2312" w:cs="Times New Roman"/>
          <w:kern w:val="0"/>
          <w:sz w:val="32"/>
          <w:szCs w:val="32"/>
          <w:lang w:bidi="ar-SA"/>
        </w:rPr>
        <w:t>号</w:t>
      </w:r>
      <w:r>
        <w:rPr>
          <w:rFonts w:hint="eastAsia" w:ascii="仿宋_GB2312" w:eastAsia="仿宋_GB2312" w:cs="Times New Roman"/>
          <w:kern w:val="0"/>
          <w:sz w:val="32"/>
          <w:szCs w:val="32"/>
          <w:lang w:val="en-US" w:eastAsia="zh-CN" w:bidi="ar-SA"/>
        </w:rPr>
        <w:t>)</w:t>
      </w:r>
      <w:r>
        <w:rPr>
          <w:rFonts w:hint="eastAsia" w:ascii="仿宋_GB2312" w:eastAsia="仿宋_GB2312" w:cs="Times New Roman"/>
          <w:kern w:val="0"/>
          <w:sz w:val="32"/>
          <w:szCs w:val="32"/>
          <w:lang w:bidi="ar-SA"/>
        </w:rPr>
        <w:t>文件规定，主要职责是：</w:t>
      </w:r>
      <w:r>
        <w:rPr>
          <w:rFonts w:ascii="仿宋_GB2312" w:eastAsia="仿宋_GB2312" w:cs="Times New Roman"/>
          <w:b/>
          <w:bCs/>
          <w:kern w:val="0"/>
          <w:sz w:val="32"/>
          <w:szCs w:val="32"/>
          <w:lang w:bidi="ar-SA"/>
        </w:rPr>
        <w:t>一是</w:t>
      </w:r>
      <w:r>
        <w:rPr>
          <w:rFonts w:hint="eastAsia" w:ascii="仿宋_GB2312" w:eastAsia="仿宋_GB2312" w:cs="Times New Roman"/>
          <w:kern w:val="0"/>
          <w:sz w:val="32"/>
          <w:szCs w:val="32"/>
          <w:lang w:bidi="ar-SA"/>
        </w:rPr>
        <w:t>主管全县审计工作。负责对县级财政收支和法律法规规定属于审计监督范围的财务收支的真实、合法和效益进行审计监督，对公共资金、国有资产、国有资源和领导干部履行经济责任情况实行审计全覆盖，对领导干部实行自然资源资产离任审计，对国家和省、州、县有关重大政策措施贯彻落实情况进行跟踪审计。对审计、专项审计调查和核查社会审计机构相关审计报告的结果承担责任，并负有督促被审计单位整改的责任。</w:t>
      </w:r>
      <w:r>
        <w:rPr>
          <w:rFonts w:ascii="仿宋_GB2312" w:eastAsia="仿宋_GB2312" w:cs="Times New Roman"/>
          <w:b/>
          <w:bCs/>
          <w:kern w:val="0"/>
          <w:sz w:val="32"/>
          <w:szCs w:val="32"/>
          <w:lang w:bidi="ar-SA"/>
        </w:rPr>
        <w:t>二是</w:t>
      </w:r>
      <w:r>
        <w:rPr>
          <w:rFonts w:hint="eastAsia" w:ascii="仿宋_GB2312" w:eastAsia="仿宋_GB2312" w:cs="Times New Roman"/>
          <w:kern w:val="0"/>
          <w:sz w:val="32"/>
          <w:szCs w:val="32"/>
          <w:lang w:bidi="ar-SA"/>
        </w:rPr>
        <w:t>贯彻执行国家和省、州、县有关审计工作的方针政策和法律法规。起草</w:t>
      </w:r>
      <w:r>
        <w:rPr>
          <w:rFonts w:hint="eastAsia" w:ascii="仿宋_GB2312" w:eastAsia="仿宋_GB2312" w:cs="Times New Roman"/>
          <w:kern w:val="0"/>
          <w:sz w:val="32"/>
          <w:szCs w:val="32"/>
          <w:lang w:eastAsia="zh-CN" w:bidi="ar-SA"/>
        </w:rPr>
        <w:t>相关规范性文件</w:t>
      </w:r>
      <w:r>
        <w:rPr>
          <w:rFonts w:hint="eastAsia" w:ascii="仿宋_GB2312" w:eastAsia="仿宋_GB2312" w:cs="Times New Roman"/>
          <w:kern w:val="0"/>
          <w:sz w:val="32"/>
          <w:szCs w:val="32"/>
          <w:lang w:bidi="ar-SA"/>
        </w:rPr>
        <w:t>草案。制定并组织实施全县专业领域审计工作规划。参与起草地方性财政经济及相关</w:t>
      </w:r>
      <w:r>
        <w:rPr>
          <w:rFonts w:hint="eastAsia" w:ascii="仿宋_GB2312" w:eastAsia="仿宋_GB2312" w:cs="Times New Roman"/>
          <w:kern w:val="0"/>
          <w:sz w:val="32"/>
          <w:szCs w:val="32"/>
          <w:lang w:eastAsia="zh-CN" w:bidi="ar-SA"/>
        </w:rPr>
        <w:t>规范性文件</w:t>
      </w:r>
      <w:r>
        <w:rPr>
          <w:rFonts w:hint="eastAsia" w:ascii="仿宋_GB2312" w:eastAsia="仿宋_GB2312" w:cs="Times New Roman"/>
          <w:kern w:val="0"/>
          <w:sz w:val="32"/>
          <w:szCs w:val="32"/>
          <w:lang w:bidi="ar-SA"/>
        </w:rPr>
        <w:t>草案。对直接审计、调查和核查的事项依法进行审计评价，做出审计决定或提出审计建议。</w:t>
      </w:r>
      <w:r>
        <w:rPr>
          <w:rFonts w:ascii="仿宋_GB2312" w:eastAsia="仿宋_GB2312" w:cs="Times New Roman"/>
          <w:b/>
          <w:bCs/>
          <w:kern w:val="0"/>
          <w:sz w:val="32"/>
          <w:szCs w:val="32"/>
          <w:lang w:bidi="ar-SA"/>
        </w:rPr>
        <w:t>三是</w:t>
      </w:r>
      <w:r>
        <w:rPr>
          <w:rFonts w:hint="eastAsia" w:ascii="仿宋_GB2312" w:eastAsia="仿宋_GB2312" w:cs="Times New Roman"/>
          <w:kern w:val="0"/>
          <w:sz w:val="32"/>
          <w:szCs w:val="32"/>
          <w:lang w:bidi="ar-SA"/>
        </w:rPr>
        <w:t>向县委审计委员会提出年度县级预算执行和其他财政收支情况审计报告。向县政府和州审计局提出年度县级预算执行及其他财政收支情况的审计结果报告。受县政府委托向县人大常委会提出县级预算执行和其他财政收支情况的审计工作报告、审计查出问题整改情况报告。向县委、县政府报告对其他事项的审计和专项审计调查情况及结果。依法向社会公布审计结果。向县直有关部门和乡（镇）党委、政府通报审计情况和审计结果。</w:t>
      </w:r>
      <w:r>
        <w:rPr>
          <w:rFonts w:ascii="仿宋_GB2312" w:eastAsia="仿宋_GB2312" w:cs="Times New Roman"/>
          <w:b/>
          <w:bCs/>
          <w:kern w:val="0"/>
          <w:sz w:val="32"/>
          <w:szCs w:val="32"/>
          <w:lang w:bidi="ar-SA"/>
        </w:rPr>
        <w:t>四是</w:t>
      </w:r>
      <w:r>
        <w:rPr>
          <w:rFonts w:hint="eastAsia" w:ascii="仿宋_GB2312" w:eastAsia="仿宋_GB2312" w:cs="Times New Roman"/>
          <w:kern w:val="0"/>
          <w:sz w:val="32"/>
          <w:szCs w:val="32"/>
          <w:lang w:bidi="ar-SA"/>
        </w:rPr>
        <w:t>直接审计下列事项，出具审计报告，在法定职权范围内做出审计决定，包括国家、省、州和县有关重大政策措施贯彻落实情况；县级预算执行和其他财政收支，县直各部门（含直属单位）预算执行情况、决算草案和其他财政收支；乡（镇）政府预算执行情况、决算和其他财政收支，县级财政转移支付资金；使用县级财政资金的事业单位（含直属单位）和社会团体的财务收支；县级政府投资和以县级政府投资为主的建设项目的预算执行情况和决算，县级重大公共工程项目的资金管理使用和建设运营情况</w:t>
      </w:r>
      <w:r>
        <w:rPr>
          <w:rFonts w:hint="eastAsia" w:ascii="仿宋_GB2312" w:eastAsia="仿宋_GB2312" w:cs="Times New Roman"/>
          <w:kern w:val="0"/>
          <w:sz w:val="32"/>
          <w:szCs w:val="32"/>
          <w:lang w:eastAsia="zh-CN" w:bidi="ar-SA"/>
        </w:rPr>
        <w:t>稽察</w:t>
      </w:r>
      <w:r>
        <w:rPr>
          <w:rFonts w:hint="eastAsia" w:ascii="仿宋_GB2312" w:eastAsia="仿宋_GB2312" w:cs="Times New Roman"/>
          <w:kern w:val="0"/>
          <w:sz w:val="32"/>
          <w:szCs w:val="32"/>
          <w:lang w:bidi="ar-SA"/>
        </w:rPr>
        <w:t>；自然资源管理、污染防治和生态保护与修复情况；县属国有企业和地方金融机构、国有资本占控股或主导地位的企业和金融机构境内外资产、负债和损益，县政府及有关部门驻外非经营性机构的财务收支；有关社会保障基金、社会捐赠资金、安全生产和职业健康财政资金及其他基金、资金的财务收支；国际组织和外国政府援助、贷款项目；法律法规规定的其他事项</w:t>
      </w:r>
      <w:r>
        <w:rPr>
          <w:rFonts w:ascii="仿宋_GB2312" w:eastAsia="仿宋_GB2312" w:cs="Times New Roman"/>
          <w:kern w:val="0"/>
          <w:sz w:val="32"/>
          <w:szCs w:val="32"/>
          <w:lang w:bidi="ar-SA"/>
        </w:rPr>
        <w:t>。</w:t>
      </w:r>
      <w:r>
        <w:rPr>
          <w:rFonts w:ascii="仿宋_GB2312" w:eastAsia="仿宋_GB2312" w:cs="Times New Roman"/>
          <w:b/>
          <w:bCs/>
          <w:kern w:val="0"/>
          <w:sz w:val="32"/>
          <w:szCs w:val="32"/>
          <w:lang w:bidi="ar-SA"/>
        </w:rPr>
        <w:t>五是</w:t>
      </w:r>
      <w:r>
        <w:rPr>
          <w:rFonts w:hint="eastAsia" w:ascii="仿宋_GB2312" w:eastAsia="仿宋_GB2312" w:cs="Times New Roman"/>
          <w:kern w:val="0"/>
          <w:sz w:val="32"/>
          <w:szCs w:val="32"/>
          <w:lang w:val="en-US" w:eastAsia="zh-CN" w:bidi="ar-SA"/>
        </w:rPr>
        <w:t>按规定对县管党政主要领导干部及其他单位主要负责人实施经济责任审计和自然资源资产离任审计。</w:t>
      </w:r>
      <w:r>
        <w:rPr>
          <w:rFonts w:ascii="仿宋_GB2312" w:eastAsia="仿宋_GB2312" w:cs="Times New Roman"/>
          <w:b/>
          <w:bCs/>
          <w:kern w:val="0"/>
          <w:sz w:val="32"/>
          <w:szCs w:val="32"/>
          <w:lang w:val="en-US" w:eastAsia="zh-CN" w:bidi="ar-SA"/>
        </w:rPr>
        <w:t>六是</w:t>
      </w:r>
      <w:r>
        <w:rPr>
          <w:rFonts w:hint="eastAsia" w:ascii="仿宋_GB2312" w:eastAsia="仿宋_GB2312" w:cs="Times New Roman"/>
          <w:kern w:val="0"/>
          <w:sz w:val="32"/>
          <w:szCs w:val="32"/>
          <w:lang w:bidi="ar-SA"/>
        </w:rPr>
        <w:t>组织实施对国家财经法律法规、规章、政策和宏观调控措施执行情况、财政预算管理及国有资产管理使用等与县级财政收支有关的特定事项进行专项审计调查。</w:t>
      </w:r>
      <w:r>
        <w:rPr>
          <w:rFonts w:ascii="仿宋_GB2312" w:eastAsia="仿宋_GB2312" w:cs="Times New Roman"/>
          <w:b/>
          <w:bCs/>
          <w:kern w:val="0"/>
          <w:sz w:val="32"/>
          <w:szCs w:val="32"/>
          <w:lang w:bidi="ar-SA"/>
        </w:rPr>
        <w:t>七是</w:t>
      </w:r>
      <w:r>
        <w:rPr>
          <w:rFonts w:hint="eastAsia" w:ascii="仿宋_GB2312" w:eastAsia="仿宋_GB2312" w:cs="Times New Roman"/>
          <w:kern w:val="0"/>
          <w:sz w:val="32"/>
          <w:szCs w:val="32"/>
          <w:lang w:bidi="ar-SA"/>
        </w:rPr>
        <w:t>依法检查审计决定执行情况，督促整改审计查出的问题，依法办理被审计单位对审计决定提请行政复议、行政诉讼或县政府裁决中的有关事项，协助配合有关部门查处相关重大案件。</w:t>
      </w:r>
      <w:r>
        <w:rPr>
          <w:rFonts w:ascii="仿宋_GB2312" w:eastAsia="仿宋_GB2312" w:cs="Times New Roman"/>
          <w:b/>
          <w:bCs/>
          <w:kern w:val="0"/>
          <w:sz w:val="32"/>
          <w:szCs w:val="32"/>
          <w:lang w:bidi="ar-SA"/>
        </w:rPr>
        <w:t>八是</w:t>
      </w:r>
      <w:r>
        <w:rPr>
          <w:rFonts w:hint="eastAsia" w:ascii="仿宋_GB2312" w:eastAsia="仿宋_GB2312" w:cs="Times New Roman"/>
          <w:kern w:val="0"/>
          <w:sz w:val="32"/>
          <w:szCs w:val="32"/>
          <w:lang w:bidi="ar-SA"/>
        </w:rPr>
        <w:t>指导和监督内部审计工作，核查社会审计机构对依法属于审计监督对象的单位出具的相关审计报告。</w:t>
      </w:r>
      <w:r>
        <w:rPr>
          <w:rFonts w:ascii="仿宋_GB2312" w:eastAsia="仿宋_GB2312" w:cs="Times New Roman"/>
          <w:b/>
          <w:bCs/>
          <w:kern w:val="0"/>
          <w:sz w:val="32"/>
          <w:szCs w:val="32"/>
          <w:lang w:bidi="ar-SA"/>
        </w:rPr>
        <w:t>九是</w:t>
      </w:r>
      <w:r>
        <w:rPr>
          <w:rFonts w:hint="eastAsia" w:ascii="仿宋_GB2312" w:eastAsia="仿宋_GB2312" w:cs="Times New Roman"/>
          <w:kern w:val="0"/>
          <w:sz w:val="32"/>
          <w:szCs w:val="32"/>
          <w:lang w:bidi="ar-SA"/>
        </w:rPr>
        <w:t>组织开展审计领域内的交流与合作，</w:t>
      </w:r>
      <w:r>
        <w:rPr>
          <w:rFonts w:hint="eastAsia" w:ascii="仿宋_GB2312" w:eastAsia="仿宋_GB2312" w:cs="Times New Roman"/>
          <w:kern w:val="0"/>
          <w:sz w:val="32"/>
          <w:szCs w:val="32"/>
          <w:lang w:eastAsia="zh-CN" w:bidi="ar-SA"/>
        </w:rPr>
        <w:t>指导和</w:t>
      </w:r>
      <w:r>
        <w:rPr>
          <w:rFonts w:hint="eastAsia" w:ascii="仿宋_GB2312" w:eastAsia="仿宋_GB2312" w:cs="Times New Roman"/>
          <w:kern w:val="0"/>
          <w:sz w:val="32"/>
          <w:szCs w:val="32"/>
          <w:lang w:bidi="ar-SA"/>
        </w:rPr>
        <w:t>组织开展信息技术在审计领域的应用。</w:t>
      </w:r>
      <w:r>
        <w:rPr>
          <w:rFonts w:ascii="仿宋_GB2312" w:eastAsia="仿宋_GB2312" w:cs="Times New Roman"/>
          <w:b/>
          <w:bCs/>
          <w:kern w:val="0"/>
          <w:sz w:val="32"/>
          <w:szCs w:val="32"/>
          <w:lang w:bidi="ar-SA"/>
        </w:rPr>
        <w:t>十是</w:t>
      </w:r>
      <w:r>
        <w:rPr>
          <w:rFonts w:hint="eastAsia" w:ascii="仿宋_GB2312" w:eastAsia="仿宋_GB2312" w:cs="Times New Roman"/>
          <w:kern w:val="0"/>
          <w:sz w:val="32"/>
          <w:szCs w:val="32"/>
          <w:lang w:bidi="ar-SA"/>
        </w:rPr>
        <w:t>负责实施范围内的安全生产和职业健康、生态环境保护、审批服务便民化等工作。</w:t>
      </w:r>
      <w:r>
        <w:rPr>
          <w:rFonts w:ascii="仿宋_GB2312" w:eastAsia="仿宋_GB2312" w:cs="Times New Roman"/>
          <w:b/>
          <w:bCs/>
          <w:kern w:val="0"/>
          <w:sz w:val="32"/>
          <w:szCs w:val="32"/>
          <w:lang w:bidi="ar-SA"/>
        </w:rPr>
        <w:t>十一是</w:t>
      </w:r>
      <w:r>
        <w:rPr>
          <w:rFonts w:hint="eastAsia" w:ascii="仿宋_GB2312" w:eastAsia="仿宋_GB2312" w:cs="Times New Roman"/>
          <w:kern w:val="0"/>
          <w:sz w:val="32"/>
          <w:szCs w:val="32"/>
          <w:lang w:bidi="ar-SA"/>
        </w:rPr>
        <w:t>完成县委、县政府交办的其他任务。</w:t>
      </w:r>
      <w:r>
        <w:rPr>
          <w:rFonts w:ascii="仿宋_GB2312" w:eastAsia="仿宋_GB2312" w:cs="Times New Roman"/>
          <w:b/>
          <w:bCs/>
          <w:kern w:val="0"/>
          <w:sz w:val="32"/>
          <w:szCs w:val="32"/>
          <w:lang w:bidi="ar-SA"/>
        </w:rPr>
        <w:t>十二是</w:t>
      </w:r>
      <w:r>
        <w:rPr>
          <w:rFonts w:hint="eastAsia" w:ascii="仿宋_GB2312" w:eastAsia="仿宋_GB2312" w:cs="Times New Roman"/>
          <w:kern w:val="0"/>
          <w:sz w:val="32"/>
          <w:szCs w:val="32"/>
          <w:lang w:bidi="ar-SA"/>
        </w:rPr>
        <w:t>进一步完善审计管理体制，加强全县审计工作统筹，明晰职能定位，理顺内部职责关系，优化审计资源配置，充实加强一线审计力量，构建集中统一、全面覆盖、权威高效的审计监督体系。优化审计工作机制，坚持科技强审，完善业务流程，改进工作方式，加强与有关部门的沟通协调，充分调动内部审计和社会审计力量，增强监督合力。</w:t>
      </w:r>
    </w:p>
    <w:p w14:paraId="2A70B949">
      <w:pPr>
        <w:ind w:firstLine="640" w:firstLineChars="200"/>
        <w:jc w:val="both"/>
        <w:rPr>
          <w:rFonts w:hint="eastAsia" w:ascii="方正黑体_GBK" w:eastAsia="方正黑体_GBK"/>
          <w:sz w:val="32"/>
          <w:szCs w:val="32"/>
        </w:rPr>
      </w:pPr>
      <w:r>
        <w:rPr>
          <w:rFonts w:hint="eastAsia" w:ascii="方正黑体_GBK" w:eastAsia="方正黑体_GBK"/>
          <w:sz w:val="32"/>
          <w:szCs w:val="32"/>
        </w:rPr>
        <w:t>二、</w:t>
      </w:r>
      <w:r>
        <w:rPr>
          <w:rFonts w:hint="eastAsia" w:ascii="方正黑体_GBK" w:eastAsia="方正黑体_GBK"/>
          <w:sz w:val="32"/>
          <w:szCs w:val="32"/>
          <w:highlight w:val="none"/>
        </w:rPr>
        <w:t>审计</w:t>
      </w:r>
      <w:r>
        <w:rPr>
          <w:rFonts w:hint="eastAsia" w:ascii="方正黑体_GBK" w:eastAsia="方正黑体_GBK"/>
          <w:sz w:val="32"/>
          <w:szCs w:val="32"/>
          <w:highlight w:val="none"/>
          <w:lang w:eastAsia="zh-CN"/>
        </w:rPr>
        <w:t>局</w:t>
      </w:r>
      <w:r>
        <w:rPr>
          <w:rFonts w:hint="eastAsia" w:ascii="方正黑体_GBK" w:eastAsia="方正黑体_GBK"/>
          <w:sz w:val="32"/>
          <w:szCs w:val="32"/>
          <w:highlight w:val="none"/>
        </w:rPr>
        <w:t>202</w:t>
      </w:r>
      <w:r>
        <w:rPr>
          <w:rFonts w:hint="eastAsia" w:ascii="方正黑体_GBK" w:eastAsia="方正黑体_GBK"/>
          <w:sz w:val="32"/>
          <w:szCs w:val="32"/>
          <w:highlight w:val="none"/>
          <w:lang w:val="en-US" w:eastAsia="zh-CN"/>
        </w:rPr>
        <w:t>4</w:t>
      </w:r>
      <w:r>
        <w:rPr>
          <w:rFonts w:hint="eastAsia" w:ascii="方正黑体_GBK" w:eastAsia="方正黑体_GBK"/>
          <w:sz w:val="32"/>
          <w:szCs w:val="32"/>
          <w:highlight w:val="none"/>
        </w:rPr>
        <w:t>年重点工作</w:t>
      </w:r>
    </w:p>
    <w:p w14:paraId="0C654B4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hint="eastAsia" w:ascii="仿宋_GB2312" w:eastAsia="仿宋_GB2312"/>
          <w:kern w:val="0"/>
          <w:sz w:val="32"/>
          <w:szCs w:val="32"/>
        </w:rPr>
        <w:t>202</w:t>
      </w:r>
      <w:r>
        <w:rPr>
          <w:rFonts w:hint="eastAsia" w:ascii="仿宋_GB2312" w:eastAsia="仿宋_GB2312"/>
          <w:kern w:val="0"/>
          <w:sz w:val="32"/>
          <w:szCs w:val="32"/>
          <w:lang w:val="en-US" w:eastAsia="zh-CN"/>
        </w:rPr>
        <w:t>4</w:t>
      </w:r>
      <w:r>
        <w:rPr>
          <w:rFonts w:hint="eastAsia" w:ascii="仿宋_GB2312" w:eastAsia="仿宋_GB2312"/>
          <w:kern w:val="0"/>
          <w:sz w:val="32"/>
          <w:szCs w:val="32"/>
        </w:rPr>
        <w:t>年主要工作任务是：根据县委、县政府关于</w:t>
      </w:r>
      <w:r>
        <w:rPr>
          <w:rFonts w:hint="eastAsia" w:ascii="仿宋_GB2312" w:eastAsia="仿宋_GB2312"/>
          <w:kern w:val="0"/>
          <w:sz w:val="32"/>
          <w:szCs w:val="32"/>
          <w:lang w:val="en-US" w:eastAsia="zh-CN"/>
        </w:rPr>
        <w:t>2024</w:t>
      </w:r>
      <w:r>
        <w:rPr>
          <w:rFonts w:hint="eastAsia" w:ascii="仿宋_GB2312" w:eastAsia="仿宋_GB2312"/>
          <w:kern w:val="0"/>
          <w:sz w:val="32"/>
          <w:szCs w:val="32"/>
        </w:rPr>
        <w:t>年全县工作的总体部署，紧紧围绕县委、县政府的中心工作，结合我县实际，提出20</w:t>
      </w:r>
      <w:r>
        <w:rPr>
          <w:rFonts w:hint="eastAsia" w:ascii="仿宋_GB2312" w:eastAsia="仿宋_GB2312"/>
          <w:kern w:val="0"/>
          <w:sz w:val="32"/>
          <w:szCs w:val="32"/>
          <w:lang w:val="en-US" w:eastAsia="zh-CN"/>
        </w:rPr>
        <w:t>24</w:t>
      </w:r>
      <w:r>
        <w:rPr>
          <w:rFonts w:hint="eastAsia" w:ascii="仿宋_GB2312" w:eastAsia="仿宋_GB2312"/>
          <w:kern w:val="0"/>
          <w:sz w:val="32"/>
          <w:szCs w:val="32"/>
        </w:rPr>
        <w:t>年审计项目计划安排。</w:t>
      </w:r>
      <w:r>
        <w:rPr>
          <w:rFonts w:hint="eastAsia" w:ascii="仿宋_GB2312" w:eastAsia="仿宋_GB2312"/>
          <w:kern w:val="0"/>
          <w:sz w:val="32"/>
          <w:szCs w:val="32"/>
          <w:lang w:val="en-US" w:eastAsia="zh-CN"/>
        </w:rPr>
        <w:t>(一)</w:t>
      </w:r>
      <w:r>
        <w:rPr>
          <w:rFonts w:hint="eastAsia" w:ascii="仿宋_GB2312" w:eastAsia="仿宋_GB2312"/>
          <w:kern w:val="0"/>
          <w:sz w:val="32"/>
          <w:szCs w:val="32"/>
        </w:rPr>
        <w:t>重大政策措施落实情况跟踪审计</w:t>
      </w:r>
      <w:r>
        <w:rPr>
          <w:rFonts w:hint="eastAsia" w:ascii="仿宋_GB2312" w:eastAsia="仿宋_GB2312"/>
          <w:kern w:val="0"/>
          <w:sz w:val="32"/>
          <w:szCs w:val="32"/>
          <w:lang w:eastAsia="zh-CN"/>
        </w:rPr>
        <w:t>，</w:t>
      </w:r>
      <w:r>
        <w:rPr>
          <w:rFonts w:hint="eastAsia" w:ascii="仿宋_GB2312" w:eastAsia="仿宋_GB2312"/>
          <w:kern w:val="0"/>
          <w:sz w:val="32"/>
          <w:szCs w:val="32"/>
        </w:rPr>
        <w:t>每季度报送一次</w:t>
      </w:r>
      <w:r>
        <w:rPr>
          <w:rFonts w:hint="eastAsia" w:ascii="仿宋_GB2312" w:eastAsia="仿宋_GB2312"/>
          <w:kern w:val="0"/>
          <w:sz w:val="32"/>
          <w:szCs w:val="32"/>
          <w:lang w:eastAsia="zh-CN"/>
        </w:rPr>
        <w:t>；（二）</w:t>
      </w:r>
      <w:r>
        <w:rPr>
          <w:rFonts w:hint="eastAsia" w:ascii="仿宋_GB2312" w:eastAsia="仿宋_GB2312"/>
          <w:kern w:val="0"/>
          <w:sz w:val="32"/>
          <w:szCs w:val="32"/>
        </w:rPr>
        <w:t>县级预算</w:t>
      </w:r>
      <w:r>
        <w:rPr>
          <w:rFonts w:hint="eastAsia" w:ascii="仿宋_GB2312" w:eastAsia="仿宋_GB2312"/>
          <w:kern w:val="0"/>
          <w:sz w:val="32"/>
          <w:szCs w:val="32"/>
          <w:lang w:eastAsia="zh-CN"/>
        </w:rPr>
        <w:t>管理</w:t>
      </w:r>
      <w:r>
        <w:rPr>
          <w:rFonts w:hint="eastAsia" w:ascii="仿宋_GB2312" w:eastAsia="仿宋_GB2312"/>
          <w:kern w:val="0"/>
          <w:sz w:val="32"/>
          <w:szCs w:val="32"/>
        </w:rPr>
        <w:t>审计</w:t>
      </w:r>
      <w:r>
        <w:rPr>
          <w:rFonts w:hint="eastAsia" w:ascii="仿宋_GB2312" w:eastAsia="仿宋_GB2312"/>
          <w:kern w:val="0"/>
          <w:sz w:val="32"/>
          <w:szCs w:val="32"/>
          <w:lang w:eastAsia="zh-CN"/>
        </w:rPr>
        <w:t>。</w:t>
      </w:r>
      <w:r>
        <w:rPr>
          <w:rFonts w:hint="eastAsia" w:ascii="仿宋_GB2312" w:eastAsia="仿宋_GB2312"/>
          <w:kern w:val="0"/>
          <w:sz w:val="32"/>
          <w:szCs w:val="32"/>
        </w:rPr>
        <w:t>20</w:t>
      </w:r>
      <w:r>
        <w:rPr>
          <w:rFonts w:hint="eastAsia" w:ascii="仿宋_GB2312" w:eastAsia="仿宋_GB2312"/>
          <w:kern w:val="0"/>
          <w:sz w:val="32"/>
          <w:szCs w:val="32"/>
          <w:lang w:val="en-US" w:eastAsia="zh-CN"/>
        </w:rPr>
        <w:t>24</w:t>
      </w:r>
      <w:r>
        <w:rPr>
          <w:rFonts w:hint="eastAsia" w:ascii="仿宋_GB2312" w:eastAsia="仿宋_GB2312"/>
          <w:kern w:val="0"/>
          <w:sz w:val="32"/>
          <w:szCs w:val="32"/>
        </w:rPr>
        <w:t>年预算执行审计项目安排，注重与经济责任审计、部门预算执行审计、专项审计调查等项目相结合</w:t>
      </w:r>
      <w:r>
        <w:rPr>
          <w:rFonts w:hint="eastAsia" w:ascii="仿宋_GB2312" w:eastAsia="仿宋_GB2312"/>
          <w:kern w:val="0"/>
          <w:sz w:val="32"/>
          <w:szCs w:val="32"/>
          <w:lang w:eastAsia="zh-CN"/>
        </w:rPr>
        <w:t>，一是财政预算执行及决算（草案）审计，二是</w:t>
      </w:r>
      <w:r>
        <w:rPr>
          <w:rFonts w:hint="eastAsia" w:ascii="仿宋_GB2312" w:eastAsia="仿宋_GB2312"/>
          <w:kern w:val="0"/>
          <w:sz w:val="32"/>
          <w:szCs w:val="32"/>
        </w:rPr>
        <w:t>县级部门预算执行审计</w:t>
      </w:r>
      <w:r>
        <w:rPr>
          <w:rFonts w:hint="eastAsia" w:ascii="仿宋_GB2312" w:eastAsia="仿宋_GB2312"/>
          <w:kern w:val="0"/>
          <w:sz w:val="32"/>
          <w:szCs w:val="32"/>
          <w:lang w:eastAsia="zh-CN"/>
        </w:rPr>
        <w:t>；（三）</w:t>
      </w:r>
      <w:r>
        <w:rPr>
          <w:rFonts w:hint="eastAsia" w:ascii="仿宋_GB2312" w:eastAsia="仿宋_GB2312"/>
          <w:kern w:val="0"/>
          <w:sz w:val="32"/>
          <w:szCs w:val="32"/>
        </w:rPr>
        <w:t>重点</w:t>
      </w:r>
      <w:r>
        <w:rPr>
          <w:rFonts w:hint="eastAsia" w:ascii="仿宋_GB2312" w:eastAsia="仿宋_GB2312"/>
          <w:kern w:val="0"/>
          <w:sz w:val="32"/>
          <w:szCs w:val="32"/>
          <w:lang w:eastAsia="zh-CN"/>
        </w:rPr>
        <w:t>投资项目跟踪审计；（四）</w:t>
      </w:r>
      <w:r>
        <w:rPr>
          <w:rFonts w:hint="eastAsia" w:ascii="仿宋_GB2312" w:eastAsia="仿宋_GB2312"/>
          <w:kern w:val="0"/>
          <w:sz w:val="32"/>
          <w:szCs w:val="32"/>
        </w:rPr>
        <w:t>专项资金审计</w:t>
      </w:r>
      <w:r>
        <w:rPr>
          <w:rFonts w:hint="eastAsia" w:ascii="仿宋_GB2312" w:eastAsia="仿宋_GB2312"/>
          <w:kern w:val="0"/>
          <w:sz w:val="32"/>
          <w:szCs w:val="32"/>
          <w:lang w:eastAsia="zh-CN"/>
        </w:rPr>
        <w:t>；（五）</w:t>
      </w:r>
      <w:r>
        <w:rPr>
          <w:rFonts w:hint="eastAsia" w:ascii="仿宋_GB2312" w:eastAsia="仿宋_GB2312"/>
          <w:kern w:val="0"/>
          <w:sz w:val="32"/>
          <w:szCs w:val="32"/>
        </w:rPr>
        <w:t>经济责任审计</w:t>
      </w:r>
      <w:r>
        <w:rPr>
          <w:rFonts w:hint="eastAsia" w:ascii="仿宋_GB2312" w:eastAsia="仿宋_GB2312"/>
          <w:kern w:val="0"/>
          <w:sz w:val="32"/>
          <w:szCs w:val="32"/>
          <w:lang w:eastAsia="zh-CN"/>
        </w:rPr>
        <w:t>；</w:t>
      </w:r>
      <w:r>
        <w:rPr>
          <w:rFonts w:hint="eastAsia" w:ascii="仿宋_GB2312" w:eastAsia="仿宋_GB2312"/>
          <w:kern w:val="0"/>
          <w:sz w:val="32"/>
          <w:szCs w:val="32"/>
          <w:lang w:val="en-US" w:eastAsia="zh-CN"/>
        </w:rPr>
        <w:t>（六）资源环境审计；</w:t>
      </w:r>
      <w:r>
        <w:rPr>
          <w:rFonts w:hint="eastAsia" w:ascii="仿宋_GB2312" w:eastAsia="仿宋_GB2312"/>
          <w:kern w:val="0"/>
          <w:sz w:val="32"/>
          <w:szCs w:val="32"/>
          <w:lang w:eastAsia="zh-CN"/>
        </w:rPr>
        <w:t>（七）</w:t>
      </w:r>
      <w:r>
        <w:rPr>
          <w:rFonts w:hint="eastAsia" w:ascii="仿宋_GB2312" w:eastAsia="仿宋_GB2312"/>
          <w:kern w:val="0"/>
          <w:sz w:val="32"/>
          <w:szCs w:val="32"/>
        </w:rPr>
        <w:t>固定资产投资审计</w:t>
      </w:r>
      <w:r>
        <w:rPr>
          <w:rFonts w:hint="eastAsia" w:ascii="仿宋_GB2312" w:eastAsia="仿宋_GB2312"/>
          <w:kern w:val="0"/>
          <w:sz w:val="32"/>
          <w:szCs w:val="32"/>
          <w:lang w:eastAsia="zh-CN"/>
        </w:rPr>
        <w:t>；</w:t>
      </w:r>
      <w:r>
        <w:rPr>
          <w:rFonts w:hint="eastAsia" w:ascii="仿宋_GB2312" w:eastAsia="仿宋_GB2312"/>
          <w:kern w:val="0"/>
          <w:sz w:val="32"/>
          <w:szCs w:val="32"/>
          <w:lang w:val="en-US" w:eastAsia="zh-CN"/>
        </w:rPr>
        <w:t>（八）</w:t>
      </w:r>
      <w:r>
        <w:rPr>
          <w:rFonts w:hint="eastAsia" w:ascii="仿宋_GB2312" w:eastAsia="仿宋_GB2312"/>
          <w:kern w:val="0"/>
          <w:sz w:val="32"/>
          <w:szCs w:val="32"/>
          <w:lang w:eastAsia="zh-CN"/>
        </w:rPr>
        <w:t>县委、县政府和县审计委员会交办的</w:t>
      </w:r>
      <w:r>
        <w:rPr>
          <w:rFonts w:hint="eastAsia" w:ascii="仿宋_GB2312" w:eastAsia="仿宋_GB2312"/>
          <w:kern w:val="0"/>
          <w:sz w:val="32"/>
          <w:szCs w:val="32"/>
        </w:rPr>
        <w:t>其他事项</w:t>
      </w:r>
      <w:r>
        <w:rPr>
          <w:rFonts w:hint="eastAsia" w:ascii="仿宋_GB2312" w:eastAsia="仿宋_GB2312"/>
          <w:kern w:val="0"/>
          <w:sz w:val="32"/>
          <w:szCs w:val="32"/>
          <w:lang w:eastAsia="zh-CN"/>
        </w:rPr>
        <w:t>。</w:t>
      </w:r>
      <w:r>
        <w:rPr>
          <w:rFonts w:hint="eastAsia" w:ascii="仿宋_GB2312" w:eastAsia="仿宋_GB2312"/>
          <w:kern w:val="0"/>
          <w:sz w:val="32"/>
          <w:szCs w:val="32"/>
        </w:rPr>
        <w:t>最后围绕全县中心工作，以促进地方经济、社会和谐发展为目标，积极完成县委、县政府交办的其他审计工作任务</w:t>
      </w:r>
      <w:r>
        <w:rPr>
          <w:rFonts w:hint="eastAsia" w:ascii="仿宋_GB2312" w:eastAsia="仿宋_GB2312"/>
          <w:kern w:val="0"/>
          <w:sz w:val="32"/>
          <w:szCs w:val="32"/>
          <w:lang w:eastAsia="zh-CN"/>
        </w:rPr>
        <w:t>及其他常规工作。</w:t>
      </w:r>
    </w:p>
    <w:p w14:paraId="004F5FDB">
      <w:pPr>
        <w:jc w:val="both"/>
        <w:rPr>
          <w:rFonts w:ascii="方正小标宋简体" w:eastAsia="方正小标宋简体"/>
          <w:sz w:val="44"/>
          <w:szCs w:val="44"/>
        </w:rPr>
      </w:pPr>
    </w:p>
    <w:p w14:paraId="64153FB5">
      <w:pPr>
        <w:jc w:val="center"/>
        <w:rPr>
          <w:rFonts w:hint="eastAsia" w:ascii="方正小标宋简体" w:eastAsia="方正小标宋简体"/>
          <w:b/>
          <w:bCs/>
          <w:sz w:val="44"/>
          <w:szCs w:val="44"/>
        </w:rPr>
      </w:pPr>
    </w:p>
    <w:p w14:paraId="6A1E417D">
      <w:pPr>
        <w:jc w:val="center"/>
        <w:rPr>
          <w:rFonts w:hint="eastAsia" w:ascii="方正小标宋简体" w:eastAsia="方正小标宋简体"/>
          <w:b/>
          <w:bCs/>
          <w:sz w:val="44"/>
          <w:szCs w:val="44"/>
        </w:rPr>
      </w:pPr>
    </w:p>
    <w:p w14:paraId="606E0669">
      <w:pPr>
        <w:jc w:val="center"/>
        <w:rPr>
          <w:rFonts w:hint="eastAsia" w:ascii="方正小标宋简体" w:eastAsia="方正小标宋简体"/>
          <w:b/>
          <w:bCs/>
          <w:sz w:val="44"/>
          <w:szCs w:val="44"/>
        </w:rPr>
      </w:pPr>
    </w:p>
    <w:p w14:paraId="5D7CE93B">
      <w:pPr>
        <w:jc w:val="center"/>
        <w:rPr>
          <w:rFonts w:hint="eastAsia" w:ascii="方正小标宋简体" w:eastAsia="方正小标宋简体"/>
          <w:b/>
          <w:bCs/>
          <w:sz w:val="44"/>
          <w:szCs w:val="44"/>
        </w:rPr>
      </w:pPr>
    </w:p>
    <w:p w14:paraId="28EBACA3">
      <w:pPr>
        <w:jc w:val="center"/>
        <w:rPr>
          <w:rFonts w:hint="eastAsia" w:ascii="方正小标宋简体" w:eastAsia="方正小标宋简体"/>
          <w:b/>
          <w:bCs/>
          <w:sz w:val="44"/>
          <w:szCs w:val="44"/>
        </w:rPr>
      </w:pPr>
    </w:p>
    <w:p w14:paraId="76579E1F">
      <w:pPr>
        <w:jc w:val="center"/>
        <w:rPr>
          <w:rFonts w:hint="eastAsia" w:ascii="方正小标宋简体" w:eastAsia="方正小标宋简体"/>
          <w:b/>
          <w:bCs/>
          <w:sz w:val="44"/>
          <w:szCs w:val="44"/>
        </w:rPr>
      </w:pPr>
    </w:p>
    <w:p w14:paraId="153BC20D">
      <w:pPr>
        <w:jc w:val="center"/>
        <w:rPr>
          <w:rFonts w:hint="eastAsia" w:ascii="方正小标宋简体" w:eastAsia="方正小标宋简体"/>
          <w:b/>
          <w:bCs/>
          <w:sz w:val="44"/>
          <w:szCs w:val="44"/>
        </w:rPr>
      </w:pPr>
    </w:p>
    <w:p w14:paraId="652272A1">
      <w:pPr>
        <w:jc w:val="center"/>
        <w:rPr>
          <w:rFonts w:hint="eastAsia" w:ascii="方正小标宋简体" w:eastAsia="方正小标宋简体"/>
          <w:b/>
          <w:bCs/>
          <w:sz w:val="44"/>
          <w:szCs w:val="44"/>
        </w:rPr>
      </w:pPr>
    </w:p>
    <w:p w14:paraId="155F1B78">
      <w:pPr>
        <w:jc w:val="center"/>
        <w:rPr>
          <w:rFonts w:hint="eastAsia" w:ascii="方正小标宋简体" w:eastAsia="方正小标宋简体"/>
          <w:b/>
          <w:bCs/>
          <w:sz w:val="44"/>
          <w:szCs w:val="44"/>
        </w:rPr>
      </w:pPr>
    </w:p>
    <w:p w14:paraId="2D7894C8">
      <w:pPr>
        <w:jc w:val="center"/>
        <w:rPr>
          <w:rFonts w:hint="eastAsia" w:ascii="方正小标宋简体" w:eastAsia="方正小标宋简体"/>
          <w:b/>
          <w:bCs/>
          <w:sz w:val="44"/>
          <w:szCs w:val="44"/>
        </w:rPr>
      </w:pPr>
    </w:p>
    <w:p w14:paraId="53D389FB">
      <w:pPr>
        <w:jc w:val="center"/>
        <w:rPr>
          <w:rFonts w:ascii="方正小标宋简体" w:eastAsia="方正小标宋简体"/>
          <w:b/>
          <w:bCs/>
          <w:sz w:val="44"/>
          <w:szCs w:val="44"/>
        </w:rPr>
      </w:pPr>
    </w:p>
    <w:p w14:paraId="4D75C002">
      <w:pPr>
        <w:pStyle w:val="2"/>
        <w:rPr>
          <w:rFonts w:hint="eastAsia"/>
        </w:rPr>
      </w:pPr>
    </w:p>
    <w:p w14:paraId="5C1A4277">
      <w:pPr>
        <w:jc w:val="center"/>
        <w:rPr>
          <w:rFonts w:hint="eastAsia" w:ascii="方正小标宋简体" w:eastAsia="方正小标宋简体"/>
          <w:b/>
          <w:bCs/>
          <w:sz w:val="44"/>
          <w:szCs w:val="44"/>
        </w:rPr>
      </w:pPr>
    </w:p>
    <w:p w14:paraId="66D8BF80">
      <w:pPr>
        <w:jc w:val="center"/>
        <w:rPr>
          <w:rFonts w:hint="eastAsia" w:ascii="方正小标宋简体" w:eastAsia="方正小标宋简体"/>
          <w:b/>
          <w:bCs/>
          <w:sz w:val="44"/>
          <w:szCs w:val="44"/>
        </w:rPr>
      </w:pPr>
    </w:p>
    <w:p w14:paraId="3BC9C103">
      <w:pPr>
        <w:jc w:val="center"/>
        <w:rPr>
          <w:rFonts w:hint="eastAsia" w:ascii="方正小标宋简体" w:eastAsia="方正小标宋简体"/>
          <w:b/>
          <w:bCs/>
          <w:sz w:val="44"/>
          <w:szCs w:val="44"/>
        </w:rPr>
      </w:pPr>
    </w:p>
    <w:p w14:paraId="3343F9DE">
      <w:pPr>
        <w:jc w:val="center"/>
        <w:rPr>
          <w:rFonts w:hint="eastAsia" w:ascii="方正小标宋简体" w:eastAsia="方正小标宋简体"/>
          <w:b/>
          <w:bCs/>
          <w:sz w:val="44"/>
          <w:szCs w:val="44"/>
        </w:rPr>
      </w:pPr>
    </w:p>
    <w:p w14:paraId="1B40CC85">
      <w:pPr>
        <w:jc w:val="center"/>
        <w:rPr>
          <w:rFonts w:ascii="方正小标宋简体" w:eastAsia="方正小标宋简体"/>
          <w:b/>
          <w:bCs/>
          <w:sz w:val="44"/>
          <w:szCs w:val="44"/>
        </w:rPr>
      </w:pPr>
      <w:r>
        <w:rPr>
          <w:rFonts w:hint="eastAsia" w:ascii="方正小标宋简体" w:eastAsia="方正小标宋简体"/>
          <w:b/>
          <w:bCs/>
          <w:sz w:val="44"/>
          <w:szCs w:val="44"/>
        </w:rPr>
        <w:t>第二部分  审计</w:t>
      </w:r>
      <w:r>
        <w:rPr>
          <w:rFonts w:hint="eastAsia" w:ascii="方正小标宋简体" w:eastAsia="方正小标宋简体"/>
          <w:b/>
          <w:bCs/>
          <w:sz w:val="44"/>
          <w:szCs w:val="44"/>
          <w:lang w:eastAsia="zh-CN"/>
        </w:rPr>
        <w:t>局</w:t>
      </w:r>
      <w:r>
        <w:rPr>
          <w:rFonts w:hint="eastAsia" w:ascii="方正小标宋简体" w:eastAsia="方正小标宋简体"/>
          <w:b/>
          <w:bCs/>
          <w:sz w:val="44"/>
          <w:szCs w:val="44"/>
        </w:rPr>
        <w:t>2</w:t>
      </w:r>
      <w:r>
        <w:rPr>
          <w:rFonts w:ascii="方正小标宋简体" w:eastAsia="方正小标宋简体"/>
          <w:b/>
          <w:bCs/>
          <w:sz w:val="44"/>
          <w:szCs w:val="44"/>
        </w:rPr>
        <w:t>02</w:t>
      </w:r>
      <w:r>
        <w:rPr>
          <w:rFonts w:hint="eastAsia" w:ascii="方正小标宋简体" w:eastAsia="方正小标宋简体"/>
          <w:b/>
          <w:bCs/>
          <w:sz w:val="44"/>
          <w:szCs w:val="44"/>
          <w:lang w:val="en-US" w:eastAsia="zh-CN"/>
        </w:rPr>
        <w:t>4</w:t>
      </w:r>
      <w:r>
        <w:rPr>
          <w:rFonts w:hint="eastAsia" w:ascii="方正小标宋简体" w:eastAsia="方正小标宋简体"/>
          <w:b/>
          <w:bCs/>
          <w:sz w:val="44"/>
          <w:szCs w:val="44"/>
        </w:rPr>
        <w:t>年</w:t>
      </w:r>
      <w:r>
        <w:rPr>
          <w:rFonts w:hint="eastAsia" w:ascii="方正小标宋简体" w:eastAsia="方正小标宋简体"/>
          <w:b/>
          <w:bCs/>
          <w:sz w:val="44"/>
          <w:szCs w:val="44"/>
          <w:lang w:eastAsia="zh-CN"/>
        </w:rPr>
        <w:t>单位</w:t>
      </w:r>
      <w:r>
        <w:rPr>
          <w:rFonts w:ascii="方正小标宋简体" w:eastAsia="方正小标宋简体"/>
          <w:b/>
          <w:bCs/>
          <w:sz w:val="44"/>
          <w:szCs w:val="44"/>
        </w:rPr>
        <w:t>预算表</w:t>
      </w:r>
    </w:p>
    <w:p w14:paraId="45E9980A">
      <w:pPr>
        <w:jc w:val="center"/>
        <w:rPr>
          <w:rFonts w:ascii="方正小标宋简体" w:eastAsia="方正小标宋简体"/>
          <w:b/>
          <w:bCs/>
          <w:sz w:val="44"/>
          <w:szCs w:val="44"/>
        </w:rPr>
      </w:pPr>
    </w:p>
    <w:p w14:paraId="529850EF">
      <w:pPr>
        <w:jc w:val="left"/>
        <w:rPr>
          <w:rFonts w:ascii="仿宋_GB2312" w:eastAsia="仿宋_GB2312"/>
          <w:sz w:val="32"/>
          <w:szCs w:val="32"/>
        </w:rPr>
      </w:pPr>
    </w:p>
    <w:p w14:paraId="62369C73">
      <w:pPr>
        <w:jc w:val="left"/>
        <w:rPr>
          <w:rFonts w:ascii="仿宋_GB2312" w:eastAsia="仿宋_GB2312"/>
          <w:sz w:val="32"/>
          <w:szCs w:val="32"/>
        </w:rPr>
      </w:pPr>
    </w:p>
    <w:p w14:paraId="3D022C55">
      <w:pPr>
        <w:pStyle w:val="2"/>
      </w:pPr>
    </w:p>
    <w:p w14:paraId="2D9E4384">
      <w:pPr>
        <w:pStyle w:val="2"/>
        <w:rPr>
          <w:rFonts w:ascii="仿宋_GB2312" w:eastAsia="仿宋_GB2312"/>
          <w:sz w:val="32"/>
          <w:szCs w:val="32"/>
        </w:rPr>
      </w:pPr>
    </w:p>
    <w:p w14:paraId="3AD03431">
      <w:pPr>
        <w:pStyle w:val="2"/>
        <w:rPr>
          <w:rFonts w:ascii="仿宋_GB2312" w:eastAsia="仿宋_GB2312"/>
          <w:sz w:val="32"/>
          <w:szCs w:val="32"/>
        </w:rPr>
      </w:pPr>
    </w:p>
    <w:p w14:paraId="1E8F15B7">
      <w:pPr>
        <w:pStyle w:val="2"/>
        <w:rPr>
          <w:rFonts w:ascii="仿宋_GB2312" w:eastAsia="仿宋_GB2312"/>
          <w:sz w:val="32"/>
          <w:szCs w:val="32"/>
        </w:rPr>
      </w:pPr>
    </w:p>
    <w:p w14:paraId="01DBA7EC">
      <w:pPr>
        <w:keepNext w:val="0"/>
        <w:keepLines w:val="0"/>
        <w:widowControl/>
        <w:suppressLineNumbers w:val="0"/>
        <w:jc w:val="left"/>
      </w:pPr>
    </w:p>
    <w:p w14:paraId="0D6F1B65">
      <w:pPr>
        <w:jc w:val="both"/>
        <w:rPr>
          <w:rFonts w:ascii="方正小标宋简体" w:eastAsia="方正小标宋简体"/>
          <w:sz w:val="44"/>
          <w:szCs w:val="44"/>
        </w:rPr>
      </w:pPr>
    </w:p>
    <w:p w14:paraId="5EBD013B">
      <w:pPr>
        <w:pStyle w:val="2"/>
        <w:rPr>
          <w:rFonts w:hint="eastAsia"/>
        </w:rPr>
      </w:pPr>
    </w:p>
    <w:p w14:paraId="51858578">
      <w:pPr>
        <w:pStyle w:val="2"/>
        <w:rPr>
          <w:rFonts w:hint="eastAsia" w:ascii="方正小标宋简体" w:eastAsia="方正小标宋简体"/>
          <w:sz w:val="44"/>
          <w:szCs w:val="44"/>
        </w:rPr>
      </w:pPr>
    </w:p>
    <w:tbl>
      <w:tblPr>
        <w:tblStyle w:val="10"/>
        <w:tblW w:w="784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25"/>
        <w:gridCol w:w="975"/>
        <w:gridCol w:w="3075"/>
        <w:gridCol w:w="1166"/>
      </w:tblGrid>
      <w:tr w14:paraId="22DD9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262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51CA3BE">
            <w:pPr>
              <w:rPr>
                <w:rFonts w:hint="eastAsia" w:ascii="宋体" w:eastAsia="宋体" w:cs="宋体"/>
                <w:i w:val="0"/>
                <w:iCs w:val="0"/>
                <w:color w:val="000000"/>
                <w:sz w:val="18"/>
                <w:szCs w:val="18"/>
                <w:u w:val="none"/>
              </w:rPr>
            </w:pPr>
          </w:p>
        </w:tc>
        <w:tc>
          <w:tcPr>
            <w:tcW w:w="97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0F198D8">
            <w:pPr>
              <w:rPr>
                <w:rFonts w:hint="eastAsia" w:ascii="宋体" w:eastAsia="宋体" w:cs="宋体"/>
                <w:i w:val="0"/>
                <w:iCs w:val="0"/>
                <w:color w:val="000000"/>
                <w:sz w:val="18"/>
                <w:szCs w:val="18"/>
                <w:u w:val="none"/>
              </w:rPr>
            </w:pPr>
          </w:p>
        </w:tc>
        <w:tc>
          <w:tcPr>
            <w:tcW w:w="307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BF97120">
            <w:pPr>
              <w:rPr>
                <w:rFonts w:ascii="宋体" w:eastAsia="宋体" w:cs="宋体"/>
                <w:i w:val="0"/>
                <w:iCs w:val="0"/>
                <w:color w:val="000000"/>
                <w:sz w:val="18"/>
                <w:szCs w:val="18"/>
                <w:u w:val="none"/>
                <w:lang w:val="en-US" w:eastAsia="zh-CN"/>
              </w:rPr>
            </w:pPr>
            <w:r>
              <w:rPr>
                <w:rFonts w:hint="eastAsia" w:ascii="宋体" w:eastAsia="宋体" w:cs="宋体"/>
                <w:i w:val="0"/>
                <w:iCs w:val="0"/>
                <w:color w:val="000000"/>
                <w:sz w:val="18"/>
                <w:szCs w:val="18"/>
                <w:u w:val="none"/>
                <w:lang w:val="en-US" w:eastAsia="zh-CN"/>
              </w:rPr>
              <w:t xml:space="preserve">    </w:t>
            </w:r>
          </w:p>
        </w:tc>
        <w:tc>
          <w:tcPr>
            <w:tcW w:w="116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3891304">
            <w:pPr>
              <w:keepNext w:val="0"/>
              <w:keepLines w:val="0"/>
              <w:widowControl/>
              <w:suppressLineNumbers w:val="0"/>
              <w:ind w:left="720" w:hanging="880" w:hangingChars="40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22"/>
                <w:szCs w:val="22"/>
                <w:u w:val="none"/>
                <w:lang w:val="en-US" w:eastAsia="zh-CN"/>
              </w:rPr>
              <w:t>表1</w:t>
            </w:r>
          </w:p>
        </w:tc>
      </w:tr>
      <w:tr w14:paraId="72BD8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0305D496">
            <w:pPr>
              <w:keepNext w:val="0"/>
              <w:keepLines w:val="0"/>
              <w:widowControl/>
              <w:suppressLineNumbers w:val="0"/>
              <w:jc w:val="center"/>
              <w:textAlignment w:val="center"/>
              <w:rPr>
                <w:rFonts w:ascii="黑体" w:eastAsia="黑体" w:cs="黑体"/>
                <w:b/>
                <w:bCs/>
                <w:i w:val="0"/>
                <w:iCs w:val="0"/>
                <w:color w:val="000000"/>
                <w:sz w:val="18"/>
                <w:szCs w:val="18"/>
                <w:u w:val="none"/>
              </w:rPr>
            </w:pPr>
            <w:r>
              <w:rPr>
                <w:rFonts w:ascii="黑体" w:eastAsia="黑体" w:cs="黑体"/>
                <w:b/>
                <w:bCs/>
                <w:i w:val="0"/>
                <w:iCs w:val="0"/>
                <w:color w:val="000000"/>
                <w:kern w:val="0"/>
                <w:sz w:val="18"/>
                <w:szCs w:val="18"/>
                <w:u w:val="none"/>
                <w:lang w:val="en-US" w:eastAsia="zh-CN"/>
              </w:rPr>
              <w:t>部门收支总表</w:t>
            </w:r>
          </w:p>
        </w:tc>
      </w:tr>
      <w:tr w14:paraId="2E4DC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Borders>
              <w:top w:val="single" w:color="FFFFFF" w:sz="4" w:space="0"/>
              <w:left w:val="single" w:color="FFFFFF" w:sz="4" w:space="0"/>
              <w:bottom w:val="nil"/>
              <w:right w:val="single" w:color="FFFFFF" w:sz="4" w:space="0"/>
            </w:tcBorders>
            <w:shd w:val="clear" w:color="auto" w:fill="auto"/>
            <w:noWrap/>
            <w:vAlign w:val="center"/>
          </w:tcPr>
          <w:p w14:paraId="6E353EB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部门：108001审计局</w:t>
            </w:r>
          </w:p>
        </w:tc>
        <w:tc>
          <w:tcPr>
            <w:tcW w:w="975" w:type="dxa"/>
            <w:tcBorders>
              <w:top w:val="single" w:color="FFFFFF" w:sz="4" w:space="0"/>
              <w:left w:val="single" w:color="FFFFFF" w:sz="4" w:space="0"/>
              <w:bottom w:val="nil"/>
              <w:right w:val="single" w:color="FFFFFF" w:sz="4" w:space="0"/>
            </w:tcBorders>
            <w:shd w:val="clear" w:color="auto" w:fill="auto"/>
            <w:noWrap/>
            <w:vAlign w:val="center"/>
          </w:tcPr>
          <w:p w14:paraId="012E9591">
            <w:pPr>
              <w:rPr>
                <w:rFonts w:hint="eastAsia" w:ascii="宋体" w:eastAsia="宋体" w:cs="宋体"/>
                <w:i w:val="0"/>
                <w:iCs w:val="0"/>
                <w:color w:val="000000"/>
                <w:sz w:val="18"/>
                <w:szCs w:val="18"/>
                <w:u w:val="none"/>
              </w:rPr>
            </w:pPr>
          </w:p>
        </w:tc>
        <w:tc>
          <w:tcPr>
            <w:tcW w:w="4241" w:type="dxa"/>
            <w:gridSpan w:val="2"/>
            <w:tcBorders>
              <w:top w:val="single" w:color="FFFFFF" w:sz="4" w:space="0"/>
              <w:left w:val="single" w:color="FFFFFF" w:sz="4" w:space="0"/>
              <w:bottom w:val="nil"/>
              <w:right w:val="single" w:color="FFFFFF" w:sz="4" w:space="0"/>
            </w:tcBorders>
            <w:shd w:val="clear" w:color="auto" w:fill="auto"/>
            <w:noWrap/>
            <w:vAlign w:val="center"/>
          </w:tcPr>
          <w:p w14:paraId="65911D20">
            <w:pPr>
              <w:keepNext w:val="0"/>
              <w:keepLines w:val="0"/>
              <w:widowControl/>
              <w:suppressLineNumbers w:val="0"/>
              <w:jc w:val="center"/>
              <w:textAlignment w:val="center"/>
              <w:rPr>
                <w:rFonts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 xml:space="preserve">                       </w:t>
            </w:r>
            <w:r>
              <w:rPr>
                <w:rFonts w:hint="eastAsia" w:ascii="宋体" w:eastAsia="宋体" w:cs="宋体"/>
                <w:i w:val="0"/>
                <w:iCs w:val="0"/>
                <w:color w:val="000000"/>
                <w:kern w:val="0"/>
                <w:sz w:val="22"/>
                <w:szCs w:val="22"/>
                <w:u w:val="none"/>
                <w:lang w:val="en-US" w:eastAsia="zh-CN"/>
              </w:rPr>
              <w:t xml:space="preserve"> </w:t>
            </w:r>
            <w:r>
              <w:rPr>
                <w:rFonts w:ascii="宋体" w:eastAsia="宋体" w:cs="宋体"/>
                <w:i w:val="0"/>
                <w:iCs w:val="0"/>
                <w:color w:val="000000"/>
                <w:kern w:val="0"/>
                <w:sz w:val="22"/>
                <w:szCs w:val="22"/>
                <w:u w:val="none"/>
                <w:lang w:val="en-US" w:eastAsia="zh-CN"/>
              </w:rPr>
              <w:t>金额单位：万元</w:t>
            </w:r>
          </w:p>
        </w:tc>
      </w:tr>
      <w:tr w14:paraId="43B59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3600"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D7D74E9">
            <w:pPr>
              <w:keepNext w:val="0"/>
              <w:keepLines w:val="0"/>
              <w:widowControl/>
              <w:suppressLineNumbers w:val="0"/>
              <w:jc w:val="center"/>
              <w:textAlignment w:val="center"/>
              <w:rPr>
                <w:rFonts w:hint="eastAsia" w:ascii="宋体" w:eastAsia="宋体" w:cs="宋体"/>
                <w:b/>
                <w:bCs/>
                <w:i w:val="0"/>
                <w:iCs w:val="0"/>
                <w:color w:val="000000"/>
                <w:sz w:val="18"/>
                <w:szCs w:val="18"/>
                <w:u w:val="none"/>
              </w:rPr>
            </w:pPr>
            <w:r>
              <w:rPr>
                <w:rFonts w:hint="eastAsia" w:ascii="宋体" w:eastAsia="宋体" w:cs="宋体"/>
                <w:b/>
                <w:bCs/>
                <w:i w:val="0"/>
                <w:iCs w:val="0"/>
                <w:color w:val="000000"/>
                <w:kern w:val="0"/>
                <w:sz w:val="18"/>
                <w:szCs w:val="18"/>
                <w:u w:val="none"/>
                <w:lang w:val="en-US" w:eastAsia="zh-CN"/>
              </w:rPr>
              <w:t>收    入</w:t>
            </w:r>
          </w:p>
        </w:tc>
        <w:tc>
          <w:tcPr>
            <w:tcW w:w="4241"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1AAFD08">
            <w:pPr>
              <w:keepNext w:val="0"/>
              <w:keepLines w:val="0"/>
              <w:widowControl/>
              <w:suppressLineNumbers w:val="0"/>
              <w:jc w:val="center"/>
              <w:textAlignment w:val="center"/>
              <w:rPr>
                <w:rFonts w:hint="eastAsia" w:ascii="宋体" w:eastAsia="宋体" w:cs="宋体"/>
                <w:b/>
                <w:bCs/>
                <w:i w:val="0"/>
                <w:iCs w:val="0"/>
                <w:color w:val="000000"/>
                <w:sz w:val="18"/>
                <w:szCs w:val="18"/>
                <w:u w:val="none"/>
              </w:rPr>
            </w:pPr>
            <w:r>
              <w:rPr>
                <w:rFonts w:hint="eastAsia" w:ascii="宋体" w:eastAsia="宋体" w:cs="宋体"/>
                <w:b/>
                <w:bCs/>
                <w:i w:val="0"/>
                <w:iCs w:val="0"/>
                <w:color w:val="000000"/>
                <w:kern w:val="0"/>
                <w:sz w:val="18"/>
                <w:szCs w:val="18"/>
                <w:u w:val="none"/>
                <w:lang w:val="en-US" w:eastAsia="zh-CN"/>
              </w:rPr>
              <w:t>支    出</w:t>
            </w:r>
          </w:p>
        </w:tc>
      </w:tr>
      <w:tr w14:paraId="3AD10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13BCE8">
            <w:pPr>
              <w:keepNext w:val="0"/>
              <w:keepLines w:val="0"/>
              <w:widowControl/>
              <w:suppressLineNumbers w:val="0"/>
              <w:jc w:val="center"/>
              <w:textAlignment w:val="center"/>
              <w:rPr>
                <w:rFonts w:hint="eastAsia" w:ascii="宋体" w:eastAsia="宋体" w:cs="宋体"/>
                <w:b/>
                <w:bCs/>
                <w:i w:val="0"/>
                <w:iCs w:val="0"/>
                <w:color w:val="000000"/>
                <w:sz w:val="18"/>
                <w:szCs w:val="18"/>
                <w:u w:val="none"/>
              </w:rPr>
            </w:pPr>
            <w:r>
              <w:rPr>
                <w:rFonts w:hint="eastAsia" w:ascii="宋体" w:eastAsia="宋体" w:cs="宋体"/>
                <w:b/>
                <w:bCs/>
                <w:i w:val="0"/>
                <w:iCs w:val="0"/>
                <w:color w:val="000000"/>
                <w:kern w:val="0"/>
                <w:sz w:val="18"/>
                <w:szCs w:val="18"/>
                <w:u w:val="none"/>
                <w:lang w:val="en-US" w:eastAsia="zh-CN"/>
              </w:rPr>
              <w:t>项    目</w:t>
            </w:r>
          </w:p>
        </w:tc>
        <w:tc>
          <w:tcPr>
            <w:tcW w:w="97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364EA4C">
            <w:pPr>
              <w:keepNext w:val="0"/>
              <w:keepLines w:val="0"/>
              <w:widowControl/>
              <w:suppressLineNumbers w:val="0"/>
              <w:jc w:val="center"/>
              <w:textAlignment w:val="center"/>
              <w:rPr>
                <w:rFonts w:hint="eastAsia" w:ascii="宋体" w:eastAsia="宋体" w:cs="宋体"/>
                <w:b/>
                <w:bCs/>
                <w:i w:val="0"/>
                <w:iCs w:val="0"/>
                <w:color w:val="000000"/>
                <w:sz w:val="18"/>
                <w:szCs w:val="18"/>
                <w:u w:val="none"/>
              </w:rPr>
            </w:pPr>
            <w:r>
              <w:rPr>
                <w:rFonts w:hint="eastAsia" w:ascii="宋体" w:eastAsia="宋体" w:cs="宋体"/>
                <w:b/>
                <w:bCs/>
                <w:i w:val="0"/>
                <w:iCs w:val="0"/>
                <w:color w:val="000000"/>
                <w:kern w:val="0"/>
                <w:sz w:val="18"/>
                <w:szCs w:val="18"/>
                <w:u w:val="none"/>
                <w:lang w:val="en-US" w:eastAsia="zh-CN"/>
              </w:rPr>
              <w:t>预算数</w:t>
            </w:r>
          </w:p>
        </w:tc>
        <w:tc>
          <w:tcPr>
            <w:tcW w:w="307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AEF2F2B">
            <w:pPr>
              <w:keepNext w:val="0"/>
              <w:keepLines w:val="0"/>
              <w:widowControl/>
              <w:suppressLineNumbers w:val="0"/>
              <w:jc w:val="center"/>
              <w:textAlignment w:val="center"/>
              <w:rPr>
                <w:rFonts w:hint="eastAsia" w:ascii="宋体" w:eastAsia="宋体" w:cs="宋体"/>
                <w:b/>
                <w:bCs/>
                <w:i w:val="0"/>
                <w:iCs w:val="0"/>
                <w:color w:val="000000"/>
                <w:sz w:val="18"/>
                <w:szCs w:val="18"/>
                <w:u w:val="none"/>
              </w:rPr>
            </w:pPr>
            <w:r>
              <w:rPr>
                <w:rFonts w:hint="eastAsia" w:ascii="宋体" w:eastAsia="宋体" w:cs="宋体"/>
                <w:b/>
                <w:bCs/>
                <w:i w:val="0"/>
                <w:iCs w:val="0"/>
                <w:color w:val="000000"/>
                <w:kern w:val="0"/>
                <w:sz w:val="18"/>
                <w:szCs w:val="18"/>
                <w:u w:val="none"/>
                <w:lang w:val="en-US" w:eastAsia="zh-CN"/>
              </w:rPr>
              <w:t>项    目</w:t>
            </w:r>
          </w:p>
        </w:tc>
        <w:tc>
          <w:tcPr>
            <w:tcW w:w="116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E4F8960">
            <w:pPr>
              <w:keepNext w:val="0"/>
              <w:keepLines w:val="0"/>
              <w:widowControl/>
              <w:suppressLineNumbers w:val="0"/>
              <w:jc w:val="center"/>
              <w:textAlignment w:val="center"/>
              <w:rPr>
                <w:rFonts w:hint="eastAsia" w:ascii="宋体" w:eastAsia="宋体" w:cs="宋体"/>
                <w:b/>
                <w:bCs/>
                <w:i w:val="0"/>
                <w:iCs w:val="0"/>
                <w:color w:val="000000"/>
                <w:sz w:val="18"/>
                <w:szCs w:val="18"/>
                <w:u w:val="none"/>
              </w:rPr>
            </w:pPr>
            <w:r>
              <w:rPr>
                <w:rFonts w:hint="eastAsia" w:ascii="宋体" w:eastAsia="宋体" w:cs="宋体"/>
                <w:b/>
                <w:bCs/>
                <w:i w:val="0"/>
                <w:iCs w:val="0"/>
                <w:color w:val="000000"/>
                <w:kern w:val="0"/>
                <w:sz w:val="18"/>
                <w:szCs w:val="18"/>
                <w:u w:val="none"/>
                <w:lang w:val="en-US" w:eastAsia="zh-CN"/>
              </w:rPr>
              <w:t>预算数</w:t>
            </w:r>
          </w:p>
        </w:tc>
      </w:tr>
      <w:tr w14:paraId="6DA49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BE0E5D">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 xml:space="preserve">一、一般公共预算拨款收入 </w:t>
            </w: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17A96E">
            <w:pPr>
              <w:keepNext w:val="0"/>
              <w:keepLines w:val="0"/>
              <w:widowControl/>
              <w:suppressLineNumbers w:val="0"/>
              <w:jc w:val="right"/>
              <w:textAlignment w:val="center"/>
              <w:rPr>
                <w:rFonts w:hint="default" w:ascii="宋体" w:eastAsia="宋体" w:cs="宋体"/>
                <w:i w:val="0"/>
                <w:iCs w:val="0"/>
                <w:color w:val="000000"/>
                <w:sz w:val="18"/>
                <w:szCs w:val="18"/>
                <w:u w:val="none"/>
                <w:lang w:val="en-US"/>
              </w:rPr>
            </w:pPr>
            <w:r>
              <w:rPr>
                <w:rFonts w:hint="eastAsia" w:ascii="宋体" w:cs="宋体"/>
                <w:i w:val="0"/>
                <w:iCs w:val="0"/>
                <w:color w:val="000000"/>
                <w:kern w:val="0"/>
                <w:sz w:val="18"/>
                <w:szCs w:val="18"/>
                <w:u w:val="none"/>
                <w:lang w:val="en-US" w:eastAsia="zh-CN"/>
              </w:rPr>
              <w:t>240.02</w:t>
            </w: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F1EBB4">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一、一般公共服务支出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193E32">
            <w:pPr>
              <w:keepNext w:val="0"/>
              <w:keepLines w:val="0"/>
              <w:widowControl/>
              <w:suppressLineNumbers w:val="0"/>
              <w:jc w:val="right"/>
              <w:textAlignment w:val="center"/>
              <w:rPr>
                <w:rFonts w:hint="default" w:ascii="宋体" w:eastAsia="宋体" w:cs="宋体"/>
                <w:i w:val="0"/>
                <w:iCs w:val="0"/>
                <w:color w:val="000000"/>
                <w:sz w:val="18"/>
                <w:szCs w:val="18"/>
                <w:u w:val="none"/>
                <w:lang w:val="en-US"/>
              </w:rPr>
            </w:pPr>
            <w:r>
              <w:rPr>
                <w:rFonts w:hint="eastAsia" w:ascii="宋体" w:cs="宋体"/>
                <w:i w:val="0"/>
                <w:iCs w:val="0"/>
                <w:color w:val="000000"/>
                <w:kern w:val="0"/>
                <w:sz w:val="18"/>
                <w:szCs w:val="18"/>
                <w:u w:val="none"/>
                <w:lang w:val="en-US" w:eastAsia="zh-CN"/>
              </w:rPr>
              <w:t>170.32</w:t>
            </w:r>
          </w:p>
        </w:tc>
      </w:tr>
      <w:tr w14:paraId="53018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411AC2">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 xml:space="preserve">二、政府性基金预算拨款收入 </w:t>
            </w: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31FADF">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3C0C97">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二、外交支出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F459DB">
            <w:pPr>
              <w:jc w:val="right"/>
              <w:rPr>
                <w:rFonts w:hint="eastAsia" w:ascii="宋体" w:eastAsia="宋体" w:cs="宋体"/>
                <w:i w:val="0"/>
                <w:iCs w:val="0"/>
                <w:color w:val="000000"/>
                <w:sz w:val="18"/>
                <w:szCs w:val="18"/>
                <w:u w:val="none"/>
              </w:rPr>
            </w:pPr>
          </w:p>
        </w:tc>
      </w:tr>
      <w:tr w14:paraId="6D32D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7496A7">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 xml:space="preserve">三、国有资本经营预算拨款收入 </w:t>
            </w: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0BBFF0">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230C37">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三、国防支出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2DE70F">
            <w:pPr>
              <w:jc w:val="right"/>
              <w:rPr>
                <w:rFonts w:hint="eastAsia" w:ascii="宋体" w:eastAsia="宋体" w:cs="宋体"/>
                <w:i w:val="0"/>
                <w:iCs w:val="0"/>
                <w:color w:val="000000"/>
                <w:sz w:val="18"/>
                <w:szCs w:val="18"/>
                <w:u w:val="none"/>
              </w:rPr>
            </w:pPr>
          </w:p>
        </w:tc>
      </w:tr>
      <w:tr w14:paraId="2EAB9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656F6E">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 xml:space="preserve">四、事业收入 </w:t>
            </w: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349A01">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CDDC86">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四、公共安全支出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216CC5">
            <w:pPr>
              <w:jc w:val="right"/>
              <w:rPr>
                <w:rFonts w:hint="eastAsia" w:ascii="宋体" w:eastAsia="宋体" w:cs="宋体"/>
                <w:i w:val="0"/>
                <w:iCs w:val="0"/>
                <w:color w:val="000000"/>
                <w:sz w:val="18"/>
                <w:szCs w:val="18"/>
                <w:u w:val="none"/>
              </w:rPr>
            </w:pPr>
          </w:p>
        </w:tc>
      </w:tr>
      <w:tr w14:paraId="5F94F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03351C">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 xml:space="preserve">五、事业单位经营收入 </w:t>
            </w: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3C071D">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A36393">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五、教育支出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FCF0B4">
            <w:pPr>
              <w:jc w:val="right"/>
              <w:rPr>
                <w:rFonts w:hint="eastAsia" w:ascii="宋体" w:eastAsia="宋体" w:cs="宋体"/>
                <w:i w:val="0"/>
                <w:iCs w:val="0"/>
                <w:color w:val="000000"/>
                <w:sz w:val="18"/>
                <w:szCs w:val="18"/>
                <w:u w:val="none"/>
              </w:rPr>
            </w:pPr>
          </w:p>
        </w:tc>
      </w:tr>
      <w:tr w14:paraId="3D20D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D5180C">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 xml:space="preserve">六、其他收入 </w:t>
            </w: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FE0715">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69F031">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六、科学技术支出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F1F2BB">
            <w:pPr>
              <w:jc w:val="right"/>
              <w:rPr>
                <w:rFonts w:hint="eastAsia" w:ascii="宋体" w:eastAsia="宋体" w:cs="宋体"/>
                <w:i w:val="0"/>
                <w:iCs w:val="0"/>
                <w:color w:val="000000"/>
                <w:sz w:val="18"/>
                <w:szCs w:val="18"/>
                <w:u w:val="none"/>
              </w:rPr>
            </w:pPr>
          </w:p>
        </w:tc>
      </w:tr>
      <w:tr w14:paraId="6151A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DF672F">
            <w:pPr>
              <w:jc w:val="left"/>
              <w:rPr>
                <w:rFonts w:hint="eastAsia" w:ascii="宋体" w:eastAsia="宋体" w:cs="宋体"/>
                <w:i w:val="0"/>
                <w:iCs w:val="0"/>
                <w:color w:val="000000"/>
                <w:sz w:val="18"/>
                <w:szCs w:val="18"/>
                <w:u w:val="none"/>
              </w:rPr>
            </w:pP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3872D4">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ADB05F">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七、文化旅游体育与传媒支出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BB2168">
            <w:pPr>
              <w:jc w:val="right"/>
              <w:rPr>
                <w:rFonts w:hint="eastAsia" w:ascii="宋体" w:eastAsia="宋体" w:cs="宋体"/>
                <w:i w:val="0"/>
                <w:iCs w:val="0"/>
                <w:color w:val="000000"/>
                <w:sz w:val="18"/>
                <w:szCs w:val="18"/>
                <w:u w:val="none"/>
              </w:rPr>
            </w:pPr>
          </w:p>
        </w:tc>
      </w:tr>
      <w:tr w14:paraId="2EBCF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F094BE">
            <w:pPr>
              <w:jc w:val="left"/>
              <w:rPr>
                <w:rFonts w:hint="eastAsia" w:ascii="宋体" w:eastAsia="宋体" w:cs="宋体"/>
                <w:i w:val="0"/>
                <w:iCs w:val="0"/>
                <w:color w:val="000000"/>
                <w:sz w:val="18"/>
                <w:szCs w:val="18"/>
                <w:u w:val="none"/>
              </w:rPr>
            </w:pP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83F1EE">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8897D0">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八、社会保障和就业支出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5416E8">
            <w:pPr>
              <w:keepNext w:val="0"/>
              <w:keepLines w:val="0"/>
              <w:widowControl/>
              <w:suppressLineNumbers w:val="0"/>
              <w:jc w:val="right"/>
              <w:textAlignment w:val="center"/>
              <w:rPr>
                <w:rFonts w:hint="default" w:ascii="宋体" w:eastAsia="宋体" w:cs="宋体"/>
                <w:i w:val="0"/>
                <w:iCs w:val="0"/>
                <w:color w:val="000000"/>
                <w:sz w:val="18"/>
                <w:szCs w:val="18"/>
                <w:u w:val="none"/>
                <w:lang w:val="en-US" w:eastAsia="zh-CN"/>
              </w:rPr>
            </w:pPr>
            <w:r>
              <w:rPr>
                <w:rFonts w:hint="eastAsia" w:ascii="宋体" w:cs="宋体"/>
                <w:i w:val="0"/>
                <w:iCs w:val="0"/>
                <w:color w:val="000000"/>
                <w:sz w:val="18"/>
                <w:szCs w:val="18"/>
                <w:u w:val="none"/>
                <w:lang w:val="en-US" w:eastAsia="zh-CN"/>
              </w:rPr>
              <w:t>36.50</w:t>
            </w:r>
          </w:p>
        </w:tc>
      </w:tr>
      <w:tr w14:paraId="4AA84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31353A">
            <w:pPr>
              <w:jc w:val="left"/>
              <w:rPr>
                <w:rFonts w:hint="eastAsia" w:ascii="宋体" w:eastAsia="宋体" w:cs="宋体"/>
                <w:i w:val="0"/>
                <w:iCs w:val="0"/>
                <w:color w:val="000000"/>
                <w:sz w:val="18"/>
                <w:szCs w:val="18"/>
                <w:u w:val="none"/>
              </w:rPr>
            </w:pP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1BB015">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FE3215">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九、社会保险基金支出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254A41">
            <w:pPr>
              <w:jc w:val="right"/>
              <w:rPr>
                <w:rFonts w:hint="eastAsia" w:ascii="宋体" w:eastAsia="宋体" w:cs="宋体"/>
                <w:i w:val="0"/>
                <w:iCs w:val="0"/>
                <w:color w:val="000000"/>
                <w:sz w:val="18"/>
                <w:szCs w:val="18"/>
                <w:u w:val="none"/>
              </w:rPr>
            </w:pPr>
          </w:p>
        </w:tc>
      </w:tr>
      <w:tr w14:paraId="13CE1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9737AB">
            <w:pPr>
              <w:jc w:val="left"/>
              <w:rPr>
                <w:rFonts w:hint="eastAsia" w:ascii="宋体" w:eastAsia="宋体" w:cs="宋体"/>
                <w:i w:val="0"/>
                <w:iCs w:val="0"/>
                <w:color w:val="000000"/>
                <w:sz w:val="18"/>
                <w:szCs w:val="18"/>
                <w:u w:val="none"/>
              </w:rPr>
            </w:pP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3FF402">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00E35C">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十、卫生健康支出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0CA3BC">
            <w:pPr>
              <w:keepNext w:val="0"/>
              <w:keepLines w:val="0"/>
              <w:widowControl/>
              <w:suppressLineNumbers w:val="0"/>
              <w:jc w:val="right"/>
              <w:textAlignment w:val="center"/>
              <w:rPr>
                <w:rFonts w:hint="default" w:ascii="宋体" w:eastAsia="宋体" w:cs="宋体"/>
                <w:i w:val="0"/>
                <w:iCs w:val="0"/>
                <w:color w:val="000000"/>
                <w:sz w:val="18"/>
                <w:szCs w:val="18"/>
                <w:u w:val="none"/>
                <w:lang w:val="en-US"/>
              </w:rPr>
            </w:pPr>
            <w:r>
              <w:rPr>
                <w:rFonts w:hint="eastAsia" w:ascii="宋体" w:cs="宋体"/>
                <w:i w:val="0"/>
                <w:iCs w:val="0"/>
                <w:color w:val="000000"/>
                <w:kern w:val="0"/>
                <w:sz w:val="18"/>
                <w:szCs w:val="18"/>
                <w:u w:val="none"/>
                <w:lang w:val="en-US" w:eastAsia="zh-CN"/>
              </w:rPr>
              <w:t>13.73</w:t>
            </w:r>
          </w:p>
        </w:tc>
      </w:tr>
      <w:tr w14:paraId="474B8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D94C16">
            <w:pPr>
              <w:jc w:val="left"/>
              <w:rPr>
                <w:rFonts w:hint="eastAsia" w:ascii="宋体" w:eastAsia="宋体" w:cs="宋体"/>
                <w:i w:val="0"/>
                <w:iCs w:val="0"/>
                <w:color w:val="000000"/>
                <w:sz w:val="18"/>
                <w:szCs w:val="18"/>
                <w:u w:val="none"/>
              </w:rPr>
            </w:pP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77608C">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0BB712">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十一、节能环保支出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708D47">
            <w:pPr>
              <w:jc w:val="right"/>
              <w:rPr>
                <w:rFonts w:hint="eastAsia" w:ascii="宋体" w:eastAsia="宋体" w:cs="宋体"/>
                <w:i w:val="0"/>
                <w:iCs w:val="0"/>
                <w:color w:val="000000"/>
                <w:sz w:val="18"/>
                <w:szCs w:val="18"/>
                <w:u w:val="none"/>
              </w:rPr>
            </w:pPr>
          </w:p>
        </w:tc>
      </w:tr>
      <w:tr w14:paraId="00154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3C148C">
            <w:pPr>
              <w:jc w:val="left"/>
              <w:rPr>
                <w:rFonts w:hint="eastAsia" w:ascii="宋体" w:eastAsia="宋体" w:cs="宋体"/>
                <w:i w:val="0"/>
                <w:iCs w:val="0"/>
                <w:color w:val="000000"/>
                <w:sz w:val="18"/>
                <w:szCs w:val="18"/>
                <w:u w:val="none"/>
              </w:rPr>
            </w:pP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13FA33">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067F10">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十二、城乡社区支出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6C1CA4">
            <w:pPr>
              <w:jc w:val="right"/>
              <w:rPr>
                <w:rFonts w:hint="eastAsia" w:ascii="宋体" w:eastAsia="宋体" w:cs="宋体"/>
                <w:i w:val="0"/>
                <w:iCs w:val="0"/>
                <w:color w:val="000000"/>
                <w:sz w:val="18"/>
                <w:szCs w:val="18"/>
                <w:u w:val="none"/>
              </w:rPr>
            </w:pPr>
          </w:p>
        </w:tc>
      </w:tr>
      <w:tr w14:paraId="42785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F74202">
            <w:pPr>
              <w:jc w:val="left"/>
              <w:rPr>
                <w:rFonts w:hint="eastAsia" w:ascii="宋体" w:eastAsia="宋体" w:cs="宋体"/>
                <w:i w:val="0"/>
                <w:iCs w:val="0"/>
                <w:color w:val="000000"/>
                <w:sz w:val="18"/>
                <w:szCs w:val="18"/>
                <w:u w:val="none"/>
              </w:rPr>
            </w:pP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C290E8">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F259B7">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十三、农林水支出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D56D30">
            <w:pPr>
              <w:jc w:val="right"/>
              <w:rPr>
                <w:rFonts w:hint="eastAsia" w:ascii="宋体" w:eastAsia="宋体" w:cs="宋体"/>
                <w:i w:val="0"/>
                <w:iCs w:val="0"/>
                <w:color w:val="000000"/>
                <w:sz w:val="18"/>
                <w:szCs w:val="18"/>
                <w:u w:val="none"/>
              </w:rPr>
            </w:pPr>
          </w:p>
        </w:tc>
      </w:tr>
      <w:tr w14:paraId="2785F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0B0317">
            <w:pPr>
              <w:jc w:val="left"/>
              <w:rPr>
                <w:rFonts w:hint="eastAsia" w:ascii="宋体" w:eastAsia="宋体" w:cs="宋体"/>
                <w:i w:val="0"/>
                <w:iCs w:val="0"/>
                <w:color w:val="000000"/>
                <w:sz w:val="18"/>
                <w:szCs w:val="18"/>
                <w:u w:val="none"/>
              </w:rPr>
            </w:pP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449AC3">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650504">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十四、交通运输支出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05FFD5">
            <w:pPr>
              <w:jc w:val="right"/>
              <w:rPr>
                <w:rFonts w:hint="eastAsia" w:ascii="宋体" w:eastAsia="宋体" w:cs="宋体"/>
                <w:i w:val="0"/>
                <w:iCs w:val="0"/>
                <w:color w:val="000000"/>
                <w:sz w:val="18"/>
                <w:szCs w:val="18"/>
                <w:u w:val="none"/>
              </w:rPr>
            </w:pPr>
          </w:p>
        </w:tc>
      </w:tr>
      <w:tr w14:paraId="6E7F1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7D5665">
            <w:pPr>
              <w:jc w:val="left"/>
              <w:rPr>
                <w:rFonts w:hint="eastAsia" w:ascii="宋体" w:eastAsia="宋体" w:cs="宋体"/>
                <w:i w:val="0"/>
                <w:iCs w:val="0"/>
                <w:color w:val="000000"/>
                <w:sz w:val="18"/>
                <w:szCs w:val="18"/>
                <w:u w:val="none"/>
              </w:rPr>
            </w:pP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87FCCE">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1282EB">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十五、资源勘探工业信息等支出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B097F8">
            <w:pPr>
              <w:jc w:val="right"/>
              <w:rPr>
                <w:rFonts w:hint="eastAsia" w:ascii="宋体" w:eastAsia="宋体" w:cs="宋体"/>
                <w:i w:val="0"/>
                <w:iCs w:val="0"/>
                <w:color w:val="000000"/>
                <w:sz w:val="18"/>
                <w:szCs w:val="18"/>
                <w:u w:val="none"/>
              </w:rPr>
            </w:pPr>
          </w:p>
        </w:tc>
      </w:tr>
      <w:tr w14:paraId="1CF97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3C0FBB">
            <w:pPr>
              <w:jc w:val="left"/>
              <w:rPr>
                <w:rFonts w:hint="eastAsia" w:ascii="宋体" w:eastAsia="宋体" w:cs="宋体"/>
                <w:i w:val="0"/>
                <w:iCs w:val="0"/>
                <w:color w:val="000000"/>
                <w:sz w:val="18"/>
                <w:szCs w:val="18"/>
                <w:u w:val="none"/>
              </w:rPr>
            </w:pP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187E16">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6CE47">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十六、商业服务业等支出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275930">
            <w:pPr>
              <w:jc w:val="right"/>
              <w:rPr>
                <w:rFonts w:hint="eastAsia" w:ascii="宋体" w:eastAsia="宋体" w:cs="宋体"/>
                <w:i w:val="0"/>
                <w:iCs w:val="0"/>
                <w:color w:val="000000"/>
                <w:sz w:val="18"/>
                <w:szCs w:val="18"/>
                <w:u w:val="none"/>
              </w:rPr>
            </w:pPr>
          </w:p>
        </w:tc>
      </w:tr>
      <w:tr w14:paraId="1C1C6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9CA35">
            <w:pPr>
              <w:jc w:val="left"/>
              <w:rPr>
                <w:rFonts w:hint="eastAsia" w:ascii="宋体" w:eastAsia="宋体" w:cs="宋体"/>
                <w:i w:val="0"/>
                <w:iCs w:val="0"/>
                <w:color w:val="000000"/>
                <w:sz w:val="18"/>
                <w:szCs w:val="18"/>
                <w:u w:val="none"/>
              </w:rPr>
            </w:pP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5F36C0">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BB1609">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十七、金融支出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C06D20">
            <w:pPr>
              <w:jc w:val="right"/>
              <w:rPr>
                <w:rFonts w:hint="eastAsia" w:ascii="宋体" w:eastAsia="宋体" w:cs="宋体"/>
                <w:i w:val="0"/>
                <w:iCs w:val="0"/>
                <w:color w:val="000000"/>
                <w:sz w:val="18"/>
                <w:szCs w:val="18"/>
                <w:u w:val="none"/>
              </w:rPr>
            </w:pPr>
          </w:p>
        </w:tc>
      </w:tr>
      <w:tr w14:paraId="77A36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7F6284">
            <w:pPr>
              <w:jc w:val="left"/>
              <w:rPr>
                <w:rFonts w:hint="eastAsia" w:ascii="宋体" w:eastAsia="宋体" w:cs="宋体"/>
                <w:i w:val="0"/>
                <w:iCs w:val="0"/>
                <w:color w:val="000000"/>
                <w:sz w:val="18"/>
                <w:szCs w:val="18"/>
                <w:u w:val="none"/>
              </w:rPr>
            </w:pP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E4EB33">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B87139">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十八、援助其他地区支出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013DE7">
            <w:pPr>
              <w:jc w:val="right"/>
              <w:rPr>
                <w:rFonts w:hint="eastAsia" w:ascii="宋体" w:eastAsia="宋体" w:cs="宋体"/>
                <w:i w:val="0"/>
                <w:iCs w:val="0"/>
                <w:color w:val="000000"/>
                <w:sz w:val="18"/>
                <w:szCs w:val="18"/>
                <w:u w:val="none"/>
              </w:rPr>
            </w:pPr>
          </w:p>
        </w:tc>
      </w:tr>
      <w:tr w14:paraId="24C8D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D6EC1">
            <w:pPr>
              <w:jc w:val="left"/>
              <w:rPr>
                <w:rFonts w:hint="eastAsia" w:ascii="宋体" w:eastAsia="宋体" w:cs="宋体"/>
                <w:i w:val="0"/>
                <w:iCs w:val="0"/>
                <w:color w:val="000000"/>
                <w:sz w:val="18"/>
                <w:szCs w:val="18"/>
                <w:u w:val="none"/>
              </w:rPr>
            </w:pP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6675A3">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A0C406">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十九、自然资源海洋气象等支出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954D5A">
            <w:pPr>
              <w:jc w:val="right"/>
              <w:rPr>
                <w:rFonts w:hint="eastAsia" w:ascii="宋体" w:eastAsia="宋体" w:cs="宋体"/>
                <w:i w:val="0"/>
                <w:iCs w:val="0"/>
                <w:color w:val="000000"/>
                <w:sz w:val="18"/>
                <w:szCs w:val="18"/>
                <w:u w:val="none"/>
              </w:rPr>
            </w:pPr>
          </w:p>
        </w:tc>
      </w:tr>
      <w:tr w14:paraId="01A63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1AB89A">
            <w:pPr>
              <w:jc w:val="left"/>
              <w:rPr>
                <w:rFonts w:hint="eastAsia" w:ascii="宋体" w:eastAsia="宋体" w:cs="宋体"/>
                <w:i w:val="0"/>
                <w:iCs w:val="0"/>
                <w:color w:val="000000"/>
                <w:sz w:val="18"/>
                <w:szCs w:val="18"/>
                <w:u w:val="none"/>
              </w:rPr>
            </w:pP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7475A">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B670FB">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二十、住房保障支出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406ED2">
            <w:pPr>
              <w:keepNext w:val="0"/>
              <w:keepLines w:val="0"/>
              <w:widowControl/>
              <w:suppressLineNumbers w:val="0"/>
              <w:jc w:val="right"/>
              <w:textAlignment w:val="center"/>
              <w:rPr>
                <w:rFonts w:hint="default" w:ascii="宋体" w:eastAsia="宋体" w:cs="宋体"/>
                <w:i w:val="0"/>
                <w:iCs w:val="0"/>
                <w:color w:val="000000"/>
                <w:sz w:val="18"/>
                <w:szCs w:val="18"/>
                <w:u w:val="none"/>
                <w:lang w:val="en-US"/>
              </w:rPr>
            </w:pPr>
            <w:r>
              <w:rPr>
                <w:rFonts w:hint="eastAsia" w:ascii="宋体" w:eastAsia="宋体" w:cs="宋体"/>
                <w:i w:val="0"/>
                <w:iCs w:val="0"/>
                <w:color w:val="000000"/>
                <w:kern w:val="0"/>
                <w:sz w:val="18"/>
                <w:szCs w:val="18"/>
                <w:u w:val="none"/>
                <w:lang w:val="en-US" w:eastAsia="zh-CN"/>
              </w:rPr>
              <w:t>19.4</w:t>
            </w:r>
            <w:r>
              <w:rPr>
                <w:rFonts w:hint="eastAsia" w:ascii="宋体" w:cs="宋体"/>
                <w:i w:val="0"/>
                <w:iCs w:val="0"/>
                <w:color w:val="000000"/>
                <w:kern w:val="0"/>
                <w:sz w:val="18"/>
                <w:szCs w:val="18"/>
                <w:u w:val="none"/>
                <w:lang w:val="en-US" w:eastAsia="zh-CN"/>
              </w:rPr>
              <w:t>7</w:t>
            </w:r>
          </w:p>
        </w:tc>
      </w:tr>
      <w:tr w14:paraId="0D2A3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E1A2E1">
            <w:pPr>
              <w:jc w:val="left"/>
              <w:rPr>
                <w:rFonts w:hint="eastAsia" w:ascii="宋体" w:eastAsia="宋体" w:cs="宋体"/>
                <w:i w:val="0"/>
                <w:iCs w:val="0"/>
                <w:color w:val="000000"/>
                <w:sz w:val="18"/>
                <w:szCs w:val="18"/>
                <w:u w:val="none"/>
              </w:rPr>
            </w:pP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A111D5">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80F120">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二十一、粮油物资储备支出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C28319">
            <w:pPr>
              <w:jc w:val="right"/>
              <w:rPr>
                <w:rFonts w:hint="eastAsia" w:ascii="宋体" w:eastAsia="宋体" w:cs="宋体"/>
                <w:i w:val="0"/>
                <w:iCs w:val="0"/>
                <w:color w:val="000000"/>
                <w:sz w:val="18"/>
                <w:szCs w:val="18"/>
                <w:u w:val="none"/>
              </w:rPr>
            </w:pPr>
          </w:p>
        </w:tc>
      </w:tr>
      <w:tr w14:paraId="0C5BD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6AD815">
            <w:pPr>
              <w:jc w:val="left"/>
              <w:rPr>
                <w:rFonts w:hint="eastAsia" w:ascii="宋体" w:eastAsia="宋体" w:cs="宋体"/>
                <w:i w:val="0"/>
                <w:iCs w:val="0"/>
                <w:color w:val="000000"/>
                <w:sz w:val="18"/>
                <w:szCs w:val="18"/>
                <w:u w:val="none"/>
              </w:rPr>
            </w:pP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9342AD">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44F915">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二十二、国有资本经营预算支出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62F3B0">
            <w:pPr>
              <w:jc w:val="right"/>
              <w:rPr>
                <w:rFonts w:hint="eastAsia" w:ascii="宋体" w:eastAsia="宋体" w:cs="宋体"/>
                <w:i w:val="0"/>
                <w:iCs w:val="0"/>
                <w:color w:val="000000"/>
                <w:sz w:val="18"/>
                <w:szCs w:val="18"/>
                <w:u w:val="none"/>
              </w:rPr>
            </w:pPr>
          </w:p>
        </w:tc>
      </w:tr>
      <w:tr w14:paraId="6E6D2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C43161">
            <w:pPr>
              <w:jc w:val="left"/>
              <w:rPr>
                <w:rFonts w:hint="eastAsia" w:ascii="宋体" w:eastAsia="宋体" w:cs="宋体"/>
                <w:i w:val="0"/>
                <w:iCs w:val="0"/>
                <w:color w:val="000000"/>
                <w:sz w:val="18"/>
                <w:szCs w:val="18"/>
                <w:u w:val="none"/>
              </w:rPr>
            </w:pP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E21B6">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602C51">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二十三、灾害防治及应急管理支出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453701">
            <w:pPr>
              <w:jc w:val="right"/>
              <w:rPr>
                <w:rFonts w:hint="eastAsia" w:ascii="宋体" w:eastAsia="宋体" w:cs="宋体"/>
                <w:i w:val="0"/>
                <w:iCs w:val="0"/>
                <w:color w:val="000000"/>
                <w:sz w:val="18"/>
                <w:szCs w:val="18"/>
                <w:u w:val="none"/>
              </w:rPr>
            </w:pPr>
          </w:p>
        </w:tc>
      </w:tr>
      <w:tr w14:paraId="4D9C1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C126FB">
            <w:pPr>
              <w:jc w:val="left"/>
              <w:rPr>
                <w:rFonts w:hint="eastAsia" w:ascii="宋体" w:eastAsia="宋体" w:cs="宋体"/>
                <w:i w:val="0"/>
                <w:iCs w:val="0"/>
                <w:color w:val="000000"/>
                <w:sz w:val="18"/>
                <w:szCs w:val="18"/>
                <w:u w:val="none"/>
              </w:rPr>
            </w:pP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96AE8F">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B3FA88">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二十四、预备费</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C52160">
            <w:pPr>
              <w:jc w:val="right"/>
              <w:rPr>
                <w:rFonts w:hint="eastAsia" w:ascii="宋体" w:eastAsia="宋体" w:cs="宋体"/>
                <w:i w:val="0"/>
                <w:iCs w:val="0"/>
                <w:color w:val="000000"/>
                <w:sz w:val="18"/>
                <w:szCs w:val="18"/>
                <w:u w:val="none"/>
              </w:rPr>
            </w:pPr>
          </w:p>
        </w:tc>
      </w:tr>
      <w:tr w14:paraId="5B3CA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FC37C5">
            <w:pPr>
              <w:jc w:val="left"/>
              <w:rPr>
                <w:rFonts w:hint="eastAsia" w:ascii="宋体" w:eastAsia="宋体" w:cs="宋体"/>
                <w:i w:val="0"/>
                <w:iCs w:val="0"/>
                <w:color w:val="000000"/>
                <w:sz w:val="18"/>
                <w:szCs w:val="18"/>
                <w:u w:val="none"/>
              </w:rPr>
            </w:pP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76B135">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EF2EF5">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二十五、其他支出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A6667F">
            <w:pPr>
              <w:jc w:val="right"/>
              <w:rPr>
                <w:rFonts w:hint="eastAsia" w:ascii="宋体" w:eastAsia="宋体" w:cs="宋体"/>
                <w:i w:val="0"/>
                <w:iCs w:val="0"/>
                <w:color w:val="000000"/>
                <w:sz w:val="18"/>
                <w:szCs w:val="18"/>
                <w:u w:val="none"/>
              </w:rPr>
            </w:pPr>
          </w:p>
        </w:tc>
      </w:tr>
      <w:tr w14:paraId="21941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DB5D57">
            <w:pPr>
              <w:jc w:val="left"/>
              <w:rPr>
                <w:rFonts w:hint="eastAsia" w:ascii="宋体" w:eastAsia="宋体" w:cs="宋体"/>
                <w:i w:val="0"/>
                <w:iCs w:val="0"/>
                <w:color w:val="000000"/>
                <w:sz w:val="18"/>
                <w:szCs w:val="18"/>
                <w:u w:val="none"/>
              </w:rPr>
            </w:pP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D7FBF1">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49E973">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二十六、转移性支出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B89E9">
            <w:pPr>
              <w:jc w:val="right"/>
              <w:rPr>
                <w:rFonts w:hint="eastAsia" w:ascii="宋体" w:eastAsia="宋体" w:cs="宋体"/>
                <w:i w:val="0"/>
                <w:iCs w:val="0"/>
                <w:color w:val="000000"/>
                <w:sz w:val="18"/>
                <w:szCs w:val="18"/>
                <w:u w:val="none"/>
              </w:rPr>
            </w:pPr>
          </w:p>
        </w:tc>
      </w:tr>
      <w:tr w14:paraId="1A18E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4809E3">
            <w:pPr>
              <w:jc w:val="left"/>
              <w:rPr>
                <w:rFonts w:hint="eastAsia" w:ascii="宋体" w:eastAsia="宋体" w:cs="宋体"/>
                <w:i w:val="0"/>
                <w:iCs w:val="0"/>
                <w:color w:val="000000"/>
                <w:sz w:val="18"/>
                <w:szCs w:val="18"/>
                <w:u w:val="none"/>
              </w:rPr>
            </w:pP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3EBA80">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59CDA5">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二十七、债务还本支出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5264B6">
            <w:pPr>
              <w:jc w:val="right"/>
              <w:rPr>
                <w:rFonts w:hint="eastAsia" w:ascii="宋体" w:eastAsia="宋体" w:cs="宋体"/>
                <w:i w:val="0"/>
                <w:iCs w:val="0"/>
                <w:color w:val="000000"/>
                <w:sz w:val="18"/>
                <w:szCs w:val="18"/>
                <w:u w:val="none"/>
              </w:rPr>
            </w:pPr>
          </w:p>
        </w:tc>
      </w:tr>
      <w:tr w14:paraId="7990B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CD3EA1">
            <w:pPr>
              <w:jc w:val="left"/>
              <w:rPr>
                <w:rFonts w:hint="eastAsia" w:ascii="宋体" w:eastAsia="宋体" w:cs="宋体"/>
                <w:i w:val="0"/>
                <w:iCs w:val="0"/>
                <w:color w:val="000000"/>
                <w:sz w:val="18"/>
                <w:szCs w:val="18"/>
                <w:u w:val="none"/>
              </w:rPr>
            </w:pP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75490">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3FF7DD">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二十八、债务付息支出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6AE8C2">
            <w:pPr>
              <w:jc w:val="right"/>
              <w:rPr>
                <w:rFonts w:hint="eastAsia" w:ascii="宋体" w:eastAsia="宋体" w:cs="宋体"/>
                <w:i w:val="0"/>
                <w:iCs w:val="0"/>
                <w:color w:val="000000"/>
                <w:sz w:val="18"/>
                <w:szCs w:val="18"/>
                <w:u w:val="none"/>
              </w:rPr>
            </w:pPr>
          </w:p>
        </w:tc>
      </w:tr>
      <w:tr w14:paraId="1162B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E52162">
            <w:pPr>
              <w:jc w:val="left"/>
              <w:rPr>
                <w:rFonts w:hint="eastAsia" w:ascii="宋体" w:eastAsia="宋体" w:cs="宋体"/>
                <w:i w:val="0"/>
                <w:iCs w:val="0"/>
                <w:color w:val="000000"/>
                <w:sz w:val="18"/>
                <w:szCs w:val="18"/>
                <w:u w:val="none"/>
              </w:rPr>
            </w:pP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A8EB4C">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A8600E">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二十九、债务发行费用支出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76E0D3">
            <w:pPr>
              <w:jc w:val="right"/>
              <w:rPr>
                <w:rFonts w:hint="eastAsia" w:ascii="宋体" w:eastAsia="宋体" w:cs="宋体"/>
                <w:i w:val="0"/>
                <w:iCs w:val="0"/>
                <w:color w:val="000000"/>
                <w:sz w:val="18"/>
                <w:szCs w:val="18"/>
                <w:u w:val="none"/>
              </w:rPr>
            </w:pPr>
          </w:p>
        </w:tc>
      </w:tr>
      <w:tr w14:paraId="05059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A47F51">
            <w:pPr>
              <w:jc w:val="left"/>
              <w:rPr>
                <w:rFonts w:hint="eastAsia" w:ascii="宋体" w:eastAsia="宋体" w:cs="宋体"/>
                <w:i w:val="0"/>
                <w:iCs w:val="0"/>
                <w:color w:val="000000"/>
                <w:sz w:val="18"/>
                <w:szCs w:val="18"/>
                <w:u w:val="none"/>
              </w:rPr>
            </w:pP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219D71">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1CA09B">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三十、抗疫特别国债安排的支出</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F8C9B9">
            <w:pPr>
              <w:jc w:val="right"/>
              <w:rPr>
                <w:rFonts w:hint="eastAsia" w:ascii="宋体" w:eastAsia="宋体" w:cs="宋体"/>
                <w:i w:val="0"/>
                <w:iCs w:val="0"/>
                <w:color w:val="000000"/>
                <w:sz w:val="18"/>
                <w:szCs w:val="18"/>
                <w:u w:val="none"/>
              </w:rPr>
            </w:pPr>
          </w:p>
        </w:tc>
      </w:tr>
      <w:tr w14:paraId="4FD11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C2EA1A">
            <w:pPr>
              <w:keepNext w:val="0"/>
              <w:keepLines w:val="0"/>
              <w:widowControl/>
              <w:suppressLineNumbers w:val="0"/>
              <w:jc w:val="center"/>
              <w:textAlignment w:val="center"/>
              <w:rPr>
                <w:rFonts w:hint="eastAsia" w:ascii="宋体" w:eastAsia="宋体" w:cs="宋体"/>
                <w:b/>
                <w:bCs/>
                <w:i w:val="0"/>
                <w:iCs w:val="0"/>
                <w:color w:val="000000"/>
                <w:sz w:val="18"/>
                <w:szCs w:val="18"/>
                <w:u w:val="none"/>
              </w:rPr>
            </w:pPr>
            <w:r>
              <w:rPr>
                <w:rFonts w:hint="eastAsia" w:ascii="宋体" w:eastAsia="宋体" w:cs="宋体"/>
                <w:b/>
                <w:bCs/>
                <w:i w:val="0"/>
                <w:iCs w:val="0"/>
                <w:color w:val="000000"/>
                <w:kern w:val="0"/>
                <w:sz w:val="18"/>
                <w:szCs w:val="18"/>
                <w:u w:val="none"/>
                <w:lang w:val="en-US" w:eastAsia="zh-CN"/>
              </w:rPr>
              <w:t>本 年 收 入 合 计</w:t>
            </w: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A13BA7">
            <w:pPr>
              <w:keepNext w:val="0"/>
              <w:keepLines w:val="0"/>
              <w:widowControl/>
              <w:suppressLineNumbers w:val="0"/>
              <w:jc w:val="right"/>
              <w:textAlignment w:val="center"/>
              <w:rPr>
                <w:rFonts w:hint="default" w:ascii="宋体" w:eastAsia="宋体" w:cs="宋体"/>
                <w:b/>
                <w:bCs/>
                <w:i w:val="0"/>
                <w:iCs w:val="0"/>
                <w:color w:val="000000"/>
                <w:sz w:val="18"/>
                <w:szCs w:val="18"/>
                <w:u w:val="none"/>
                <w:lang w:val="en-US"/>
              </w:rPr>
            </w:pPr>
            <w:r>
              <w:rPr>
                <w:rFonts w:hint="eastAsia" w:ascii="宋体" w:cs="宋体"/>
                <w:b/>
                <w:bCs/>
                <w:i w:val="0"/>
                <w:iCs w:val="0"/>
                <w:color w:val="000000"/>
                <w:kern w:val="0"/>
                <w:sz w:val="18"/>
                <w:szCs w:val="18"/>
                <w:u w:val="none"/>
                <w:lang w:val="en-US" w:eastAsia="zh-CN"/>
              </w:rPr>
              <w:t>240.02</w:t>
            </w: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9FF998">
            <w:pPr>
              <w:keepNext w:val="0"/>
              <w:keepLines w:val="0"/>
              <w:widowControl/>
              <w:suppressLineNumbers w:val="0"/>
              <w:jc w:val="center"/>
              <w:textAlignment w:val="center"/>
              <w:rPr>
                <w:rFonts w:hint="eastAsia" w:ascii="宋体" w:eastAsia="宋体" w:cs="宋体"/>
                <w:b/>
                <w:bCs/>
                <w:i w:val="0"/>
                <w:iCs w:val="0"/>
                <w:color w:val="000000"/>
                <w:sz w:val="18"/>
                <w:szCs w:val="18"/>
                <w:u w:val="none"/>
              </w:rPr>
            </w:pPr>
            <w:r>
              <w:rPr>
                <w:rFonts w:hint="eastAsia" w:ascii="宋体" w:eastAsia="宋体" w:cs="宋体"/>
                <w:b/>
                <w:bCs/>
                <w:i w:val="0"/>
                <w:iCs w:val="0"/>
                <w:color w:val="000000"/>
                <w:kern w:val="0"/>
                <w:sz w:val="18"/>
                <w:szCs w:val="18"/>
                <w:u w:val="none"/>
                <w:lang w:val="en-US" w:eastAsia="zh-CN"/>
              </w:rPr>
              <w:t>本 年 支 出 合 计</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C9AA52">
            <w:pPr>
              <w:keepNext w:val="0"/>
              <w:keepLines w:val="0"/>
              <w:widowControl/>
              <w:suppressLineNumbers w:val="0"/>
              <w:jc w:val="right"/>
              <w:textAlignment w:val="center"/>
              <w:rPr>
                <w:rFonts w:hint="default" w:ascii="宋体" w:eastAsia="宋体" w:cs="宋体"/>
                <w:b/>
                <w:bCs/>
                <w:i w:val="0"/>
                <w:iCs w:val="0"/>
                <w:color w:val="000000"/>
                <w:sz w:val="18"/>
                <w:szCs w:val="18"/>
                <w:u w:val="none"/>
                <w:lang w:val="en-US"/>
              </w:rPr>
            </w:pPr>
            <w:r>
              <w:rPr>
                <w:rFonts w:hint="eastAsia" w:ascii="宋体" w:cs="宋体"/>
                <w:b/>
                <w:bCs/>
                <w:i w:val="0"/>
                <w:iCs w:val="0"/>
                <w:color w:val="000000"/>
                <w:kern w:val="0"/>
                <w:sz w:val="18"/>
                <w:szCs w:val="18"/>
                <w:u w:val="none"/>
                <w:lang w:val="en-US" w:eastAsia="zh-CN"/>
              </w:rPr>
              <w:t>240.02</w:t>
            </w:r>
          </w:p>
        </w:tc>
      </w:tr>
      <w:tr w14:paraId="52FE8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04F148">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七、用事业基金弥补收支差额</w:t>
            </w: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A35F85">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4CFCBF">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 xml:space="preserve">三十一、事业单位结余分配 </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616876">
            <w:pPr>
              <w:jc w:val="right"/>
              <w:rPr>
                <w:rFonts w:hint="eastAsia" w:ascii="宋体" w:eastAsia="宋体" w:cs="宋体"/>
                <w:i w:val="0"/>
                <w:iCs w:val="0"/>
                <w:color w:val="000000"/>
                <w:sz w:val="18"/>
                <w:szCs w:val="18"/>
                <w:u w:val="none"/>
              </w:rPr>
            </w:pPr>
          </w:p>
        </w:tc>
      </w:tr>
      <w:tr w14:paraId="3B4CC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BFDE27">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八、上年结转</w:t>
            </w: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382C6D">
            <w:pPr>
              <w:jc w:val="right"/>
              <w:rPr>
                <w:rFonts w:hint="eastAsia" w:ascii="宋体" w:eastAsia="宋体" w:cs="宋体"/>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E14039">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 xml:space="preserve">    其中：转入事业基金</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C0441E">
            <w:pPr>
              <w:jc w:val="right"/>
              <w:rPr>
                <w:rFonts w:hint="eastAsia" w:ascii="宋体" w:eastAsia="宋体" w:cs="宋体"/>
                <w:i w:val="0"/>
                <w:iCs w:val="0"/>
                <w:color w:val="000000"/>
                <w:sz w:val="18"/>
                <w:szCs w:val="18"/>
                <w:u w:val="none"/>
              </w:rPr>
            </w:pPr>
          </w:p>
        </w:tc>
      </w:tr>
      <w:tr w14:paraId="62EAB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F5B750">
            <w:pPr>
              <w:rPr>
                <w:rFonts w:hint="eastAsia" w:ascii="Hiragino Sans GB" w:hAnsi="Hiragino Sans GB" w:eastAsia="Hiragino Sans GB" w:cs="Hiragino Sans GB"/>
                <w:i w:val="0"/>
                <w:iCs w:val="0"/>
                <w:color w:val="000000"/>
                <w:sz w:val="18"/>
                <w:szCs w:val="18"/>
                <w:u w:val="none"/>
              </w:rPr>
            </w:pP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FF785B">
            <w:pPr>
              <w:rPr>
                <w:rFonts w:ascii="Hiragino Sans GB" w:hAnsi="Hiragino Sans GB" w:eastAsia="Hiragino Sans GB" w:cs="Hiragino Sans GB"/>
                <w:i w:val="0"/>
                <w:iCs w:val="0"/>
                <w:color w:val="000000"/>
                <w:sz w:val="18"/>
                <w:szCs w:val="18"/>
                <w:u w:val="none"/>
              </w:rPr>
            </w:pP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1D91B3">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三十二、结转下年</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BE8DDC">
            <w:pPr>
              <w:jc w:val="right"/>
              <w:rPr>
                <w:rFonts w:hint="eastAsia" w:ascii="宋体" w:eastAsia="宋体" w:cs="宋体"/>
                <w:i w:val="0"/>
                <w:iCs w:val="0"/>
                <w:color w:val="000000"/>
                <w:sz w:val="18"/>
                <w:szCs w:val="18"/>
                <w:u w:val="none"/>
              </w:rPr>
            </w:pPr>
          </w:p>
        </w:tc>
      </w:tr>
      <w:tr w14:paraId="196F0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0FCF2A">
            <w:pPr>
              <w:keepNext w:val="0"/>
              <w:keepLines w:val="0"/>
              <w:widowControl/>
              <w:suppressLineNumbers w:val="0"/>
              <w:jc w:val="center"/>
              <w:textAlignment w:val="center"/>
              <w:rPr>
                <w:rFonts w:hint="eastAsia" w:ascii="宋体" w:eastAsia="宋体" w:cs="宋体"/>
                <w:b/>
                <w:bCs/>
                <w:i w:val="0"/>
                <w:iCs w:val="0"/>
                <w:color w:val="000000"/>
                <w:sz w:val="18"/>
                <w:szCs w:val="18"/>
                <w:u w:val="none"/>
              </w:rPr>
            </w:pPr>
            <w:r>
              <w:rPr>
                <w:rFonts w:hint="eastAsia" w:ascii="宋体" w:eastAsia="宋体" w:cs="宋体"/>
                <w:b/>
                <w:bCs/>
                <w:i w:val="0"/>
                <w:iCs w:val="0"/>
                <w:color w:val="000000"/>
                <w:kern w:val="0"/>
                <w:sz w:val="18"/>
                <w:szCs w:val="18"/>
                <w:u w:val="none"/>
                <w:lang w:val="en-US" w:eastAsia="zh-CN"/>
              </w:rPr>
              <w:t>收  入  总  计</w:t>
            </w:r>
          </w:p>
        </w:tc>
        <w:tc>
          <w:tcPr>
            <w:tcW w:w="9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291754">
            <w:pPr>
              <w:keepNext w:val="0"/>
              <w:keepLines w:val="0"/>
              <w:widowControl/>
              <w:suppressLineNumbers w:val="0"/>
              <w:jc w:val="right"/>
              <w:textAlignment w:val="center"/>
              <w:rPr>
                <w:rFonts w:hint="default" w:ascii="宋体" w:eastAsia="宋体" w:cs="宋体"/>
                <w:b/>
                <w:bCs/>
                <w:i w:val="0"/>
                <w:iCs w:val="0"/>
                <w:color w:val="000000"/>
                <w:sz w:val="18"/>
                <w:szCs w:val="18"/>
                <w:u w:val="none"/>
                <w:lang w:val="en-US"/>
              </w:rPr>
            </w:pPr>
            <w:r>
              <w:rPr>
                <w:rFonts w:hint="eastAsia" w:ascii="宋体" w:cs="宋体"/>
                <w:b/>
                <w:bCs/>
                <w:i w:val="0"/>
                <w:iCs w:val="0"/>
                <w:color w:val="000000"/>
                <w:kern w:val="0"/>
                <w:sz w:val="18"/>
                <w:szCs w:val="18"/>
                <w:u w:val="none"/>
                <w:lang w:val="en-US" w:eastAsia="zh-CN"/>
              </w:rPr>
              <w:t>240.02</w:t>
            </w:r>
          </w:p>
        </w:tc>
        <w:tc>
          <w:tcPr>
            <w:tcW w:w="30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EDCE36">
            <w:pPr>
              <w:keepNext w:val="0"/>
              <w:keepLines w:val="0"/>
              <w:widowControl/>
              <w:suppressLineNumbers w:val="0"/>
              <w:jc w:val="center"/>
              <w:textAlignment w:val="center"/>
              <w:rPr>
                <w:rFonts w:hint="eastAsia" w:ascii="宋体" w:eastAsia="宋体" w:cs="宋体"/>
                <w:b/>
                <w:bCs/>
                <w:i w:val="0"/>
                <w:iCs w:val="0"/>
                <w:color w:val="000000"/>
                <w:sz w:val="18"/>
                <w:szCs w:val="18"/>
                <w:u w:val="none"/>
              </w:rPr>
            </w:pPr>
            <w:r>
              <w:rPr>
                <w:rFonts w:hint="eastAsia" w:ascii="宋体" w:eastAsia="宋体" w:cs="宋体"/>
                <w:b/>
                <w:bCs/>
                <w:i w:val="0"/>
                <w:iCs w:val="0"/>
                <w:color w:val="000000"/>
                <w:kern w:val="0"/>
                <w:sz w:val="18"/>
                <w:szCs w:val="18"/>
                <w:u w:val="none"/>
                <w:lang w:val="en-US" w:eastAsia="zh-CN"/>
              </w:rPr>
              <w:t>支  出  总  计</w:t>
            </w:r>
          </w:p>
        </w:tc>
        <w:tc>
          <w:tcPr>
            <w:tcW w:w="11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9629F3">
            <w:pPr>
              <w:keepNext w:val="0"/>
              <w:keepLines w:val="0"/>
              <w:widowControl/>
              <w:suppressLineNumbers w:val="0"/>
              <w:jc w:val="right"/>
              <w:textAlignment w:val="center"/>
              <w:rPr>
                <w:rFonts w:hint="default" w:ascii="宋体" w:eastAsia="宋体" w:cs="宋体"/>
                <w:b/>
                <w:bCs/>
                <w:i w:val="0"/>
                <w:iCs w:val="0"/>
                <w:color w:val="000000"/>
                <w:sz w:val="18"/>
                <w:szCs w:val="18"/>
                <w:u w:val="none"/>
                <w:lang w:val="en-US"/>
              </w:rPr>
            </w:pPr>
            <w:r>
              <w:rPr>
                <w:rFonts w:hint="eastAsia" w:ascii="宋体" w:cs="宋体"/>
                <w:b/>
                <w:bCs/>
                <w:i w:val="0"/>
                <w:iCs w:val="0"/>
                <w:color w:val="000000"/>
                <w:kern w:val="0"/>
                <w:sz w:val="18"/>
                <w:szCs w:val="18"/>
                <w:u w:val="none"/>
                <w:lang w:val="en-US" w:eastAsia="zh-CN"/>
              </w:rPr>
              <w:t>240.02</w:t>
            </w:r>
          </w:p>
        </w:tc>
      </w:tr>
    </w:tbl>
    <w:p w14:paraId="115815A4">
      <w:pPr>
        <w:pStyle w:val="2"/>
        <w:rPr>
          <w:rFonts w:hint="eastAsia" w:ascii="仿宋_GB2312" w:eastAsia="仿宋_GB2312" w:cs="Arial"/>
          <w:kern w:val="2"/>
          <w:sz w:val="32"/>
          <w:szCs w:val="32"/>
          <w:lang w:val="en-US" w:eastAsia="zh-CN" w:bidi="ar-SA"/>
        </w:rPr>
        <w:sectPr>
          <w:footerReference r:id="rId3" w:type="default"/>
          <w:footerReference r:id="rId4" w:type="even"/>
          <w:pgSz w:w="11906" w:h="16838"/>
          <w:pgMar w:top="1440" w:right="1800" w:bottom="1440" w:left="1800" w:header="851" w:footer="992" w:gutter="0"/>
          <w:cols w:space="720" w:num="1"/>
          <w:docGrid w:type="lines" w:linePitch="312" w:charSpace="0"/>
        </w:sectPr>
      </w:pPr>
    </w:p>
    <w:tbl>
      <w:tblPr>
        <w:tblStyle w:val="10"/>
        <w:tblW w:w="126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8"/>
        <w:gridCol w:w="1253"/>
        <w:gridCol w:w="1288"/>
        <w:gridCol w:w="650"/>
        <w:gridCol w:w="1373"/>
        <w:gridCol w:w="907"/>
        <w:gridCol w:w="968"/>
        <w:gridCol w:w="456"/>
        <w:gridCol w:w="829"/>
        <w:gridCol w:w="626"/>
        <w:gridCol w:w="769"/>
        <w:gridCol w:w="817"/>
        <w:gridCol w:w="1756"/>
      </w:tblGrid>
      <w:tr w14:paraId="1AA49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F19E671">
            <w:pPr>
              <w:rPr>
                <w:rFonts w:hint="eastAsia" w:ascii="宋体" w:eastAsia="宋体" w:cs="宋体"/>
                <w:i w:val="0"/>
                <w:iCs w:val="0"/>
                <w:color w:val="000000"/>
                <w:sz w:val="22"/>
                <w:szCs w:val="22"/>
                <w:u w:val="none"/>
              </w:rPr>
            </w:pPr>
          </w:p>
        </w:tc>
        <w:tc>
          <w:tcPr>
            <w:tcW w:w="125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25EE1AA">
            <w:pPr>
              <w:rPr>
                <w:rFonts w:hint="eastAsia" w:ascii="宋体" w:eastAsia="宋体" w:cs="宋体"/>
                <w:i w:val="0"/>
                <w:iCs w:val="0"/>
                <w:color w:val="000000"/>
                <w:sz w:val="18"/>
                <w:szCs w:val="18"/>
                <w:u w:val="none"/>
              </w:rPr>
            </w:pPr>
          </w:p>
        </w:tc>
        <w:tc>
          <w:tcPr>
            <w:tcW w:w="128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EB05156">
            <w:pPr>
              <w:rPr>
                <w:rFonts w:hint="eastAsia" w:ascii="宋体" w:eastAsia="宋体" w:cs="宋体"/>
                <w:i w:val="0"/>
                <w:iCs w:val="0"/>
                <w:color w:val="000000"/>
                <w:sz w:val="18"/>
                <w:szCs w:val="18"/>
                <w:u w:val="none"/>
              </w:rPr>
            </w:pPr>
          </w:p>
        </w:tc>
        <w:tc>
          <w:tcPr>
            <w:tcW w:w="65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91982BB">
            <w:pPr>
              <w:rPr>
                <w:rFonts w:hint="eastAsia" w:ascii="宋体" w:eastAsia="宋体" w:cs="宋体"/>
                <w:i w:val="0"/>
                <w:iCs w:val="0"/>
                <w:color w:val="000000"/>
                <w:sz w:val="18"/>
                <w:szCs w:val="18"/>
                <w:u w:val="none"/>
              </w:rPr>
            </w:pPr>
          </w:p>
        </w:tc>
        <w:tc>
          <w:tcPr>
            <w:tcW w:w="137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4CF95AB">
            <w:pPr>
              <w:rPr>
                <w:rFonts w:hint="eastAsia" w:ascii="宋体" w:eastAsia="宋体" w:cs="宋体"/>
                <w:i w:val="0"/>
                <w:iCs w:val="0"/>
                <w:color w:val="000000"/>
                <w:sz w:val="18"/>
                <w:szCs w:val="18"/>
                <w:u w:val="none"/>
              </w:rPr>
            </w:pPr>
          </w:p>
        </w:tc>
        <w:tc>
          <w:tcPr>
            <w:tcW w:w="90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2D675E6">
            <w:pPr>
              <w:rPr>
                <w:rFonts w:hint="eastAsia" w:ascii="宋体" w:eastAsia="宋体" w:cs="宋体"/>
                <w:i w:val="0"/>
                <w:iCs w:val="0"/>
                <w:color w:val="000000"/>
                <w:sz w:val="18"/>
                <w:szCs w:val="18"/>
                <w:u w:val="none"/>
              </w:rPr>
            </w:pPr>
          </w:p>
        </w:tc>
        <w:tc>
          <w:tcPr>
            <w:tcW w:w="96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EE54CD9">
            <w:pPr>
              <w:rPr>
                <w:rFonts w:hint="eastAsia" w:ascii="宋体" w:eastAsia="宋体" w:cs="宋体"/>
                <w:i w:val="0"/>
                <w:iCs w:val="0"/>
                <w:color w:val="000000"/>
                <w:sz w:val="18"/>
                <w:szCs w:val="18"/>
                <w:u w:val="none"/>
              </w:rPr>
            </w:pPr>
          </w:p>
        </w:tc>
        <w:tc>
          <w:tcPr>
            <w:tcW w:w="45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BFEA36C">
            <w:pPr>
              <w:rPr>
                <w:rFonts w:hint="eastAsia" w:ascii="宋体" w:eastAsia="宋体" w:cs="宋体"/>
                <w:i w:val="0"/>
                <w:iCs w:val="0"/>
                <w:color w:val="000000"/>
                <w:sz w:val="18"/>
                <w:szCs w:val="18"/>
                <w:u w:val="none"/>
              </w:rPr>
            </w:pPr>
          </w:p>
        </w:tc>
        <w:tc>
          <w:tcPr>
            <w:tcW w:w="82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3A72C84">
            <w:pPr>
              <w:rPr>
                <w:rFonts w:hint="eastAsia" w:ascii="宋体" w:eastAsia="宋体" w:cs="宋体"/>
                <w:i w:val="0"/>
                <w:iCs w:val="0"/>
                <w:color w:val="000000"/>
                <w:sz w:val="18"/>
                <w:szCs w:val="18"/>
                <w:u w:val="none"/>
              </w:rPr>
            </w:pPr>
          </w:p>
        </w:tc>
        <w:tc>
          <w:tcPr>
            <w:tcW w:w="62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AD2E70F">
            <w:pPr>
              <w:rPr>
                <w:rFonts w:hint="eastAsia" w:ascii="宋体" w:eastAsia="宋体" w:cs="宋体"/>
                <w:i w:val="0"/>
                <w:iCs w:val="0"/>
                <w:color w:val="000000"/>
                <w:sz w:val="18"/>
                <w:szCs w:val="18"/>
                <w:u w:val="none"/>
              </w:rPr>
            </w:pPr>
          </w:p>
        </w:tc>
        <w:tc>
          <w:tcPr>
            <w:tcW w:w="76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96B5B66">
            <w:pPr>
              <w:rPr>
                <w:rFonts w:hint="eastAsia" w:ascii="宋体" w:eastAsia="宋体" w:cs="宋体"/>
                <w:i w:val="0"/>
                <w:iCs w:val="0"/>
                <w:color w:val="000000"/>
                <w:sz w:val="18"/>
                <w:szCs w:val="18"/>
                <w:u w:val="none"/>
              </w:rPr>
            </w:pPr>
          </w:p>
        </w:tc>
        <w:tc>
          <w:tcPr>
            <w:tcW w:w="81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6592C59">
            <w:pPr>
              <w:rPr>
                <w:rFonts w:hint="eastAsia" w:ascii="宋体" w:eastAsia="宋体" w:cs="宋体"/>
                <w:i w:val="0"/>
                <w:iCs w:val="0"/>
                <w:color w:val="000000"/>
                <w:sz w:val="18"/>
                <w:szCs w:val="18"/>
                <w:u w:val="none"/>
              </w:rPr>
            </w:pPr>
          </w:p>
        </w:tc>
        <w:tc>
          <w:tcPr>
            <w:tcW w:w="175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35BD64A">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表2</w:t>
            </w:r>
          </w:p>
        </w:tc>
      </w:tr>
      <w:tr w14:paraId="6D593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2690" w:type="dxa"/>
            <w:gridSpan w:val="13"/>
            <w:tcBorders>
              <w:top w:val="single" w:color="FFFFFF" w:sz="4" w:space="0"/>
              <w:left w:val="single" w:color="FFFFFF" w:sz="4" w:space="0"/>
              <w:bottom w:val="single" w:color="FFFFFF" w:sz="4" w:space="0"/>
              <w:right w:val="single" w:color="FFFFFF" w:sz="4" w:space="0"/>
            </w:tcBorders>
            <w:shd w:val="clear" w:color="auto" w:fill="auto"/>
            <w:noWrap/>
            <w:vAlign w:val="center"/>
          </w:tcPr>
          <w:p w14:paraId="23D6199E">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部门收入总表</w:t>
            </w:r>
          </w:p>
        </w:tc>
      </w:tr>
      <w:tr w14:paraId="22394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2251" w:type="dxa"/>
            <w:gridSpan w:val="2"/>
            <w:tcBorders>
              <w:top w:val="single" w:color="FFFFFF" w:sz="4" w:space="0"/>
              <w:left w:val="single" w:color="FFFFFF" w:sz="4" w:space="0"/>
              <w:bottom w:val="nil"/>
              <w:right w:val="single" w:color="FFFFFF" w:sz="4" w:space="0"/>
            </w:tcBorders>
            <w:shd w:val="clear" w:color="auto" w:fill="auto"/>
            <w:noWrap/>
            <w:vAlign w:val="center"/>
          </w:tcPr>
          <w:p w14:paraId="35746656">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部门：108001审计局</w:t>
            </w:r>
          </w:p>
        </w:tc>
        <w:tc>
          <w:tcPr>
            <w:tcW w:w="1288" w:type="dxa"/>
            <w:tcBorders>
              <w:top w:val="single" w:color="FFFFFF" w:sz="4" w:space="0"/>
              <w:left w:val="single" w:color="FFFFFF" w:sz="4" w:space="0"/>
              <w:bottom w:val="nil"/>
              <w:right w:val="single" w:color="FFFFFF" w:sz="4" w:space="0"/>
            </w:tcBorders>
            <w:shd w:val="clear" w:color="auto" w:fill="auto"/>
            <w:noWrap/>
            <w:vAlign w:val="center"/>
          </w:tcPr>
          <w:p w14:paraId="794EE631">
            <w:pPr>
              <w:rPr>
                <w:rFonts w:hint="eastAsia" w:ascii="宋体" w:eastAsia="宋体" w:cs="宋体"/>
                <w:i w:val="0"/>
                <w:iCs w:val="0"/>
                <w:color w:val="000000"/>
                <w:sz w:val="18"/>
                <w:szCs w:val="18"/>
                <w:u w:val="none"/>
              </w:rPr>
            </w:pPr>
          </w:p>
        </w:tc>
        <w:tc>
          <w:tcPr>
            <w:tcW w:w="650" w:type="dxa"/>
            <w:tcBorders>
              <w:top w:val="single" w:color="FFFFFF" w:sz="4" w:space="0"/>
              <w:left w:val="single" w:color="FFFFFF" w:sz="4" w:space="0"/>
              <w:bottom w:val="nil"/>
              <w:right w:val="single" w:color="FFFFFF" w:sz="4" w:space="0"/>
            </w:tcBorders>
            <w:shd w:val="clear" w:color="auto" w:fill="auto"/>
            <w:noWrap/>
            <w:vAlign w:val="center"/>
          </w:tcPr>
          <w:p w14:paraId="17EE35AA">
            <w:pPr>
              <w:rPr>
                <w:rFonts w:hint="eastAsia" w:ascii="宋体" w:eastAsia="宋体" w:cs="宋体"/>
                <w:i w:val="0"/>
                <w:iCs w:val="0"/>
                <w:color w:val="000000"/>
                <w:sz w:val="18"/>
                <w:szCs w:val="18"/>
                <w:u w:val="none"/>
              </w:rPr>
            </w:pPr>
          </w:p>
        </w:tc>
        <w:tc>
          <w:tcPr>
            <w:tcW w:w="1373" w:type="dxa"/>
            <w:tcBorders>
              <w:top w:val="single" w:color="FFFFFF" w:sz="4" w:space="0"/>
              <w:left w:val="single" w:color="FFFFFF" w:sz="4" w:space="0"/>
              <w:bottom w:val="nil"/>
              <w:right w:val="single" w:color="FFFFFF" w:sz="4" w:space="0"/>
            </w:tcBorders>
            <w:shd w:val="clear" w:color="auto" w:fill="auto"/>
            <w:noWrap/>
            <w:vAlign w:val="center"/>
          </w:tcPr>
          <w:p w14:paraId="32B6948B">
            <w:pPr>
              <w:rPr>
                <w:rFonts w:hint="eastAsia" w:ascii="宋体" w:eastAsia="宋体" w:cs="宋体"/>
                <w:i w:val="0"/>
                <w:iCs w:val="0"/>
                <w:color w:val="000000"/>
                <w:sz w:val="18"/>
                <w:szCs w:val="18"/>
                <w:u w:val="none"/>
              </w:rPr>
            </w:pPr>
          </w:p>
        </w:tc>
        <w:tc>
          <w:tcPr>
            <w:tcW w:w="907" w:type="dxa"/>
            <w:tcBorders>
              <w:top w:val="single" w:color="FFFFFF" w:sz="4" w:space="0"/>
              <w:left w:val="single" w:color="FFFFFF" w:sz="4" w:space="0"/>
              <w:bottom w:val="nil"/>
              <w:right w:val="single" w:color="FFFFFF" w:sz="4" w:space="0"/>
            </w:tcBorders>
            <w:shd w:val="clear" w:color="auto" w:fill="auto"/>
            <w:noWrap/>
            <w:vAlign w:val="center"/>
          </w:tcPr>
          <w:p w14:paraId="2C6ADB0B">
            <w:pPr>
              <w:rPr>
                <w:rFonts w:hint="eastAsia" w:ascii="宋体" w:eastAsia="宋体" w:cs="宋体"/>
                <w:i w:val="0"/>
                <w:iCs w:val="0"/>
                <w:color w:val="000000"/>
                <w:sz w:val="18"/>
                <w:szCs w:val="18"/>
                <w:u w:val="none"/>
              </w:rPr>
            </w:pPr>
          </w:p>
        </w:tc>
        <w:tc>
          <w:tcPr>
            <w:tcW w:w="968" w:type="dxa"/>
            <w:tcBorders>
              <w:top w:val="single" w:color="FFFFFF" w:sz="4" w:space="0"/>
              <w:left w:val="single" w:color="FFFFFF" w:sz="4" w:space="0"/>
              <w:bottom w:val="nil"/>
              <w:right w:val="single" w:color="FFFFFF" w:sz="4" w:space="0"/>
            </w:tcBorders>
            <w:shd w:val="clear" w:color="auto" w:fill="auto"/>
            <w:noWrap/>
            <w:vAlign w:val="center"/>
          </w:tcPr>
          <w:p w14:paraId="72392CDD">
            <w:pPr>
              <w:rPr>
                <w:rFonts w:hint="eastAsia" w:ascii="宋体" w:eastAsia="宋体" w:cs="宋体"/>
                <w:i w:val="0"/>
                <w:iCs w:val="0"/>
                <w:color w:val="000000"/>
                <w:sz w:val="18"/>
                <w:szCs w:val="18"/>
                <w:u w:val="none"/>
              </w:rPr>
            </w:pPr>
          </w:p>
        </w:tc>
        <w:tc>
          <w:tcPr>
            <w:tcW w:w="456" w:type="dxa"/>
            <w:tcBorders>
              <w:top w:val="single" w:color="FFFFFF" w:sz="4" w:space="0"/>
              <w:left w:val="single" w:color="FFFFFF" w:sz="4" w:space="0"/>
              <w:bottom w:val="nil"/>
              <w:right w:val="single" w:color="FFFFFF" w:sz="4" w:space="0"/>
            </w:tcBorders>
            <w:shd w:val="clear" w:color="auto" w:fill="auto"/>
            <w:noWrap/>
            <w:vAlign w:val="center"/>
          </w:tcPr>
          <w:p w14:paraId="77997FB0">
            <w:pPr>
              <w:rPr>
                <w:rFonts w:hint="eastAsia" w:ascii="宋体" w:eastAsia="宋体" w:cs="宋体"/>
                <w:i w:val="0"/>
                <w:iCs w:val="0"/>
                <w:color w:val="000000"/>
                <w:sz w:val="18"/>
                <w:szCs w:val="18"/>
                <w:u w:val="none"/>
              </w:rPr>
            </w:pPr>
          </w:p>
        </w:tc>
        <w:tc>
          <w:tcPr>
            <w:tcW w:w="829" w:type="dxa"/>
            <w:tcBorders>
              <w:top w:val="single" w:color="FFFFFF" w:sz="4" w:space="0"/>
              <w:left w:val="single" w:color="FFFFFF" w:sz="4" w:space="0"/>
              <w:bottom w:val="nil"/>
              <w:right w:val="single" w:color="FFFFFF" w:sz="4" w:space="0"/>
            </w:tcBorders>
            <w:shd w:val="clear" w:color="auto" w:fill="auto"/>
            <w:noWrap/>
            <w:vAlign w:val="center"/>
          </w:tcPr>
          <w:p w14:paraId="37FCF12D">
            <w:pPr>
              <w:rPr>
                <w:rFonts w:hint="eastAsia" w:ascii="宋体" w:eastAsia="宋体" w:cs="宋体"/>
                <w:i w:val="0"/>
                <w:iCs w:val="0"/>
                <w:color w:val="000000"/>
                <w:sz w:val="18"/>
                <w:szCs w:val="18"/>
                <w:u w:val="none"/>
              </w:rPr>
            </w:pPr>
          </w:p>
        </w:tc>
        <w:tc>
          <w:tcPr>
            <w:tcW w:w="626" w:type="dxa"/>
            <w:tcBorders>
              <w:top w:val="single" w:color="FFFFFF" w:sz="4" w:space="0"/>
              <w:left w:val="single" w:color="FFFFFF" w:sz="4" w:space="0"/>
              <w:bottom w:val="nil"/>
              <w:right w:val="single" w:color="FFFFFF" w:sz="4" w:space="0"/>
            </w:tcBorders>
            <w:shd w:val="clear" w:color="auto" w:fill="auto"/>
            <w:noWrap/>
            <w:vAlign w:val="center"/>
          </w:tcPr>
          <w:p w14:paraId="405C69A6">
            <w:pPr>
              <w:rPr>
                <w:rFonts w:hint="eastAsia" w:ascii="宋体" w:eastAsia="宋体" w:cs="宋体"/>
                <w:i w:val="0"/>
                <w:iCs w:val="0"/>
                <w:color w:val="000000"/>
                <w:sz w:val="18"/>
                <w:szCs w:val="18"/>
                <w:u w:val="none"/>
              </w:rPr>
            </w:pPr>
          </w:p>
        </w:tc>
        <w:tc>
          <w:tcPr>
            <w:tcW w:w="769" w:type="dxa"/>
            <w:tcBorders>
              <w:top w:val="single" w:color="FFFFFF" w:sz="4" w:space="0"/>
              <w:left w:val="single" w:color="FFFFFF" w:sz="4" w:space="0"/>
              <w:bottom w:val="nil"/>
              <w:right w:val="single" w:color="FFFFFF" w:sz="4" w:space="0"/>
            </w:tcBorders>
            <w:shd w:val="clear" w:color="auto" w:fill="auto"/>
            <w:noWrap/>
            <w:vAlign w:val="center"/>
          </w:tcPr>
          <w:p w14:paraId="3A53905B">
            <w:pPr>
              <w:rPr>
                <w:rFonts w:hint="eastAsia" w:ascii="宋体" w:eastAsia="宋体" w:cs="宋体"/>
                <w:i w:val="0"/>
                <w:iCs w:val="0"/>
                <w:color w:val="000000"/>
                <w:sz w:val="18"/>
                <w:szCs w:val="18"/>
                <w:u w:val="none"/>
              </w:rPr>
            </w:pPr>
          </w:p>
        </w:tc>
        <w:tc>
          <w:tcPr>
            <w:tcW w:w="817" w:type="dxa"/>
            <w:tcBorders>
              <w:top w:val="single" w:color="FFFFFF" w:sz="4" w:space="0"/>
              <w:left w:val="single" w:color="FFFFFF" w:sz="4" w:space="0"/>
              <w:bottom w:val="nil"/>
              <w:right w:val="single" w:color="FFFFFF" w:sz="4" w:space="0"/>
            </w:tcBorders>
            <w:shd w:val="clear" w:color="auto" w:fill="auto"/>
            <w:noWrap/>
            <w:vAlign w:val="center"/>
          </w:tcPr>
          <w:p w14:paraId="38E118E2">
            <w:pPr>
              <w:rPr>
                <w:rFonts w:hint="eastAsia" w:ascii="宋体" w:eastAsia="宋体" w:cs="宋体"/>
                <w:i w:val="0"/>
                <w:iCs w:val="0"/>
                <w:color w:val="000000"/>
                <w:sz w:val="18"/>
                <w:szCs w:val="18"/>
                <w:u w:val="none"/>
              </w:rPr>
            </w:pPr>
          </w:p>
        </w:tc>
        <w:tc>
          <w:tcPr>
            <w:tcW w:w="1756" w:type="dxa"/>
            <w:tcBorders>
              <w:top w:val="single" w:color="FFFFFF" w:sz="4" w:space="0"/>
              <w:left w:val="single" w:color="FFFFFF" w:sz="4" w:space="0"/>
              <w:bottom w:val="nil"/>
              <w:right w:val="single" w:color="FFFFFF" w:sz="4" w:space="0"/>
            </w:tcBorders>
            <w:shd w:val="clear" w:color="auto" w:fill="auto"/>
            <w:noWrap/>
            <w:vAlign w:val="center"/>
          </w:tcPr>
          <w:p w14:paraId="71BF7EFF">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14:paraId="59A50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251" w:type="dxa"/>
            <w:gridSpan w:val="2"/>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FD4BBB">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1288"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AE7DFB">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tcW w:w="65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A6018D">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上年结转</w:t>
            </w:r>
          </w:p>
        </w:tc>
        <w:tc>
          <w:tcPr>
            <w:tcW w:w="137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8842D3D">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一般公共预算拨款收入</w:t>
            </w:r>
          </w:p>
        </w:tc>
        <w:tc>
          <w:tcPr>
            <w:tcW w:w="907"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BC7AB45">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政府性基金预算拨款收入</w:t>
            </w:r>
          </w:p>
        </w:tc>
        <w:tc>
          <w:tcPr>
            <w:tcW w:w="968"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7BB8262">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国有资本经营预算拨款收入</w:t>
            </w:r>
          </w:p>
        </w:tc>
        <w:tc>
          <w:tcPr>
            <w:tcW w:w="45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78CDCE4">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事业收入</w:t>
            </w:r>
          </w:p>
        </w:tc>
        <w:tc>
          <w:tcPr>
            <w:tcW w:w="82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653EA5">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 xml:space="preserve">事业单位经营收入 </w:t>
            </w:r>
          </w:p>
        </w:tc>
        <w:tc>
          <w:tcPr>
            <w:tcW w:w="62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993207">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其他收入</w:t>
            </w:r>
          </w:p>
        </w:tc>
        <w:tc>
          <w:tcPr>
            <w:tcW w:w="76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8BBF63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上级补助收入</w:t>
            </w:r>
          </w:p>
        </w:tc>
        <w:tc>
          <w:tcPr>
            <w:tcW w:w="817"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C5F1B5">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附属单位上缴收入</w:t>
            </w:r>
          </w:p>
        </w:tc>
        <w:tc>
          <w:tcPr>
            <w:tcW w:w="175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25E989">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用事业基金弥补收支差额</w:t>
            </w:r>
          </w:p>
        </w:tc>
      </w:tr>
      <w:tr w14:paraId="3D0D6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998"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C244D04">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单位代码</w:t>
            </w:r>
          </w:p>
        </w:tc>
        <w:tc>
          <w:tcPr>
            <w:tcW w:w="125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7A5F94B">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tcW w:w="128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7A3F79E"/>
        </w:tc>
        <w:tc>
          <w:tcPr>
            <w:tcW w:w="65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2D9A431"/>
        </w:tc>
        <w:tc>
          <w:tcPr>
            <w:tcW w:w="137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39AA58"/>
        </w:tc>
        <w:tc>
          <w:tcPr>
            <w:tcW w:w="90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63B57A4"/>
        </w:tc>
        <w:tc>
          <w:tcPr>
            <w:tcW w:w="96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22325DB"/>
        </w:tc>
        <w:tc>
          <w:tcPr>
            <w:tcW w:w="45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D4F83E"/>
        </w:tc>
        <w:tc>
          <w:tcPr>
            <w:tcW w:w="82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2E53EA0"/>
        </w:tc>
        <w:tc>
          <w:tcPr>
            <w:tcW w:w="62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28C72E6"/>
        </w:tc>
        <w:tc>
          <w:tcPr>
            <w:tcW w:w="76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8E383D"/>
        </w:tc>
        <w:tc>
          <w:tcPr>
            <w:tcW w:w="81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B97A1A2"/>
        </w:tc>
        <w:tc>
          <w:tcPr>
            <w:tcW w:w="175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D5B4BC9"/>
        </w:tc>
      </w:tr>
      <w:tr w14:paraId="42B4C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99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033F73"/>
        </w:tc>
        <w:tc>
          <w:tcPr>
            <w:tcW w:w="125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001AF46"/>
        </w:tc>
        <w:tc>
          <w:tcPr>
            <w:tcW w:w="128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DECEEF2"/>
        </w:tc>
        <w:tc>
          <w:tcPr>
            <w:tcW w:w="65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C1E5A2"/>
        </w:tc>
        <w:tc>
          <w:tcPr>
            <w:tcW w:w="137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D98BD9"/>
        </w:tc>
        <w:tc>
          <w:tcPr>
            <w:tcW w:w="90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3EDC9F5"/>
        </w:tc>
        <w:tc>
          <w:tcPr>
            <w:tcW w:w="96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880B79"/>
        </w:tc>
        <w:tc>
          <w:tcPr>
            <w:tcW w:w="45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038162"/>
        </w:tc>
        <w:tc>
          <w:tcPr>
            <w:tcW w:w="82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CE9CBB7"/>
        </w:tc>
        <w:tc>
          <w:tcPr>
            <w:tcW w:w="62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F5B53C"/>
        </w:tc>
        <w:tc>
          <w:tcPr>
            <w:tcW w:w="76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80D4C23"/>
        </w:tc>
        <w:tc>
          <w:tcPr>
            <w:tcW w:w="81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3A0AA3D"/>
        </w:tc>
        <w:tc>
          <w:tcPr>
            <w:tcW w:w="175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8EE0A3A"/>
        </w:tc>
      </w:tr>
      <w:tr w14:paraId="75FB4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9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D6C115">
            <w:pPr>
              <w:jc w:val="center"/>
              <w:rPr>
                <w:rFonts w:hint="eastAsia" w:ascii="宋体" w:eastAsia="宋体" w:cs="宋体"/>
                <w:b/>
                <w:bCs/>
                <w:i w:val="0"/>
                <w:iCs w:val="0"/>
                <w:color w:val="000000"/>
                <w:sz w:val="22"/>
                <w:szCs w:val="22"/>
                <w:u w:val="none"/>
              </w:rPr>
            </w:pPr>
          </w:p>
        </w:tc>
        <w:tc>
          <w:tcPr>
            <w:tcW w:w="125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455D6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W w:w="128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10D7EE">
            <w:pPr>
              <w:keepNext w:val="0"/>
              <w:keepLines w:val="0"/>
              <w:widowControl/>
              <w:suppressLineNumbers w:val="0"/>
              <w:jc w:val="right"/>
              <w:textAlignment w:val="center"/>
              <w:rPr>
                <w:rFonts w:hint="default" w:ascii="宋体" w:eastAsia="宋体" w:cs="宋体"/>
                <w:b/>
                <w:bCs/>
                <w:i w:val="0"/>
                <w:iCs w:val="0"/>
                <w:color w:val="000000"/>
                <w:sz w:val="22"/>
                <w:szCs w:val="22"/>
                <w:u w:val="none"/>
                <w:lang w:val="en-US"/>
              </w:rPr>
            </w:pPr>
            <w:r>
              <w:rPr>
                <w:rFonts w:hint="eastAsia" w:ascii="宋体" w:cs="宋体"/>
                <w:b/>
                <w:bCs/>
                <w:i w:val="0"/>
                <w:iCs w:val="0"/>
                <w:color w:val="000000"/>
                <w:kern w:val="0"/>
                <w:sz w:val="22"/>
                <w:szCs w:val="22"/>
                <w:u w:val="none"/>
                <w:lang w:val="en-US" w:eastAsia="zh-CN"/>
              </w:rPr>
              <w:t>240.02</w:t>
            </w:r>
          </w:p>
        </w:tc>
        <w:tc>
          <w:tcPr>
            <w:tcW w:w="6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E42155">
            <w:pPr>
              <w:jc w:val="right"/>
              <w:rPr>
                <w:rFonts w:hint="eastAsia" w:ascii="宋体" w:eastAsia="宋体" w:cs="宋体"/>
                <w:b/>
                <w:bCs/>
                <w:i w:val="0"/>
                <w:iCs w:val="0"/>
                <w:color w:val="000000"/>
                <w:sz w:val="22"/>
                <w:szCs w:val="22"/>
                <w:u w:val="none"/>
              </w:rPr>
            </w:pPr>
          </w:p>
        </w:tc>
        <w:tc>
          <w:tcPr>
            <w:tcW w:w="137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59BD9B">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cs="宋体"/>
                <w:b/>
                <w:bCs/>
                <w:i w:val="0"/>
                <w:iCs w:val="0"/>
                <w:color w:val="000000"/>
                <w:kern w:val="0"/>
                <w:sz w:val="22"/>
                <w:szCs w:val="22"/>
                <w:u w:val="none"/>
                <w:lang w:val="en-US" w:eastAsia="zh-CN"/>
              </w:rPr>
              <w:t>240.02</w:t>
            </w:r>
          </w:p>
        </w:tc>
        <w:tc>
          <w:tcPr>
            <w:tcW w:w="90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7A2720">
            <w:pPr>
              <w:jc w:val="right"/>
              <w:rPr>
                <w:rFonts w:hint="eastAsia" w:ascii="宋体" w:eastAsia="宋体" w:cs="宋体"/>
                <w:b/>
                <w:bCs/>
                <w:i w:val="0"/>
                <w:iCs w:val="0"/>
                <w:color w:val="000000"/>
                <w:sz w:val="22"/>
                <w:szCs w:val="22"/>
                <w:u w:val="none"/>
              </w:rPr>
            </w:pPr>
          </w:p>
        </w:tc>
        <w:tc>
          <w:tcPr>
            <w:tcW w:w="9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B4CC0B">
            <w:pPr>
              <w:jc w:val="right"/>
              <w:rPr>
                <w:rFonts w:hint="eastAsia" w:ascii="宋体" w:eastAsia="宋体" w:cs="宋体"/>
                <w:b/>
                <w:bCs/>
                <w:i w:val="0"/>
                <w:iCs w:val="0"/>
                <w:color w:val="000000"/>
                <w:sz w:val="22"/>
                <w:szCs w:val="22"/>
                <w:u w:val="none"/>
              </w:rPr>
            </w:pPr>
          </w:p>
        </w:tc>
        <w:tc>
          <w:tcPr>
            <w:tcW w:w="45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4B6650">
            <w:pPr>
              <w:jc w:val="right"/>
              <w:rPr>
                <w:rFonts w:hint="eastAsia" w:ascii="宋体" w:eastAsia="宋体" w:cs="宋体"/>
                <w:b/>
                <w:bCs/>
                <w:i w:val="0"/>
                <w:iCs w:val="0"/>
                <w:color w:val="000000"/>
                <w:sz w:val="22"/>
                <w:szCs w:val="22"/>
                <w:u w:val="none"/>
              </w:rPr>
            </w:pPr>
          </w:p>
        </w:tc>
        <w:tc>
          <w:tcPr>
            <w:tcW w:w="82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3957CD">
            <w:pPr>
              <w:jc w:val="right"/>
              <w:rPr>
                <w:rFonts w:hint="eastAsia" w:ascii="宋体" w:eastAsia="宋体" w:cs="宋体"/>
                <w:b/>
                <w:bCs/>
                <w:i w:val="0"/>
                <w:iCs w:val="0"/>
                <w:color w:val="000000"/>
                <w:sz w:val="22"/>
                <w:szCs w:val="22"/>
                <w:u w:val="none"/>
              </w:rPr>
            </w:pPr>
          </w:p>
        </w:tc>
        <w:tc>
          <w:tcPr>
            <w:tcW w:w="62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E9C7DE">
            <w:pPr>
              <w:jc w:val="right"/>
              <w:rPr>
                <w:rFonts w:hint="eastAsia" w:ascii="宋体" w:eastAsia="宋体" w:cs="宋体"/>
                <w:b/>
                <w:bCs/>
                <w:i w:val="0"/>
                <w:iCs w:val="0"/>
                <w:color w:val="000000"/>
                <w:sz w:val="22"/>
                <w:szCs w:val="22"/>
                <w:u w:val="none"/>
              </w:rPr>
            </w:pPr>
          </w:p>
        </w:tc>
        <w:tc>
          <w:tcPr>
            <w:tcW w:w="7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01C6BB">
            <w:pPr>
              <w:jc w:val="right"/>
              <w:rPr>
                <w:rFonts w:hint="eastAsia" w:ascii="宋体" w:eastAsia="宋体" w:cs="宋体"/>
                <w:b/>
                <w:bCs/>
                <w:i w:val="0"/>
                <w:iCs w:val="0"/>
                <w:color w:val="000000"/>
                <w:sz w:val="22"/>
                <w:szCs w:val="22"/>
                <w:u w:val="none"/>
              </w:rPr>
            </w:pPr>
          </w:p>
        </w:tc>
        <w:tc>
          <w:tcPr>
            <w:tcW w:w="8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3C3CF7">
            <w:pPr>
              <w:jc w:val="right"/>
              <w:rPr>
                <w:rFonts w:hint="eastAsia" w:ascii="宋体" w:eastAsia="宋体" w:cs="宋体"/>
                <w:b/>
                <w:bCs/>
                <w:i w:val="0"/>
                <w:iCs w:val="0"/>
                <w:color w:val="000000"/>
                <w:sz w:val="22"/>
                <w:szCs w:val="22"/>
                <w:u w:val="none"/>
              </w:rPr>
            </w:pPr>
          </w:p>
        </w:tc>
        <w:tc>
          <w:tcPr>
            <w:tcW w:w="175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631C4B">
            <w:pPr>
              <w:jc w:val="right"/>
              <w:rPr>
                <w:rFonts w:hint="eastAsia" w:ascii="宋体" w:eastAsia="宋体" w:cs="宋体"/>
                <w:b/>
                <w:bCs/>
                <w:i w:val="0"/>
                <w:iCs w:val="0"/>
                <w:color w:val="000000"/>
                <w:sz w:val="22"/>
                <w:szCs w:val="22"/>
                <w:u w:val="none"/>
              </w:rPr>
            </w:pPr>
          </w:p>
        </w:tc>
      </w:tr>
      <w:tr w14:paraId="3C94A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2E76F6">
            <w:pPr>
              <w:jc w:val="left"/>
              <w:rPr>
                <w:rFonts w:hint="eastAsia" w:ascii="宋体" w:eastAsia="宋体" w:cs="宋体"/>
                <w:i w:val="0"/>
                <w:iCs w:val="0"/>
                <w:color w:val="000000"/>
                <w:sz w:val="22"/>
                <w:szCs w:val="22"/>
                <w:u w:val="none"/>
              </w:rPr>
            </w:pPr>
          </w:p>
        </w:tc>
        <w:tc>
          <w:tcPr>
            <w:tcW w:w="125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E3F9A0">
            <w:pPr>
              <w:jc w:val="left"/>
              <w:rPr>
                <w:rFonts w:hint="eastAsia" w:ascii="宋体" w:eastAsia="宋体" w:cs="宋体"/>
                <w:i w:val="0"/>
                <w:iCs w:val="0"/>
                <w:color w:val="000000"/>
                <w:sz w:val="22"/>
                <w:szCs w:val="22"/>
                <w:u w:val="none"/>
              </w:rPr>
            </w:pPr>
          </w:p>
        </w:tc>
        <w:tc>
          <w:tcPr>
            <w:tcW w:w="128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FC7484">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240.02</w:t>
            </w:r>
          </w:p>
        </w:tc>
        <w:tc>
          <w:tcPr>
            <w:tcW w:w="6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BCD38C">
            <w:pPr>
              <w:jc w:val="right"/>
              <w:rPr>
                <w:rFonts w:hint="eastAsia" w:ascii="宋体" w:eastAsia="宋体" w:cs="宋体"/>
                <w:i w:val="0"/>
                <w:iCs w:val="0"/>
                <w:color w:val="000000"/>
                <w:sz w:val="22"/>
                <w:szCs w:val="22"/>
                <w:u w:val="none"/>
              </w:rPr>
            </w:pPr>
          </w:p>
        </w:tc>
        <w:tc>
          <w:tcPr>
            <w:tcW w:w="137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D34163">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240.02</w:t>
            </w:r>
          </w:p>
        </w:tc>
        <w:tc>
          <w:tcPr>
            <w:tcW w:w="90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A8F787">
            <w:pPr>
              <w:jc w:val="right"/>
              <w:rPr>
                <w:rFonts w:hint="eastAsia" w:ascii="宋体" w:eastAsia="宋体" w:cs="宋体"/>
                <w:i w:val="0"/>
                <w:iCs w:val="0"/>
                <w:color w:val="000000"/>
                <w:sz w:val="22"/>
                <w:szCs w:val="22"/>
                <w:u w:val="none"/>
              </w:rPr>
            </w:pPr>
          </w:p>
        </w:tc>
        <w:tc>
          <w:tcPr>
            <w:tcW w:w="9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FBAAC9">
            <w:pPr>
              <w:jc w:val="right"/>
              <w:rPr>
                <w:rFonts w:hint="eastAsia" w:ascii="宋体" w:eastAsia="宋体" w:cs="宋体"/>
                <w:i w:val="0"/>
                <w:iCs w:val="0"/>
                <w:color w:val="000000"/>
                <w:sz w:val="22"/>
                <w:szCs w:val="22"/>
                <w:u w:val="none"/>
              </w:rPr>
            </w:pPr>
          </w:p>
        </w:tc>
        <w:tc>
          <w:tcPr>
            <w:tcW w:w="45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02CF44">
            <w:pPr>
              <w:jc w:val="right"/>
              <w:rPr>
                <w:rFonts w:hint="eastAsia" w:ascii="宋体" w:eastAsia="宋体" w:cs="宋体"/>
                <w:i w:val="0"/>
                <w:iCs w:val="0"/>
                <w:color w:val="000000"/>
                <w:sz w:val="22"/>
                <w:szCs w:val="22"/>
                <w:u w:val="none"/>
              </w:rPr>
            </w:pPr>
          </w:p>
        </w:tc>
        <w:tc>
          <w:tcPr>
            <w:tcW w:w="82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45F55A">
            <w:pPr>
              <w:jc w:val="right"/>
              <w:rPr>
                <w:rFonts w:hint="eastAsia" w:ascii="宋体" w:eastAsia="宋体" w:cs="宋体"/>
                <w:i w:val="0"/>
                <w:iCs w:val="0"/>
                <w:color w:val="000000"/>
                <w:sz w:val="22"/>
                <w:szCs w:val="22"/>
                <w:u w:val="none"/>
              </w:rPr>
            </w:pPr>
          </w:p>
        </w:tc>
        <w:tc>
          <w:tcPr>
            <w:tcW w:w="62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B8996B">
            <w:pPr>
              <w:jc w:val="right"/>
              <w:rPr>
                <w:rFonts w:hint="eastAsia" w:ascii="宋体" w:eastAsia="宋体" w:cs="宋体"/>
                <w:i w:val="0"/>
                <w:iCs w:val="0"/>
                <w:color w:val="000000"/>
                <w:sz w:val="22"/>
                <w:szCs w:val="22"/>
                <w:u w:val="none"/>
              </w:rPr>
            </w:pPr>
          </w:p>
        </w:tc>
        <w:tc>
          <w:tcPr>
            <w:tcW w:w="7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5ACB34">
            <w:pPr>
              <w:jc w:val="right"/>
              <w:rPr>
                <w:rFonts w:hint="eastAsia" w:ascii="宋体" w:eastAsia="宋体" w:cs="宋体"/>
                <w:i w:val="0"/>
                <w:iCs w:val="0"/>
                <w:color w:val="000000"/>
                <w:sz w:val="22"/>
                <w:szCs w:val="22"/>
                <w:u w:val="none"/>
              </w:rPr>
            </w:pPr>
          </w:p>
        </w:tc>
        <w:tc>
          <w:tcPr>
            <w:tcW w:w="8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8C4468">
            <w:pPr>
              <w:jc w:val="right"/>
              <w:rPr>
                <w:rFonts w:hint="eastAsia" w:ascii="宋体" w:eastAsia="宋体" w:cs="宋体"/>
                <w:i w:val="0"/>
                <w:iCs w:val="0"/>
                <w:color w:val="000000"/>
                <w:sz w:val="22"/>
                <w:szCs w:val="22"/>
                <w:u w:val="none"/>
              </w:rPr>
            </w:pPr>
          </w:p>
        </w:tc>
        <w:tc>
          <w:tcPr>
            <w:tcW w:w="175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6E51EA">
            <w:pPr>
              <w:jc w:val="right"/>
              <w:rPr>
                <w:rFonts w:hint="eastAsia" w:ascii="宋体" w:eastAsia="宋体" w:cs="宋体"/>
                <w:i w:val="0"/>
                <w:iCs w:val="0"/>
                <w:color w:val="000000"/>
                <w:sz w:val="22"/>
                <w:szCs w:val="22"/>
                <w:u w:val="none"/>
              </w:rPr>
            </w:pPr>
          </w:p>
        </w:tc>
      </w:tr>
      <w:tr w14:paraId="279F5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8F7CE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108001</w:t>
            </w:r>
          </w:p>
        </w:tc>
        <w:tc>
          <w:tcPr>
            <w:tcW w:w="125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0EA2D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审计局</w:t>
            </w:r>
          </w:p>
        </w:tc>
        <w:tc>
          <w:tcPr>
            <w:tcW w:w="128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5EDBB3">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240.02</w:t>
            </w:r>
          </w:p>
        </w:tc>
        <w:tc>
          <w:tcPr>
            <w:tcW w:w="6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5BE14F">
            <w:pPr>
              <w:jc w:val="right"/>
              <w:rPr>
                <w:rFonts w:hint="eastAsia" w:ascii="宋体" w:eastAsia="宋体" w:cs="宋体"/>
                <w:i w:val="0"/>
                <w:iCs w:val="0"/>
                <w:color w:val="000000"/>
                <w:sz w:val="22"/>
                <w:szCs w:val="22"/>
                <w:u w:val="none"/>
              </w:rPr>
            </w:pPr>
          </w:p>
        </w:tc>
        <w:tc>
          <w:tcPr>
            <w:tcW w:w="13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3F6571">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240.02</w:t>
            </w:r>
          </w:p>
        </w:tc>
        <w:tc>
          <w:tcPr>
            <w:tcW w:w="90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DB493E">
            <w:pPr>
              <w:jc w:val="right"/>
              <w:rPr>
                <w:rFonts w:hint="eastAsia" w:ascii="宋体" w:eastAsia="宋体" w:cs="宋体"/>
                <w:i w:val="0"/>
                <w:iCs w:val="0"/>
                <w:color w:val="000000"/>
                <w:sz w:val="22"/>
                <w:szCs w:val="22"/>
                <w:u w:val="none"/>
              </w:rPr>
            </w:pPr>
          </w:p>
        </w:tc>
        <w:tc>
          <w:tcPr>
            <w:tcW w:w="96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3C6F68">
            <w:pPr>
              <w:jc w:val="right"/>
              <w:rPr>
                <w:rFonts w:hint="eastAsia" w:ascii="宋体" w:eastAsia="宋体" w:cs="宋体"/>
                <w:i w:val="0"/>
                <w:iCs w:val="0"/>
                <w:color w:val="000000"/>
                <w:sz w:val="22"/>
                <w:szCs w:val="22"/>
                <w:u w:val="none"/>
              </w:rPr>
            </w:pPr>
          </w:p>
        </w:tc>
        <w:tc>
          <w:tcPr>
            <w:tcW w:w="4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F67CA8">
            <w:pPr>
              <w:jc w:val="right"/>
              <w:rPr>
                <w:rFonts w:hint="eastAsia" w:ascii="宋体" w:eastAsia="宋体" w:cs="宋体"/>
                <w:i w:val="0"/>
                <w:iCs w:val="0"/>
                <w:color w:val="000000"/>
                <w:sz w:val="22"/>
                <w:szCs w:val="22"/>
                <w:u w:val="none"/>
              </w:rPr>
            </w:pPr>
          </w:p>
        </w:tc>
        <w:tc>
          <w:tcPr>
            <w:tcW w:w="82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06BAA3">
            <w:pPr>
              <w:jc w:val="right"/>
              <w:rPr>
                <w:rFonts w:hint="eastAsia" w:ascii="宋体" w:eastAsia="宋体" w:cs="宋体"/>
                <w:i w:val="0"/>
                <w:iCs w:val="0"/>
                <w:color w:val="000000"/>
                <w:sz w:val="22"/>
                <w:szCs w:val="22"/>
                <w:u w:val="none"/>
              </w:rPr>
            </w:pPr>
          </w:p>
        </w:tc>
        <w:tc>
          <w:tcPr>
            <w:tcW w:w="6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11C60E">
            <w:pPr>
              <w:jc w:val="right"/>
              <w:rPr>
                <w:rFonts w:hint="eastAsia" w:ascii="宋体" w:eastAsia="宋体" w:cs="宋体"/>
                <w:i w:val="0"/>
                <w:iCs w:val="0"/>
                <w:color w:val="000000"/>
                <w:sz w:val="22"/>
                <w:szCs w:val="22"/>
                <w:u w:val="none"/>
              </w:rPr>
            </w:pPr>
          </w:p>
        </w:tc>
        <w:tc>
          <w:tcPr>
            <w:tcW w:w="7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9A9674">
            <w:pPr>
              <w:jc w:val="right"/>
              <w:rPr>
                <w:rFonts w:hint="eastAsia" w:ascii="宋体" w:eastAsia="宋体" w:cs="宋体"/>
                <w:i w:val="0"/>
                <w:iCs w:val="0"/>
                <w:color w:val="000000"/>
                <w:sz w:val="22"/>
                <w:szCs w:val="22"/>
                <w:u w:val="none"/>
              </w:rPr>
            </w:pPr>
          </w:p>
        </w:tc>
        <w:tc>
          <w:tcPr>
            <w:tcW w:w="81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9A8895">
            <w:pPr>
              <w:jc w:val="right"/>
              <w:rPr>
                <w:rFonts w:hint="eastAsia" w:ascii="宋体" w:eastAsia="宋体" w:cs="宋体"/>
                <w:i w:val="0"/>
                <w:iCs w:val="0"/>
                <w:color w:val="000000"/>
                <w:sz w:val="22"/>
                <w:szCs w:val="22"/>
                <w:u w:val="none"/>
              </w:rPr>
            </w:pPr>
          </w:p>
        </w:tc>
        <w:tc>
          <w:tcPr>
            <w:tcW w:w="17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1374AE">
            <w:pPr>
              <w:jc w:val="right"/>
              <w:rPr>
                <w:rFonts w:hint="eastAsia" w:ascii="宋体" w:eastAsia="宋体" w:cs="宋体"/>
                <w:i w:val="0"/>
                <w:iCs w:val="0"/>
                <w:color w:val="000000"/>
                <w:sz w:val="22"/>
                <w:szCs w:val="22"/>
                <w:u w:val="none"/>
              </w:rPr>
            </w:pPr>
          </w:p>
        </w:tc>
      </w:tr>
    </w:tbl>
    <w:p w14:paraId="295EBA6F">
      <w:pPr>
        <w:pStyle w:val="2"/>
        <w:rPr>
          <w:rFonts w:hint="eastAsia" w:ascii="仿宋_GB2312" w:eastAsia="仿宋_GB2312" w:cs="Arial"/>
          <w:kern w:val="2"/>
          <w:sz w:val="32"/>
          <w:szCs w:val="32"/>
          <w:lang w:val="en-US" w:eastAsia="zh-CN" w:bidi="ar-SA"/>
        </w:rPr>
        <w:sectPr>
          <w:pgSz w:w="16838" w:h="11906" w:orient="landscape"/>
          <w:pgMar w:top="1800" w:right="1440" w:bottom="1800" w:left="1440" w:header="851" w:footer="992" w:gutter="0"/>
          <w:cols w:space="720" w:num="1"/>
          <w:docGrid w:type="lines" w:linePitch="312" w:charSpace="0"/>
        </w:sectPr>
      </w:pPr>
    </w:p>
    <w:tbl>
      <w:tblPr>
        <w:tblStyle w:val="10"/>
        <w:tblW w:w="1372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4"/>
        <w:gridCol w:w="616"/>
        <w:gridCol w:w="530"/>
        <w:gridCol w:w="1186"/>
        <w:gridCol w:w="4050"/>
        <w:gridCol w:w="1159"/>
        <w:gridCol w:w="1227"/>
        <w:gridCol w:w="1241"/>
        <w:gridCol w:w="1214"/>
        <w:gridCol w:w="1786"/>
      </w:tblGrid>
      <w:tr w14:paraId="387B8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860"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0D00F743">
            <w:pPr>
              <w:rPr>
                <w:rFonts w:hint="eastAsia" w:ascii="宋体" w:eastAsia="宋体" w:cs="宋体"/>
                <w:i w:val="0"/>
                <w:iCs w:val="0"/>
                <w:color w:val="000000"/>
                <w:sz w:val="22"/>
                <w:szCs w:val="22"/>
                <w:u w:val="none"/>
              </w:rPr>
            </w:pPr>
          </w:p>
        </w:tc>
        <w:tc>
          <w:tcPr>
            <w:tcW w:w="118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F97C9AD">
            <w:pPr>
              <w:rPr>
                <w:rFonts w:hint="eastAsia" w:ascii="宋体" w:eastAsia="宋体" w:cs="宋体"/>
                <w:i w:val="0"/>
                <w:iCs w:val="0"/>
                <w:color w:val="000000"/>
                <w:sz w:val="18"/>
                <w:szCs w:val="18"/>
                <w:u w:val="none"/>
              </w:rPr>
            </w:pPr>
          </w:p>
        </w:tc>
        <w:tc>
          <w:tcPr>
            <w:tcW w:w="405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49B2F53">
            <w:pPr>
              <w:rPr>
                <w:rFonts w:hint="eastAsia" w:ascii="宋体" w:eastAsia="宋体" w:cs="宋体"/>
                <w:i w:val="0"/>
                <w:iCs w:val="0"/>
                <w:color w:val="000000"/>
                <w:sz w:val="18"/>
                <w:szCs w:val="18"/>
                <w:u w:val="none"/>
              </w:rPr>
            </w:pPr>
          </w:p>
        </w:tc>
        <w:tc>
          <w:tcPr>
            <w:tcW w:w="115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E3ABE67">
            <w:pPr>
              <w:rPr>
                <w:rFonts w:hint="eastAsia" w:ascii="宋体" w:eastAsia="宋体" w:cs="宋体"/>
                <w:i w:val="0"/>
                <w:iCs w:val="0"/>
                <w:color w:val="000000"/>
                <w:sz w:val="18"/>
                <w:szCs w:val="18"/>
                <w:u w:val="none"/>
              </w:rPr>
            </w:pPr>
          </w:p>
        </w:tc>
        <w:tc>
          <w:tcPr>
            <w:tcW w:w="122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DF29543">
            <w:pPr>
              <w:rPr>
                <w:rFonts w:hint="eastAsia" w:ascii="宋体" w:eastAsia="宋体" w:cs="宋体"/>
                <w:i w:val="0"/>
                <w:iCs w:val="0"/>
                <w:color w:val="000000"/>
                <w:sz w:val="18"/>
                <w:szCs w:val="18"/>
                <w:u w:val="none"/>
              </w:rPr>
            </w:pPr>
          </w:p>
        </w:tc>
        <w:tc>
          <w:tcPr>
            <w:tcW w:w="124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E5DCBB3">
            <w:pPr>
              <w:rPr>
                <w:rFonts w:hint="eastAsia" w:ascii="宋体" w:eastAsia="宋体" w:cs="宋体"/>
                <w:i w:val="0"/>
                <w:iCs w:val="0"/>
                <w:color w:val="000000"/>
                <w:sz w:val="18"/>
                <w:szCs w:val="18"/>
                <w:u w:val="none"/>
              </w:rPr>
            </w:pPr>
          </w:p>
        </w:tc>
        <w:tc>
          <w:tcPr>
            <w:tcW w:w="121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FDE58CC">
            <w:pPr>
              <w:rPr>
                <w:rFonts w:hint="eastAsia" w:ascii="宋体" w:eastAsia="宋体" w:cs="宋体"/>
                <w:i w:val="0"/>
                <w:iCs w:val="0"/>
                <w:color w:val="000000"/>
                <w:sz w:val="18"/>
                <w:szCs w:val="18"/>
                <w:u w:val="none"/>
              </w:rPr>
            </w:pPr>
          </w:p>
        </w:tc>
        <w:tc>
          <w:tcPr>
            <w:tcW w:w="178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94FF062">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表3</w:t>
            </w:r>
          </w:p>
        </w:tc>
      </w:tr>
      <w:tr w14:paraId="0BCA1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723" w:type="dxa"/>
            <w:gridSpan w:val="10"/>
            <w:tcBorders>
              <w:top w:val="single" w:color="FFFFFF" w:sz="4" w:space="0"/>
              <w:left w:val="single" w:color="FFFFFF" w:sz="4" w:space="0"/>
              <w:bottom w:val="single" w:color="FFFFFF" w:sz="4" w:space="0"/>
              <w:right w:val="single" w:color="FFFFFF" w:sz="4" w:space="0"/>
            </w:tcBorders>
            <w:shd w:val="clear" w:color="auto" w:fill="auto"/>
            <w:noWrap/>
            <w:vAlign w:val="center"/>
          </w:tcPr>
          <w:p w14:paraId="2EAD60C3">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部门支出总表</w:t>
            </w:r>
          </w:p>
        </w:tc>
      </w:tr>
      <w:tr w14:paraId="57CAA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096" w:type="dxa"/>
            <w:gridSpan w:val="5"/>
            <w:tcBorders>
              <w:top w:val="single" w:color="FFFFFF" w:sz="4" w:space="0"/>
              <w:left w:val="single" w:color="FFFFFF" w:sz="4" w:space="0"/>
              <w:bottom w:val="nil"/>
              <w:right w:val="single" w:color="FFFFFF" w:sz="4" w:space="0"/>
            </w:tcBorders>
            <w:shd w:val="clear" w:color="auto" w:fill="auto"/>
            <w:noWrap/>
            <w:vAlign w:val="center"/>
          </w:tcPr>
          <w:p w14:paraId="432304F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部门：108001审计局</w:t>
            </w:r>
          </w:p>
        </w:tc>
        <w:tc>
          <w:tcPr>
            <w:tcW w:w="1159" w:type="dxa"/>
            <w:tcBorders>
              <w:top w:val="single" w:color="FFFFFF" w:sz="4" w:space="0"/>
              <w:left w:val="single" w:color="FFFFFF" w:sz="4" w:space="0"/>
              <w:bottom w:val="nil"/>
              <w:right w:val="single" w:color="FFFFFF" w:sz="4" w:space="0"/>
            </w:tcBorders>
            <w:shd w:val="clear" w:color="auto" w:fill="auto"/>
            <w:noWrap/>
            <w:vAlign w:val="center"/>
          </w:tcPr>
          <w:p w14:paraId="79359626">
            <w:pPr>
              <w:rPr>
                <w:rFonts w:hint="eastAsia" w:ascii="宋体" w:eastAsia="宋体" w:cs="宋体"/>
                <w:i w:val="0"/>
                <w:iCs w:val="0"/>
                <w:color w:val="000000"/>
                <w:sz w:val="18"/>
                <w:szCs w:val="18"/>
                <w:u w:val="none"/>
              </w:rPr>
            </w:pPr>
          </w:p>
        </w:tc>
        <w:tc>
          <w:tcPr>
            <w:tcW w:w="1227" w:type="dxa"/>
            <w:tcBorders>
              <w:top w:val="single" w:color="FFFFFF" w:sz="4" w:space="0"/>
              <w:left w:val="single" w:color="FFFFFF" w:sz="4" w:space="0"/>
              <w:bottom w:val="nil"/>
              <w:right w:val="single" w:color="FFFFFF" w:sz="4" w:space="0"/>
            </w:tcBorders>
            <w:shd w:val="clear" w:color="auto" w:fill="auto"/>
            <w:noWrap/>
            <w:vAlign w:val="center"/>
          </w:tcPr>
          <w:p w14:paraId="407EAAD8">
            <w:pPr>
              <w:rPr>
                <w:rFonts w:hint="eastAsia" w:ascii="宋体" w:eastAsia="宋体" w:cs="宋体"/>
                <w:i w:val="0"/>
                <w:iCs w:val="0"/>
                <w:color w:val="000000"/>
                <w:sz w:val="18"/>
                <w:szCs w:val="18"/>
                <w:u w:val="none"/>
              </w:rPr>
            </w:pPr>
          </w:p>
        </w:tc>
        <w:tc>
          <w:tcPr>
            <w:tcW w:w="1241" w:type="dxa"/>
            <w:tcBorders>
              <w:top w:val="single" w:color="FFFFFF" w:sz="4" w:space="0"/>
              <w:left w:val="single" w:color="FFFFFF" w:sz="4" w:space="0"/>
              <w:bottom w:val="nil"/>
              <w:right w:val="single" w:color="FFFFFF" w:sz="4" w:space="0"/>
            </w:tcBorders>
            <w:shd w:val="clear" w:color="auto" w:fill="auto"/>
            <w:noWrap/>
            <w:vAlign w:val="center"/>
          </w:tcPr>
          <w:p w14:paraId="4B37476C">
            <w:pPr>
              <w:rPr>
                <w:rFonts w:hint="eastAsia" w:ascii="宋体" w:eastAsia="宋体" w:cs="宋体"/>
                <w:i w:val="0"/>
                <w:iCs w:val="0"/>
                <w:color w:val="000000"/>
                <w:sz w:val="18"/>
                <w:szCs w:val="18"/>
                <w:u w:val="none"/>
              </w:rPr>
            </w:pPr>
          </w:p>
        </w:tc>
        <w:tc>
          <w:tcPr>
            <w:tcW w:w="1214" w:type="dxa"/>
            <w:tcBorders>
              <w:top w:val="single" w:color="FFFFFF" w:sz="4" w:space="0"/>
              <w:left w:val="single" w:color="FFFFFF" w:sz="4" w:space="0"/>
              <w:bottom w:val="nil"/>
              <w:right w:val="single" w:color="FFFFFF" w:sz="4" w:space="0"/>
            </w:tcBorders>
            <w:shd w:val="clear" w:color="auto" w:fill="auto"/>
            <w:noWrap/>
            <w:vAlign w:val="center"/>
          </w:tcPr>
          <w:p w14:paraId="7F0FB0BC">
            <w:pPr>
              <w:rPr>
                <w:rFonts w:hint="eastAsia" w:ascii="宋体" w:eastAsia="宋体" w:cs="宋体"/>
                <w:i w:val="0"/>
                <w:iCs w:val="0"/>
                <w:color w:val="000000"/>
                <w:sz w:val="18"/>
                <w:szCs w:val="18"/>
                <w:u w:val="none"/>
              </w:rPr>
            </w:pPr>
          </w:p>
        </w:tc>
        <w:tc>
          <w:tcPr>
            <w:tcW w:w="1786" w:type="dxa"/>
            <w:tcBorders>
              <w:top w:val="single" w:color="FFFFFF" w:sz="4" w:space="0"/>
              <w:left w:val="single" w:color="FFFFFF" w:sz="4" w:space="0"/>
              <w:bottom w:val="nil"/>
              <w:right w:val="single" w:color="FFFFFF" w:sz="4" w:space="0"/>
            </w:tcBorders>
            <w:shd w:val="clear" w:color="auto" w:fill="auto"/>
            <w:noWrap/>
            <w:vAlign w:val="center"/>
          </w:tcPr>
          <w:p w14:paraId="6FA11143">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14:paraId="5B800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096"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00D647">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115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20F01E3">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tcW w:w="1227"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366ABC4">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基本支出</w:t>
            </w:r>
          </w:p>
        </w:tc>
        <w:tc>
          <w:tcPr>
            <w:tcW w:w="1241"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92BB23D">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项目支出</w:t>
            </w:r>
          </w:p>
        </w:tc>
        <w:tc>
          <w:tcPr>
            <w:tcW w:w="121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B01B0D5">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上缴上级支出</w:t>
            </w:r>
          </w:p>
        </w:tc>
        <w:tc>
          <w:tcPr>
            <w:tcW w:w="178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8B38DB">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对附属单位补助支出</w:t>
            </w:r>
          </w:p>
        </w:tc>
      </w:tr>
      <w:tr w14:paraId="5CF7F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1860"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72B8705">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科目编码</w:t>
            </w:r>
          </w:p>
        </w:tc>
        <w:tc>
          <w:tcPr>
            <w:tcW w:w="118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965342">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单位代码</w:t>
            </w:r>
          </w:p>
        </w:tc>
        <w:tc>
          <w:tcPr>
            <w:tcW w:w="405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ED3932E">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tcW w:w="115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797082"/>
        </w:tc>
        <w:tc>
          <w:tcPr>
            <w:tcW w:w="122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8B08FAF"/>
        </w:tc>
        <w:tc>
          <w:tcPr>
            <w:tcW w:w="124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8C07657"/>
        </w:tc>
        <w:tc>
          <w:tcPr>
            <w:tcW w:w="121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63B354"/>
        </w:tc>
        <w:tc>
          <w:tcPr>
            <w:tcW w:w="178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ECD533"/>
        </w:tc>
      </w:tr>
      <w:tr w14:paraId="6AD19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14"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F26C14">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类</w:t>
            </w:r>
          </w:p>
        </w:tc>
        <w:tc>
          <w:tcPr>
            <w:tcW w:w="616"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40EE19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款</w:t>
            </w:r>
          </w:p>
        </w:tc>
        <w:tc>
          <w:tcPr>
            <w:tcW w:w="53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E4A71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w:t>
            </w:r>
          </w:p>
        </w:tc>
        <w:tc>
          <w:tcPr>
            <w:tcW w:w="118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CC83A1"/>
        </w:tc>
        <w:tc>
          <w:tcPr>
            <w:tcW w:w="405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86454F8"/>
        </w:tc>
        <w:tc>
          <w:tcPr>
            <w:tcW w:w="115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BF9418"/>
        </w:tc>
        <w:tc>
          <w:tcPr>
            <w:tcW w:w="122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65EC7A"/>
        </w:tc>
        <w:tc>
          <w:tcPr>
            <w:tcW w:w="124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DAF114"/>
        </w:tc>
        <w:tc>
          <w:tcPr>
            <w:tcW w:w="121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A2D726"/>
        </w:tc>
        <w:tc>
          <w:tcPr>
            <w:tcW w:w="178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191C987"/>
        </w:tc>
      </w:tr>
      <w:tr w14:paraId="7E490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7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FD2BB2">
            <w:pPr>
              <w:jc w:val="center"/>
              <w:rPr>
                <w:rFonts w:hint="eastAsia" w:ascii="宋体" w:eastAsia="宋体" w:cs="宋体"/>
                <w:b/>
                <w:bCs/>
                <w:i w:val="0"/>
                <w:iCs w:val="0"/>
                <w:color w:val="000000"/>
                <w:sz w:val="22"/>
                <w:szCs w:val="22"/>
                <w:u w:val="none"/>
              </w:rPr>
            </w:pPr>
          </w:p>
        </w:tc>
        <w:tc>
          <w:tcPr>
            <w:tcW w:w="61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2BEA9E">
            <w:pPr>
              <w:jc w:val="center"/>
              <w:rPr>
                <w:rFonts w:hint="eastAsia" w:ascii="宋体" w:eastAsia="宋体" w:cs="宋体"/>
                <w:b/>
                <w:bCs/>
                <w:i w:val="0"/>
                <w:iCs w:val="0"/>
                <w:color w:val="000000"/>
                <w:sz w:val="22"/>
                <w:szCs w:val="22"/>
                <w:u w:val="none"/>
              </w:rPr>
            </w:pPr>
          </w:p>
        </w:tc>
        <w:tc>
          <w:tcPr>
            <w:tcW w:w="53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5FEF4A">
            <w:pPr>
              <w:jc w:val="center"/>
              <w:rPr>
                <w:rFonts w:hint="eastAsia" w:ascii="宋体" w:eastAsia="宋体" w:cs="宋体"/>
                <w:b/>
                <w:bCs/>
                <w:i w:val="0"/>
                <w:iCs w:val="0"/>
                <w:color w:val="000000"/>
                <w:sz w:val="22"/>
                <w:szCs w:val="22"/>
                <w:u w:val="none"/>
              </w:rPr>
            </w:pPr>
          </w:p>
        </w:tc>
        <w:tc>
          <w:tcPr>
            <w:tcW w:w="118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95481F">
            <w:pPr>
              <w:jc w:val="center"/>
              <w:rPr>
                <w:rFonts w:hint="eastAsia" w:ascii="宋体" w:eastAsia="宋体" w:cs="宋体"/>
                <w:b/>
                <w:bCs/>
                <w:i w:val="0"/>
                <w:iCs w:val="0"/>
                <w:color w:val="000000"/>
                <w:sz w:val="22"/>
                <w:szCs w:val="22"/>
                <w:u w:val="none"/>
              </w:rPr>
            </w:pPr>
          </w:p>
        </w:tc>
        <w:tc>
          <w:tcPr>
            <w:tcW w:w="40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AC229B">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W w:w="115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88F6DE">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cs="宋体"/>
                <w:b/>
                <w:bCs/>
                <w:i w:val="0"/>
                <w:iCs w:val="0"/>
                <w:color w:val="000000"/>
                <w:kern w:val="0"/>
                <w:sz w:val="22"/>
                <w:szCs w:val="22"/>
                <w:u w:val="none"/>
                <w:lang w:val="en-US" w:eastAsia="zh-CN"/>
              </w:rPr>
              <w:t>240.02</w:t>
            </w:r>
          </w:p>
        </w:tc>
        <w:tc>
          <w:tcPr>
            <w:tcW w:w="122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F1EE68">
            <w:pPr>
              <w:keepNext w:val="0"/>
              <w:keepLines w:val="0"/>
              <w:widowControl/>
              <w:suppressLineNumbers w:val="0"/>
              <w:jc w:val="right"/>
              <w:textAlignment w:val="center"/>
              <w:rPr>
                <w:rFonts w:hint="default" w:ascii="宋体" w:eastAsia="宋体" w:cs="宋体"/>
                <w:b/>
                <w:bCs/>
                <w:i w:val="0"/>
                <w:iCs w:val="0"/>
                <w:color w:val="000000"/>
                <w:sz w:val="22"/>
                <w:szCs w:val="22"/>
                <w:u w:val="none"/>
                <w:lang w:val="en-US"/>
              </w:rPr>
            </w:pPr>
            <w:r>
              <w:rPr>
                <w:rFonts w:hint="eastAsia" w:ascii="宋体" w:cs="宋体"/>
                <w:b/>
                <w:bCs/>
                <w:i w:val="0"/>
                <w:iCs w:val="0"/>
                <w:color w:val="000000"/>
                <w:kern w:val="0"/>
                <w:sz w:val="22"/>
                <w:szCs w:val="22"/>
                <w:u w:val="none"/>
                <w:lang w:val="en-US" w:eastAsia="zh-CN"/>
              </w:rPr>
              <w:t>235.02</w:t>
            </w:r>
          </w:p>
        </w:tc>
        <w:tc>
          <w:tcPr>
            <w:tcW w:w="12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BEE192">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5.00</w:t>
            </w:r>
          </w:p>
        </w:tc>
        <w:tc>
          <w:tcPr>
            <w:tcW w:w="12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02F34F">
            <w:pPr>
              <w:jc w:val="right"/>
              <w:rPr>
                <w:rFonts w:hint="eastAsia" w:ascii="宋体" w:eastAsia="宋体" w:cs="宋体"/>
                <w:b/>
                <w:bCs/>
                <w:i w:val="0"/>
                <w:iCs w:val="0"/>
                <w:color w:val="000000"/>
                <w:sz w:val="22"/>
                <w:szCs w:val="22"/>
                <w:u w:val="none"/>
              </w:rPr>
            </w:pPr>
          </w:p>
        </w:tc>
        <w:tc>
          <w:tcPr>
            <w:tcW w:w="178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E5665E">
            <w:pPr>
              <w:jc w:val="right"/>
              <w:rPr>
                <w:rFonts w:hint="eastAsia" w:ascii="宋体" w:eastAsia="宋体" w:cs="宋体"/>
                <w:b/>
                <w:bCs/>
                <w:i w:val="0"/>
                <w:iCs w:val="0"/>
                <w:color w:val="000000"/>
                <w:sz w:val="22"/>
                <w:szCs w:val="22"/>
                <w:u w:val="none"/>
              </w:rPr>
            </w:pPr>
          </w:p>
        </w:tc>
      </w:tr>
      <w:tr w14:paraId="373C4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3D39C3">
            <w:pPr>
              <w:jc w:val="left"/>
              <w:rPr>
                <w:rFonts w:hint="eastAsia" w:ascii="宋体" w:eastAsia="宋体" w:cs="宋体"/>
                <w:i w:val="0"/>
                <w:iCs w:val="0"/>
                <w:color w:val="000000"/>
                <w:sz w:val="22"/>
                <w:szCs w:val="22"/>
                <w:u w:val="none"/>
              </w:rPr>
            </w:pPr>
          </w:p>
        </w:tc>
        <w:tc>
          <w:tcPr>
            <w:tcW w:w="61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0F3362">
            <w:pPr>
              <w:jc w:val="left"/>
              <w:rPr>
                <w:rFonts w:hint="eastAsia" w:ascii="宋体" w:eastAsia="宋体" w:cs="宋体"/>
                <w:i w:val="0"/>
                <w:iCs w:val="0"/>
                <w:color w:val="000000"/>
                <w:sz w:val="22"/>
                <w:szCs w:val="22"/>
                <w:u w:val="none"/>
              </w:rPr>
            </w:pPr>
          </w:p>
        </w:tc>
        <w:tc>
          <w:tcPr>
            <w:tcW w:w="53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8A008E">
            <w:pPr>
              <w:jc w:val="left"/>
              <w:rPr>
                <w:rFonts w:hint="eastAsia" w:ascii="宋体" w:eastAsia="宋体" w:cs="宋体"/>
                <w:i w:val="0"/>
                <w:iCs w:val="0"/>
                <w:color w:val="000000"/>
                <w:sz w:val="22"/>
                <w:szCs w:val="22"/>
                <w:u w:val="none"/>
              </w:rPr>
            </w:pPr>
          </w:p>
        </w:tc>
        <w:tc>
          <w:tcPr>
            <w:tcW w:w="118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CE4705">
            <w:pPr>
              <w:jc w:val="left"/>
              <w:rPr>
                <w:rFonts w:hint="eastAsia" w:ascii="宋体" w:eastAsia="宋体" w:cs="宋体"/>
                <w:i w:val="0"/>
                <w:iCs w:val="0"/>
                <w:color w:val="000000"/>
                <w:sz w:val="22"/>
                <w:szCs w:val="22"/>
                <w:u w:val="none"/>
              </w:rPr>
            </w:pPr>
          </w:p>
        </w:tc>
        <w:tc>
          <w:tcPr>
            <w:tcW w:w="40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C068C4">
            <w:pPr>
              <w:jc w:val="left"/>
              <w:rPr>
                <w:rFonts w:hint="eastAsia" w:ascii="宋体" w:eastAsia="宋体" w:cs="宋体"/>
                <w:i w:val="0"/>
                <w:iCs w:val="0"/>
                <w:color w:val="000000"/>
                <w:sz w:val="22"/>
                <w:szCs w:val="22"/>
                <w:u w:val="none"/>
              </w:rPr>
            </w:pPr>
          </w:p>
        </w:tc>
        <w:tc>
          <w:tcPr>
            <w:tcW w:w="115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7FDABA">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240.02</w:t>
            </w:r>
          </w:p>
        </w:tc>
        <w:tc>
          <w:tcPr>
            <w:tcW w:w="122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A19427">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235.02</w:t>
            </w:r>
          </w:p>
        </w:tc>
        <w:tc>
          <w:tcPr>
            <w:tcW w:w="12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F646BA">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5.00</w:t>
            </w:r>
          </w:p>
        </w:tc>
        <w:tc>
          <w:tcPr>
            <w:tcW w:w="12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8A1C20">
            <w:pPr>
              <w:jc w:val="right"/>
              <w:rPr>
                <w:rFonts w:hint="eastAsia" w:ascii="宋体" w:eastAsia="宋体" w:cs="宋体"/>
                <w:i w:val="0"/>
                <w:iCs w:val="0"/>
                <w:color w:val="000000"/>
                <w:sz w:val="22"/>
                <w:szCs w:val="22"/>
                <w:u w:val="none"/>
              </w:rPr>
            </w:pPr>
          </w:p>
        </w:tc>
        <w:tc>
          <w:tcPr>
            <w:tcW w:w="178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9F3962">
            <w:pPr>
              <w:jc w:val="right"/>
              <w:rPr>
                <w:rFonts w:hint="eastAsia" w:ascii="宋体" w:eastAsia="宋体" w:cs="宋体"/>
                <w:i w:val="0"/>
                <w:iCs w:val="0"/>
                <w:color w:val="000000"/>
                <w:sz w:val="22"/>
                <w:szCs w:val="22"/>
                <w:u w:val="none"/>
              </w:rPr>
            </w:pPr>
          </w:p>
        </w:tc>
      </w:tr>
      <w:tr w14:paraId="2543C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5E327B">
            <w:pPr>
              <w:jc w:val="left"/>
              <w:rPr>
                <w:rFonts w:hint="eastAsia" w:ascii="宋体" w:eastAsia="宋体" w:cs="宋体"/>
                <w:i w:val="0"/>
                <w:iCs w:val="0"/>
                <w:color w:val="000000"/>
                <w:sz w:val="22"/>
                <w:szCs w:val="22"/>
                <w:u w:val="none"/>
              </w:rPr>
            </w:pPr>
          </w:p>
        </w:tc>
        <w:tc>
          <w:tcPr>
            <w:tcW w:w="61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36FDD8">
            <w:pPr>
              <w:jc w:val="left"/>
              <w:rPr>
                <w:rFonts w:hint="eastAsia" w:ascii="宋体" w:eastAsia="宋体" w:cs="宋体"/>
                <w:i w:val="0"/>
                <w:iCs w:val="0"/>
                <w:color w:val="000000"/>
                <w:sz w:val="22"/>
                <w:szCs w:val="22"/>
                <w:u w:val="none"/>
              </w:rPr>
            </w:pPr>
          </w:p>
        </w:tc>
        <w:tc>
          <w:tcPr>
            <w:tcW w:w="53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1B03F2">
            <w:pPr>
              <w:jc w:val="left"/>
              <w:rPr>
                <w:rFonts w:hint="eastAsia" w:ascii="宋体" w:eastAsia="宋体" w:cs="宋体"/>
                <w:i w:val="0"/>
                <w:iCs w:val="0"/>
                <w:color w:val="000000"/>
                <w:sz w:val="22"/>
                <w:szCs w:val="22"/>
                <w:u w:val="none"/>
              </w:rPr>
            </w:pPr>
          </w:p>
        </w:tc>
        <w:tc>
          <w:tcPr>
            <w:tcW w:w="118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E740AE">
            <w:pPr>
              <w:jc w:val="left"/>
              <w:rPr>
                <w:rFonts w:hint="eastAsia" w:ascii="宋体" w:eastAsia="宋体" w:cs="宋体"/>
                <w:i w:val="0"/>
                <w:iCs w:val="0"/>
                <w:color w:val="000000"/>
                <w:sz w:val="22"/>
                <w:szCs w:val="22"/>
                <w:u w:val="none"/>
              </w:rPr>
            </w:pPr>
          </w:p>
        </w:tc>
        <w:tc>
          <w:tcPr>
            <w:tcW w:w="40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520B1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审计局</w:t>
            </w:r>
          </w:p>
        </w:tc>
        <w:tc>
          <w:tcPr>
            <w:tcW w:w="115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FF8442">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240.02</w:t>
            </w:r>
          </w:p>
        </w:tc>
        <w:tc>
          <w:tcPr>
            <w:tcW w:w="122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CD62CB">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235.02</w:t>
            </w:r>
          </w:p>
        </w:tc>
        <w:tc>
          <w:tcPr>
            <w:tcW w:w="12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0C10B8">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5.00</w:t>
            </w:r>
          </w:p>
        </w:tc>
        <w:tc>
          <w:tcPr>
            <w:tcW w:w="12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AA2D87">
            <w:pPr>
              <w:jc w:val="right"/>
              <w:rPr>
                <w:rFonts w:hint="eastAsia" w:ascii="宋体" w:eastAsia="宋体" w:cs="宋体"/>
                <w:i w:val="0"/>
                <w:iCs w:val="0"/>
                <w:color w:val="000000"/>
                <w:sz w:val="22"/>
                <w:szCs w:val="22"/>
                <w:u w:val="none"/>
              </w:rPr>
            </w:pPr>
          </w:p>
        </w:tc>
        <w:tc>
          <w:tcPr>
            <w:tcW w:w="178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AE9B67">
            <w:pPr>
              <w:jc w:val="right"/>
              <w:rPr>
                <w:rFonts w:hint="eastAsia" w:ascii="宋体" w:eastAsia="宋体" w:cs="宋体"/>
                <w:i w:val="0"/>
                <w:iCs w:val="0"/>
                <w:color w:val="000000"/>
                <w:sz w:val="22"/>
                <w:szCs w:val="22"/>
                <w:u w:val="none"/>
              </w:rPr>
            </w:pPr>
          </w:p>
        </w:tc>
      </w:tr>
      <w:tr w14:paraId="731D0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9F93E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201</w:t>
            </w:r>
          </w:p>
        </w:tc>
        <w:tc>
          <w:tcPr>
            <w:tcW w:w="61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28AED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08</w:t>
            </w:r>
          </w:p>
        </w:tc>
        <w:tc>
          <w:tcPr>
            <w:tcW w:w="53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9F5A5C">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01</w:t>
            </w:r>
          </w:p>
        </w:tc>
        <w:tc>
          <w:tcPr>
            <w:tcW w:w="118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EFD88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108001</w:t>
            </w:r>
          </w:p>
        </w:tc>
        <w:tc>
          <w:tcPr>
            <w:tcW w:w="40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CB266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行政运行</w:t>
            </w:r>
          </w:p>
        </w:tc>
        <w:tc>
          <w:tcPr>
            <w:tcW w:w="115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FEE460">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165.32</w:t>
            </w:r>
          </w:p>
        </w:tc>
        <w:tc>
          <w:tcPr>
            <w:tcW w:w="122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AAA4AB">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165.32</w:t>
            </w:r>
          </w:p>
        </w:tc>
        <w:tc>
          <w:tcPr>
            <w:tcW w:w="12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DF358C">
            <w:pPr>
              <w:jc w:val="right"/>
              <w:rPr>
                <w:rFonts w:hint="eastAsia" w:ascii="宋体" w:eastAsia="宋体" w:cs="宋体"/>
                <w:i w:val="0"/>
                <w:iCs w:val="0"/>
                <w:color w:val="000000"/>
                <w:sz w:val="22"/>
                <w:szCs w:val="22"/>
                <w:u w:val="none"/>
              </w:rPr>
            </w:pPr>
          </w:p>
        </w:tc>
        <w:tc>
          <w:tcPr>
            <w:tcW w:w="12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117DE7">
            <w:pPr>
              <w:jc w:val="right"/>
              <w:rPr>
                <w:rFonts w:hint="eastAsia" w:ascii="宋体" w:eastAsia="宋体" w:cs="宋体"/>
                <w:i w:val="0"/>
                <w:iCs w:val="0"/>
                <w:color w:val="000000"/>
                <w:sz w:val="22"/>
                <w:szCs w:val="22"/>
                <w:u w:val="none"/>
              </w:rPr>
            </w:pPr>
          </w:p>
        </w:tc>
        <w:tc>
          <w:tcPr>
            <w:tcW w:w="178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977BEF">
            <w:pPr>
              <w:jc w:val="right"/>
              <w:rPr>
                <w:rFonts w:hint="eastAsia" w:ascii="宋体" w:eastAsia="宋体" w:cs="宋体"/>
                <w:i w:val="0"/>
                <w:iCs w:val="0"/>
                <w:color w:val="000000"/>
                <w:sz w:val="22"/>
                <w:szCs w:val="22"/>
                <w:u w:val="none"/>
              </w:rPr>
            </w:pPr>
          </w:p>
        </w:tc>
      </w:tr>
      <w:tr w14:paraId="043BB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9E533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221</w:t>
            </w:r>
          </w:p>
        </w:tc>
        <w:tc>
          <w:tcPr>
            <w:tcW w:w="61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EE6DD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02</w:t>
            </w:r>
          </w:p>
        </w:tc>
        <w:tc>
          <w:tcPr>
            <w:tcW w:w="53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E57E8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01</w:t>
            </w:r>
          </w:p>
        </w:tc>
        <w:tc>
          <w:tcPr>
            <w:tcW w:w="118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ABD7F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108001</w:t>
            </w:r>
          </w:p>
        </w:tc>
        <w:tc>
          <w:tcPr>
            <w:tcW w:w="40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B5B72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住房公积金</w:t>
            </w:r>
          </w:p>
        </w:tc>
        <w:tc>
          <w:tcPr>
            <w:tcW w:w="115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5AA60A">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19.47</w:t>
            </w:r>
          </w:p>
        </w:tc>
        <w:tc>
          <w:tcPr>
            <w:tcW w:w="122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622EE2">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eastAsia="宋体" w:cs="宋体"/>
                <w:i w:val="0"/>
                <w:iCs w:val="0"/>
                <w:color w:val="000000"/>
                <w:kern w:val="0"/>
                <w:sz w:val="22"/>
                <w:szCs w:val="22"/>
                <w:u w:val="none"/>
                <w:lang w:val="en-US" w:eastAsia="zh-CN"/>
              </w:rPr>
              <w:t>19.4</w:t>
            </w:r>
            <w:r>
              <w:rPr>
                <w:rFonts w:hint="eastAsia" w:ascii="宋体" w:cs="宋体"/>
                <w:i w:val="0"/>
                <w:iCs w:val="0"/>
                <w:color w:val="000000"/>
                <w:kern w:val="0"/>
                <w:sz w:val="22"/>
                <w:szCs w:val="22"/>
                <w:u w:val="none"/>
                <w:lang w:val="en-US" w:eastAsia="zh-CN"/>
              </w:rPr>
              <w:t>7</w:t>
            </w:r>
          </w:p>
        </w:tc>
        <w:tc>
          <w:tcPr>
            <w:tcW w:w="12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B6A354">
            <w:pPr>
              <w:jc w:val="right"/>
              <w:rPr>
                <w:rFonts w:hint="eastAsia" w:ascii="宋体" w:eastAsia="宋体" w:cs="宋体"/>
                <w:i w:val="0"/>
                <w:iCs w:val="0"/>
                <w:color w:val="000000"/>
                <w:sz w:val="22"/>
                <w:szCs w:val="22"/>
                <w:u w:val="none"/>
              </w:rPr>
            </w:pPr>
          </w:p>
        </w:tc>
        <w:tc>
          <w:tcPr>
            <w:tcW w:w="12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B747C8">
            <w:pPr>
              <w:jc w:val="right"/>
              <w:rPr>
                <w:rFonts w:hint="eastAsia" w:ascii="宋体" w:eastAsia="宋体" w:cs="宋体"/>
                <w:i w:val="0"/>
                <w:iCs w:val="0"/>
                <w:color w:val="000000"/>
                <w:sz w:val="22"/>
                <w:szCs w:val="22"/>
                <w:u w:val="none"/>
              </w:rPr>
            </w:pPr>
          </w:p>
        </w:tc>
        <w:tc>
          <w:tcPr>
            <w:tcW w:w="178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EAB999">
            <w:pPr>
              <w:jc w:val="right"/>
              <w:rPr>
                <w:rFonts w:hint="eastAsia" w:ascii="宋体" w:eastAsia="宋体" w:cs="宋体"/>
                <w:i w:val="0"/>
                <w:iCs w:val="0"/>
                <w:color w:val="000000"/>
                <w:sz w:val="22"/>
                <w:szCs w:val="22"/>
                <w:u w:val="none"/>
              </w:rPr>
            </w:pPr>
          </w:p>
        </w:tc>
      </w:tr>
      <w:tr w14:paraId="3551D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DF3E68">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201</w:t>
            </w:r>
          </w:p>
        </w:tc>
        <w:tc>
          <w:tcPr>
            <w:tcW w:w="61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2A451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08</w:t>
            </w:r>
          </w:p>
        </w:tc>
        <w:tc>
          <w:tcPr>
            <w:tcW w:w="53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BA1D8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02</w:t>
            </w:r>
          </w:p>
        </w:tc>
        <w:tc>
          <w:tcPr>
            <w:tcW w:w="118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1E781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108001</w:t>
            </w:r>
          </w:p>
        </w:tc>
        <w:tc>
          <w:tcPr>
            <w:tcW w:w="40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4FD71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一般行政管理事务</w:t>
            </w:r>
          </w:p>
        </w:tc>
        <w:tc>
          <w:tcPr>
            <w:tcW w:w="115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044B35">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5.00</w:t>
            </w:r>
          </w:p>
        </w:tc>
        <w:tc>
          <w:tcPr>
            <w:tcW w:w="122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F956F4">
            <w:pPr>
              <w:jc w:val="right"/>
              <w:rPr>
                <w:rFonts w:hint="eastAsia" w:ascii="宋体" w:eastAsia="宋体" w:cs="宋体"/>
                <w:i w:val="0"/>
                <w:iCs w:val="0"/>
                <w:color w:val="000000"/>
                <w:sz w:val="22"/>
                <w:szCs w:val="22"/>
                <w:u w:val="none"/>
              </w:rPr>
            </w:pPr>
          </w:p>
        </w:tc>
        <w:tc>
          <w:tcPr>
            <w:tcW w:w="12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E4A51B">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5.00</w:t>
            </w:r>
          </w:p>
        </w:tc>
        <w:tc>
          <w:tcPr>
            <w:tcW w:w="12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750A15">
            <w:pPr>
              <w:jc w:val="right"/>
              <w:rPr>
                <w:rFonts w:hint="eastAsia" w:ascii="宋体" w:eastAsia="宋体" w:cs="宋体"/>
                <w:i w:val="0"/>
                <w:iCs w:val="0"/>
                <w:color w:val="000000"/>
                <w:sz w:val="22"/>
                <w:szCs w:val="22"/>
                <w:u w:val="none"/>
              </w:rPr>
            </w:pPr>
          </w:p>
        </w:tc>
        <w:tc>
          <w:tcPr>
            <w:tcW w:w="178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8C6183">
            <w:pPr>
              <w:jc w:val="right"/>
              <w:rPr>
                <w:rFonts w:hint="eastAsia" w:ascii="宋体" w:eastAsia="宋体" w:cs="宋体"/>
                <w:i w:val="0"/>
                <w:iCs w:val="0"/>
                <w:color w:val="000000"/>
                <w:sz w:val="22"/>
                <w:szCs w:val="22"/>
                <w:u w:val="none"/>
              </w:rPr>
            </w:pPr>
          </w:p>
        </w:tc>
      </w:tr>
      <w:tr w14:paraId="635BD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64372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210</w:t>
            </w:r>
          </w:p>
        </w:tc>
        <w:tc>
          <w:tcPr>
            <w:tcW w:w="61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026C9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w:t>
            </w:r>
          </w:p>
        </w:tc>
        <w:tc>
          <w:tcPr>
            <w:tcW w:w="53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CBA45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03</w:t>
            </w:r>
          </w:p>
        </w:tc>
        <w:tc>
          <w:tcPr>
            <w:tcW w:w="118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731EA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108001</w:t>
            </w:r>
          </w:p>
        </w:tc>
        <w:tc>
          <w:tcPr>
            <w:tcW w:w="40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A99AD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公务员医疗补助</w:t>
            </w:r>
          </w:p>
        </w:tc>
        <w:tc>
          <w:tcPr>
            <w:tcW w:w="115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077400">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2.38</w:t>
            </w:r>
          </w:p>
        </w:tc>
        <w:tc>
          <w:tcPr>
            <w:tcW w:w="122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83EB92">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2.38</w:t>
            </w:r>
          </w:p>
        </w:tc>
        <w:tc>
          <w:tcPr>
            <w:tcW w:w="12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D85CCC">
            <w:pPr>
              <w:jc w:val="right"/>
              <w:rPr>
                <w:rFonts w:hint="eastAsia" w:ascii="宋体" w:eastAsia="宋体" w:cs="宋体"/>
                <w:i w:val="0"/>
                <w:iCs w:val="0"/>
                <w:color w:val="000000"/>
                <w:sz w:val="22"/>
                <w:szCs w:val="22"/>
                <w:u w:val="none"/>
              </w:rPr>
            </w:pPr>
          </w:p>
        </w:tc>
        <w:tc>
          <w:tcPr>
            <w:tcW w:w="12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BE4DCC">
            <w:pPr>
              <w:jc w:val="right"/>
              <w:rPr>
                <w:rFonts w:hint="eastAsia" w:ascii="宋体" w:eastAsia="宋体" w:cs="宋体"/>
                <w:i w:val="0"/>
                <w:iCs w:val="0"/>
                <w:color w:val="000000"/>
                <w:sz w:val="22"/>
                <w:szCs w:val="22"/>
                <w:u w:val="none"/>
              </w:rPr>
            </w:pPr>
          </w:p>
        </w:tc>
        <w:tc>
          <w:tcPr>
            <w:tcW w:w="178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2C166A">
            <w:pPr>
              <w:jc w:val="right"/>
              <w:rPr>
                <w:rFonts w:hint="eastAsia" w:ascii="宋体" w:eastAsia="宋体" w:cs="宋体"/>
                <w:i w:val="0"/>
                <w:iCs w:val="0"/>
                <w:color w:val="000000"/>
                <w:sz w:val="22"/>
                <w:szCs w:val="22"/>
                <w:u w:val="none"/>
              </w:rPr>
            </w:pPr>
          </w:p>
        </w:tc>
      </w:tr>
      <w:tr w14:paraId="1135D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E7C62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208</w:t>
            </w:r>
          </w:p>
        </w:tc>
        <w:tc>
          <w:tcPr>
            <w:tcW w:w="61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A9470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05</w:t>
            </w:r>
          </w:p>
        </w:tc>
        <w:tc>
          <w:tcPr>
            <w:tcW w:w="53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33ED5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06</w:t>
            </w:r>
          </w:p>
        </w:tc>
        <w:tc>
          <w:tcPr>
            <w:tcW w:w="118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67FBC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108001</w:t>
            </w:r>
          </w:p>
        </w:tc>
        <w:tc>
          <w:tcPr>
            <w:tcW w:w="40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B6569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机关事业单位职业年金缴费支出</w:t>
            </w:r>
          </w:p>
        </w:tc>
        <w:tc>
          <w:tcPr>
            <w:tcW w:w="115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908221">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eastAsia="宋体" w:cs="宋体"/>
                <w:i w:val="0"/>
                <w:iCs w:val="0"/>
                <w:color w:val="000000"/>
                <w:kern w:val="0"/>
                <w:sz w:val="22"/>
                <w:szCs w:val="22"/>
                <w:u w:val="none"/>
                <w:lang w:val="en-US" w:eastAsia="zh-CN"/>
              </w:rPr>
              <w:t>12.9</w:t>
            </w:r>
            <w:r>
              <w:rPr>
                <w:rFonts w:hint="eastAsia" w:ascii="宋体" w:cs="宋体"/>
                <w:i w:val="0"/>
                <w:iCs w:val="0"/>
                <w:color w:val="000000"/>
                <w:kern w:val="0"/>
                <w:sz w:val="22"/>
                <w:szCs w:val="22"/>
                <w:u w:val="none"/>
                <w:lang w:val="en-US" w:eastAsia="zh-CN"/>
              </w:rPr>
              <w:t>8</w:t>
            </w:r>
          </w:p>
        </w:tc>
        <w:tc>
          <w:tcPr>
            <w:tcW w:w="122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B59F91">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eastAsia="宋体" w:cs="宋体"/>
                <w:i w:val="0"/>
                <w:iCs w:val="0"/>
                <w:color w:val="000000"/>
                <w:kern w:val="0"/>
                <w:sz w:val="22"/>
                <w:szCs w:val="22"/>
                <w:u w:val="none"/>
                <w:lang w:val="en-US" w:eastAsia="zh-CN"/>
              </w:rPr>
              <w:t>12.9</w:t>
            </w:r>
            <w:r>
              <w:rPr>
                <w:rFonts w:hint="eastAsia" w:ascii="宋体" w:cs="宋体"/>
                <w:i w:val="0"/>
                <w:iCs w:val="0"/>
                <w:color w:val="000000"/>
                <w:kern w:val="0"/>
                <w:sz w:val="22"/>
                <w:szCs w:val="22"/>
                <w:u w:val="none"/>
                <w:lang w:val="en-US" w:eastAsia="zh-CN"/>
              </w:rPr>
              <w:t>8</w:t>
            </w:r>
          </w:p>
        </w:tc>
        <w:tc>
          <w:tcPr>
            <w:tcW w:w="12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A2F9C7">
            <w:pPr>
              <w:jc w:val="right"/>
              <w:rPr>
                <w:rFonts w:hint="eastAsia" w:ascii="宋体" w:eastAsia="宋体" w:cs="宋体"/>
                <w:i w:val="0"/>
                <w:iCs w:val="0"/>
                <w:color w:val="000000"/>
                <w:sz w:val="22"/>
                <w:szCs w:val="22"/>
                <w:u w:val="none"/>
              </w:rPr>
            </w:pPr>
          </w:p>
        </w:tc>
        <w:tc>
          <w:tcPr>
            <w:tcW w:w="12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512E8F">
            <w:pPr>
              <w:jc w:val="right"/>
              <w:rPr>
                <w:rFonts w:hint="eastAsia" w:ascii="宋体" w:eastAsia="宋体" w:cs="宋体"/>
                <w:i w:val="0"/>
                <w:iCs w:val="0"/>
                <w:color w:val="000000"/>
                <w:sz w:val="22"/>
                <w:szCs w:val="22"/>
                <w:u w:val="none"/>
              </w:rPr>
            </w:pPr>
          </w:p>
        </w:tc>
        <w:tc>
          <w:tcPr>
            <w:tcW w:w="178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8E975C">
            <w:pPr>
              <w:jc w:val="right"/>
              <w:rPr>
                <w:rFonts w:hint="eastAsia" w:ascii="宋体" w:eastAsia="宋体" w:cs="宋体"/>
                <w:i w:val="0"/>
                <w:iCs w:val="0"/>
                <w:color w:val="000000"/>
                <w:sz w:val="22"/>
                <w:szCs w:val="22"/>
                <w:u w:val="none"/>
              </w:rPr>
            </w:pPr>
          </w:p>
        </w:tc>
      </w:tr>
      <w:tr w14:paraId="43E46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E452D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208</w:t>
            </w:r>
          </w:p>
        </w:tc>
        <w:tc>
          <w:tcPr>
            <w:tcW w:w="61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830D8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05</w:t>
            </w:r>
          </w:p>
        </w:tc>
        <w:tc>
          <w:tcPr>
            <w:tcW w:w="53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06192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05</w:t>
            </w:r>
          </w:p>
        </w:tc>
        <w:tc>
          <w:tcPr>
            <w:tcW w:w="118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7E113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108001</w:t>
            </w:r>
          </w:p>
        </w:tc>
        <w:tc>
          <w:tcPr>
            <w:tcW w:w="40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DB9618">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机关事业单位基本养老保险缴费支出</w:t>
            </w:r>
          </w:p>
        </w:tc>
        <w:tc>
          <w:tcPr>
            <w:tcW w:w="115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4F7A48">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23.52</w:t>
            </w:r>
          </w:p>
        </w:tc>
        <w:tc>
          <w:tcPr>
            <w:tcW w:w="122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B935A6">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23.52</w:t>
            </w:r>
          </w:p>
        </w:tc>
        <w:tc>
          <w:tcPr>
            <w:tcW w:w="12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ABEA80">
            <w:pPr>
              <w:jc w:val="right"/>
              <w:rPr>
                <w:rFonts w:hint="eastAsia" w:ascii="宋体" w:eastAsia="宋体" w:cs="宋体"/>
                <w:i w:val="0"/>
                <w:iCs w:val="0"/>
                <w:color w:val="000000"/>
                <w:sz w:val="22"/>
                <w:szCs w:val="22"/>
                <w:u w:val="none"/>
              </w:rPr>
            </w:pPr>
          </w:p>
        </w:tc>
        <w:tc>
          <w:tcPr>
            <w:tcW w:w="12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DC84DD">
            <w:pPr>
              <w:jc w:val="right"/>
              <w:rPr>
                <w:rFonts w:hint="eastAsia" w:ascii="宋体" w:eastAsia="宋体" w:cs="宋体"/>
                <w:i w:val="0"/>
                <w:iCs w:val="0"/>
                <w:color w:val="000000"/>
                <w:sz w:val="22"/>
                <w:szCs w:val="22"/>
                <w:u w:val="none"/>
              </w:rPr>
            </w:pPr>
          </w:p>
        </w:tc>
        <w:tc>
          <w:tcPr>
            <w:tcW w:w="178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3CCF96">
            <w:pPr>
              <w:jc w:val="right"/>
              <w:rPr>
                <w:rFonts w:hint="eastAsia" w:ascii="宋体" w:eastAsia="宋体" w:cs="宋体"/>
                <w:i w:val="0"/>
                <w:iCs w:val="0"/>
                <w:color w:val="000000"/>
                <w:sz w:val="22"/>
                <w:szCs w:val="22"/>
                <w:u w:val="none"/>
              </w:rPr>
            </w:pPr>
          </w:p>
        </w:tc>
      </w:tr>
      <w:tr w14:paraId="6A08F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607E2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210</w:t>
            </w:r>
          </w:p>
        </w:tc>
        <w:tc>
          <w:tcPr>
            <w:tcW w:w="61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0B423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w:t>
            </w:r>
          </w:p>
        </w:tc>
        <w:tc>
          <w:tcPr>
            <w:tcW w:w="53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A6043C">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01</w:t>
            </w:r>
          </w:p>
        </w:tc>
        <w:tc>
          <w:tcPr>
            <w:tcW w:w="118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FCE1A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108001</w:t>
            </w:r>
          </w:p>
        </w:tc>
        <w:tc>
          <w:tcPr>
            <w:tcW w:w="40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2FC74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行政单位医疗</w:t>
            </w:r>
          </w:p>
        </w:tc>
        <w:tc>
          <w:tcPr>
            <w:tcW w:w="115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60D856">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11.35</w:t>
            </w:r>
          </w:p>
        </w:tc>
        <w:tc>
          <w:tcPr>
            <w:tcW w:w="122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F34004">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11.35</w:t>
            </w:r>
          </w:p>
        </w:tc>
        <w:tc>
          <w:tcPr>
            <w:tcW w:w="12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606862">
            <w:pPr>
              <w:jc w:val="right"/>
              <w:rPr>
                <w:rFonts w:hint="eastAsia" w:ascii="宋体" w:eastAsia="宋体" w:cs="宋体"/>
                <w:i w:val="0"/>
                <w:iCs w:val="0"/>
                <w:color w:val="000000"/>
                <w:sz w:val="22"/>
                <w:szCs w:val="22"/>
                <w:u w:val="none"/>
              </w:rPr>
            </w:pPr>
          </w:p>
        </w:tc>
        <w:tc>
          <w:tcPr>
            <w:tcW w:w="12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B9D22C">
            <w:pPr>
              <w:jc w:val="right"/>
              <w:rPr>
                <w:rFonts w:hint="eastAsia" w:ascii="宋体" w:eastAsia="宋体" w:cs="宋体"/>
                <w:i w:val="0"/>
                <w:iCs w:val="0"/>
                <w:color w:val="000000"/>
                <w:sz w:val="22"/>
                <w:szCs w:val="22"/>
                <w:u w:val="none"/>
              </w:rPr>
            </w:pPr>
          </w:p>
        </w:tc>
        <w:tc>
          <w:tcPr>
            <w:tcW w:w="178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439012">
            <w:pPr>
              <w:jc w:val="right"/>
              <w:rPr>
                <w:rFonts w:hint="eastAsia" w:ascii="宋体" w:eastAsia="宋体" w:cs="宋体"/>
                <w:i w:val="0"/>
                <w:iCs w:val="0"/>
                <w:color w:val="000000"/>
                <w:sz w:val="22"/>
                <w:szCs w:val="22"/>
                <w:u w:val="none"/>
              </w:rPr>
            </w:pPr>
          </w:p>
        </w:tc>
      </w:tr>
    </w:tbl>
    <w:p w14:paraId="71B191AA">
      <w:pPr>
        <w:pStyle w:val="2"/>
        <w:rPr>
          <w:rFonts w:hint="eastAsia" w:ascii="仿宋_GB2312" w:eastAsia="仿宋_GB2312" w:cs="Arial"/>
          <w:kern w:val="2"/>
          <w:sz w:val="32"/>
          <w:szCs w:val="32"/>
          <w:lang w:val="en-US" w:eastAsia="zh-CN" w:bidi="ar-SA"/>
        </w:rPr>
        <w:sectPr>
          <w:pgSz w:w="16838" w:h="11906" w:orient="landscape"/>
          <w:pgMar w:top="1800" w:right="1440" w:bottom="1800" w:left="1440" w:header="851" w:footer="992" w:gutter="0"/>
          <w:cols w:space="720" w:num="1"/>
          <w:docGrid w:type="lines" w:linePitch="312" w:charSpace="0"/>
        </w:sectPr>
      </w:pPr>
    </w:p>
    <w:tbl>
      <w:tblPr>
        <w:tblStyle w:val="10"/>
        <w:tblW w:w="132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2"/>
        <w:gridCol w:w="3247"/>
        <w:gridCol w:w="1159"/>
        <w:gridCol w:w="2782"/>
        <w:gridCol w:w="1186"/>
        <w:gridCol w:w="1582"/>
        <w:gridCol w:w="1432"/>
        <w:gridCol w:w="1650"/>
      </w:tblGrid>
      <w:tr w14:paraId="42812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19546D1">
            <w:pPr>
              <w:rPr>
                <w:rFonts w:hint="eastAsia" w:ascii="宋体" w:eastAsia="宋体" w:cs="宋体"/>
                <w:i w:val="0"/>
                <w:iCs w:val="0"/>
                <w:color w:val="000000"/>
                <w:sz w:val="22"/>
                <w:szCs w:val="22"/>
                <w:u w:val="none"/>
              </w:rPr>
            </w:pPr>
          </w:p>
        </w:tc>
        <w:tc>
          <w:tcPr>
            <w:tcW w:w="324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F0B9C88">
            <w:pPr>
              <w:rPr>
                <w:rFonts w:hint="eastAsia" w:ascii="宋体" w:eastAsia="宋体" w:cs="宋体"/>
                <w:i w:val="0"/>
                <w:iCs w:val="0"/>
                <w:color w:val="000000"/>
                <w:sz w:val="22"/>
                <w:szCs w:val="22"/>
                <w:u w:val="none"/>
              </w:rPr>
            </w:pPr>
          </w:p>
        </w:tc>
        <w:tc>
          <w:tcPr>
            <w:tcW w:w="115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946DCB6">
            <w:pPr>
              <w:rPr>
                <w:rFonts w:hint="eastAsia" w:ascii="宋体" w:eastAsia="宋体" w:cs="宋体"/>
                <w:i w:val="0"/>
                <w:iCs w:val="0"/>
                <w:color w:val="000000"/>
                <w:sz w:val="18"/>
                <w:szCs w:val="18"/>
                <w:u w:val="none"/>
              </w:rPr>
            </w:pPr>
          </w:p>
        </w:tc>
        <w:tc>
          <w:tcPr>
            <w:tcW w:w="278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C63277E">
            <w:pPr>
              <w:rPr>
                <w:rFonts w:hint="eastAsia" w:ascii="宋体" w:eastAsia="宋体" w:cs="宋体"/>
                <w:i w:val="0"/>
                <w:iCs w:val="0"/>
                <w:color w:val="000000"/>
                <w:sz w:val="18"/>
                <w:szCs w:val="18"/>
                <w:u w:val="none"/>
              </w:rPr>
            </w:pPr>
          </w:p>
        </w:tc>
        <w:tc>
          <w:tcPr>
            <w:tcW w:w="118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E9EB27C">
            <w:pPr>
              <w:rPr>
                <w:rFonts w:hint="eastAsia" w:ascii="宋体" w:eastAsia="宋体" w:cs="宋体"/>
                <w:i w:val="0"/>
                <w:iCs w:val="0"/>
                <w:color w:val="000000"/>
                <w:sz w:val="18"/>
                <w:szCs w:val="18"/>
                <w:u w:val="none"/>
              </w:rPr>
            </w:pPr>
          </w:p>
        </w:tc>
        <w:tc>
          <w:tcPr>
            <w:tcW w:w="158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D7DC6CA">
            <w:pPr>
              <w:rPr>
                <w:rFonts w:hint="eastAsia" w:ascii="宋体" w:eastAsia="宋体" w:cs="宋体"/>
                <w:i w:val="0"/>
                <w:iCs w:val="0"/>
                <w:color w:val="000000"/>
                <w:sz w:val="18"/>
                <w:szCs w:val="18"/>
                <w:u w:val="none"/>
              </w:rPr>
            </w:pPr>
          </w:p>
        </w:tc>
        <w:tc>
          <w:tcPr>
            <w:tcW w:w="143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5B78D4C">
            <w:pPr>
              <w:rPr>
                <w:rFonts w:hint="eastAsia" w:ascii="宋体" w:eastAsia="宋体" w:cs="宋体"/>
                <w:i w:val="0"/>
                <w:iCs w:val="0"/>
                <w:color w:val="000000"/>
                <w:sz w:val="18"/>
                <w:szCs w:val="18"/>
                <w:u w:val="none"/>
              </w:rPr>
            </w:pPr>
          </w:p>
        </w:tc>
        <w:tc>
          <w:tcPr>
            <w:tcW w:w="165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25F969D">
            <w:pPr>
              <w:keepNext w:val="0"/>
              <w:keepLines w:val="0"/>
              <w:widowControl/>
              <w:suppressLineNumbers w:val="0"/>
              <w:jc w:val="right"/>
              <w:textAlignment w:val="center"/>
              <w:rPr>
                <w:rFonts w:ascii="宋体" w:eastAsia="宋体" w:cs="宋体"/>
                <w:i w:val="0"/>
                <w:iCs w:val="0"/>
                <w:color w:val="000000"/>
                <w:sz w:val="22"/>
                <w:szCs w:val="22"/>
                <w:u w:val="none"/>
              </w:rPr>
            </w:pPr>
            <w:r>
              <w:rPr>
                <w:rFonts w:ascii="宋体" w:eastAsia="宋体" w:cs="宋体"/>
                <w:i w:val="0"/>
                <w:iCs w:val="0"/>
                <w:color w:val="000000"/>
                <w:kern w:val="0"/>
                <w:sz w:val="22"/>
                <w:szCs w:val="22"/>
                <w:u w:val="none"/>
                <w:lang w:val="en-US" w:eastAsia="zh-CN"/>
              </w:rPr>
              <w:br w:type="textWrapping"/>
            </w:r>
            <w:r>
              <w:rPr>
                <w:rFonts w:ascii="宋体" w:eastAsia="宋体" w:cs="宋体"/>
                <w:i w:val="0"/>
                <w:iCs w:val="0"/>
                <w:color w:val="000000"/>
                <w:kern w:val="0"/>
                <w:sz w:val="22"/>
                <w:szCs w:val="22"/>
                <w:u w:val="none"/>
                <w:lang w:val="en-US" w:eastAsia="zh-CN"/>
              </w:rPr>
              <w:t>表</w:t>
            </w:r>
            <w:r>
              <w:rPr>
                <w:rFonts w:hint="eastAsia" w:ascii="宋体" w:eastAsia="宋体" w:cs="宋体"/>
                <w:i w:val="0"/>
                <w:iCs w:val="0"/>
                <w:color w:val="000000"/>
                <w:kern w:val="0"/>
                <w:sz w:val="22"/>
                <w:szCs w:val="22"/>
                <w:u w:val="none"/>
                <w:lang w:val="en-US" w:eastAsia="zh-CN"/>
              </w:rPr>
              <w:t>4</w:t>
            </w:r>
          </w:p>
        </w:tc>
      </w:tr>
      <w:tr w14:paraId="0F9CA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9FDAEF4">
            <w:pPr>
              <w:rPr>
                <w:rFonts w:hint="eastAsia" w:ascii="宋体" w:eastAsia="宋体" w:cs="宋体"/>
                <w:i w:val="0"/>
                <w:iCs w:val="0"/>
                <w:color w:val="000000"/>
                <w:sz w:val="18"/>
                <w:szCs w:val="18"/>
                <w:u w:val="none"/>
              </w:rPr>
            </w:pPr>
          </w:p>
        </w:tc>
        <w:tc>
          <w:tcPr>
            <w:tcW w:w="13038" w:type="dxa"/>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59A109A7">
            <w:pPr>
              <w:keepNext w:val="0"/>
              <w:keepLines w:val="0"/>
              <w:widowControl/>
              <w:suppressLineNumbers w:val="0"/>
              <w:jc w:val="center"/>
              <w:textAlignment w:val="center"/>
              <w:rPr>
                <w:rFonts w:ascii="黑体" w:eastAsia="黑体" w:cs="黑体"/>
                <w:b/>
                <w:bCs/>
                <w:i w:val="0"/>
                <w:iCs w:val="0"/>
                <w:color w:val="000000"/>
                <w:sz w:val="32"/>
                <w:szCs w:val="32"/>
                <w:u w:val="none"/>
              </w:rPr>
            </w:pPr>
            <w:r>
              <w:rPr>
                <w:rFonts w:ascii="黑体" w:eastAsia="黑体" w:cs="黑体"/>
                <w:b/>
                <w:bCs/>
                <w:i w:val="0"/>
                <w:iCs w:val="0"/>
                <w:color w:val="000000"/>
                <w:kern w:val="0"/>
                <w:sz w:val="32"/>
                <w:szCs w:val="32"/>
                <w:u w:val="none"/>
                <w:lang w:val="en-US" w:eastAsia="zh-CN"/>
              </w:rPr>
              <w:t>财政拨款收支预算总表</w:t>
            </w:r>
          </w:p>
        </w:tc>
      </w:tr>
      <w:tr w14:paraId="74BBE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14:paraId="75EF653F">
            <w:pPr>
              <w:rPr>
                <w:rFonts w:hint="eastAsia" w:ascii="宋体" w:eastAsia="宋体" w:cs="宋体"/>
                <w:i w:val="0"/>
                <w:iCs w:val="0"/>
                <w:color w:val="000000"/>
                <w:sz w:val="18"/>
                <w:szCs w:val="18"/>
                <w:u w:val="none"/>
              </w:rPr>
            </w:pPr>
          </w:p>
        </w:tc>
        <w:tc>
          <w:tcPr>
            <w:tcW w:w="4406" w:type="dxa"/>
            <w:gridSpan w:val="2"/>
            <w:tcBorders>
              <w:top w:val="single" w:color="FFFFFF" w:sz="4" w:space="0"/>
              <w:left w:val="single" w:color="FFFFFF" w:sz="4" w:space="0"/>
              <w:bottom w:val="nil"/>
              <w:right w:val="single" w:color="FFFFFF" w:sz="4" w:space="0"/>
            </w:tcBorders>
            <w:shd w:val="clear" w:color="auto" w:fill="auto"/>
            <w:noWrap/>
            <w:vAlign w:val="center"/>
          </w:tcPr>
          <w:p w14:paraId="73F45BD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部门：108001审计局</w:t>
            </w:r>
          </w:p>
        </w:tc>
        <w:tc>
          <w:tcPr>
            <w:tcW w:w="2782" w:type="dxa"/>
            <w:tcBorders>
              <w:top w:val="single" w:color="FFFFFF" w:sz="4" w:space="0"/>
              <w:left w:val="single" w:color="FFFFFF" w:sz="4" w:space="0"/>
              <w:bottom w:val="nil"/>
              <w:right w:val="single" w:color="FFFFFF" w:sz="4" w:space="0"/>
            </w:tcBorders>
            <w:shd w:val="clear" w:color="auto" w:fill="auto"/>
            <w:noWrap/>
            <w:vAlign w:val="center"/>
          </w:tcPr>
          <w:p w14:paraId="3C64B0A3">
            <w:pPr>
              <w:rPr>
                <w:rFonts w:hint="eastAsia" w:ascii="宋体" w:eastAsia="宋体" w:cs="宋体"/>
                <w:i w:val="0"/>
                <w:iCs w:val="0"/>
                <w:color w:val="000000"/>
                <w:sz w:val="18"/>
                <w:szCs w:val="18"/>
                <w:u w:val="none"/>
              </w:rPr>
            </w:pPr>
          </w:p>
        </w:tc>
        <w:tc>
          <w:tcPr>
            <w:tcW w:w="1186" w:type="dxa"/>
            <w:tcBorders>
              <w:top w:val="single" w:color="FFFFFF" w:sz="4" w:space="0"/>
              <w:left w:val="single" w:color="FFFFFF" w:sz="4" w:space="0"/>
              <w:bottom w:val="nil"/>
              <w:right w:val="single" w:color="FFFFFF" w:sz="4" w:space="0"/>
            </w:tcBorders>
            <w:shd w:val="clear" w:color="auto" w:fill="auto"/>
            <w:noWrap/>
            <w:vAlign w:val="center"/>
          </w:tcPr>
          <w:p w14:paraId="3946BF87">
            <w:pPr>
              <w:rPr>
                <w:rFonts w:hint="eastAsia" w:ascii="宋体" w:eastAsia="宋体" w:cs="宋体"/>
                <w:i w:val="0"/>
                <w:iCs w:val="0"/>
                <w:color w:val="000000"/>
                <w:sz w:val="18"/>
                <w:szCs w:val="18"/>
                <w:u w:val="none"/>
              </w:rPr>
            </w:pPr>
          </w:p>
        </w:tc>
        <w:tc>
          <w:tcPr>
            <w:tcW w:w="4664" w:type="dxa"/>
            <w:gridSpan w:val="3"/>
            <w:tcBorders>
              <w:top w:val="single" w:color="FFFFFF" w:sz="4" w:space="0"/>
              <w:left w:val="single" w:color="FFFFFF" w:sz="4" w:space="0"/>
              <w:bottom w:val="nil"/>
              <w:right w:val="single" w:color="FFFFFF" w:sz="4" w:space="0"/>
            </w:tcBorders>
            <w:shd w:val="clear" w:color="auto" w:fill="auto"/>
            <w:noWrap/>
            <w:vAlign w:val="center"/>
          </w:tcPr>
          <w:p w14:paraId="14B463C5">
            <w:pPr>
              <w:keepNext w:val="0"/>
              <w:keepLines w:val="0"/>
              <w:widowControl/>
              <w:suppressLineNumbers w:val="0"/>
              <w:jc w:val="center"/>
              <w:textAlignment w:val="center"/>
              <w:rPr>
                <w:rFonts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r>
              <w:rPr>
                <w:rFonts w:ascii="宋体" w:eastAsia="宋体" w:cs="宋体"/>
                <w:i w:val="0"/>
                <w:iCs w:val="0"/>
                <w:color w:val="000000"/>
                <w:kern w:val="0"/>
                <w:sz w:val="22"/>
                <w:szCs w:val="22"/>
                <w:u w:val="none"/>
                <w:lang w:val="en-US" w:eastAsia="zh-CN"/>
              </w:rPr>
              <w:t>金额单位：万元</w:t>
            </w:r>
          </w:p>
        </w:tc>
      </w:tr>
      <w:tr w14:paraId="7A8B5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774D1261">
            <w:pPr>
              <w:rPr>
                <w:rFonts w:hint="eastAsia" w:ascii="宋体" w:eastAsia="宋体" w:cs="宋体"/>
                <w:i w:val="0"/>
                <w:iCs w:val="0"/>
                <w:color w:val="000000"/>
                <w:sz w:val="18"/>
                <w:szCs w:val="18"/>
                <w:u w:val="none"/>
              </w:rPr>
            </w:pPr>
          </w:p>
        </w:tc>
        <w:tc>
          <w:tcPr>
            <w:tcW w:w="4406"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D78DBC5">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收    入</w:t>
            </w:r>
          </w:p>
        </w:tc>
        <w:tc>
          <w:tcPr>
            <w:tcW w:w="8632"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D9B404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支    出</w:t>
            </w:r>
          </w:p>
        </w:tc>
      </w:tr>
      <w:tr w14:paraId="5129F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2BADC793">
            <w:pPr>
              <w:rPr>
                <w:rFonts w:hint="eastAsia" w:ascii="宋体" w:eastAsia="宋体" w:cs="宋体"/>
                <w:i w:val="0"/>
                <w:iCs w:val="0"/>
                <w:color w:val="000000"/>
                <w:sz w:val="18"/>
                <w:szCs w:val="18"/>
                <w:u w:val="none"/>
              </w:rPr>
            </w:pPr>
          </w:p>
        </w:tc>
        <w:tc>
          <w:tcPr>
            <w:tcW w:w="324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303AAC4">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115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C569F8F">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预算数</w:t>
            </w:r>
          </w:p>
        </w:tc>
        <w:tc>
          <w:tcPr>
            <w:tcW w:w="278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E99EF59">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118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AD5EEF7">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tcW w:w="158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19B1AD0">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一般公共预算</w:t>
            </w:r>
          </w:p>
        </w:tc>
        <w:tc>
          <w:tcPr>
            <w:tcW w:w="143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CB86618">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政府性基金预算</w:t>
            </w:r>
          </w:p>
        </w:tc>
        <w:tc>
          <w:tcPr>
            <w:tcW w:w="165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46C9A9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国有资本经营预算</w:t>
            </w:r>
          </w:p>
        </w:tc>
      </w:tr>
      <w:tr w14:paraId="67913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4C01F9F2">
            <w:pPr>
              <w:rPr>
                <w:rFonts w:hint="eastAsia" w:ascii="宋体" w:eastAsia="宋体" w:cs="宋体"/>
                <w:i w:val="0"/>
                <w:iCs w:val="0"/>
                <w:color w:val="000000"/>
                <w:sz w:val="18"/>
                <w:szCs w:val="18"/>
                <w:u w:val="none"/>
              </w:rPr>
            </w:pPr>
          </w:p>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3D98B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一、本年收入</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A27277">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240.02</w:t>
            </w: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1C6728">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一、本年支出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402227">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240.02</w:t>
            </w: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C56FE9">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240.02</w:t>
            </w: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755614">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0F00D7">
            <w:pPr>
              <w:jc w:val="both"/>
              <w:rPr>
                <w:rFonts w:hint="eastAsia" w:ascii="宋体" w:eastAsia="宋体" w:cs="宋体"/>
                <w:i w:val="0"/>
                <w:iCs w:val="0"/>
                <w:color w:val="000000"/>
                <w:sz w:val="22"/>
                <w:szCs w:val="22"/>
                <w:u w:val="none"/>
              </w:rPr>
            </w:pPr>
          </w:p>
        </w:tc>
      </w:tr>
      <w:tr w14:paraId="01526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14:paraId="5D65F98F">
            <w:pPr>
              <w:rPr>
                <w:rFonts w:hint="eastAsia" w:ascii="宋体" w:eastAsia="宋体" w:cs="宋体"/>
                <w:i w:val="0"/>
                <w:iCs w:val="0"/>
                <w:color w:val="000000"/>
                <w:sz w:val="18"/>
                <w:szCs w:val="18"/>
                <w:u w:val="none"/>
              </w:rPr>
            </w:pPr>
          </w:p>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7667D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一般公共预算拨款收入</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7076E6">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240.02</w:t>
            </w: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29B6E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一般公共服务支出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8EDA6D">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170.32</w:t>
            </w: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072989">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170.32</w:t>
            </w: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016524">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0202014">
            <w:pPr>
              <w:jc w:val="center"/>
              <w:rPr>
                <w:rFonts w:hint="eastAsia" w:ascii="宋体" w:eastAsia="宋体" w:cs="宋体"/>
                <w:b/>
                <w:bCs/>
                <w:i w:val="0"/>
                <w:iCs w:val="0"/>
                <w:color w:val="000000"/>
                <w:sz w:val="22"/>
                <w:szCs w:val="22"/>
                <w:u w:val="none"/>
              </w:rPr>
            </w:pPr>
          </w:p>
        </w:tc>
      </w:tr>
      <w:tr w14:paraId="35C57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30DCA01B"/>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AA831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政府性基金预算拨款收入</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A039E0">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913666">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外交支出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65F8FD">
            <w:pPr>
              <w:jc w:val="right"/>
              <w:rPr>
                <w:rFonts w:hint="eastAsia" w:ascii="宋体" w:eastAsia="宋体" w:cs="宋体"/>
                <w:i w:val="0"/>
                <w:iCs w:val="0"/>
                <w:color w:val="000000"/>
                <w:sz w:val="22"/>
                <w:szCs w:val="22"/>
                <w:u w:val="none"/>
              </w:rPr>
            </w:pP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3A1E97">
            <w:pPr>
              <w:jc w:val="right"/>
              <w:rPr>
                <w:rFonts w:hint="eastAsia" w:ascii="宋体" w:eastAsia="宋体" w:cs="宋体"/>
                <w:i w:val="0"/>
                <w:iCs w:val="0"/>
                <w:color w:val="000000"/>
                <w:sz w:val="22"/>
                <w:szCs w:val="22"/>
                <w:u w:val="none"/>
              </w:rPr>
            </w:pP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604D1B">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213A48">
            <w:pPr>
              <w:jc w:val="right"/>
              <w:rPr>
                <w:rFonts w:hint="eastAsia" w:ascii="宋体" w:eastAsia="宋体" w:cs="宋体"/>
                <w:i w:val="0"/>
                <w:iCs w:val="0"/>
                <w:color w:val="000000"/>
                <w:sz w:val="22"/>
                <w:szCs w:val="22"/>
                <w:u w:val="none"/>
              </w:rPr>
            </w:pPr>
          </w:p>
        </w:tc>
      </w:tr>
      <w:tr w14:paraId="7E100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FFFD90A"/>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7C176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国有资本经营预算拨款收入</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C4A5CA">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2F228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国防支出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275155">
            <w:pPr>
              <w:jc w:val="right"/>
              <w:rPr>
                <w:rFonts w:hint="eastAsia" w:ascii="宋体" w:eastAsia="宋体" w:cs="宋体"/>
                <w:i w:val="0"/>
                <w:iCs w:val="0"/>
                <w:color w:val="000000"/>
                <w:sz w:val="22"/>
                <w:szCs w:val="22"/>
                <w:u w:val="none"/>
              </w:rPr>
            </w:pP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1C97F1">
            <w:pPr>
              <w:jc w:val="right"/>
              <w:rPr>
                <w:rFonts w:hint="eastAsia" w:ascii="宋体" w:eastAsia="宋体" w:cs="宋体"/>
                <w:i w:val="0"/>
                <w:iCs w:val="0"/>
                <w:color w:val="000000"/>
                <w:sz w:val="22"/>
                <w:szCs w:val="22"/>
                <w:u w:val="none"/>
              </w:rPr>
            </w:pP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1D9D29">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A7E1EC">
            <w:pPr>
              <w:jc w:val="right"/>
              <w:rPr>
                <w:rFonts w:hint="eastAsia" w:ascii="宋体" w:eastAsia="宋体" w:cs="宋体"/>
                <w:i w:val="0"/>
                <w:iCs w:val="0"/>
                <w:color w:val="000000"/>
                <w:sz w:val="22"/>
                <w:szCs w:val="22"/>
                <w:u w:val="none"/>
              </w:rPr>
            </w:pPr>
          </w:p>
        </w:tc>
      </w:tr>
      <w:tr w14:paraId="676BA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7F0778ED">
            <w:pPr>
              <w:rPr>
                <w:rFonts w:hint="eastAsia" w:ascii="宋体" w:eastAsia="宋体" w:cs="宋体"/>
                <w:i w:val="0"/>
                <w:iCs w:val="0"/>
                <w:color w:val="000000"/>
                <w:sz w:val="18"/>
                <w:szCs w:val="18"/>
                <w:u w:val="none"/>
              </w:rPr>
            </w:pPr>
          </w:p>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08C186">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一、上年结转</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915A78">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4F9426">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公共安全支出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78F584">
            <w:pPr>
              <w:jc w:val="right"/>
              <w:rPr>
                <w:rFonts w:hint="eastAsia" w:ascii="宋体" w:eastAsia="宋体" w:cs="宋体"/>
                <w:i w:val="0"/>
                <w:iCs w:val="0"/>
                <w:color w:val="000000"/>
                <w:sz w:val="22"/>
                <w:szCs w:val="22"/>
                <w:u w:val="none"/>
              </w:rPr>
            </w:pP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ADA592">
            <w:pPr>
              <w:jc w:val="right"/>
              <w:rPr>
                <w:rFonts w:hint="eastAsia" w:ascii="宋体" w:eastAsia="宋体" w:cs="宋体"/>
                <w:i w:val="0"/>
                <w:iCs w:val="0"/>
                <w:color w:val="000000"/>
                <w:sz w:val="22"/>
                <w:szCs w:val="22"/>
                <w:u w:val="none"/>
              </w:rPr>
            </w:pP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2AD787">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A65D38">
            <w:pPr>
              <w:jc w:val="right"/>
              <w:rPr>
                <w:rFonts w:hint="eastAsia" w:ascii="宋体" w:eastAsia="宋体" w:cs="宋体"/>
                <w:i w:val="0"/>
                <w:iCs w:val="0"/>
                <w:color w:val="000000"/>
                <w:sz w:val="22"/>
                <w:szCs w:val="22"/>
                <w:u w:val="none"/>
              </w:rPr>
            </w:pPr>
          </w:p>
        </w:tc>
      </w:tr>
      <w:tr w14:paraId="79E8F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14:paraId="33B06123">
            <w:pPr>
              <w:rPr>
                <w:rFonts w:hint="eastAsia" w:ascii="宋体" w:eastAsia="宋体" w:cs="宋体"/>
                <w:i w:val="0"/>
                <w:iCs w:val="0"/>
                <w:color w:val="000000"/>
                <w:sz w:val="18"/>
                <w:szCs w:val="18"/>
                <w:u w:val="none"/>
              </w:rPr>
            </w:pPr>
          </w:p>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D6DEFC">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一般公共预算拨款收入</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EF9B13">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D846E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教育支出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4A3952">
            <w:pPr>
              <w:jc w:val="right"/>
              <w:rPr>
                <w:rFonts w:hint="eastAsia" w:ascii="宋体" w:eastAsia="宋体" w:cs="宋体"/>
                <w:i w:val="0"/>
                <w:iCs w:val="0"/>
                <w:color w:val="000000"/>
                <w:sz w:val="22"/>
                <w:szCs w:val="22"/>
                <w:u w:val="none"/>
              </w:rPr>
            </w:pP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5D82D0">
            <w:pPr>
              <w:jc w:val="right"/>
              <w:rPr>
                <w:rFonts w:hint="eastAsia" w:ascii="宋体" w:eastAsia="宋体" w:cs="宋体"/>
                <w:i w:val="0"/>
                <w:iCs w:val="0"/>
                <w:color w:val="000000"/>
                <w:sz w:val="22"/>
                <w:szCs w:val="22"/>
                <w:u w:val="none"/>
              </w:rPr>
            </w:pP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E3ED4E">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952ACB">
            <w:pPr>
              <w:jc w:val="right"/>
              <w:rPr>
                <w:rFonts w:hint="eastAsia" w:ascii="宋体" w:eastAsia="宋体" w:cs="宋体"/>
                <w:i w:val="0"/>
                <w:iCs w:val="0"/>
                <w:color w:val="000000"/>
                <w:sz w:val="22"/>
                <w:szCs w:val="22"/>
                <w:u w:val="none"/>
              </w:rPr>
            </w:pPr>
          </w:p>
        </w:tc>
      </w:tr>
      <w:tr w14:paraId="727BF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4EA72772"/>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7A0FA8">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政府性基金预算拨款收入</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202A0B">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3A658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科学技术支出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8AB2B7">
            <w:pPr>
              <w:jc w:val="right"/>
              <w:rPr>
                <w:rFonts w:hint="eastAsia" w:ascii="宋体" w:eastAsia="宋体" w:cs="宋体"/>
                <w:i w:val="0"/>
                <w:iCs w:val="0"/>
                <w:color w:val="000000"/>
                <w:sz w:val="22"/>
                <w:szCs w:val="22"/>
                <w:u w:val="none"/>
              </w:rPr>
            </w:pP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A15FA7">
            <w:pPr>
              <w:jc w:val="right"/>
              <w:rPr>
                <w:rFonts w:hint="eastAsia" w:ascii="宋体" w:eastAsia="宋体" w:cs="宋体"/>
                <w:i w:val="0"/>
                <w:iCs w:val="0"/>
                <w:color w:val="000000"/>
                <w:sz w:val="22"/>
                <w:szCs w:val="22"/>
                <w:u w:val="none"/>
              </w:rPr>
            </w:pP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2C2F63">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6FB713">
            <w:pPr>
              <w:jc w:val="right"/>
              <w:rPr>
                <w:rFonts w:hint="eastAsia" w:ascii="宋体" w:eastAsia="宋体" w:cs="宋体"/>
                <w:i w:val="0"/>
                <w:iCs w:val="0"/>
                <w:color w:val="000000"/>
                <w:sz w:val="22"/>
                <w:szCs w:val="22"/>
                <w:u w:val="none"/>
              </w:rPr>
            </w:pPr>
          </w:p>
        </w:tc>
      </w:tr>
      <w:tr w14:paraId="2845D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1805CFB"/>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43506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国有资本经营预算拨款收入</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3ECDEE">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D3961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文化旅游体育与传媒支出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87B61C">
            <w:pPr>
              <w:jc w:val="right"/>
              <w:rPr>
                <w:rFonts w:hint="eastAsia" w:ascii="宋体" w:eastAsia="宋体" w:cs="宋体"/>
                <w:i w:val="0"/>
                <w:iCs w:val="0"/>
                <w:color w:val="000000"/>
                <w:sz w:val="22"/>
                <w:szCs w:val="22"/>
                <w:u w:val="none"/>
              </w:rPr>
            </w:pP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779B39">
            <w:pPr>
              <w:jc w:val="right"/>
              <w:rPr>
                <w:rFonts w:hint="eastAsia" w:ascii="宋体" w:eastAsia="宋体" w:cs="宋体"/>
                <w:i w:val="0"/>
                <w:iCs w:val="0"/>
                <w:color w:val="000000"/>
                <w:sz w:val="22"/>
                <w:szCs w:val="22"/>
                <w:u w:val="none"/>
              </w:rPr>
            </w:pP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91DD65">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CE43C9">
            <w:pPr>
              <w:jc w:val="right"/>
              <w:rPr>
                <w:rFonts w:hint="eastAsia" w:ascii="宋体" w:eastAsia="宋体" w:cs="宋体"/>
                <w:i w:val="0"/>
                <w:iCs w:val="0"/>
                <w:color w:val="000000"/>
                <w:sz w:val="22"/>
                <w:szCs w:val="22"/>
                <w:u w:val="none"/>
              </w:rPr>
            </w:pPr>
          </w:p>
        </w:tc>
      </w:tr>
      <w:tr w14:paraId="3C7E8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6C11709"/>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C0BDB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198FF6">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1AAFC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社会保障和就业支出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932AC4">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eastAsia="宋体" w:cs="宋体"/>
                <w:i w:val="0"/>
                <w:iCs w:val="0"/>
                <w:color w:val="000000"/>
                <w:kern w:val="0"/>
                <w:sz w:val="22"/>
                <w:szCs w:val="22"/>
                <w:u w:val="none"/>
                <w:lang w:val="en-US" w:eastAsia="zh-CN"/>
              </w:rPr>
              <w:t>3</w:t>
            </w:r>
            <w:r>
              <w:rPr>
                <w:rFonts w:hint="eastAsia" w:ascii="宋体" w:cs="宋体"/>
                <w:i w:val="0"/>
                <w:iCs w:val="0"/>
                <w:color w:val="000000"/>
                <w:kern w:val="0"/>
                <w:sz w:val="22"/>
                <w:szCs w:val="22"/>
                <w:u w:val="none"/>
                <w:lang w:val="en-US" w:eastAsia="zh-CN"/>
              </w:rPr>
              <w:t>6.50</w:t>
            </w: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CBF8C4">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36.50</w:t>
            </w: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911EF6">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3A4B66">
            <w:pPr>
              <w:jc w:val="right"/>
              <w:rPr>
                <w:rFonts w:hint="eastAsia" w:ascii="宋体" w:eastAsia="宋体" w:cs="宋体"/>
                <w:i w:val="0"/>
                <w:iCs w:val="0"/>
                <w:color w:val="000000"/>
                <w:sz w:val="22"/>
                <w:szCs w:val="22"/>
                <w:u w:val="none"/>
              </w:rPr>
            </w:pPr>
          </w:p>
        </w:tc>
      </w:tr>
      <w:tr w14:paraId="2BC31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B4E2431"/>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9DDCC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ADBC8D">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D3DA4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社会保险基金支出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EF6CAD">
            <w:pPr>
              <w:jc w:val="right"/>
              <w:rPr>
                <w:rFonts w:hint="eastAsia" w:ascii="宋体" w:eastAsia="宋体" w:cs="宋体"/>
                <w:i w:val="0"/>
                <w:iCs w:val="0"/>
                <w:color w:val="000000"/>
                <w:sz w:val="22"/>
                <w:szCs w:val="22"/>
                <w:u w:val="none"/>
              </w:rPr>
            </w:pP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0D8CC9">
            <w:pPr>
              <w:jc w:val="right"/>
              <w:rPr>
                <w:rFonts w:hint="eastAsia" w:ascii="宋体" w:eastAsia="宋体" w:cs="宋体"/>
                <w:i w:val="0"/>
                <w:iCs w:val="0"/>
                <w:color w:val="000000"/>
                <w:sz w:val="22"/>
                <w:szCs w:val="22"/>
                <w:u w:val="none"/>
              </w:rPr>
            </w:pP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D58512">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8BA4E1">
            <w:pPr>
              <w:jc w:val="right"/>
              <w:rPr>
                <w:rFonts w:hint="eastAsia" w:ascii="宋体" w:eastAsia="宋体" w:cs="宋体"/>
                <w:i w:val="0"/>
                <w:iCs w:val="0"/>
                <w:color w:val="000000"/>
                <w:sz w:val="22"/>
                <w:szCs w:val="22"/>
                <w:u w:val="none"/>
              </w:rPr>
            </w:pPr>
          </w:p>
        </w:tc>
      </w:tr>
      <w:tr w14:paraId="08124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F9EFA62"/>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B69E6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3310EF">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EA631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卫生健康支出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52D6D7">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13.73</w:t>
            </w: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34DA44">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13.73</w:t>
            </w: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5FF757">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D50209">
            <w:pPr>
              <w:jc w:val="right"/>
              <w:rPr>
                <w:rFonts w:hint="eastAsia" w:ascii="宋体" w:eastAsia="宋体" w:cs="宋体"/>
                <w:i w:val="0"/>
                <w:iCs w:val="0"/>
                <w:color w:val="000000"/>
                <w:sz w:val="22"/>
                <w:szCs w:val="22"/>
                <w:u w:val="none"/>
              </w:rPr>
            </w:pPr>
          </w:p>
        </w:tc>
      </w:tr>
      <w:tr w14:paraId="559DE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4CB8FED"/>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EE4226">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113531">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E32C2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节能环保支出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BB5AD5">
            <w:pPr>
              <w:jc w:val="right"/>
              <w:rPr>
                <w:rFonts w:hint="eastAsia" w:ascii="宋体" w:eastAsia="宋体" w:cs="宋体"/>
                <w:i w:val="0"/>
                <w:iCs w:val="0"/>
                <w:color w:val="000000"/>
                <w:sz w:val="22"/>
                <w:szCs w:val="22"/>
                <w:u w:val="none"/>
              </w:rPr>
            </w:pP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83687D">
            <w:pPr>
              <w:jc w:val="right"/>
              <w:rPr>
                <w:rFonts w:hint="eastAsia" w:ascii="宋体" w:eastAsia="宋体" w:cs="宋体"/>
                <w:i w:val="0"/>
                <w:iCs w:val="0"/>
                <w:color w:val="000000"/>
                <w:sz w:val="22"/>
                <w:szCs w:val="22"/>
                <w:u w:val="none"/>
              </w:rPr>
            </w:pP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4FA924">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A1A2FE">
            <w:pPr>
              <w:jc w:val="right"/>
              <w:rPr>
                <w:rFonts w:hint="eastAsia" w:ascii="宋体" w:eastAsia="宋体" w:cs="宋体"/>
                <w:i w:val="0"/>
                <w:iCs w:val="0"/>
                <w:color w:val="000000"/>
                <w:sz w:val="22"/>
                <w:szCs w:val="22"/>
                <w:u w:val="none"/>
              </w:rPr>
            </w:pPr>
          </w:p>
        </w:tc>
      </w:tr>
      <w:tr w14:paraId="53A8D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3DAECCB"/>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1397A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BF4528">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7935B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城乡社区支出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C37E7B">
            <w:pPr>
              <w:jc w:val="right"/>
              <w:rPr>
                <w:rFonts w:hint="eastAsia" w:ascii="宋体" w:eastAsia="宋体" w:cs="宋体"/>
                <w:i w:val="0"/>
                <w:iCs w:val="0"/>
                <w:color w:val="000000"/>
                <w:sz w:val="22"/>
                <w:szCs w:val="22"/>
                <w:u w:val="none"/>
              </w:rPr>
            </w:pP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A8C787">
            <w:pPr>
              <w:jc w:val="right"/>
              <w:rPr>
                <w:rFonts w:hint="eastAsia" w:ascii="宋体" w:eastAsia="宋体" w:cs="宋体"/>
                <w:i w:val="0"/>
                <w:iCs w:val="0"/>
                <w:color w:val="000000"/>
                <w:sz w:val="22"/>
                <w:szCs w:val="22"/>
                <w:u w:val="none"/>
              </w:rPr>
            </w:pP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F6099E">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C07907">
            <w:pPr>
              <w:jc w:val="right"/>
              <w:rPr>
                <w:rFonts w:hint="eastAsia" w:ascii="宋体" w:eastAsia="宋体" w:cs="宋体"/>
                <w:i w:val="0"/>
                <w:iCs w:val="0"/>
                <w:color w:val="000000"/>
                <w:sz w:val="22"/>
                <w:szCs w:val="22"/>
                <w:u w:val="none"/>
              </w:rPr>
            </w:pPr>
          </w:p>
        </w:tc>
      </w:tr>
      <w:tr w14:paraId="7DCD7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1C65278"/>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0B652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020C42">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137DC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农林水支出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E6DD47">
            <w:pPr>
              <w:jc w:val="right"/>
              <w:rPr>
                <w:rFonts w:hint="eastAsia" w:ascii="宋体" w:eastAsia="宋体" w:cs="宋体"/>
                <w:i w:val="0"/>
                <w:iCs w:val="0"/>
                <w:color w:val="000000"/>
                <w:sz w:val="22"/>
                <w:szCs w:val="22"/>
                <w:u w:val="none"/>
              </w:rPr>
            </w:pP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F1E1ED">
            <w:pPr>
              <w:jc w:val="right"/>
              <w:rPr>
                <w:rFonts w:hint="eastAsia" w:ascii="宋体" w:eastAsia="宋体" w:cs="宋体"/>
                <w:i w:val="0"/>
                <w:iCs w:val="0"/>
                <w:color w:val="000000"/>
                <w:sz w:val="22"/>
                <w:szCs w:val="22"/>
                <w:u w:val="none"/>
              </w:rPr>
            </w:pP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2C1C55">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371B54">
            <w:pPr>
              <w:jc w:val="right"/>
              <w:rPr>
                <w:rFonts w:hint="eastAsia" w:ascii="宋体" w:eastAsia="宋体" w:cs="宋体"/>
                <w:i w:val="0"/>
                <w:iCs w:val="0"/>
                <w:color w:val="000000"/>
                <w:sz w:val="22"/>
                <w:szCs w:val="22"/>
                <w:u w:val="none"/>
              </w:rPr>
            </w:pPr>
          </w:p>
        </w:tc>
      </w:tr>
      <w:tr w14:paraId="451E9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0E52A41F"/>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CF72D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7027AA">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D06EF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交通运输支出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F77FE3">
            <w:pPr>
              <w:jc w:val="right"/>
              <w:rPr>
                <w:rFonts w:hint="eastAsia" w:ascii="宋体" w:eastAsia="宋体" w:cs="宋体"/>
                <w:i w:val="0"/>
                <w:iCs w:val="0"/>
                <w:color w:val="000000"/>
                <w:sz w:val="22"/>
                <w:szCs w:val="22"/>
                <w:u w:val="none"/>
              </w:rPr>
            </w:pP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15FA71">
            <w:pPr>
              <w:jc w:val="right"/>
              <w:rPr>
                <w:rFonts w:hint="eastAsia" w:ascii="宋体" w:eastAsia="宋体" w:cs="宋体"/>
                <w:i w:val="0"/>
                <w:iCs w:val="0"/>
                <w:color w:val="000000"/>
                <w:sz w:val="22"/>
                <w:szCs w:val="22"/>
                <w:u w:val="none"/>
              </w:rPr>
            </w:pP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B6FCC0">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818601">
            <w:pPr>
              <w:jc w:val="right"/>
              <w:rPr>
                <w:rFonts w:hint="eastAsia" w:ascii="宋体" w:eastAsia="宋体" w:cs="宋体"/>
                <w:i w:val="0"/>
                <w:iCs w:val="0"/>
                <w:color w:val="000000"/>
                <w:sz w:val="22"/>
                <w:szCs w:val="22"/>
                <w:u w:val="none"/>
              </w:rPr>
            </w:pPr>
          </w:p>
        </w:tc>
      </w:tr>
      <w:tr w14:paraId="5DCD1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15F54115"/>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C99EB8">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63F6A1">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E8782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资源勘探工业信息等支出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EA0506">
            <w:pPr>
              <w:jc w:val="right"/>
              <w:rPr>
                <w:rFonts w:hint="eastAsia" w:ascii="宋体" w:eastAsia="宋体" w:cs="宋体"/>
                <w:i w:val="0"/>
                <w:iCs w:val="0"/>
                <w:color w:val="000000"/>
                <w:sz w:val="22"/>
                <w:szCs w:val="22"/>
                <w:u w:val="none"/>
              </w:rPr>
            </w:pP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CAEF25">
            <w:pPr>
              <w:jc w:val="right"/>
              <w:rPr>
                <w:rFonts w:hint="eastAsia" w:ascii="宋体" w:eastAsia="宋体" w:cs="宋体"/>
                <w:i w:val="0"/>
                <w:iCs w:val="0"/>
                <w:color w:val="000000"/>
                <w:sz w:val="22"/>
                <w:szCs w:val="22"/>
                <w:u w:val="none"/>
              </w:rPr>
            </w:pP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F791BA">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61BEA7">
            <w:pPr>
              <w:jc w:val="right"/>
              <w:rPr>
                <w:rFonts w:hint="eastAsia" w:ascii="宋体" w:eastAsia="宋体" w:cs="宋体"/>
                <w:i w:val="0"/>
                <w:iCs w:val="0"/>
                <w:color w:val="000000"/>
                <w:sz w:val="22"/>
                <w:szCs w:val="22"/>
                <w:u w:val="none"/>
              </w:rPr>
            </w:pPr>
          </w:p>
        </w:tc>
      </w:tr>
      <w:tr w14:paraId="3553F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0B45692F"/>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790C4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D1777D">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562A7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商业服务业等支出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09D46F">
            <w:pPr>
              <w:jc w:val="right"/>
              <w:rPr>
                <w:rFonts w:hint="eastAsia" w:ascii="宋体" w:eastAsia="宋体" w:cs="宋体"/>
                <w:i w:val="0"/>
                <w:iCs w:val="0"/>
                <w:color w:val="000000"/>
                <w:sz w:val="22"/>
                <w:szCs w:val="22"/>
                <w:u w:val="none"/>
              </w:rPr>
            </w:pP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D00F79">
            <w:pPr>
              <w:jc w:val="right"/>
              <w:rPr>
                <w:rFonts w:hint="eastAsia" w:ascii="宋体" w:eastAsia="宋体" w:cs="宋体"/>
                <w:i w:val="0"/>
                <w:iCs w:val="0"/>
                <w:color w:val="000000"/>
                <w:sz w:val="22"/>
                <w:szCs w:val="22"/>
                <w:u w:val="none"/>
              </w:rPr>
            </w:pP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DFA425">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DBCC36">
            <w:pPr>
              <w:jc w:val="right"/>
              <w:rPr>
                <w:rFonts w:hint="eastAsia" w:ascii="宋体" w:eastAsia="宋体" w:cs="宋体"/>
                <w:i w:val="0"/>
                <w:iCs w:val="0"/>
                <w:color w:val="000000"/>
                <w:sz w:val="22"/>
                <w:szCs w:val="22"/>
                <w:u w:val="none"/>
              </w:rPr>
            </w:pPr>
          </w:p>
        </w:tc>
      </w:tr>
      <w:tr w14:paraId="263E3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330CF09"/>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2B7E5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623532">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7D56B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金融支出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82955B">
            <w:pPr>
              <w:jc w:val="right"/>
              <w:rPr>
                <w:rFonts w:hint="eastAsia" w:ascii="宋体" w:eastAsia="宋体" w:cs="宋体"/>
                <w:i w:val="0"/>
                <w:iCs w:val="0"/>
                <w:color w:val="000000"/>
                <w:sz w:val="22"/>
                <w:szCs w:val="22"/>
                <w:u w:val="none"/>
              </w:rPr>
            </w:pP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A496A3">
            <w:pPr>
              <w:jc w:val="right"/>
              <w:rPr>
                <w:rFonts w:hint="eastAsia" w:ascii="宋体" w:eastAsia="宋体" w:cs="宋体"/>
                <w:i w:val="0"/>
                <w:iCs w:val="0"/>
                <w:color w:val="000000"/>
                <w:sz w:val="22"/>
                <w:szCs w:val="22"/>
                <w:u w:val="none"/>
              </w:rPr>
            </w:pP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DD80EC">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4F97D5">
            <w:pPr>
              <w:jc w:val="right"/>
              <w:rPr>
                <w:rFonts w:hint="eastAsia" w:ascii="宋体" w:eastAsia="宋体" w:cs="宋体"/>
                <w:i w:val="0"/>
                <w:iCs w:val="0"/>
                <w:color w:val="000000"/>
                <w:sz w:val="22"/>
                <w:szCs w:val="22"/>
                <w:u w:val="none"/>
              </w:rPr>
            </w:pPr>
          </w:p>
        </w:tc>
      </w:tr>
      <w:tr w14:paraId="7290B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1875B9F0"/>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1FC0C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F550F3">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D59E2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援助其他地区支出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EBFE73">
            <w:pPr>
              <w:jc w:val="right"/>
              <w:rPr>
                <w:rFonts w:hint="eastAsia" w:ascii="宋体" w:eastAsia="宋体" w:cs="宋体"/>
                <w:i w:val="0"/>
                <w:iCs w:val="0"/>
                <w:color w:val="000000"/>
                <w:sz w:val="22"/>
                <w:szCs w:val="22"/>
                <w:u w:val="none"/>
              </w:rPr>
            </w:pP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54BD42">
            <w:pPr>
              <w:jc w:val="right"/>
              <w:rPr>
                <w:rFonts w:hint="eastAsia" w:ascii="宋体" w:eastAsia="宋体" w:cs="宋体"/>
                <w:i w:val="0"/>
                <w:iCs w:val="0"/>
                <w:color w:val="000000"/>
                <w:sz w:val="22"/>
                <w:szCs w:val="22"/>
                <w:u w:val="none"/>
              </w:rPr>
            </w:pP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6EBEDF">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655671">
            <w:pPr>
              <w:jc w:val="right"/>
              <w:rPr>
                <w:rFonts w:hint="eastAsia" w:ascii="宋体" w:eastAsia="宋体" w:cs="宋体"/>
                <w:i w:val="0"/>
                <w:iCs w:val="0"/>
                <w:color w:val="000000"/>
                <w:sz w:val="22"/>
                <w:szCs w:val="22"/>
                <w:u w:val="none"/>
              </w:rPr>
            </w:pPr>
          </w:p>
        </w:tc>
      </w:tr>
      <w:tr w14:paraId="4638B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5C8159F"/>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8D266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F28873">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C9489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自然资源海洋气象等支出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2D7EE5">
            <w:pPr>
              <w:jc w:val="right"/>
              <w:rPr>
                <w:rFonts w:hint="eastAsia" w:ascii="宋体" w:eastAsia="宋体" w:cs="宋体"/>
                <w:i w:val="0"/>
                <w:iCs w:val="0"/>
                <w:color w:val="000000"/>
                <w:sz w:val="22"/>
                <w:szCs w:val="22"/>
                <w:u w:val="none"/>
              </w:rPr>
            </w:pP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376073">
            <w:pPr>
              <w:jc w:val="right"/>
              <w:rPr>
                <w:rFonts w:hint="eastAsia" w:ascii="宋体" w:eastAsia="宋体" w:cs="宋体"/>
                <w:i w:val="0"/>
                <w:iCs w:val="0"/>
                <w:color w:val="000000"/>
                <w:sz w:val="22"/>
                <w:szCs w:val="22"/>
                <w:u w:val="none"/>
              </w:rPr>
            </w:pP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BE4C14">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2E6024">
            <w:pPr>
              <w:jc w:val="right"/>
              <w:rPr>
                <w:rFonts w:hint="eastAsia" w:ascii="宋体" w:eastAsia="宋体" w:cs="宋体"/>
                <w:i w:val="0"/>
                <w:iCs w:val="0"/>
                <w:color w:val="000000"/>
                <w:sz w:val="22"/>
                <w:szCs w:val="22"/>
                <w:u w:val="none"/>
              </w:rPr>
            </w:pPr>
          </w:p>
        </w:tc>
      </w:tr>
      <w:tr w14:paraId="4BCC0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1DCF732D"/>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53D94C">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B55C61">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CE15D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住房保障支出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3A9B5D">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eastAsia="宋体" w:cs="宋体"/>
                <w:i w:val="0"/>
                <w:iCs w:val="0"/>
                <w:color w:val="000000"/>
                <w:kern w:val="0"/>
                <w:sz w:val="22"/>
                <w:szCs w:val="22"/>
                <w:u w:val="none"/>
                <w:lang w:val="en-US" w:eastAsia="zh-CN"/>
              </w:rPr>
              <w:t>19.4</w:t>
            </w:r>
            <w:r>
              <w:rPr>
                <w:rFonts w:hint="eastAsia" w:ascii="宋体" w:cs="宋体"/>
                <w:i w:val="0"/>
                <w:iCs w:val="0"/>
                <w:color w:val="000000"/>
                <w:kern w:val="0"/>
                <w:sz w:val="22"/>
                <w:szCs w:val="22"/>
                <w:u w:val="none"/>
                <w:lang w:val="en-US" w:eastAsia="zh-CN"/>
              </w:rPr>
              <w:t>7</w:t>
            </w: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FF3687">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eastAsia="宋体" w:cs="宋体"/>
                <w:i w:val="0"/>
                <w:iCs w:val="0"/>
                <w:color w:val="000000"/>
                <w:kern w:val="0"/>
                <w:sz w:val="22"/>
                <w:szCs w:val="22"/>
                <w:u w:val="none"/>
                <w:lang w:val="en-US" w:eastAsia="zh-CN"/>
              </w:rPr>
              <w:t>19.4</w:t>
            </w:r>
            <w:r>
              <w:rPr>
                <w:rFonts w:hint="eastAsia" w:ascii="宋体" w:cs="宋体"/>
                <w:i w:val="0"/>
                <w:iCs w:val="0"/>
                <w:color w:val="000000"/>
                <w:kern w:val="0"/>
                <w:sz w:val="22"/>
                <w:szCs w:val="22"/>
                <w:u w:val="none"/>
                <w:lang w:val="en-US" w:eastAsia="zh-CN"/>
              </w:rPr>
              <w:t>7</w:t>
            </w: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B4B51B">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F823FD">
            <w:pPr>
              <w:jc w:val="right"/>
              <w:rPr>
                <w:rFonts w:hint="eastAsia" w:ascii="宋体" w:eastAsia="宋体" w:cs="宋体"/>
                <w:i w:val="0"/>
                <w:iCs w:val="0"/>
                <w:color w:val="000000"/>
                <w:sz w:val="22"/>
                <w:szCs w:val="22"/>
                <w:u w:val="none"/>
              </w:rPr>
            </w:pPr>
          </w:p>
        </w:tc>
      </w:tr>
      <w:tr w14:paraId="75DD3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DEFA355"/>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941E0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93136D">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8255A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粮油物资储备支出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00A3E5">
            <w:pPr>
              <w:jc w:val="right"/>
              <w:rPr>
                <w:rFonts w:hint="eastAsia" w:ascii="宋体" w:eastAsia="宋体" w:cs="宋体"/>
                <w:i w:val="0"/>
                <w:iCs w:val="0"/>
                <w:color w:val="000000"/>
                <w:sz w:val="22"/>
                <w:szCs w:val="22"/>
                <w:u w:val="none"/>
              </w:rPr>
            </w:pP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998BA0">
            <w:pPr>
              <w:jc w:val="right"/>
              <w:rPr>
                <w:rFonts w:hint="eastAsia" w:ascii="宋体" w:eastAsia="宋体" w:cs="宋体"/>
                <w:i w:val="0"/>
                <w:iCs w:val="0"/>
                <w:color w:val="000000"/>
                <w:sz w:val="22"/>
                <w:szCs w:val="22"/>
                <w:u w:val="none"/>
              </w:rPr>
            </w:pP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2D76B9">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FAACF5">
            <w:pPr>
              <w:jc w:val="right"/>
              <w:rPr>
                <w:rFonts w:hint="eastAsia" w:ascii="宋体" w:eastAsia="宋体" w:cs="宋体"/>
                <w:i w:val="0"/>
                <w:iCs w:val="0"/>
                <w:color w:val="000000"/>
                <w:sz w:val="22"/>
                <w:szCs w:val="22"/>
                <w:u w:val="none"/>
              </w:rPr>
            </w:pPr>
          </w:p>
        </w:tc>
      </w:tr>
      <w:tr w14:paraId="3C187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3E0A094C"/>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3A3A4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4A2E0C">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8A0A2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国有资本经营预算支出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05E079">
            <w:pPr>
              <w:jc w:val="right"/>
              <w:rPr>
                <w:rFonts w:hint="eastAsia" w:ascii="宋体" w:eastAsia="宋体" w:cs="宋体"/>
                <w:i w:val="0"/>
                <w:iCs w:val="0"/>
                <w:color w:val="000000"/>
                <w:sz w:val="22"/>
                <w:szCs w:val="22"/>
                <w:u w:val="none"/>
              </w:rPr>
            </w:pP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CA4F6C">
            <w:pPr>
              <w:jc w:val="right"/>
              <w:rPr>
                <w:rFonts w:hint="eastAsia" w:ascii="宋体" w:eastAsia="宋体" w:cs="宋体"/>
                <w:i w:val="0"/>
                <w:iCs w:val="0"/>
                <w:color w:val="000000"/>
                <w:sz w:val="22"/>
                <w:szCs w:val="22"/>
                <w:u w:val="none"/>
              </w:rPr>
            </w:pP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2AB93B">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F963AB">
            <w:pPr>
              <w:jc w:val="right"/>
              <w:rPr>
                <w:rFonts w:hint="eastAsia" w:ascii="宋体" w:eastAsia="宋体" w:cs="宋体"/>
                <w:i w:val="0"/>
                <w:iCs w:val="0"/>
                <w:color w:val="000000"/>
                <w:sz w:val="22"/>
                <w:szCs w:val="22"/>
                <w:u w:val="none"/>
              </w:rPr>
            </w:pPr>
          </w:p>
        </w:tc>
      </w:tr>
      <w:tr w14:paraId="32060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3D2574ED"/>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99F65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BA7BDF">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E3AF9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灾害防治及应急管理支出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F6E2E6">
            <w:pPr>
              <w:jc w:val="right"/>
              <w:rPr>
                <w:rFonts w:hint="eastAsia" w:ascii="宋体" w:eastAsia="宋体" w:cs="宋体"/>
                <w:i w:val="0"/>
                <w:iCs w:val="0"/>
                <w:color w:val="000000"/>
                <w:sz w:val="22"/>
                <w:szCs w:val="22"/>
                <w:u w:val="none"/>
              </w:rPr>
            </w:pP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C696B1">
            <w:pPr>
              <w:jc w:val="right"/>
              <w:rPr>
                <w:rFonts w:hint="eastAsia" w:ascii="宋体" w:eastAsia="宋体" w:cs="宋体"/>
                <w:i w:val="0"/>
                <w:iCs w:val="0"/>
                <w:color w:val="000000"/>
                <w:sz w:val="22"/>
                <w:szCs w:val="22"/>
                <w:u w:val="none"/>
              </w:rPr>
            </w:pP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413692">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806177">
            <w:pPr>
              <w:jc w:val="right"/>
              <w:rPr>
                <w:rFonts w:hint="eastAsia" w:ascii="宋体" w:eastAsia="宋体" w:cs="宋体"/>
                <w:i w:val="0"/>
                <w:iCs w:val="0"/>
                <w:color w:val="000000"/>
                <w:sz w:val="22"/>
                <w:szCs w:val="22"/>
                <w:u w:val="none"/>
              </w:rPr>
            </w:pPr>
          </w:p>
        </w:tc>
      </w:tr>
      <w:tr w14:paraId="6CC51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315D4A8E"/>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E7E27C">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35B0C4">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F3ECD6">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其他支出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6D4D20">
            <w:pPr>
              <w:jc w:val="right"/>
              <w:rPr>
                <w:rFonts w:hint="eastAsia" w:ascii="宋体" w:eastAsia="宋体" w:cs="宋体"/>
                <w:i w:val="0"/>
                <w:iCs w:val="0"/>
                <w:color w:val="000000"/>
                <w:sz w:val="22"/>
                <w:szCs w:val="22"/>
                <w:u w:val="none"/>
              </w:rPr>
            </w:pP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0589F7">
            <w:pPr>
              <w:jc w:val="right"/>
              <w:rPr>
                <w:rFonts w:hint="eastAsia" w:ascii="宋体" w:eastAsia="宋体" w:cs="宋体"/>
                <w:i w:val="0"/>
                <w:iCs w:val="0"/>
                <w:color w:val="000000"/>
                <w:sz w:val="22"/>
                <w:szCs w:val="22"/>
                <w:u w:val="none"/>
              </w:rPr>
            </w:pP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EF9DE">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B741CC">
            <w:pPr>
              <w:jc w:val="right"/>
              <w:rPr>
                <w:rFonts w:hint="eastAsia" w:ascii="宋体" w:eastAsia="宋体" w:cs="宋体"/>
                <w:i w:val="0"/>
                <w:iCs w:val="0"/>
                <w:color w:val="000000"/>
                <w:sz w:val="22"/>
                <w:szCs w:val="22"/>
                <w:u w:val="none"/>
              </w:rPr>
            </w:pPr>
          </w:p>
        </w:tc>
      </w:tr>
      <w:tr w14:paraId="33F82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39408DB8"/>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9ACD58">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F62354">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F0EB6C">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债务还本支出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519407">
            <w:pPr>
              <w:jc w:val="right"/>
              <w:rPr>
                <w:rFonts w:hint="eastAsia" w:ascii="宋体" w:eastAsia="宋体" w:cs="宋体"/>
                <w:i w:val="0"/>
                <w:iCs w:val="0"/>
                <w:color w:val="000000"/>
                <w:sz w:val="22"/>
                <w:szCs w:val="22"/>
                <w:u w:val="none"/>
              </w:rPr>
            </w:pP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0F56DD">
            <w:pPr>
              <w:jc w:val="right"/>
              <w:rPr>
                <w:rFonts w:hint="eastAsia" w:ascii="宋体" w:eastAsia="宋体" w:cs="宋体"/>
                <w:i w:val="0"/>
                <w:iCs w:val="0"/>
                <w:color w:val="000000"/>
                <w:sz w:val="22"/>
                <w:szCs w:val="22"/>
                <w:u w:val="none"/>
              </w:rPr>
            </w:pP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E3E99D">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10FCD4">
            <w:pPr>
              <w:jc w:val="right"/>
              <w:rPr>
                <w:rFonts w:hint="eastAsia" w:ascii="宋体" w:eastAsia="宋体" w:cs="宋体"/>
                <w:i w:val="0"/>
                <w:iCs w:val="0"/>
                <w:color w:val="000000"/>
                <w:sz w:val="22"/>
                <w:szCs w:val="22"/>
                <w:u w:val="none"/>
              </w:rPr>
            </w:pPr>
          </w:p>
        </w:tc>
      </w:tr>
      <w:tr w14:paraId="0F659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0BDDAD2D"/>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0F183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34970C">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19319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债务付息支出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CEA307">
            <w:pPr>
              <w:jc w:val="right"/>
              <w:rPr>
                <w:rFonts w:hint="eastAsia" w:ascii="宋体" w:eastAsia="宋体" w:cs="宋体"/>
                <w:i w:val="0"/>
                <w:iCs w:val="0"/>
                <w:color w:val="000000"/>
                <w:sz w:val="22"/>
                <w:szCs w:val="22"/>
                <w:u w:val="none"/>
              </w:rPr>
            </w:pP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4DDE8E">
            <w:pPr>
              <w:jc w:val="right"/>
              <w:rPr>
                <w:rFonts w:hint="eastAsia" w:ascii="宋体" w:eastAsia="宋体" w:cs="宋体"/>
                <w:i w:val="0"/>
                <w:iCs w:val="0"/>
                <w:color w:val="000000"/>
                <w:sz w:val="22"/>
                <w:szCs w:val="22"/>
                <w:u w:val="none"/>
              </w:rPr>
            </w:pP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B6291E">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2CFDD6">
            <w:pPr>
              <w:jc w:val="right"/>
              <w:rPr>
                <w:rFonts w:hint="eastAsia" w:ascii="宋体" w:eastAsia="宋体" w:cs="宋体"/>
                <w:i w:val="0"/>
                <w:iCs w:val="0"/>
                <w:color w:val="000000"/>
                <w:sz w:val="22"/>
                <w:szCs w:val="22"/>
                <w:u w:val="none"/>
              </w:rPr>
            </w:pPr>
          </w:p>
        </w:tc>
      </w:tr>
      <w:tr w14:paraId="03ABA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3912EF50"/>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5B4226">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5A3B2F">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6CAC0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债务发行费用支出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951CA4">
            <w:pPr>
              <w:jc w:val="right"/>
              <w:rPr>
                <w:rFonts w:hint="eastAsia" w:ascii="宋体" w:eastAsia="宋体" w:cs="宋体"/>
                <w:i w:val="0"/>
                <w:iCs w:val="0"/>
                <w:color w:val="000000"/>
                <w:sz w:val="22"/>
                <w:szCs w:val="22"/>
                <w:u w:val="none"/>
              </w:rPr>
            </w:pP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A4A252">
            <w:pPr>
              <w:jc w:val="right"/>
              <w:rPr>
                <w:rFonts w:hint="eastAsia" w:ascii="宋体" w:eastAsia="宋体" w:cs="宋体"/>
                <w:i w:val="0"/>
                <w:iCs w:val="0"/>
                <w:color w:val="000000"/>
                <w:sz w:val="22"/>
                <w:szCs w:val="22"/>
                <w:u w:val="none"/>
              </w:rPr>
            </w:pP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7E5C5F">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78EF92">
            <w:pPr>
              <w:jc w:val="right"/>
              <w:rPr>
                <w:rFonts w:hint="eastAsia" w:ascii="宋体" w:eastAsia="宋体" w:cs="宋体"/>
                <w:i w:val="0"/>
                <w:iCs w:val="0"/>
                <w:color w:val="000000"/>
                <w:sz w:val="22"/>
                <w:szCs w:val="22"/>
                <w:u w:val="none"/>
              </w:rPr>
            </w:pPr>
          </w:p>
        </w:tc>
      </w:tr>
      <w:tr w14:paraId="2E9D7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3FFC604F"/>
        </w:tc>
        <w:tc>
          <w:tcPr>
            <w:tcW w:w="32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28EA6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W w:w="11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821D65">
            <w:pPr>
              <w:jc w:val="right"/>
              <w:rPr>
                <w:rFonts w:hint="eastAsia" w:ascii="宋体" w:eastAsia="宋体" w:cs="宋体"/>
                <w:i w:val="0"/>
                <w:iCs w:val="0"/>
                <w:color w:val="000000"/>
                <w:sz w:val="22"/>
                <w:szCs w:val="22"/>
                <w:u w:val="none"/>
              </w:rPr>
            </w:pPr>
          </w:p>
        </w:tc>
        <w:tc>
          <w:tcPr>
            <w:tcW w:w="27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DFA49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抗疫特别国债安排的支出</w:t>
            </w:r>
          </w:p>
        </w:tc>
        <w:tc>
          <w:tcPr>
            <w:tcW w:w="11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B6F404">
            <w:pPr>
              <w:jc w:val="right"/>
              <w:rPr>
                <w:rFonts w:hint="eastAsia" w:ascii="宋体" w:eastAsia="宋体" w:cs="宋体"/>
                <w:i w:val="0"/>
                <w:iCs w:val="0"/>
                <w:color w:val="000000"/>
                <w:sz w:val="22"/>
                <w:szCs w:val="22"/>
                <w:u w:val="none"/>
              </w:rPr>
            </w:pPr>
          </w:p>
        </w:tc>
        <w:tc>
          <w:tcPr>
            <w:tcW w:w="1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22C961">
            <w:pPr>
              <w:jc w:val="right"/>
              <w:rPr>
                <w:rFonts w:hint="eastAsia" w:ascii="宋体" w:eastAsia="宋体" w:cs="宋体"/>
                <w:i w:val="0"/>
                <w:iCs w:val="0"/>
                <w:color w:val="000000"/>
                <w:sz w:val="22"/>
                <w:szCs w:val="22"/>
                <w:u w:val="none"/>
              </w:rPr>
            </w:pPr>
          </w:p>
        </w:tc>
        <w:tc>
          <w:tcPr>
            <w:tcW w:w="14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EB102B">
            <w:pPr>
              <w:jc w:val="right"/>
              <w:rPr>
                <w:rFonts w:hint="eastAsia" w:ascii="宋体" w:eastAsia="宋体" w:cs="宋体"/>
                <w:i w:val="0"/>
                <w:iCs w:val="0"/>
                <w:color w:val="000000"/>
                <w:sz w:val="22"/>
                <w:szCs w:val="22"/>
                <w:u w:val="none"/>
              </w:rPr>
            </w:pPr>
          </w:p>
        </w:tc>
        <w:tc>
          <w:tcPr>
            <w:tcW w:w="16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38731D">
            <w:pPr>
              <w:jc w:val="right"/>
              <w:rPr>
                <w:rFonts w:hint="eastAsia" w:ascii="宋体" w:eastAsia="宋体" w:cs="宋体"/>
                <w:i w:val="0"/>
                <w:iCs w:val="0"/>
                <w:color w:val="000000"/>
                <w:sz w:val="22"/>
                <w:szCs w:val="22"/>
                <w:u w:val="none"/>
              </w:rPr>
            </w:pPr>
          </w:p>
        </w:tc>
      </w:tr>
    </w:tbl>
    <w:p w14:paraId="5F4F7766">
      <w:pPr>
        <w:pStyle w:val="2"/>
        <w:rPr>
          <w:rFonts w:hint="eastAsia" w:ascii="仿宋_GB2312" w:eastAsia="仿宋_GB2312" w:cs="Arial"/>
          <w:kern w:val="2"/>
          <w:sz w:val="32"/>
          <w:szCs w:val="32"/>
          <w:lang w:val="en-US" w:eastAsia="zh-CN" w:bidi="ar-SA"/>
        </w:rPr>
        <w:sectPr>
          <w:pgSz w:w="16838" w:h="11906" w:orient="landscape"/>
          <w:pgMar w:top="1800" w:right="1440" w:bottom="1800" w:left="1440" w:header="851" w:footer="992" w:gutter="0"/>
          <w:cols w:space="720" w:num="1"/>
          <w:docGrid w:type="lines" w:linePitch="312" w:charSpace="0"/>
        </w:sectPr>
      </w:pPr>
    </w:p>
    <w:tbl>
      <w:tblPr>
        <w:tblStyle w:val="10"/>
        <w:tblW w:w="14701" w:type="dxa"/>
        <w:tblInd w:w="-21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6"/>
        <w:gridCol w:w="517"/>
        <w:gridCol w:w="375"/>
        <w:gridCol w:w="594"/>
        <w:gridCol w:w="952"/>
        <w:gridCol w:w="609"/>
        <w:gridCol w:w="625"/>
        <w:gridCol w:w="718"/>
        <w:gridCol w:w="656"/>
        <w:gridCol w:w="531"/>
        <w:gridCol w:w="312"/>
        <w:gridCol w:w="312"/>
        <w:gridCol w:w="344"/>
        <w:gridCol w:w="328"/>
        <w:gridCol w:w="281"/>
        <w:gridCol w:w="328"/>
        <w:gridCol w:w="344"/>
        <w:gridCol w:w="359"/>
        <w:gridCol w:w="359"/>
        <w:gridCol w:w="265"/>
        <w:gridCol w:w="265"/>
        <w:gridCol w:w="265"/>
        <w:gridCol w:w="296"/>
        <w:gridCol w:w="281"/>
        <w:gridCol w:w="296"/>
        <w:gridCol w:w="297"/>
        <w:gridCol w:w="296"/>
        <w:gridCol w:w="296"/>
        <w:gridCol w:w="312"/>
        <w:gridCol w:w="344"/>
        <w:gridCol w:w="312"/>
        <w:gridCol w:w="312"/>
        <w:gridCol w:w="296"/>
        <w:gridCol w:w="265"/>
        <w:gridCol w:w="280"/>
        <w:gridCol w:w="313"/>
        <w:gridCol w:w="311"/>
        <w:gridCol w:w="343"/>
        <w:gridCol w:w="296"/>
      </w:tblGrid>
      <w:tr w14:paraId="73EBB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1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B8553B0">
            <w:pPr>
              <w:rPr>
                <w:rFonts w:hint="eastAsia" w:ascii="宋体" w:eastAsia="宋体" w:cs="宋体"/>
                <w:i w:val="0"/>
                <w:iCs w:val="0"/>
                <w:color w:val="000000"/>
                <w:sz w:val="22"/>
                <w:szCs w:val="22"/>
                <w:u w:val="none"/>
              </w:rPr>
            </w:pPr>
          </w:p>
        </w:tc>
        <w:tc>
          <w:tcPr>
            <w:tcW w:w="892"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2AB2FAA7">
            <w:pPr>
              <w:rPr>
                <w:rFonts w:hint="eastAsia" w:ascii="宋体" w:eastAsia="宋体" w:cs="宋体"/>
                <w:i w:val="0"/>
                <w:iCs w:val="0"/>
                <w:color w:val="000000"/>
                <w:sz w:val="22"/>
                <w:szCs w:val="22"/>
                <w:u w:val="none"/>
              </w:rPr>
            </w:pPr>
          </w:p>
        </w:tc>
        <w:tc>
          <w:tcPr>
            <w:tcW w:w="59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96B5321">
            <w:pPr>
              <w:rPr>
                <w:rFonts w:hint="eastAsia" w:ascii="宋体" w:eastAsia="宋体" w:cs="宋体"/>
                <w:i w:val="0"/>
                <w:iCs w:val="0"/>
                <w:color w:val="000000"/>
                <w:sz w:val="18"/>
                <w:szCs w:val="18"/>
                <w:u w:val="none"/>
              </w:rPr>
            </w:pPr>
          </w:p>
        </w:tc>
        <w:tc>
          <w:tcPr>
            <w:tcW w:w="95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58888E0">
            <w:pPr>
              <w:rPr>
                <w:rFonts w:hint="eastAsia" w:ascii="宋体" w:eastAsia="宋体" w:cs="宋体"/>
                <w:i w:val="0"/>
                <w:iCs w:val="0"/>
                <w:color w:val="000000"/>
                <w:sz w:val="18"/>
                <w:szCs w:val="18"/>
                <w:u w:val="none"/>
              </w:rPr>
            </w:pPr>
          </w:p>
        </w:tc>
        <w:tc>
          <w:tcPr>
            <w:tcW w:w="60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671131B">
            <w:pPr>
              <w:rPr>
                <w:rFonts w:hint="eastAsia" w:ascii="宋体" w:eastAsia="宋体" w:cs="宋体"/>
                <w:i w:val="0"/>
                <w:iCs w:val="0"/>
                <w:color w:val="000000"/>
                <w:sz w:val="18"/>
                <w:szCs w:val="18"/>
                <w:u w:val="none"/>
              </w:rPr>
            </w:pPr>
          </w:p>
        </w:tc>
        <w:tc>
          <w:tcPr>
            <w:tcW w:w="62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0F0C8EE">
            <w:pPr>
              <w:rPr>
                <w:rFonts w:hint="eastAsia" w:ascii="宋体" w:eastAsia="宋体" w:cs="宋体"/>
                <w:i w:val="0"/>
                <w:iCs w:val="0"/>
                <w:color w:val="000000"/>
                <w:sz w:val="18"/>
                <w:szCs w:val="18"/>
                <w:u w:val="none"/>
              </w:rPr>
            </w:pPr>
          </w:p>
        </w:tc>
        <w:tc>
          <w:tcPr>
            <w:tcW w:w="71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A883884">
            <w:pPr>
              <w:rPr>
                <w:rFonts w:hint="eastAsia" w:ascii="宋体" w:eastAsia="宋体" w:cs="宋体"/>
                <w:i w:val="0"/>
                <w:iCs w:val="0"/>
                <w:color w:val="000000"/>
                <w:sz w:val="18"/>
                <w:szCs w:val="18"/>
                <w:u w:val="none"/>
              </w:rPr>
            </w:pPr>
          </w:p>
        </w:tc>
        <w:tc>
          <w:tcPr>
            <w:tcW w:w="656" w:type="dxa"/>
            <w:tcBorders>
              <w:top w:val="nil"/>
              <w:left w:val="nil"/>
              <w:bottom w:val="nil"/>
              <w:right w:val="nil"/>
            </w:tcBorders>
            <w:shd w:val="clear" w:color="auto" w:fill="auto"/>
            <w:noWrap/>
            <w:vAlign w:val="center"/>
          </w:tcPr>
          <w:p w14:paraId="779D8A7A">
            <w:pPr>
              <w:rPr>
                <w:rFonts w:hint="eastAsia" w:ascii="宋体" w:eastAsia="宋体" w:cs="宋体"/>
                <w:i w:val="0"/>
                <w:iCs w:val="0"/>
                <w:color w:val="000000"/>
                <w:sz w:val="22"/>
                <w:szCs w:val="22"/>
                <w:u w:val="none"/>
              </w:rPr>
            </w:pPr>
            <w:r>
              <w:rPr>
                <w:rFonts w:ascii="宋体" w:eastAsia="宋体" w:cs="宋体"/>
                <w:i w:val="0"/>
                <w:iCs w:val="0"/>
                <w:color w:val="000000"/>
                <w:sz w:val="22"/>
                <w:szCs w:val="22"/>
                <w:u w:val="none"/>
              </w:rPr>
              <w:t xml:space="preserve">        </w:t>
            </w:r>
          </w:p>
        </w:tc>
        <w:tc>
          <w:tcPr>
            <w:tcW w:w="9439" w:type="dxa"/>
            <w:gridSpan w:val="30"/>
            <w:tcBorders>
              <w:top w:val="single" w:color="FFFFFF" w:sz="4" w:space="0"/>
              <w:left w:val="single" w:color="FFFFFF" w:sz="4" w:space="0"/>
              <w:bottom w:val="single" w:color="FFFFFF" w:sz="4" w:space="0"/>
              <w:right w:val="single" w:color="FFFFFF" w:sz="4" w:space="0"/>
            </w:tcBorders>
            <w:shd w:val="clear" w:color="auto" w:fill="auto"/>
            <w:noWrap/>
            <w:vAlign w:val="center"/>
          </w:tcPr>
          <w:p w14:paraId="0E76808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r>
              <w:rPr>
                <w:rFonts w:ascii="宋体" w:eastAsia="宋体" w:cs="宋体"/>
                <w:i w:val="0"/>
                <w:iCs w:val="0"/>
                <w:color w:val="000000"/>
                <w:kern w:val="0"/>
                <w:sz w:val="22"/>
                <w:szCs w:val="22"/>
                <w:u w:val="none"/>
                <w:lang w:val="en-US" w:eastAsia="zh-CN"/>
              </w:rPr>
              <w:t>表5</w:t>
            </w:r>
          </w:p>
        </w:tc>
      </w:tr>
      <w:tr w14:paraId="397C1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4701" w:type="dxa"/>
            <w:gridSpan w:val="39"/>
            <w:tcBorders>
              <w:top w:val="single" w:color="FFFFFF" w:sz="4" w:space="0"/>
              <w:left w:val="single" w:color="FFFFFF" w:sz="4" w:space="0"/>
              <w:bottom w:val="single" w:color="FFFFFF" w:sz="4" w:space="0"/>
              <w:right w:val="single" w:color="FFFFFF" w:sz="4" w:space="0"/>
            </w:tcBorders>
            <w:shd w:val="clear" w:color="auto" w:fill="auto"/>
            <w:noWrap/>
            <w:vAlign w:val="center"/>
          </w:tcPr>
          <w:p w14:paraId="29557D83">
            <w:pPr>
              <w:keepNext w:val="0"/>
              <w:keepLines w:val="0"/>
              <w:widowControl/>
              <w:suppressLineNumbers w:val="0"/>
              <w:jc w:val="left"/>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 xml:space="preserve">                       财政拨款支出预算表（部门经济分类科目）</w:t>
            </w:r>
          </w:p>
        </w:tc>
      </w:tr>
      <w:tr w14:paraId="33746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216" w:type="dxa"/>
            <w:tcBorders>
              <w:top w:val="single" w:color="FFFFFF" w:sz="4" w:space="0"/>
              <w:left w:val="single" w:color="FFFFFF" w:sz="4" w:space="0"/>
              <w:bottom w:val="nil"/>
              <w:right w:val="single" w:color="FFFFFF" w:sz="4" w:space="0"/>
            </w:tcBorders>
            <w:shd w:val="clear" w:color="auto" w:fill="auto"/>
            <w:noWrap/>
            <w:vAlign w:val="center"/>
          </w:tcPr>
          <w:p w14:paraId="38288AF9">
            <w:pPr>
              <w:rPr>
                <w:rFonts w:hint="eastAsia" w:ascii="宋体" w:eastAsia="宋体" w:cs="宋体"/>
                <w:i w:val="0"/>
                <w:iCs w:val="0"/>
                <w:color w:val="000000"/>
                <w:sz w:val="18"/>
                <w:szCs w:val="18"/>
                <w:u w:val="none"/>
              </w:rPr>
            </w:pPr>
          </w:p>
        </w:tc>
        <w:tc>
          <w:tcPr>
            <w:tcW w:w="14485" w:type="dxa"/>
            <w:gridSpan w:val="38"/>
            <w:tcBorders>
              <w:top w:val="single" w:color="FFFFFF" w:sz="4" w:space="0"/>
              <w:left w:val="single" w:color="FFFFFF" w:sz="4" w:space="0"/>
              <w:bottom w:val="nil"/>
              <w:right w:val="single" w:color="FFFFFF" w:sz="4" w:space="0"/>
            </w:tcBorders>
            <w:shd w:val="clear" w:color="auto" w:fill="auto"/>
            <w:noWrap/>
            <w:vAlign w:val="center"/>
          </w:tcPr>
          <w:p w14:paraId="1524BCA3">
            <w:pPr>
              <w:rPr>
                <w:rFonts w:ascii="宋体" w:eastAsia="宋体" w:cs="宋体"/>
                <w:i w:val="0"/>
                <w:iCs w:val="0"/>
                <w:color w:val="000000"/>
                <w:sz w:val="18"/>
                <w:szCs w:val="18"/>
                <w:u w:val="none"/>
              </w:rPr>
            </w:pPr>
            <w:r>
              <w:rPr>
                <w:rFonts w:hint="eastAsia" w:ascii="宋体" w:eastAsia="宋体" w:cs="宋体"/>
                <w:i w:val="0"/>
                <w:iCs w:val="0"/>
                <w:color w:val="000000"/>
                <w:kern w:val="0"/>
                <w:sz w:val="22"/>
                <w:szCs w:val="22"/>
                <w:u w:val="none"/>
                <w:lang w:val="en-US" w:eastAsia="zh-CN"/>
              </w:rPr>
              <w:t>部门：108001审计局</w:t>
            </w:r>
            <w:r>
              <w:rPr>
                <w:rFonts w:hint="eastAsia" w:ascii="宋体" w:eastAsia="宋体" w:cs="宋体"/>
                <w:i w:val="0"/>
                <w:iCs w:val="0"/>
                <w:color w:val="000000"/>
                <w:kern w:val="0"/>
                <w:sz w:val="18"/>
                <w:szCs w:val="18"/>
                <w:u w:val="none"/>
                <w:lang w:val="en-US" w:eastAsia="zh-CN"/>
              </w:rPr>
              <w:t xml:space="preserve">                                                                                                          </w:t>
            </w:r>
            <w:r>
              <w:rPr>
                <w:rFonts w:ascii="宋体" w:eastAsia="宋体" w:cs="宋体"/>
                <w:i w:val="0"/>
                <w:iCs w:val="0"/>
                <w:color w:val="000000"/>
                <w:kern w:val="0"/>
                <w:sz w:val="22"/>
                <w:szCs w:val="22"/>
                <w:u w:val="none"/>
                <w:lang w:val="en-US" w:eastAsia="zh-CN"/>
              </w:rPr>
              <w:t xml:space="preserve">金额单位：万元 </w:t>
            </w:r>
            <w:r>
              <w:rPr>
                <w:rFonts w:ascii="宋体" w:eastAsia="宋体" w:cs="宋体"/>
                <w:i w:val="0"/>
                <w:iCs w:val="0"/>
                <w:color w:val="000000"/>
                <w:kern w:val="0"/>
                <w:sz w:val="18"/>
                <w:szCs w:val="18"/>
                <w:u w:val="none"/>
                <w:lang w:val="en-US" w:eastAsia="zh-CN"/>
              </w:rPr>
              <w:t xml:space="preserve">           </w:t>
            </w:r>
            <w:r>
              <w:rPr>
                <w:rFonts w:hint="eastAsia" w:ascii="宋体" w:eastAsia="宋体" w:cs="宋体"/>
                <w:i w:val="0"/>
                <w:iCs w:val="0"/>
                <w:color w:val="000000"/>
                <w:kern w:val="0"/>
                <w:sz w:val="18"/>
                <w:szCs w:val="18"/>
                <w:u w:val="none"/>
                <w:lang w:val="en-US" w:eastAsia="zh-CN"/>
              </w:rPr>
              <w:t xml:space="preserve">                                                   </w:t>
            </w:r>
          </w:p>
        </w:tc>
      </w:tr>
      <w:tr w14:paraId="607F0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16" w:type="dxa"/>
            <w:tcBorders>
              <w:top w:val="single" w:color="FFFFFF" w:sz="4" w:space="0"/>
              <w:left w:val="single" w:color="FFFFFF" w:sz="4" w:space="0"/>
              <w:bottom w:val="single" w:color="FFFFFF" w:sz="4" w:space="0"/>
              <w:right w:val="nil"/>
            </w:tcBorders>
            <w:shd w:val="clear" w:color="auto" w:fill="auto"/>
            <w:noWrap/>
            <w:vAlign w:val="center"/>
          </w:tcPr>
          <w:p w14:paraId="7E708352">
            <w:pPr>
              <w:rPr>
                <w:rFonts w:hint="eastAsia" w:ascii="宋体" w:eastAsia="宋体" w:cs="宋体"/>
                <w:i w:val="0"/>
                <w:iCs w:val="0"/>
                <w:color w:val="000000"/>
                <w:sz w:val="18"/>
                <w:szCs w:val="18"/>
                <w:u w:val="none"/>
              </w:rPr>
            </w:pPr>
          </w:p>
        </w:tc>
        <w:tc>
          <w:tcPr>
            <w:tcW w:w="2438"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AF97E24">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    目</w:t>
            </w:r>
          </w:p>
        </w:tc>
        <w:tc>
          <w:tcPr>
            <w:tcW w:w="609"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B539DCB">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总计</w:t>
            </w:r>
          </w:p>
        </w:tc>
        <w:tc>
          <w:tcPr>
            <w:tcW w:w="4435" w:type="dxa"/>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4163616">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省级当年财政拨款安排</w:t>
            </w:r>
          </w:p>
        </w:tc>
        <w:tc>
          <w:tcPr>
            <w:tcW w:w="3027" w:type="dxa"/>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0E6407D">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中央提前通知专项转移支付等</w:t>
            </w:r>
          </w:p>
        </w:tc>
        <w:tc>
          <w:tcPr>
            <w:tcW w:w="3976" w:type="dxa"/>
            <w:gridSpan w:val="1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C4B4886">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上年结转安排</w:t>
            </w:r>
          </w:p>
        </w:tc>
      </w:tr>
      <w:tr w14:paraId="4D36D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16" w:type="dxa"/>
            <w:tcBorders>
              <w:top w:val="single" w:color="FFFFFF" w:sz="4" w:space="0"/>
              <w:left w:val="single" w:color="FFFFFF" w:sz="4" w:space="0"/>
              <w:bottom w:val="single" w:color="FFFFFF" w:sz="4" w:space="0"/>
              <w:right w:val="nil"/>
            </w:tcBorders>
            <w:shd w:val="clear" w:color="auto" w:fill="auto"/>
            <w:noWrap/>
            <w:vAlign w:val="center"/>
          </w:tcPr>
          <w:p w14:paraId="6AE69425">
            <w:pPr>
              <w:rPr>
                <w:rFonts w:hint="eastAsia" w:ascii="宋体" w:eastAsia="宋体" w:cs="宋体"/>
                <w:i w:val="0"/>
                <w:iCs w:val="0"/>
                <w:color w:val="000000"/>
                <w:sz w:val="18"/>
                <w:szCs w:val="18"/>
                <w:u w:val="none"/>
              </w:rPr>
            </w:pPr>
          </w:p>
        </w:tc>
        <w:tc>
          <w:tcPr>
            <w:tcW w:w="892"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5C04F09">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科目编码</w:t>
            </w:r>
          </w:p>
        </w:tc>
        <w:tc>
          <w:tcPr>
            <w:tcW w:w="594"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9B9647A">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单位代码</w:t>
            </w:r>
          </w:p>
        </w:tc>
        <w:tc>
          <w:tcPr>
            <w:tcW w:w="952"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9D478B7">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单位名称（科目）</w:t>
            </w:r>
          </w:p>
        </w:tc>
        <w:tc>
          <w:tcPr>
            <w:tcW w:w="609"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4948F3E"/>
        </w:tc>
        <w:tc>
          <w:tcPr>
            <w:tcW w:w="625"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9B3CFD7">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合计</w:t>
            </w:r>
          </w:p>
        </w:tc>
        <w:tc>
          <w:tcPr>
            <w:tcW w:w="1905"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97C4DB4">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一般公共预算拨款</w:t>
            </w:r>
          </w:p>
        </w:tc>
        <w:tc>
          <w:tcPr>
            <w:tcW w:w="968"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1194683">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政府性基金安排</w:t>
            </w:r>
          </w:p>
        </w:tc>
        <w:tc>
          <w:tcPr>
            <w:tcW w:w="937"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3DDF216">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国有资本经营预算安排</w:t>
            </w:r>
          </w:p>
        </w:tc>
        <w:tc>
          <w:tcPr>
            <w:tcW w:w="344"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8D6C387">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合计</w:t>
            </w:r>
          </w:p>
        </w:tc>
        <w:tc>
          <w:tcPr>
            <w:tcW w:w="983"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F58F8AE">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一般公共预算拨款</w:t>
            </w:r>
          </w:p>
        </w:tc>
        <w:tc>
          <w:tcPr>
            <w:tcW w:w="826"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A27D592">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政府性基金安排</w:t>
            </w:r>
          </w:p>
        </w:tc>
        <w:tc>
          <w:tcPr>
            <w:tcW w:w="874"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E1F376B">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国有资本经营预算安排</w:t>
            </w:r>
          </w:p>
        </w:tc>
        <w:tc>
          <w:tcPr>
            <w:tcW w:w="296"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08A66F5">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合计</w:t>
            </w:r>
          </w:p>
        </w:tc>
        <w:tc>
          <w:tcPr>
            <w:tcW w:w="952"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9D86CE6">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一般公共预算拨款</w:t>
            </w:r>
          </w:p>
        </w:tc>
        <w:tc>
          <w:tcPr>
            <w:tcW w:w="92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03F9AA6">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政府性基金安排</w:t>
            </w:r>
          </w:p>
        </w:tc>
        <w:tc>
          <w:tcPr>
            <w:tcW w:w="858"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6714BA1">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国有资本经营预算安排</w:t>
            </w:r>
          </w:p>
        </w:tc>
        <w:tc>
          <w:tcPr>
            <w:tcW w:w="95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986642C">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上年应返还额度结转</w:t>
            </w:r>
          </w:p>
        </w:tc>
      </w:tr>
      <w:tr w14:paraId="6FE89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16" w:type="dxa"/>
            <w:tcBorders>
              <w:top w:val="nil"/>
              <w:left w:val="nil"/>
              <w:bottom w:val="nil"/>
              <w:right w:val="nil"/>
            </w:tcBorders>
            <w:shd w:val="clear" w:color="auto" w:fill="auto"/>
            <w:noWrap/>
            <w:vAlign w:val="center"/>
          </w:tcPr>
          <w:p w14:paraId="411F45F2">
            <w:pPr>
              <w:rPr>
                <w:rFonts w:hint="eastAsia" w:ascii="宋体" w:eastAsia="宋体" w:cs="宋体"/>
                <w:i w:val="0"/>
                <w:iCs w:val="0"/>
                <w:color w:val="000000"/>
                <w:sz w:val="18"/>
                <w:szCs w:val="18"/>
                <w:u w:val="none"/>
              </w:rPr>
            </w:pPr>
          </w:p>
        </w:tc>
        <w:tc>
          <w:tcPr>
            <w:tcW w:w="51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D7A60CF">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类</w:t>
            </w:r>
          </w:p>
        </w:tc>
        <w:tc>
          <w:tcPr>
            <w:tcW w:w="37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2720D71">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款</w:t>
            </w:r>
          </w:p>
        </w:tc>
        <w:tc>
          <w:tcPr>
            <w:tcW w:w="594"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F843A96"/>
        </w:tc>
        <w:tc>
          <w:tcPr>
            <w:tcW w:w="952"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337D4BA"/>
        </w:tc>
        <w:tc>
          <w:tcPr>
            <w:tcW w:w="609"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BF6CE70"/>
        </w:tc>
        <w:tc>
          <w:tcPr>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DC79541"/>
        </w:tc>
        <w:tc>
          <w:tcPr>
            <w:tcW w:w="71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8A06714">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65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580C2A4">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531"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CB19AE7">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tcW w:w="31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289BF4B">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31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37F1B6D">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344"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08C2065">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tcW w:w="32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DE7F849">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281"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EF51DE5">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32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F6229B5">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6D9560E"/>
        </w:tc>
        <w:tc>
          <w:tcPr>
            <w:tcW w:w="35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944E6EB">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35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D9CDAB8">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26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20E9223">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tcW w:w="26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6180191">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26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66A015B">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29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7EC031A">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tcW w:w="281"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835DD53">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29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FFEA29D">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29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5BC0F13">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B633090"/>
        </w:tc>
        <w:tc>
          <w:tcPr>
            <w:tcW w:w="29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DF37D9C">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31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8F83246">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344"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9573B6C">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tcW w:w="31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6F71BC1">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31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E1AA819">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29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B3B7D7E">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tcW w:w="26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1FE726A">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28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5D26217">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313"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1565696">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c>
          <w:tcPr>
            <w:tcW w:w="311"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CF8D4CB">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小计</w:t>
            </w:r>
          </w:p>
        </w:tc>
        <w:tc>
          <w:tcPr>
            <w:tcW w:w="343"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44BB306">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基本支出</w:t>
            </w:r>
          </w:p>
        </w:tc>
        <w:tc>
          <w:tcPr>
            <w:tcW w:w="29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2D49200">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项目支出</w:t>
            </w:r>
          </w:p>
        </w:tc>
      </w:tr>
      <w:tr w14:paraId="5F327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single" w:color="FFFFFF" w:sz="4" w:space="0"/>
              <w:left w:val="single" w:color="FFFFFF" w:sz="4" w:space="0"/>
              <w:bottom w:val="single" w:color="FFFFFF" w:sz="4" w:space="0"/>
              <w:right w:val="nil"/>
            </w:tcBorders>
            <w:shd w:val="clear" w:color="auto" w:fill="auto"/>
            <w:noWrap/>
            <w:vAlign w:val="center"/>
          </w:tcPr>
          <w:p w14:paraId="67D57186">
            <w:pPr>
              <w:rPr>
                <w:rFonts w:hint="eastAsia" w:ascii="宋体" w:eastAsia="宋体" w:cs="宋体"/>
                <w:i w:val="0"/>
                <w:iCs w:val="0"/>
                <w:color w:val="000000"/>
                <w:sz w:val="18"/>
                <w:szCs w:val="18"/>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782500">
            <w:pPr>
              <w:spacing w:line="160" w:lineRule="exact"/>
              <w:jc w:val="center"/>
              <w:rPr>
                <w:rFonts w:hint="eastAsia" w:ascii="宋体" w:eastAsia="宋体" w:cs="宋体"/>
                <w:b/>
                <w:bCs/>
                <w:i w:val="0"/>
                <w:iCs w:val="0"/>
                <w:color w:val="000000"/>
                <w:sz w:val="12"/>
                <w:szCs w:val="12"/>
                <w:u w:val="none"/>
              </w:rPr>
            </w:pP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35D43C">
            <w:pPr>
              <w:spacing w:line="160" w:lineRule="exact"/>
              <w:jc w:val="center"/>
              <w:rPr>
                <w:rFonts w:hint="eastAsia" w:ascii="宋体" w:eastAsia="宋体" w:cs="宋体"/>
                <w:b/>
                <w:bCs/>
                <w:i w:val="0"/>
                <w:iCs w:val="0"/>
                <w:color w:val="000000"/>
                <w:sz w:val="12"/>
                <w:szCs w:val="12"/>
                <w:u w:val="none"/>
              </w:rPr>
            </w:pP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00BA39">
            <w:pPr>
              <w:spacing w:line="160" w:lineRule="exact"/>
              <w:jc w:val="center"/>
              <w:rPr>
                <w:rFonts w:hint="eastAsia" w:ascii="宋体" w:eastAsia="宋体" w:cs="宋体"/>
                <w:b/>
                <w:bCs/>
                <w:i w:val="0"/>
                <w:iCs w:val="0"/>
                <w:color w:val="000000"/>
                <w:sz w:val="12"/>
                <w:szCs w:val="12"/>
                <w:u w:val="none"/>
              </w:rPr>
            </w:pPr>
          </w:p>
        </w:tc>
        <w:tc>
          <w:tcPr>
            <w:tcW w:w="95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97A574">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合    计</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F16511">
            <w:pPr>
              <w:keepNext w:val="0"/>
              <w:keepLines w:val="0"/>
              <w:widowControl w:val="0"/>
              <w:suppressLineNumbers w:val="0"/>
              <w:spacing w:line="160" w:lineRule="exact"/>
              <w:jc w:val="right"/>
              <w:textAlignment w:val="center"/>
              <w:rPr>
                <w:rFonts w:hint="default" w:ascii="宋体" w:eastAsia="宋体" w:cs="宋体"/>
                <w:b/>
                <w:bCs/>
                <w:i w:val="0"/>
                <w:iCs w:val="0"/>
                <w:color w:val="000000"/>
                <w:sz w:val="12"/>
                <w:szCs w:val="12"/>
                <w:u w:val="none"/>
                <w:lang w:val="en-US"/>
              </w:rPr>
            </w:pPr>
            <w:r>
              <w:rPr>
                <w:rFonts w:hint="eastAsia" w:ascii="宋体" w:cs="宋体"/>
                <w:b/>
                <w:bCs/>
                <w:i w:val="0"/>
                <w:iCs w:val="0"/>
                <w:color w:val="000000"/>
                <w:kern w:val="0"/>
                <w:sz w:val="12"/>
                <w:szCs w:val="12"/>
                <w:u w:val="none"/>
                <w:lang w:val="en-US" w:eastAsia="zh-CN"/>
              </w:rPr>
              <w:t>240.02</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14F44A">
            <w:pPr>
              <w:keepNext w:val="0"/>
              <w:keepLines w:val="0"/>
              <w:widowControl w:val="0"/>
              <w:suppressLineNumbers w:val="0"/>
              <w:spacing w:line="160" w:lineRule="exact"/>
              <w:jc w:val="right"/>
              <w:textAlignment w:val="center"/>
              <w:rPr>
                <w:rFonts w:hint="eastAsia" w:ascii="宋体" w:eastAsia="宋体" w:cs="宋体"/>
                <w:b/>
                <w:bCs/>
                <w:i w:val="0"/>
                <w:iCs w:val="0"/>
                <w:color w:val="000000"/>
                <w:sz w:val="12"/>
                <w:szCs w:val="12"/>
                <w:u w:val="none"/>
              </w:rPr>
            </w:pPr>
            <w:r>
              <w:rPr>
                <w:rFonts w:hint="eastAsia" w:ascii="宋体" w:cs="宋体"/>
                <w:b/>
                <w:bCs/>
                <w:i w:val="0"/>
                <w:iCs w:val="0"/>
                <w:color w:val="000000"/>
                <w:kern w:val="0"/>
                <w:sz w:val="12"/>
                <w:szCs w:val="12"/>
                <w:u w:val="none"/>
                <w:lang w:val="en-US" w:eastAsia="zh-CN"/>
              </w:rPr>
              <w:t>240.02</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7C298B">
            <w:pPr>
              <w:keepNext w:val="0"/>
              <w:keepLines w:val="0"/>
              <w:widowControl w:val="0"/>
              <w:suppressLineNumbers w:val="0"/>
              <w:spacing w:line="160" w:lineRule="exact"/>
              <w:jc w:val="right"/>
              <w:textAlignment w:val="center"/>
              <w:rPr>
                <w:rFonts w:hint="eastAsia" w:ascii="宋体" w:eastAsia="宋体" w:cs="宋体"/>
                <w:b/>
                <w:bCs/>
                <w:i w:val="0"/>
                <w:iCs w:val="0"/>
                <w:color w:val="000000"/>
                <w:sz w:val="12"/>
                <w:szCs w:val="12"/>
                <w:u w:val="none"/>
              </w:rPr>
            </w:pPr>
            <w:r>
              <w:rPr>
                <w:rFonts w:hint="eastAsia" w:ascii="宋体" w:cs="宋体"/>
                <w:b/>
                <w:bCs/>
                <w:i w:val="0"/>
                <w:iCs w:val="0"/>
                <w:color w:val="000000"/>
                <w:kern w:val="0"/>
                <w:sz w:val="12"/>
                <w:szCs w:val="12"/>
                <w:u w:val="none"/>
                <w:lang w:val="en-US" w:eastAsia="zh-CN"/>
              </w:rPr>
              <w:t>240.02</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DB75E0">
            <w:pPr>
              <w:keepNext w:val="0"/>
              <w:keepLines w:val="0"/>
              <w:widowControl w:val="0"/>
              <w:suppressLineNumbers w:val="0"/>
              <w:spacing w:line="160" w:lineRule="exact"/>
              <w:jc w:val="right"/>
              <w:textAlignment w:val="center"/>
              <w:rPr>
                <w:rFonts w:hint="default" w:ascii="宋体" w:eastAsia="宋体" w:cs="宋体"/>
                <w:b/>
                <w:bCs/>
                <w:i w:val="0"/>
                <w:iCs w:val="0"/>
                <w:color w:val="000000"/>
                <w:sz w:val="12"/>
                <w:szCs w:val="12"/>
                <w:u w:val="none"/>
                <w:lang w:val="en-US"/>
              </w:rPr>
            </w:pPr>
            <w:r>
              <w:rPr>
                <w:rFonts w:hint="eastAsia" w:ascii="宋体" w:cs="宋体"/>
                <w:b/>
                <w:bCs/>
                <w:i w:val="0"/>
                <w:iCs w:val="0"/>
                <w:color w:val="000000"/>
                <w:kern w:val="0"/>
                <w:sz w:val="12"/>
                <w:szCs w:val="12"/>
                <w:u w:val="none"/>
                <w:lang w:val="en-US" w:eastAsia="zh-CN"/>
              </w:rPr>
              <w:t>235.02</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AE21DA">
            <w:pPr>
              <w:keepNext w:val="0"/>
              <w:keepLines w:val="0"/>
              <w:widowControl w:val="0"/>
              <w:suppressLineNumbers w:val="0"/>
              <w:spacing w:line="160" w:lineRule="exact"/>
              <w:jc w:val="right"/>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5.00</w:t>
            </w: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F19E38">
            <w:pPr>
              <w:spacing w:line="160" w:lineRule="exact"/>
              <w:jc w:val="right"/>
              <w:rPr>
                <w:rFonts w:hint="eastAsia" w:ascii="宋体" w:eastAsia="宋体" w:cs="宋体"/>
                <w:b/>
                <w:bCs/>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6D18EB">
            <w:pPr>
              <w:spacing w:line="160" w:lineRule="exact"/>
              <w:jc w:val="right"/>
              <w:rPr>
                <w:rFonts w:hint="eastAsia" w:ascii="宋体" w:eastAsia="宋体" w:cs="宋体"/>
                <w:b/>
                <w:bCs/>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781A6D">
            <w:pPr>
              <w:spacing w:line="160" w:lineRule="exact"/>
              <w:jc w:val="right"/>
              <w:rPr>
                <w:rFonts w:hint="eastAsia" w:ascii="宋体" w:eastAsia="宋体" w:cs="宋体"/>
                <w:b/>
                <w:bCs/>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632FF8">
            <w:pPr>
              <w:spacing w:line="160" w:lineRule="exact"/>
              <w:jc w:val="right"/>
              <w:rPr>
                <w:rFonts w:hint="eastAsia" w:ascii="宋体" w:eastAsia="宋体" w:cs="宋体"/>
                <w:b/>
                <w:bCs/>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2F6FDF">
            <w:pPr>
              <w:spacing w:line="160" w:lineRule="exact"/>
              <w:jc w:val="right"/>
              <w:rPr>
                <w:rFonts w:hint="eastAsia" w:ascii="宋体" w:eastAsia="宋体" w:cs="宋体"/>
                <w:b/>
                <w:bCs/>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96D20E">
            <w:pPr>
              <w:spacing w:line="160" w:lineRule="exact"/>
              <w:jc w:val="right"/>
              <w:rPr>
                <w:rFonts w:hint="eastAsia" w:ascii="宋体" w:eastAsia="宋体" w:cs="宋体"/>
                <w:b/>
                <w:bCs/>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F5A788">
            <w:pPr>
              <w:spacing w:line="160" w:lineRule="exact"/>
              <w:jc w:val="right"/>
              <w:rPr>
                <w:rFonts w:hint="eastAsia" w:ascii="宋体" w:eastAsia="宋体" w:cs="宋体"/>
                <w:b/>
                <w:bCs/>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334379">
            <w:pPr>
              <w:spacing w:line="160" w:lineRule="exact"/>
              <w:jc w:val="right"/>
              <w:rPr>
                <w:rFonts w:hint="eastAsia" w:ascii="宋体" w:eastAsia="宋体" w:cs="宋体"/>
                <w:b/>
                <w:bCs/>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5C2E2">
            <w:pPr>
              <w:spacing w:line="160" w:lineRule="exact"/>
              <w:jc w:val="right"/>
              <w:rPr>
                <w:rFonts w:hint="eastAsia" w:ascii="宋体" w:eastAsia="宋体" w:cs="宋体"/>
                <w:b/>
                <w:bCs/>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52D87D">
            <w:pPr>
              <w:spacing w:line="160" w:lineRule="exact"/>
              <w:jc w:val="right"/>
              <w:rPr>
                <w:rFonts w:hint="eastAsia" w:ascii="宋体" w:eastAsia="宋体" w:cs="宋体"/>
                <w:b/>
                <w:bCs/>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61BAE2">
            <w:pPr>
              <w:spacing w:line="160" w:lineRule="exact"/>
              <w:jc w:val="right"/>
              <w:rPr>
                <w:rFonts w:hint="eastAsia" w:ascii="宋体" w:eastAsia="宋体" w:cs="宋体"/>
                <w:b/>
                <w:bCs/>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C87496">
            <w:pPr>
              <w:spacing w:line="160" w:lineRule="exact"/>
              <w:jc w:val="right"/>
              <w:rPr>
                <w:rFonts w:hint="eastAsia" w:ascii="宋体" w:eastAsia="宋体" w:cs="宋体"/>
                <w:b/>
                <w:bCs/>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37514C">
            <w:pPr>
              <w:spacing w:line="160" w:lineRule="exact"/>
              <w:jc w:val="right"/>
              <w:rPr>
                <w:rFonts w:hint="eastAsia" w:ascii="宋体" w:eastAsia="宋体" w:cs="宋体"/>
                <w:b/>
                <w:bCs/>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B50769">
            <w:pPr>
              <w:spacing w:line="160" w:lineRule="exact"/>
              <w:jc w:val="right"/>
              <w:rPr>
                <w:rFonts w:hint="eastAsia" w:ascii="宋体" w:eastAsia="宋体" w:cs="宋体"/>
                <w:b/>
                <w:bCs/>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5AC84A">
            <w:pPr>
              <w:spacing w:line="160" w:lineRule="exact"/>
              <w:jc w:val="right"/>
              <w:rPr>
                <w:rFonts w:hint="eastAsia" w:ascii="宋体" w:eastAsia="宋体" w:cs="宋体"/>
                <w:b/>
                <w:bCs/>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F7947A">
            <w:pPr>
              <w:spacing w:line="160" w:lineRule="exact"/>
              <w:jc w:val="right"/>
              <w:rPr>
                <w:rFonts w:hint="eastAsia" w:ascii="宋体" w:eastAsia="宋体" w:cs="宋体"/>
                <w:b/>
                <w:bCs/>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4776A6">
            <w:pPr>
              <w:spacing w:line="160" w:lineRule="exact"/>
              <w:jc w:val="right"/>
              <w:rPr>
                <w:rFonts w:hint="eastAsia" w:ascii="宋体" w:eastAsia="宋体" w:cs="宋体"/>
                <w:b/>
                <w:bCs/>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AA48C8">
            <w:pPr>
              <w:spacing w:line="160" w:lineRule="exact"/>
              <w:jc w:val="right"/>
              <w:rPr>
                <w:rFonts w:hint="eastAsia" w:ascii="宋体" w:eastAsia="宋体" w:cs="宋体"/>
                <w:b/>
                <w:bCs/>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652BAD">
            <w:pPr>
              <w:spacing w:line="160" w:lineRule="exact"/>
              <w:jc w:val="right"/>
              <w:rPr>
                <w:rFonts w:hint="eastAsia" w:ascii="宋体" w:eastAsia="宋体" w:cs="宋体"/>
                <w:b/>
                <w:bCs/>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98EB2">
            <w:pPr>
              <w:spacing w:line="160" w:lineRule="exact"/>
              <w:jc w:val="right"/>
              <w:rPr>
                <w:rFonts w:hint="eastAsia" w:ascii="宋体" w:eastAsia="宋体" w:cs="宋体"/>
                <w:b/>
                <w:bCs/>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1CFC5B">
            <w:pPr>
              <w:spacing w:line="160" w:lineRule="exact"/>
              <w:jc w:val="right"/>
              <w:rPr>
                <w:rFonts w:hint="eastAsia" w:ascii="宋体" w:eastAsia="宋体" w:cs="宋体"/>
                <w:b/>
                <w:bCs/>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90B2CD">
            <w:pPr>
              <w:spacing w:line="160" w:lineRule="exact"/>
              <w:jc w:val="right"/>
              <w:rPr>
                <w:rFonts w:hint="eastAsia" w:ascii="宋体" w:eastAsia="宋体" w:cs="宋体"/>
                <w:b/>
                <w:bCs/>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5240B3">
            <w:pPr>
              <w:spacing w:line="160" w:lineRule="exact"/>
              <w:jc w:val="right"/>
              <w:rPr>
                <w:rFonts w:hint="eastAsia" w:ascii="宋体" w:eastAsia="宋体" w:cs="宋体"/>
                <w:b/>
                <w:bCs/>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49DD30">
            <w:pPr>
              <w:spacing w:line="160" w:lineRule="exact"/>
              <w:jc w:val="right"/>
              <w:rPr>
                <w:rFonts w:hint="eastAsia" w:ascii="宋体" w:eastAsia="宋体" w:cs="宋体"/>
                <w:b/>
                <w:bCs/>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7E744B">
            <w:pPr>
              <w:spacing w:line="160" w:lineRule="exact"/>
              <w:jc w:val="right"/>
              <w:rPr>
                <w:rFonts w:hint="eastAsia" w:ascii="宋体" w:eastAsia="宋体" w:cs="宋体"/>
                <w:b/>
                <w:bCs/>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ABE577">
            <w:pPr>
              <w:spacing w:line="160" w:lineRule="exact"/>
              <w:jc w:val="right"/>
              <w:rPr>
                <w:rFonts w:hint="eastAsia" w:ascii="宋体" w:eastAsia="宋体" w:cs="宋体"/>
                <w:b/>
                <w:bCs/>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53E982">
            <w:pPr>
              <w:spacing w:line="160" w:lineRule="exact"/>
              <w:jc w:val="right"/>
              <w:rPr>
                <w:rFonts w:hint="eastAsia" w:ascii="宋体" w:eastAsia="宋体" w:cs="宋体"/>
                <w:b/>
                <w:bCs/>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B9475E">
            <w:pPr>
              <w:spacing w:line="160" w:lineRule="exact"/>
              <w:jc w:val="right"/>
              <w:rPr>
                <w:rFonts w:hint="eastAsia" w:ascii="宋体" w:eastAsia="宋体" w:cs="宋体"/>
                <w:b/>
                <w:bCs/>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A3572">
            <w:pPr>
              <w:spacing w:line="160" w:lineRule="exact"/>
              <w:jc w:val="right"/>
              <w:rPr>
                <w:rFonts w:hint="eastAsia" w:ascii="宋体" w:eastAsia="宋体" w:cs="宋体"/>
                <w:b/>
                <w:bCs/>
                <w:i w:val="0"/>
                <w:iCs w:val="0"/>
                <w:color w:val="000000"/>
                <w:sz w:val="22"/>
                <w:szCs w:val="22"/>
                <w:u w:val="none"/>
              </w:rPr>
            </w:pPr>
          </w:p>
        </w:tc>
      </w:tr>
      <w:tr w14:paraId="76E59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single" w:color="FFFFFF" w:sz="4" w:space="0"/>
              <w:left w:val="single" w:color="FFFFFF" w:sz="4" w:space="0"/>
              <w:bottom w:val="single" w:color="FFFFFF" w:sz="4" w:space="0"/>
              <w:right w:val="nil"/>
            </w:tcBorders>
            <w:shd w:val="clear" w:color="auto" w:fill="auto"/>
            <w:noWrap/>
            <w:vAlign w:val="center"/>
          </w:tcPr>
          <w:p w14:paraId="4770211F">
            <w:pPr>
              <w:rPr>
                <w:rFonts w:hint="eastAsia" w:ascii="宋体" w:eastAsia="宋体" w:cs="宋体"/>
                <w:i w:val="0"/>
                <w:iCs w:val="0"/>
                <w:color w:val="000000"/>
                <w:sz w:val="18"/>
                <w:szCs w:val="18"/>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CCE226">
            <w:pPr>
              <w:spacing w:line="160" w:lineRule="exact"/>
              <w:jc w:val="center"/>
              <w:rPr>
                <w:rFonts w:hint="eastAsia" w:ascii="宋体" w:eastAsia="宋体" w:cs="宋体"/>
                <w:i w:val="0"/>
                <w:iCs w:val="0"/>
                <w:color w:val="000000"/>
                <w:sz w:val="12"/>
                <w:szCs w:val="12"/>
                <w:u w:val="none"/>
              </w:rPr>
            </w:pP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A9B811">
            <w:pPr>
              <w:spacing w:line="160" w:lineRule="exact"/>
              <w:jc w:val="center"/>
              <w:rPr>
                <w:rFonts w:hint="eastAsia" w:ascii="宋体" w:eastAsia="宋体" w:cs="宋体"/>
                <w:i w:val="0"/>
                <w:iCs w:val="0"/>
                <w:color w:val="000000"/>
                <w:sz w:val="12"/>
                <w:szCs w:val="12"/>
                <w:u w:val="none"/>
              </w:rPr>
            </w:pP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ECAB01">
            <w:pPr>
              <w:spacing w:line="160" w:lineRule="exact"/>
              <w:jc w:val="left"/>
              <w:rPr>
                <w:rFonts w:hint="eastAsia" w:ascii="宋体" w:eastAsia="宋体" w:cs="宋体"/>
                <w:i w:val="0"/>
                <w:iCs w:val="0"/>
                <w:color w:val="000000"/>
                <w:sz w:val="12"/>
                <w:szCs w:val="12"/>
                <w:u w:val="none"/>
              </w:rPr>
            </w:pP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F303F2">
            <w:pPr>
              <w:spacing w:line="160" w:lineRule="exact"/>
              <w:jc w:val="left"/>
              <w:rPr>
                <w:rFonts w:hint="eastAsia" w:ascii="宋体" w:eastAsia="宋体" w:cs="宋体"/>
                <w:i w:val="0"/>
                <w:iCs w:val="0"/>
                <w:color w:val="000000"/>
                <w:sz w:val="12"/>
                <w:szCs w:val="12"/>
                <w:u w:val="none"/>
              </w:rPr>
            </w:pP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FF56D0">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b/>
                <w:bCs/>
                <w:i w:val="0"/>
                <w:iCs w:val="0"/>
                <w:color w:val="000000"/>
                <w:kern w:val="0"/>
                <w:sz w:val="12"/>
                <w:szCs w:val="12"/>
                <w:u w:val="none"/>
                <w:lang w:val="en-US" w:eastAsia="zh-CN"/>
              </w:rPr>
              <w:t>240.02</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1CD78D">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b/>
                <w:bCs/>
                <w:i w:val="0"/>
                <w:iCs w:val="0"/>
                <w:color w:val="000000"/>
                <w:kern w:val="0"/>
                <w:sz w:val="12"/>
                <w:szCs w:val="12"/>
                <w:u w:val="none"/>
                <w:lang w:val="en-US" w:eastAsia="zh-CN"/>
              </w:rPr>
              <w:t>240.02</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F45CE1">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b/>
                <w:bCs/>
                <w:i w:val="0"/>
                <w:iCs w:val="0"/>
                <w:color w:val="000000"/>
                <w:kern w:val="0"/>
                <w:sz w:val="12"/>
                <w:szCs w:val="12"/>
                <w:u w:val="none"/>
                <w:lang w:val="en-US" w:eastAsia="zh-CN"/>
              </w:rPr>
              <w:t>240.02</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22A418">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b/>
                <w:bCs/>
                <w:i w:val="0"/>
                <w:iCs w:val="0"/>
                <w:color w:val="000000"/>
                <w:kern w:val="0"/>
                <w:sz w:val="12"/>
                <w:szCs w:val="12"/>
                <w:u w:val="none"/>
                <w:lang w:val="en-US" w:eastAsia="zh-CN"/>
              </w:rPr>
              <w:t>235.02</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146A87">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5.00</w:t>
            </w: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371000">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7721F9">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CF1BBD">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CC9124">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940198">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B4EA14">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4B1E4E">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AB601F">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4CA9A7">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EEA530">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CB606C">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5B778D">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120246">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928EFB">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B0F156">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E99B60">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89AD70">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C32C4D">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F08DD1">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764074">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769CF7">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97667">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E551D6">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53223C">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1ABA64">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233EF0">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F37D13">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20A035">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84C1F">
            <w:pPr>
              <w:spacing w:line="160" w:lineRule="exact"/>
              <w:jc w:val="right"/>
              <w:rPr>
                <w:rFonts w:hint="eastAsia" w:ascii="宋体" w:eastAsia="宋体" w:cs="宋体"/>
                <w:i w:val="0"/>
                <w:iCs w:val="0"/>
                <w:color w:val="000000"/>
                <w:sz w:val="22"/>
                <w:szCs w:val="22"/>
                <w:u w:val="none"/>
              </w:rPr>
            </w:pPr>
          </w:p>
        </w:tc>
      </w:tr>
      <w:tr w14:paraId="1060C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single" w:color="FFFFFF" w:sz="4" w:space="0"/>
              <w:left w:val="single" w:color="FFFFFF" w:sz="4" w:space="0"/>
              <w:bottom w:val="single" w:color="FFFFFF" w:sz="4" w:space="0"/>
              <w:right w:val="nil"/>
            </w:tcBorders>
            <w:shd w:val="clear" w:color="auto" w:fill="auto"/>
            <w:noWrap/>
            <w:vAlign w:val="center"/>
          </w:tcPr>
          <w:p w14:paraId="41922203">
            <w:pPr>
              <w:rPr>
                <w:rFonts w:hint="eastAsia" w:ascii="宋体" w:eastAsia="宋体" w:cs="宋体"/>
                <w:i w:val="0"/>
                <w:iCs w:val="0"/>
                <w:color w:val="000000"/>
                <w:sz w:val="18"/>
                <w:szCs w:val="18"/>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CB5C36">
            <w:pPr>
              <w:spacing w:line="160" w:lineRule="exact"/>
              <w:jc w:val="center"/>
              <w:rPr>
                <w:rFonts w:hint="eastAsia" w:ascii="宋体" w:eastAsia="宋体" w:cs="宋体"/>
                <w:i w:val="0"/>
                <w:iCs w:val="0"/>
                <w:color w:val="000000"/>
                <w:sz w:val="12"/>
                <w:szCs w:val="12"/>
                <w:u w:val="none"/>
              </w:rPr>
            </w:pP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DF4876">
            <w:pPr>
              <w:spacing w:line="160" w:lineRule="exact"/>
              <w:jc w:val="center"/>
              <w:rPr>
                <w:rFonts w:hint="eastAsia" w:ascii="宋体" w:eastAsia="宋体" w:cs="宋体"/>
                <w:i w:val="0"/>
                <w:iCs w:val="0"/>
                <w:color w:val="000000"/>
                <w:sz w:val="12"/>
                <w:szCs w:val="12"/>
                <w:u w:val="none"/>
              </w:rPr>
            </w:pP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3667D4">
            <w:pPr>
              <w:spacing w:line="160" w:lineRule="exact"/>
              <w:jc w:val="left"/>
              <w:rPr>
                <w:rFonts w:hint="eastAsia" w:ascii="宋体" w:eastAsia="宋体" w:cs="宋体"/>
                <w:i w:val="0"/>
                <w:iCs w:val="0"/>
                <w:color w:val="000000"/>
                <w:sz w:val="12"/>
                <w:szCs w:val="12"/>
                <w:u w:val="none"/>
              </w:rPr>
            </w:pP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A6FA62">
            <w:pPr>
              <w:keepNext w:val="0"/>
              <w:keepLines w:val="0"/>
              <w:widowControl w:val="0"/>
              <w:suppressLineNumbers w:val="0"/>
              <w:spacing w:line="160" w:lineRule="exact"/>
              <w:jc w:val="left"/>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审计局</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BE3295">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b/>
                <w:bCs/>
                <w:i w:val="0"/>
                <w:iCs w:val="0"/>
                <w:color w:val="000000"/>
                <w:kern w:val="0"/>
                <w:sz w:val="12"/>
                <w:szCs w:val="12"/>
                <w:u w:val="none"/>
                <w:lang w:val="en-US" w:eastAsia="zh-CN"/>
              </w:rPr>
              <w:t>240.02</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539645">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b/>
                <w:bCs/>
                <w:i w:val="0"/>
                <w:iCs w:val="0"/>
                <w:color w:val="000000"/>
                <w:kern w:val="0"/>
                <w:sz w:val="12"/>
                <w:szCs w:val="12"/>
                <w:u w:val="none"/>
                <w:lang w:val="en-US" w:eastAsia="zh-CN"/>
              </w:rPr>
              <w:t>240.02</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3787B9">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b/>
                <w:bCs/>
                <w:i w:val="0"/>
                <w:iCs w:val="0"/>
                <w:color w:val="000000"/>
                <w:kern w:val="0"/>
                <w:sz w:val="12"/>
                <w:szCs w:val="12"/>
                <w:u w:val="none"/>
                <w:lang w:val="en-US" w:eastAsia="zh-CN"/>
              </w:rPr>
              <w:t>240.02</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98C3EB">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b/>
                <w:bCs/>
                <w:i w:val="0"/>
                <w:iCs w:val="0"/>
                <w:color w:val="000000"/>
                <w:kern w:val="0"/>
                <w:sz w:val="12"/>
                <w:szCs w:val="12"/>
                <w:u w:val="none"/>
                <w:lang w:val="en-US" w:eastAsia="zh-CN"/>
              </w:rPr>
              <w:t>235.02</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9A4F95">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5.00</w:t>
            </w: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072CF6">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75995A">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CE413A">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FDE125">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1AD222">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80FE74">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5482DE">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2D36D3">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DA0DC0">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F7C956">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B46471">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B5108E">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8BE032">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F85965">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8041A9">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A3F1B0">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3BC05F">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A09FE3">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8714B2">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B0157A">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0AF1D0">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AE9147">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562499">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F024DE">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7269AF">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4D49D4">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DC1488">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32C2F8">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A4F2A4">
            <w:pPr>
              <w:spacing w:line="160" w:lineRule="exact"/>
              <w:jc w:val="right"/>
              <w:rPr>
                <w:rFonts w:hint="eastAsia" w:ascii="宋体" w:eastAsia="宋体" w:cs="宋体"/>
                <w:i w:val="0"/>
                <w:iCs w:val="0"/>
                <w:color w:val="000000"/>
                <w:sz w:val="22"/>
                <w:szCs w:val="22"/>
                <w:u w:val="none"/>
              </w:rPr>
            </w:pPr>
          </w:p>
        </w:tc>
      </w:tr>
      <w:tr w14:paraId="49B9D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single" w:color="FFFFFF" w:sz="4" w:space="0"/>
              <w:left w:val="single" w:color="FFFFFF" w:sz="4" w:space="0"/>
              <w:bottom w:val="single" w:color="FFFFFF" w:sz="4" w:space="0"/>
              <w:right w:val="nil"/>
            </w:tcBorders>
            <w:shd w:val="clear" w:color="auto" w:fill="auto"/>
            <w:noWrap/>
            <w:vAlign w:val="center"/>
          </w:tcPr>
          <w:p w14:paraId="32D5782D">
            <w:pPr>
              <w:rPr>
                <w:rFonts w:hint="eastAsia" w:ascii="宋体" w:eastAsia="宋体" w:cs="宋体"/>
                <w:i w:val="0"/>
                <w:iCs w:val="0"/>
                <w:color w:val="000000"/>
                <w:sz w:val="18"/>
                <w:szCs w:val="18"/>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34DFBC">
            <w:pPr>
              <w:spacing w:line="160" w:lineRule="exact"/>
              <w:jc w:val="center"/>
              <w:rPr>
                <w:rFonts w:hint="eastAsia" w:ascii="宋体" w:eastAsia="宋体" w:cs="宋体"/>
                <w:i w:val="0"/>
                <w:iCs w:val="0"/>
                <w:color w:val="000000"/>
                <w:sz w:val="12"/>
                <w:szCs w:val="12"/>
                <w:u w:val="none"/>
              </w:rPr>
            </w:pP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8C3884">
            <w:pPr>
              <w:spacing w:line="160" w:lineRule="exact"/>
              <w:jc w:val="center"/>
              <w:rPr>
                <w:rFonts w:hint="eastAsia" w:ascii="宋体" w:eastAsia="宋体" w:cs="宋体"/>
                <w:i w:val="0"/>
                <w:iCs w:val="0"/>
                <w:color w:val="000000"/>
                <w:sz w:val="12"/>
                <w:szCs w:val="12"/>
                <w:u w:val="none"/>
              </w:rPr>
            </w:pP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9A6C60">
            <w:pPr>
              <w:spacing w:line="160" w:lineRule="exact"/>
              <w:jc w:val="left"/>
              <w:rPr>
                <w:rFonts w:hint="eastAsia" w:ascii="宋体" w:eastAsia="宋体" w:cs="宋体"/>
                <w:i w:val="0"/>
                <w:iCs w:val="0"/>
                <w:color w:val="000000"/>
                <w:sz w:val="12"/>
                <w:szCs w:val="12"/>
                <w:u w:val="none"/>
              </w:rPr>
            </w:pP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DD279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工资福利支出</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A82D2C">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219.66</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4A6003">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219.66</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FCB4B4">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219.66</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E9997F">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219.66</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CA4A2B">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5FB798">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139B44">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CD07C7">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84BCFB">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8A8C7F">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E6436B">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195F40">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A9DB7B">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CA5D56">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896F31">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A996A4">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02C519">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810F78">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E786DF">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70F7A1">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E77950">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ADAA7E">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0B6427">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F03EF2">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B387FD">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485632">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3AFD8E">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8F3733">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A1E954">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8C9F1C">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226A1A">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C70B5F">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948868">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DBFC9C">
            <w:pPr>
              <w:spacing w:line="160" w:lineRule="exact"/>
              <w:jc w:val="right"/>
              <w:rPr>
                <w:rFonts w:hint="eastAsia" w:ascii="宋体" w:eastAsia="宋体" w:cs="宋体"/>
                <w:i w:val="0"/>
                <w:iCs w:val="0"/>
                <w:color w:val="000000"/>
                <w:sz w:val="22"/>
                <w:szCs w:val="22"/>
                <w:u w:val="none"/>
              </w:rPr>
            </w:pPr>
          </w:p>
        </w:tc>
      </w:tr>
      <w:tr w14:paraId="388D3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single" w:color="FFFFFF" w:sz="4" w:space="0"/>
              <w:left w:val="single" w:color="FFFFFF" w:sz="4" w:space="0"/>
              <w:bottom w:val="single" w:color="FFFFFF" w:sz="4" w:space="0"/>
              <w:right w:val="nil"/>
            </w:tcBorders>
            <w:shd w:val="clear" w:color="auto" w:fill="auto"/>
            <w:noWrap/>
            <w:vAlign w:val="center"/>
          </w:tcPr>
          <w:p w14:paraId="4C0E619A">
            <w:pPr>
              <w:rPr>
                <w:rFonts w:hint="eastAsia" w:ascii="宋体" w:eastAsia="宋体" w:cs="宋体"/>
                <w:i w:val="0"/>
                <w:iCs w:val="0"/>
                <w:color w:val="000000"/>
                <w:sz w:val="18"/>
                <w:szCs w:val="18"/>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FC717">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301</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4319DC">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01</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9AD915">
            <w:pPr>
              <w:spacing w:line="160" w:lineRule="exact"/>
              <w:jc w:val="left"/>
              <w:rPr>
                <w:rFonts w:hint="default" w:ascii="宋体" w:eastAsia="宋体" w:cs="宋体"/>
                <w:i w:val="0"/>
                <w:iCs w:val="0"/>
                <w:color w:val="000000"/>
                <w:sz w:val="12"/>
                <w:szCs w:val="12"/>
                <w:u w:val="none"/>
                <w:lang w:val="en-US"/>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DC046E">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eastAsia="zh-CN"/>
              </w:rPr>
              <w:t>基本工资</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4F99C6">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rPr>
            </w:pPr>
            <w:r>
              <w:rPr>
                <w:rFonts w:hint="eastAsia" w:ascii="宋体" w:cs="宋体"/>
                <w:i w:val="0"/>
                <w:iCs w:val="0"/>
                <w:color w:val="000000"/>
                <w:kern w:val="0"/>
                <w:sz w:val="12"/>
                <w:szCs w:val="12"/>
                <w:u w:val="none"/>
                <w:lang w:val="en-US" w:eastAsia="zh-CN"/>
              </w:rPr>
              <w:t>53.82</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C55B0F">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kern w:val="0"/>
                <w:sz w:val="12"/>
                <w:szCs w:val="12"/>
                <w:u w:val="none"/>
                <w:lang w:val="en-US" w:eastAsia="zh-CN"/>
              </w:rPr>
              <w:t>53.82</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D9E075">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kern w:val="0"/>
                <w:sz w:val="12"/>
                <w:szCs w:val="12"/>
                <w:u w:val="none"/>
                <w:lang w:val="en-US" w:eastAsia="zh-CN"/>
              </w:rPr>
              <w:t>53.82</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B7C4A1">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kern w:val="0"/>
                <w:sz w:val="12"/>
                <w:szCs w:val="12"/>
                <w:u w:val="none"/>
                <w:lang w:val="en-US" w:eastAsia="zh-CN"/>
              </w:rPr>
              <w:t>53.82</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D27B67">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C45EB7">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395817">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4332AD">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1DF27B">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6831B1">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7C3A45">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248CFF">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B4D79D">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45893A">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8DBA4A">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B169F9">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D0FE31">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94497A">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244904">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763C7F">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FFD3DD">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602E60">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2A68A2">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6A14C4">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21EAE4">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1658A7">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2B6EE2">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9D3210">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729152">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7BC42F">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218E69">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F4AC9A">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B9F159">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263EEC">
            <w:pPr>
              <w:spacing w:line="160" w:lineRule="exact"/>
              <w:jc w:val="right"/>
              <w:rPr>
                <w:rFonts w:hint="eastAsia" w:ascii="宋体" w:eastAsia="宋体" w:cs="宋体"/>
                <w:i w:val="0"/>
                <w:iCs w:val="0"/>
                <w:color w:val="000000"/>
                <w:sz w:val="22"/>
                <w:szCs w:val="22"/>
                <w:u w:val="none"/>
              </w:rPr>
            </w:pPr>
          </w:p>
        </w:tc>
      </w:tr>
      <w:tr w14:paraId="08755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vMerge w:val="restart"/>
            <w:tcBorders>
              <w:top w:val="single" w:color="FFFFFF" w:sz="4" w:space="0"/>
              <w:left w:val="single" w:color="FFFFFF" w:sz="4" w:space="0"/>
              <w:bottom w:val="single" w:color="FFFFFF" w:sz="4" w:space="0"/>
              <w:right w:val="nil"/>
            </w:tcBorders>
            <w:shd w:val="clear" w:color="auto" w:fill="auto"/>
            <w:noWrap/>
            <w:vAlign w:val="center"/>
          </w:tcPr>
          <w:p w14:paraId="6BB2FB7B">
            <w:pPr>
              <w:rPr>
                <w:rFonts w:hint="eastAsia" w:ascii="宋体" w:eastAsia="宋体" w:cs="宋体"/>
                <w:i w:val="0"/>
                <w:iCs w:val="0"/>
                <w:color w:val="000000"/>
                <w:sz w:val="18"/>
                <w:szCs w:val="18"/>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9B0BC1">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301</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90AE36">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02</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55E80">
            <w:pPr>
              <w:spacing w:line="160" w:lineRule="exact"/>
              <w:jc w:val="left"/>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715054">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eastAsia="zh-CN"/>
              </w:rPr>
              <w:t>津贴补贴</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E8997">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rPr>
            </w:pPr>
            <w:r>
              <w:rPr>
                <w:rFonts w:hint="eastAsia" w:ascii="宋体" w:cs="宋体"/>
                <w:i w:val="0"/>
                <w:iCs w:val="0"/>
                <w:color w:val="000000"/>
                <w:kern w:val="0"/>
                <w:sz w:val="12"/>
                <w:szCs w:val="12"/>
                <w:u w:val="none"/>
                <w:lang w:val="en-US" w:eastAsia="zh-CN"/>
              </w:rPr>
              <w:t>49.78</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28ACF8">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kern w:val="0"/>
                <w:sz w:val="12"/>
                <w:szCs w:val="12"/>
                <w:u w:val="none"/>
                <w:lang w:val="en-US" w:eastAsia="zh-CN"/>
              </w:rPr>
              <w:t>49.78</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9DBE73">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kern w:val="0"/>
                <w:sz w:val="12"/>
                <w:szCs w:val="12"/>
                <w:u w:val="none"/>
                <w:lang w:val="en-US" w:eastAsia="zh-CN"/>
              </w:rPr>
              <w:t>49.78</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0964A">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kern w:val="0"/>
                <w:sz w:val="12"/>
                <w:szCs w:val="12"/>
                <w:u w:val="none"/>
                <w:lang w:val="en-US" w:eastAsia="zh-CN"/>
              </w:rPr>
              <w:t>49.78</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608F64">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B29022">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A481E4">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E7DEEC">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7E4A78">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D7247A">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D8FFE1">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2D5AEF">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7C7F5A">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A62E6D">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7F8B8E">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31CD60">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45283C">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206194">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C19B87">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2375FC">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7C950A">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785D00">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9392DF">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17EE1">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7AD205">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8B11E7">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242EC3">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9EF6F5">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FD5703">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25316C">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918BA">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291E52">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53B3B1">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2BC8C">
            <w:pPr>
              <w:spacing w:line="160" w:lineRule="exact"/>
              <w:jc w:val="right"/>
              <w:rPr>
                <w:rFonts w:hint="eastAsia" w:ascii="宋体" w:eastAsia="宋体" w:cs="宋体"/>
                <w:i w:val="0"/>
                <w:iCs w:val="0"/>
                <w:color w:val="000000"/>
                <w:sz w:val="22"/>
                <w:szCs w:val="22"/>
                <w:u w:val="none"/>
              </w:rPr>
            </w:pPr>
          </w:p>
        </w:tc>
      </w:tr>
      <w:tr w14:paraId="37494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vMerge w:val="continue"/>
            <w:tcBorders>
              <w:left w:val="single" w:color="FFFFFF" w:sz="4" w:space="0"/>
              <w:right w:val="nil"/>
            </w:tcBorders>
            <w:shd w:val="clear" w:color="auto" w:fill="auto"/>
            <w:noWrap/>
            <w:vAlign w:val="center"/>
          </w:tcPr>
          <w:p w14:paraId="7CBFEBE1">
            <w:pPr>
              <w:rPr>
                <w:rFonts w:hint="eastAsia" w:ascii="宋体" w:eastAsia="宋体" w:cs="宋体"/>
                <w:i w:val="0"/>
                <w:iCs w:val="0"/>
                <w:color w:val="000000"/>
                <w:sz w:val="18"/>
                <w:szCs w:val="18"/>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6CEFF4">
            <w:pPr>
              <w:spacing w:line="160" w:lineRule="exact"/>
              <w:jc w:val="center"/>
              <w:rPr>
                <w:rFonts w:hint="eastAsia"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301</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C7F578">
            <w:pPr>
              <w:spacing w:line="160" w:lineRule="exact"/>
              <w:jc w:val="center"/>
              <w:rPr>
                <w:rFonts w:hint="eastAsia"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02</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883113">
            <w:pPr>
              <w:spacing w:line="160" w:lineRule="exact"/>
              <w:jc w:val="left"/>
              <w:rPr>
                <w:rFonts w:hint="eastAsia"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F526B4">
            <w:pPr>
              <w:keepNext w:val="0"/>
              <w:keepLines w:val="0"/>
              <w:widowControl/>
              <w:suppressLineNumbers w:val="0"/>
              <w:spacing w:line="160" w:lineRule="exact"/>
              <w:jc w:val="left"/>
              <w:textAlignment w:val="center"/>
              <w:rPr>
                <w:rFonts w:hint="eastAsia" w:ascii="宋体" w:cs="宋体"/>
                <w:i w:val="0"/>
                <w:iCs w:val="0"/>
                <w:color w:val="000000"/>
                <w:sz w:val="12"/>
                <w:szCs w:val="12"/>
                <w:u w:val="none"/>
                <w:lang w:eastAsia="zh-CN"/>
              </w:rPr>
            </w:pPr>
            <w:r>
              <w:rPr>
                <w:rFonts w:hint="eastAsia" w:ascii="宋体" w:cs="宋体"/>
                <w:i w:val="0"/>
                <w:iCs w:val="0"/>
                <w:color w:val="000000"/>
                <w:sz w:val="12"/>
                <w:szCs w:val="12"/>
                <w:u w:val="none"/>
                <w:lang w:eastAsia="zh-CN"/>
              </w:rPr>
              <w:t>公务员规范津贴补贴</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59AC06">
            <w:pPr>
              <w:keepNext w:val="0"/>
              <w:keepLines w:val="0"/>
              <w:widowControl w:val="0"/>
              <w:suppressLineNumbers w:val="0"/>
              <w:spacing w:line="160" w:lineRule="exact"/>
              <w:jc w:val="right"/>
              <w:textAlignment w:val="center"/>
              <w:rPr>
                <w:rFonts w:hint="default" w:ascii="宋体" w:cs="宋体"/>
                <w:i w:val="0"/>
                <w:iCs w:val="0"/>
                <w:color w:val="000000"/>
                <w:kern w:val="0"/>
                <w:sz w:val="12"/>
                <w:szCs w:val="12"/>
                <w:u w:val="none"/>
                <w:lang w:val="en-US" w:eastAsia="zh-CN"/>
              </w:rPr>
            </w:pPr>
            <w:r>
              <w:rPr>
                <w:rFonts w:hint="eastAsia" w:ascii="宋体" w:cs="宋体"/>
                <w:i w:val="0"/>
                <w:iCs w:val="0"/>
                <w:color w:val="000000"/>
                <w:kern w:val="0"/>
                <w:sz w:val="12"/>
                <w:szCs w:val="12"/>
                <w:u w:val="none"/>
                <w:lang w:val="en-US" w:eastAsia="zh-CN"/>
              </w:rPr>
              <w:t>36.35</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D62839">
            <w:pPr>
              <w:keepNext w:val="0"/>
              <w:keepLines w:val="0"/>
              <w:widowControl w:val="0"/>
              <w:suppressLineNumbers w:val="0"/>
              <w:spacing w:line="160" w:lineRule="exact"/>
              <w:jc w:val="right"/>
              <w:textAlignment w:val="center"/>
              <w:rPr>
                <w:rFonts w:hint="eastAsia" w:ascii="宋体" w:cs="宋体"/>
                <w:i w:val="0"/>
                <w:iCs w:val="0"/>
                <w:color w:val="000000"/>
                <w:kern w:val="0"/>
                <w:sz w:val="12"/>
                <w:szCs w:val="12"/>
                <w:u w:val="none"/>
                <w:lang w:val="en-US" w:eastAsia="zh-CN"/>
              </w:rPr>
            </w:pPr>
            <w:r>
              <w:rPr>
                <w:rFonts w:hint="eastAsia" w:ascii="宋体" w:cs="宋体"/>
                <w:i w:val="0"/>
                <w:iCs w:val="0"/>
                <w:color w:val="000000"/>
                <w:kern w:val="0"/>
                <w:sz w:val="12"/>
                <w:szCs w:val="12"/>
                <w:u w:val="none"/>
                <w:lang w:val="en-US" w:eastAsia="zh-CN"/>
              </w:rPr>
              <w:t>36.35</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F414D7">
            <w:pPr>
              <w:keepNext w:val="0"/>
              <w:keepLines w:val="0"/>
              <w:widowControl w:val="0"/>
              <w:suppressLineNumbers w:val="0"/>
              <w:spacing w:line="160" w:lineRule="exact"/>
              <w:jc w:val="right"/>
              <w:textAlignment w:val="center"/>
              <w:rPr>
                <w:rFonts w:hint="eastAsia" w:ascii="宋体" w:cs="宋体"/>
                <w:i w:val="0"/>
                <w:iCs w:val="0"/>
                <w:color w:val="000000"/>
                <w:kern w:val="0"/>
                <w:sz w:val="12"/>
                <w:szCs w:val="12"/>
                <w:u w:val="none"/>
                <w:lang w:val="en-US" w:eastAsia="zh-CN"/>
              </w:rPr>
            </w:pPr>
            <w:r>
              <w:rPr>
                <w:rFonts w:hint="eastAsia" w:ascii="宋体" w:cs="宋体"/>
                <w:i w:val="0"/>
                <w:iCs w:val="0"/>
                <w:color w:val="000000"/>
                <w:kern w:val="0"/>
                <w:sz w:val="12"/>
                <w:szCs w:val="12"/>
                <w:u w:val="none"/>
                <w:lang w:val="en-US" w:eastAsia="zh-CN"/>
              </w:rPr>
              <w:t>36.35</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C84C60">
            <w:pPr>
              <w:keepNext w:val="0"/>
              <w:keepLines w:val="0"/>
              <w:widowControl w:val="0"/>
              <w:suppressLineNumbers w:val="0"/>
              <w:spacing w:line="160" w:lineRule="exact"/>
              <w:jc w:val="right"/>
              <w:textAlignment w:val="center"/>
              <w:rPr>
                <w:rFonts w:hint="eastAsia" w:ascii="宋体" w:cs="宋体"/>
                <w:i w:val="0"/>
                <w:iCs w:val="0"/>
                <w:color w:val="000000"/>
                <w:kern w:val="0"/>
                <w:sz w:val="12"/>
                <w:szCs w:val="12"/>
                <w:u w:val="none"/>
                <w:lang w:val="en-US" w:eastAsia="zh-CN"/>
              </w:rPr>
            </w:pPr>
            <w:r>
              <w:rPr>
                <w:rFonts w:hint="eastAsia" w:ascii="宋体" w:cs="宋体"/>
                <w:i w:val="0"/>
                <w:iCs w:val="0"/>
                <w:color w:val="000000"/>
                <w:kern w:val="0"/>
                <w:sz w:val="12"/>
                <w:szCs w:val="12"/>
                <w:u w:val="none"/>
                <w:lang w:val="en-US" w:eastAsia="zh-CN"/>
              </w:rPr>
              <w:t>36.35</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C35863">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C677E2">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98A4A6">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36F170">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03FD66">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BC30F6">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97E39F">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FDE4D5">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66085D">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BAC6AA">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56C4EA">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9A4BEF">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1D8BB7">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143F02">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D48B08">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17C53">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321FF8">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FCFEE9">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1B8681">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F2094F">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6918BF">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D15463">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C083D2">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DA7852">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34255B">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DD129C">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41CC4D">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C7517E">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313FAA">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58552C">
            <w:pPr>
              <w:spacing w:line="160" w:lineRule="exact"/>
              <w:jc w:val="right"/>
              <w:rPr>
                <w:rFonts w:hint="eastAsia" w:ascii="宋体" w:eastAsia="宋体" w:cs="宋体"/>
                <w:i w:val="0"/>
                <w:iCs w:val="0"/>
                <w:color w:val="000000"/>
                <w:sz w:val="22"/>
                <w:szCs w:val="22"/>
                <w:u w:val="none"/>
              </w:rPr>
            </w:pPr>
          </w:p>
        </w:tc>
      </w:tr>
      <w:tr w14:paraId="18F61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vMerge w:val="continue"/>
            <w:tcBorders>
              <w:top w:val="single" w:color="FFFFFF" w:sz="4" w:space="0"/>
              <w:left w:val="single" w:color="FFFFFF" w:sz="4" w:space="0"/>
              <w:bottom w:val="single" w:color="FFFFFF" w:sz="4" w:space="0"/>
              <w:right w:val="nil"/>
            </w:tcBorders>
            <w:shd w:val="clear" w:color="auto" w:fill="auto"/>
            <w:noWrap/>
            <w:vAlign w:val="center"/>
          </w:tcPr>
          <w:p w14:paraId="5A546922"/>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DC5B92">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301</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DB6082">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02</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014C81">
            <w:pPr>
              <w:spacing w:line="160" w:lineRule="exact"/>
              <w:jc w:val="left"/>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956156">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eastAsia="zh-CN"/>
              </w:rPr>
              <w:t>艰苦边远地区津贴</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2A3838">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rPr>
            </w:pPr>
            <w:r>
              <w:rPr>
                <w:rFonts w:hint="eastAsia" w:ascii="宋体" w:cs="宋体"/>
                <w:i w:val="0"/>
                <w:iCs w:val="0"/>
                <w:color w:val="000000"/>
                <w:kern w:val="0"/>
                <w:sz w:val="12"/>
                <w:szCs w:val="12"/>
                <w:u w:val="none"/>
                <w:lang w:val="en-US" w:eastAsia="zh-CN"/>
              </w:rPr>
              <w:t>9.34</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FA15AC">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kern w:val="0"/>
                <w:sz w:val="12"/>
                <w:szCs w:val="12"/>
                <w:u w:val="none"/>
                <w:lang w:val="en-US" w:eastAsia="zh-CN"/>
              </w:rPr>
              <w:t>9.34</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C440AD">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kern w:val="0"/>
                <w:sz w:val="12"/>
                <w:szCs w:val="12"/>
                <w:u w:val="none"/>
                <w:lang w:val="en-US" w:eastAsia="zh-CN"/>
              </w:rPr>
              <w:t>9.34</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768E15">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kern w:val="0"/>
                <w:sz w:val="12"/>
                <w:szCs w:val="12"/>
                <w:u w:val="none"/>
                <w:lang w:val="en-US" w:eastAsia="zh-CN"/>
              </w:rPr>
              <w:t>9.34</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550DD3">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16EFAE">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96A8C4">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B347BE">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BE3294">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EB9E05">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FEBF82">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288F11">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09DD24">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38B43C">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70480A">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A9CE52">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A13D16">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E098C9">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BF80A8">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D9BFA2">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E6330D">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4FC420">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704D43">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C81879">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AC24B2">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3EDACC">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8B4A44">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2BB004">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78372A">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C33516">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DF3E0">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03F596">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70CAFB">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C08ACA">
            <w:pPr>
              <w:spacing w:line="160" w:lineRule="exact"/>
              <w:jc w:val="right"/>
              <w:rPr>
                <w:rFonts w:hint="eastAsia" w:ascii="宋体" w:eastAsia="宋体" w:cs="宋体"/>
                <w:i w:val="0"/>
                <w:iCs w:val="0"/>
                <w:color w:val="000000"/>
                <w:sz w:val="22"/>
                <w:szCs w:val="22"/>
                <w:u w:val="none"/>
              </w:rPr>
            </w:pPr>
          </w:p>
        </w:tc>
      </w:tr>
      <w:tr w14:paraId="75E7A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vMerge w:val="continue"/>
            <w:tcBorders>
              <w:top w:val="single" w:color="FFFFFF" w:sz="4" w:space="0"/>
              <w:left w:val="single" w:color="FFFFFF" w:sz="4" w:space="0"/>
              <w:bottom w:val="single" w:color="FFFFFF" w:sz="4" w:space="0"/>
              <w:right w:val="nil"/>
            </w:tcBorders>
            <w:shd w:val="clear" w:color="auto" w:fill="auto"/>
            <w:noWrap/>
            <w:vAlign w:val="center"/>
          </w:tcPr>
          <w:p w14:paraId="357DC296"/>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A44176">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301</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171CA6">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02</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56693A">
            <w:pPr>
              <w:spacing w:line="160" w:lineRule="exact"/>
              <w:jc w:val="left"/>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B732C0">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eastAsia="zh-CN"/>
              </w:rPr>
              <w:t>高海拔地区折算工龄补贴</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794A5">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rPr>
            </w:pPr>
            <w:r>
              <w:rPr>
                <w:rFonts w:hint="eastAsia" w:ascii="宋体" w:cs="宋体"/>
                <w:i w:val="0"/>
                <w:iCs w:val="0"/>
                <w:color w:val="000000"/>
                <w:kern w:val="0"/>
                <w:sz w:val="12"/>
                <w:szCs w:val="12"/>
                <w:u w:val="none"/>
                <w:lang w:val="en-US" w:eastAsia="zh-CN"/>
              </w:rPr>
              <w:t>0.43</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6A4F9E">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kern w:val="0"/>
                <w:sz w:val="12"/>
                <w:szCs w:val="12"/>
                <w:u w:val="none"/>
                <w:lang w:val="en-US" w:eastAsia="zh-CN"/>
              </w:rPr>
              <w:t>0.43</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9D4602">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kern w:val="0"/>
                <w:sz w:val="12"/>
                <w:szCs w:val="12"/>
                <w:u w:val="none"/>
                <w:lang w:val="en-US" w:eastAsia="zh-CN"/>
              </w:rPr>
              <w:t>0.43</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4A2BF5">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kern w:val="0"/>
                <w:sz w:val="12"/>
                <w:szCs w:val="12"/>
                <w:u w:val="none"/>
                <w:lang w:val="en-US" w:eastAsia="zh-CN"/>
              </w:rPr>
              <w:t>0.43</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31A2E6">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238436">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0455C0">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110150">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65A05F">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7FD13E">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776CEF">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CC8D15">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296FAF">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4F70DE">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1E9B76">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3EEA8B">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9D081F">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F66E5C">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47F856">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E3F417">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70D086">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E5AC7D">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5B0196">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E580B1">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8E6590">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3300BC">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8216B6">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A0C251">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0E6CF2">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AAE896">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22A2B5">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366A39">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D5DE6C">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414D1C">
            <w:pPr>
              <w:spacing w:line="160" w:lineRule="exact"/>
              <w:jc w:val="right"/>
              <w:rPr>
                <w:rFonts w:hint="eastAsia" w:ascii="宋体" w:eastAsia="宋体" w:cs="宋体"/>
                <w:i w:val="0"/>
                <w:iCs w:val="0"/>
                <w:color w:val="000000"/>
                <w:sz w:val="22"/>
                <w:szCs w:val="22"/>
                <w:u w:val="none"/>
              </w:rPr>
            </w:pPr>
          </w:p>
        </w:tc>
      </w:tr>
      <w:tr w14:paraId="72035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0FCB8E30">
            <w:pPr>
              <w:rPr>
                <w:rFonts w:hint="eastAsia" w:ascii="宋体" w:eastAsia="宋体" w:cs="宋体"/>
                <w:i w:val="0"/>
                <w:iCs w:val="0"/>
                <w:color w:val="000000"/>
                <w:sz w:val="22"/>
                <w:szCs w:val="22"/>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8ACD25">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301</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1294BF">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02</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B00849">
            <w:pPr>
              <w:spacing w:line="160" w:lineRule="exact"/>
              <w:jc w:val="left"/>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D1E71C">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eastAsia="zh-CN"/>
              </w:rPr>
              <w:t>其他国家补贴</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BA43A7">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3.66</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98460C">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3.66</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9944FE">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3.66</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99697F">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3.66</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32ACAC">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89737A">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9CD855">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B6708D">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C22F8B">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4DA89E">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649CB1">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4D9508">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928369">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144BD1">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FACBBC">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5CADBD">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639E95">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293DC5">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67AD00">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92ECA5">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66104D">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2C6FB9">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205DC">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5A57C6">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A0DFDA">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E8AB00">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E7B782">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A5D83B">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1A83C5">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5FE6AA">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8FF79D">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0B3C08">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C8BCC">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DFF699">
            <w:pPr>
              <w:spacing w:line="160" w:lineRule="exact"/>
              <w:jc w:val="right"/>
              <w:rPr>
                <w:rFonts w:hint="eastAsia" w:ascii="宋体" w:eastAsia="宋体" w:cs="宋体"/>
                <w:i w:val="0"/>
                <w:iCs w:val="0"/>
                <w:color w:val="000000"/>
                <w:sz w:val="22"/>
                <w:szCs w:val="22"/>
                <w:u w:val="none"/>
              </w:rPr>
            </w:pPr>
          </w:p>
        </w:tc>
      </w:tr>
      <w:tr w14:paraId="77BAE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16" w:type="dxa"/>
            <w:tcBorders>
              <w:top w:val="nil"/>
              <w:left w:val="nil"/>
              <w:bottom w:val="nil"/>
              <w:right w:val="nil"/>
            </w:tcBorders>
            <w:shd w:val="clear" w:color="auto" w:fill="auto"/>
            <w:noWrap/>
            <w:vAlign w:val="center"/>
          </w:tcPr>
          <w:p w14:paraId="127D869F">
            <w:pPr>
              <w:rPr>
                <w:rFonts w:hint="eastAsia" w:ascii="宋体" w:eastAsia="宋体" w:cs="宋体"/>
                <w:i w:val="0"/>
                <w:iCs w:val="0"/>
                <w:color w:val="000000"/>
                <w:sz w:val="22"/>
                <w:szCs w:val="22"/>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E3D8EC">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301</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7A02B7">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03</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745F37">
            <w:pPr>
              <w:spacing w:line="160" w:lineRule="exact"/>
              <w:jc w:val="left"/>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EB063C">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eastAsia="zh-CN"/>
              </w:rPr>
              <w:t>奖金</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2A2731">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43.42</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E264C4">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43.42</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9ACD18">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43.42</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6BD527">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43.42</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908317">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5BEE90">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CE5E5A">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B2B421">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43C4D8">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3251FC">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5CAA33">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B19639">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B77089">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A3E404">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22BA4C">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890C6A">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FC77FB">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960CEA">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FE7DAA">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0D4ED1">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1E3E17">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7AFDA4">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D5BE5F">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3714B">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6C26FB">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6312D7">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75531F">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9F88BB">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0E3E30">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799BD3">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C04CC2">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3D2A4D">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1EB95C">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66222B">
            <w:pPr>
              <w:spacing w:line="160" w:lineRule="exact"/>
              <w:jc w:val="right"/>
              <w:rPr>
                <w:rFonts w:hint="eastAsia" w:ascii="宋体" w:eastAsia="宋体" w:cs="宋体"/>
                <w:i w:val="0"/>
                <w:iCs w:val="0"/>
                <w:color w:val="000000"/>
                <w:sz w:val="22"/>
                <w:szCs w:val="22"/>
                <w:u w:val="none"/>
              </w:rPr>
            </w:pPr>
          </w:p>
        </w:tc>
      </w:tr>
      <w:tr w14:paraId="2A6D5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vMerge w:val="restart"/>
            <w:tcBorders>
              <w:top w:val="single" w:color="FFFFFF" w:sz="4" w:space="0"/>
              <w:left w:val="single" w:color="FFFFFF" w:sz="4" w:space="0"/>
              <w:bottom w:val="single" w:color="FFFFFF" w:sz="4" w:space="0"/>
              <w:right w:val="nil"/>
            </w:tcBorders>
            <w:shd w:val="clear" w:color="auto" w:fill="auto"/>
            <w:noWrap/>
            <w:vAlign w:val="center"/>
          </w:tcPr>
          <w:p w14:paraId="4FBEFD09">
            <w:pPr>
              <w:rPr>
                <w:rFonts w:hint="eastAsia" w:ascii="宋体" w:eastAsia="宋体" w:cs="宋体"/>
                <w:i w:val="0"/>
                <w:iCs w:val="0"/>
                <w:color w:val="000000"/>
                <w:sz w:val="18"/>
                <w:szCs w:val="18"/>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D4BE4E">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301</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25BE33">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03</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7C5AE6">
            <w:pPr>
              <w:spacing w:line="160" w:lineRule="exact"/>
              <w:jc w:val="left"/>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B0244E">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kern w:val="0"/>
                <w:sz w:val="12"/>
                <w:szCs w:val="12"/>
                <w:u w:val="none"/>
                <w:lang w:val="en-US" w:eastAsia="zh-CN"/>
              </w:rPr>
              <w:t>年终一次性奖金</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AC39AB">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4.48</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E1F68">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4.48</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AAE8DB">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4.48</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76D0E7">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4.48</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8705F2">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632F03">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4021E3">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2ADB7D">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703F41">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5CCE25">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FD2773">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589287">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C34273">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13181E">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6A1387">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AE2618">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489991">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7401F9">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7FEB1D">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8EC2F4">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2575D1">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251500">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5986A0">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A27508">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AEB68A">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5092D5">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D475C4">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9DDEBB">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B4AF85">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6EB3F1">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94B323">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D92E7C">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B4A417">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F4A8EA">
            <w:pPr>
              <w:spacing w:line="160" w:lineRule="exact"/>
              <w:jc w:val="right"/>
              <w:rPr>
                <w:rFonts w:hint="eastAsia" w:ascii="宋体" w:eastAsia="宋体" w:cs="宋体"/>
                <w:i w:val="0"/>
                <w:iCs w:val="0"/>
                <w:color w:val="000000"/>
                <w:sz w:val="22"/>
                <w:szCs w:val="22"/>
                <w:u w:val="none"/>
              </w:rPr>
            </w:pPr>
          </w:p>
        </w:tc>
      </w:tr>
      <w:tr w14:paraId="7DA51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vMerge w:val="continue"/>
            <w:tcBorders>
              <w:top w:val="single" w:color="FFFFFF" w:sz="4" w:space="0"/>
              <w:left w:val="single" w:color="FFFFFF" w:sz="4" w:space="0"/>
              <w:bottom w:val="single" w:color="FFFFFF" w:sz="4" w:space="0"/>
              <w:right w:val="nil"/>
            </w:tcBorders>
            <w:shd w:val="clear" w:color="auto" w:fill="auto"/>
            <w:noWrap/>
            <w:vAlign w:val="center"/>
          </w:tcPr>
          <w:p w14:paraId="2D968425"/>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30977A">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301</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BCFD36">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03</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BFFB8A">
            <w:pPr>
              <w:spacing w:line="160" w:lineRule="exact"/>
              <w:jc w:val="left"/>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D0AB6D">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eastAsia="zh-CN"/>
              </w:rPr>
              <w:t>基础绩效奖</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615DC1">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38.94</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F6E5A">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38.94</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5E334E">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38.94</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EB0CBB">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38.94</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752E24">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D72D31">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F1FB60">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1BF52">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D719B6">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5B30A9">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F8BD1F">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D7A7FA">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7B9C40">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510FB3">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2A7DE0">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D0CD0C">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FD497">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F92D7F">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252E20">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A15408">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0B1ABC">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E5BE61">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7F8883">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3672FC">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AA29D9">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F2561A">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8890C7">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A63298">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9823BB">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D65FCE">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D326B6">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E7EFF4">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DF7CD4">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500853">
            <w:pPr>
              <w:spacing w:line="160" w:lineRule="exact"/>
              <w:jc w:val="right"/>
              <w:rPr>
                <w:rFonts w:hint="eastAsia" w:ascii="宋体" w:eastAsia="宋体" w:cs="宋体"/>
                <w:i w:val="0"/>
                <w:iCs w:val="0"/>
                <w:color w:val="000000"/>
                <w:sz w:val="22"/>
                <w:szCs w:val="22"/>
                <w:u w:val="none"/>
              </w:rPr>
            </w:pPr>
          </w:p>
        </w:tc>
      </w:tr>
      <w:tr w14:paraId="361C6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216" w:type="dxa"/>
            <w:tcBorders>
              <w:top w:val="nil"/>
              <w:left w:val="nil"/>
              <w:bottom w:val="nil"/>
              <w:right w:val="nil"/>
            </w:tcBorders>
            <w:shd w:val="clear" w:color="auto" w:fill="auto"/>
            <w:noWrap/>
            <w:vAlign w:val="center"/>
          </w:tcPr>
          <w:p w14:paraId="7A3B7045">
            <w:pPr>
              <w:rPr>
                <w:rFonts w:hint="eastAsia" w:ascii="宋体" w:eastAsia="宋体" w:cs="宋体"/>
                <w:i w:val="0"/>
                <w:iCs w:val="0"/>
                <w:color w:val="000000"/>
                <w:sz w:val="22"/>
                <w:szCs w:val="22"/>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1708E3">
            <w:pPr>
              <w:keepNext w:val="0"/>
              <w:keepLines w:val="0"/>
              <w:widowControl/>
              <w:suppressLineNumbers w:val="0"/>
              <w:spacing w:line="160" w:lineRule="exact"/>
              <w:jc w:val="center"/>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301</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F0859D">
            <w:pPr>
              <w:keepNext w:val="0"/>
              <w:keepLines w:val="0"/>
              <w:widowControl/>
              <w:suppressLineNumbers w:val="0"/>
              <w:spacing w:line="160" w:lineRule="exact"/>
              <w:jc w:val="center"/>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08</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0B2BB7">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EBA66E">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eastAsia="zh-CN"/>
              </w:rPr>
              <w:t>机关事业单位基本养老保险缴费</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BF3629">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23.52</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565D50">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23.52</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C2115C">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23.52</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337736">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23.52</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C5B9CE">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6922F">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A21AEE">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0B6F47">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286C7F">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4410A2">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E8121E">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899555">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3DEDF1">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1F08F8">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4FDA42">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C24681">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EA36C5">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DCB282">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1CAB0B">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95DB57">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7B0126">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8E3FDF">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6B0A11">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4445C7">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2CB0CA">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932771">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193A8C">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C3C656">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ACD18B">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8AE71A">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8DCD18">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5BF819">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99FCDF">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4027B7">
            <w:pPr>
              <w:spacing w:line="160" w:lineRule="exact"/>
              <w:jc w:val="right"/>
              <w:rPr>
                <w:rFonts w:hint="eastAsia" w:ascii="宋体" w:eastAsia="宋体" w:cs="宋体"/>
                <w:i w:val="0"/>
                <w:iCs w:val="0"/>
                <w:color w:val="000000"/>
                <w:sz w:val="22"/>
                <w:szCs w:val="22"/>
                <w:u w:val="none"/>
              </w:rPr>
            </w:pPr>
          </w:p>
        </w:tc>
      </w:tr>
      <w:tr w14:paraId="2AD9E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4CD9BFB1">
            <w:pPr>
              <w:rPr>
                <w:rFonts w:hint="eastAsia" w:ascii="宋体" w:eastAsia="宋体" w:cs="宋体"/>
                <w:i w:val="0"/>
                <w:iCs w:val="0"/>
                <w:color w:val="000000"/>
                <w:sz w:val="22"/>
                <w:szCs w:val="22"/>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F48EE1">
            <w:pPr>
              <w:keepNext w:val="0"/>
              <w:keepLines w:val="0"/>
              <w:widowControl/>
              <w:suppressLineNumbers w:val="0"/>
              <w:spacing w:line="160" w:lineRule="exact"/>
              <w:jc w:val="center"/>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301</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3509AF">
            <w:pPr>
              <w:keepNext w:val="0"/>
              <w:keepLines w:val="0"/>
              <w:widowControl/>
              <w:suppressLineNumbers w:val="0"/>
              <w:spacing w:line="160" w:lineRule="exact"/>
              <w:jc w:val="center"/>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09</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C5EB68">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CDCD93">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职业年金缴费</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3CA3A3">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12.98</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C95F61">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12.98</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BB3D34">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12.98</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237603">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12.98</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150E43">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7B32B5">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04BE9A">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1F4686">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52EDDB">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90BD1A">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E43157">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92FFD7">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78A050">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815C52">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7030CD">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7E1AA1">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077C11">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BB104B">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D53950">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95A60F">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96147D">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6F5354">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ACAF15">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0EF505">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2C9CBF">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93D5DA">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49F6C3">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CDC6FA">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6C0898">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B7B29E">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AC6184">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194612">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2C528A">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B06F13">
            <w:pPr>
              <w:spacing w:line="160" w:lineRule="exact"/>
              <w:jc w:val="right"/>
              <w:rPr>
                <w:rFonts w:hint="eastAsia" w:ascii="宋体" w:eastAsia="宋体" w:cs="宋体"/>
                <w:i w:val="0"/>
                <w:iCs w:val="0"/>
                <w:color w:val="000000"/>
                <w:sz w:val="22"/>
                <w:szCs w:val="22"/>
                <w:u w:val="none"/>
              </w:rPr>
            </w:pPr>
          </w:p>
        </w:tc>
      </w:tr>
      <w:tr w14:paraId="50037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69A1596A">
            <w:pPr>
              <w:rPr>
                <w:rFonts w:hint="eastAsia" w:ascii="宋体" w:eastAsia="宋体" w:cs="宋体"/>
                <w:i w:val="0"/>
                <w:iCs w:val="0"/>
                <w:color w:val="000000"/>
                <w:sz w:val="22"/>
                <w:szCs w:val="22"/>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E79B23">
            <w:pPr>
              <w:keepNext w:val="0"/>
              <w:keepLines w:val="0"/>
              <w:widowControl/>
              <w:suppressLineNumbers w:val="0"/>
              <w:spacing w:line="160" w:lineRule="exact"/>
              <w:jc w:val="center"/>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301</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C7EA18">
            <w:pPr>
              <w:keepNext w:val="0"/>
              <w:keepLines w:val="0"/>
              <w:widowControl/>
              <w:suppressLineNumbers w:val="0"/>
              <w:spacing w:line="160" w:lineRule="exact"/>
              <w:jc w:val="center"/>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D91068">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E696C9">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eastAsia="zh-CN"/>
              </w:rPr>
              <w:t>职工基本医疗保险缴费</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8F0497">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11.35</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59558E">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11.35</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F8CEA8">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11.35</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5286BC">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11.35</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1E08B7">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E085D9">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43F23F">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C56DAF">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CECCBF">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DDA35F">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1D875B">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DECEBA">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A0CFA5">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626EEA">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C9D8E8">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436964">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1C153B">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AA4331">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DB5CA4">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7683A4">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5E7DDF">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AFB303">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EDC6BE">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31551B">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4962CE">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0133C3">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907F30">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02C9F4">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A0F609">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E82F2B">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9A3C3B">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287CB8">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CBC86E">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1B9FE2">
            <w:pPr>
              <w:spacing w:line="160" w:lineRule="exact"/>
              <w:jc w:val="right"/>
              <w:rPr>
                <w:rFonts w:hint="eastAsia" w:ascii="宋体" w:eastAsia="宋体" w:cs="宋体"/>
                <w:i w:val="0"/>
                <w:iCs w:val="0"/>
                <w:color w:val="000000"/>
                <w:sz w:val="22"/>
                <w:szCs w:val="22"/>
                <w:u w:val="none"/>
              </w:rPr>
            </w:pPr>
          </w:p>
        </w:tc>
      </w:tr>
      <w:tr w14:paraId="77C38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16" w:type="dxa"/>
            <w:tcBorders>
              <w:top w:val="nil"/>
              <w:left w:val="nil"/>
              <w:bottom w:val="nil"/>
              <w:right w:val="nil"/>
            </w:tcBorders>
            <w:shd w:val="clear" w:color="auto" w:fill="auto"/>
            <w:noWrap/>
            <w:vAlign w:val="center"/>
          </w:tcPr>
          <w:p w14:paraId="7ECF5304">
            <w:pPr>
              <w:rPr>
                <w:rFonts w:hint="eastAsia" w:ascii="宋体" w:eastAsia="宋体" w:cs="宋体"/>
                <w:i w:val="0"/>
                <w:iCs w:val="0"/>
                <w:color w:val="000000"/>
                <w:sz w:val="22"/>
                <w:szCs w:val="22"/>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107774">
            <w:pPr>
              <w:spacing w:line="160" w:lineRule="exact"/>
              <w:jc w:val="center"/>
              <w:rPr>
                <w:rFonts w:hint="eastAsia"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301</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750D06">
            <w:pPr>
              <w:spacing w:line="160" w:lineRule="exact"/>
              <w:jc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11</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DB90C5">
            <w:pPr>
              <w:spacing w:line="160" w:lineRule="exact"/>
              <w:jc w:val="left"/>
              <w:rPr>
                <w:rFonts w:hint="eastAsia"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CDD8D8">
            <w:pPr>
              <w:keepNext w:val="0"/>
              <w:keepLines w:val="0"/>
              <w:widowControl/>
              <w:suppressLineNumbers w:val="0"/>
              <w:spacing w:line="160" w:lineRule="exact"/>
              <w:jc w:val="left"/>
              <w:textAlignment w:val="center"/>
              <w:rPr>
                <w:rFonts w:hint="eastAsia" w:ascii="宋体" w:cs="宋体"/>
                <w:i w:val="0"/>
                <w:iCs w:val="0"/>
                <w:color w:val="000000"/>
                <w:sz w:val="12"/>
                <w:szCs w:val="12"/>
                <w:u w:val="none"/>
                <w:lang w:eastAsia="zh-CN"/>
              </w:rPr>
            </w:pPr>
            <w:r>
              <w:rPr>
                <w:rFonts w:hint="eastAsia" w:ascii="宋体" w:cs="宋体"/>
                <w:i w:val="0"/>
                <w:iCs w:val="0"/>
                <w:color w:val="000000"/>
                <w:sz w:val="12"/>
                <w:szCs w:val="12"/>
                <w:u w:val="none"/>
                <w:lang w:eastAsia="zh-CN"/>
              </w:rPr>
              <w:t>公务员医疗补助缴费</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1C6063">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2.38</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8BB59D">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2.38</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3D6764">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2.38</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BCB5EC">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2.38</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622DD5">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6FAE84">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F1A689">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F473ED">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4B5A5C">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7FC708">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E4B5A3">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CCE490">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F4469D">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027062">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65D0B8">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2EBAA1">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319EA4">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87A5FE">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C12AC8">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076060">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0205F0">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C477A9">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40294C">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AA63D">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7ECF75">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92FCDC">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163898">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CB6848">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604DBE">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07A043">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C4A6D3">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5D2B6B">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02588">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D5B9CB">
            <w:pPr>
              <w:spacing w:line="160" w:lineRule="exact"/>
              <w:jc w:val="right"/>
              <w:rPr>
                <w:rFonts w:hint="eastAsia" w:ascii="宋体" w:eastAsia="宋体" w:cs="宋体"/>
                <w:i w:val="0"/>
                <w:iCs w:val="0"/>
                <w:color w:val="000000"/>
                <w:sz w:val="22"/>
                <w:szCs w:val="22"/>
                <w:u w:val="none"/>
              </w:rPr>
            </w:pPr>
          </w:p>
        </w:tc>
      </w:tr>
      <w:tr w14:paraId="53DE1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6C6B7889">
            <w:pPr>
              <w:rPr>
                <w:rFonts w:hint="eastAsia" w:ascii="宋体" w:eastAsia="宋体" w:cs="宋体"/>
                <w:i w:val="0"/>
                <w:iCs w:val="0"/>
                <w:color w:val="000000"/>
                <w:sz w:val="22"/>
                <w:szCs w:val="22"/>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7D40A4">
            <w:pPr>
              <w:keepNext w:val="0"/>
              <w:keepLines w:val="0"/>
              <w:widowControl/>
              <w:suppressLineNumbers w:val="0"/>
              <w:spacing w:line="160" w:lineRule="exact"/>
              <w:jc w:val="both"/>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301</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209189">
            <w:pPr>
              <w:keepNext w:val="0"/>
              <w:keepLines w:val="0"/>
              <w:widowControl/>
              <w:suppressLineNumbers w:val="0"/>
              <w:spacing w:line="160" w:lineRule="exact"/>
              <w:jc w:val="center"/>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12</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59FAAC">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9E660F">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其他社会保险费</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991B43">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2.94</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4BFA7E">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2.94</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88ECC8">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2.94</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0D19AB">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2.94</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70903B">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C61DC4">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9D3043">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21321">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42439F">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9A4A3D">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476DC6">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8B580B">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114E15">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2277EC">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5CD9DD">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F6EFC2">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20C8EB">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059545">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6B917F">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670F67">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0F936E">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134809">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367994">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7367D9">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0C3EED">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E28DB1">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EFB47A">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FE9E5D">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4EE6D8">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A0DF19">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6F2C9A">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A4C9CF">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C79E13">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5CADF2">
            <w:pPr>
              <w:spacing w:line="160" w:lineRule="exact"/>
              <w:jc w:val="right"/>
              <w:rPr>
                <w:rFonts w:hint="eastAsia" w:ascii="宋体" w:eastAsia="宋体" w:cs="宋体"/>
                <w:i w:val="0"/>
                <w:iCs w:val="0"/>
                <w:color w:val="000000"/>
                <w:sz w:val="22"/>
                <w:szCs w:val="22"/>
                <w:u w:val="none"/>
              </w:rPr>
            </w:pPr>
          </w:p>
        </w:tc>
      </w:tr>
      <w:tr w14:paraId="1EE93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328CB79E">
            <w:pPr>
              <w:rPr>
                <w:rFonts w:hint="eastAsia" w:ascii="宋体" w:eastAsia="宋体" w:cs="宋体"/>
                <w:i w:val="0"/>
                <w:iCs w:val="0"/>
                <w:color w:val="000000"/>
                <w:sz w:val="22"/>
                <w:szCs w:val="22"/>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F618FD">
            <w:pPr>
              <w:keepNext w:val="0"/>
              <w:keepLines w:val="0"/>
              <w:widowControl/>
              <w:suppressLineNumbers w:val="0"/>
              <w:spacing w:line="160" w:lineRule="exact"/>
              <w:jc w:val="center"/>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301</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C3780D">
            <w:pPr>
              <w:keepNext w:val="0"/>
              <w:keepLines w:val="0"/>
              <w:widowControl/>
              <w:suppressLineNumbers w:val="0"/>
              <w:spacing w:line="160" w:lineRule="exact"/>
              <w:jc w:val="center"/>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12</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91701C">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C0BA6F">
            <w:pPr>
              <w:keepNext w:val="0"/>
              <w:keepLines w:val="0"/>
              <w:widowControl/>
              <w:suppressLineNumbers w:val="0"/>
              <w:spacing w:line="160" w:lineRule="exact"/>
              <w:jc w:val="left"/>
              <w:textAlignment w:val="center"/>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eastAsia="zh-CN"/>
              </w:rPr>
              <w:t>工伤</w:t>
            </w:r>
            <w:bookmarkStart w:id="0" w:name="_GoBack"/>
            <w:bookmarkEnd w:id="0"/>
            <w:r>
              <w:rPr>
                <w:rFonts w:hint="eastAsia" w:ascii="宋体" w:cs="宋体"/>
                <w:i w:val="0"/>
                <w:iCs w:val="0"/>
                <w:color w:val="000000"/>
                <w:sz w:val="12"/>
                <w:szCs w:val="12"/>
                <w:u w:val="none"/>
                <w:lang w:eastAsia="zh-CN"/>
              </w:rPr>
              <w:t>保险</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4BF890">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0.59</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611F10">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0.59</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4489C0">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0.59</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5401C1">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0.59</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B72061">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20F0D1">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9DEF3C">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9C3057">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D205A1">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DC1EAB">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C1B219">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05DB09">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814B61">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BDF2B1">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99301B">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16DD5E">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3EDC42">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911F30">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C701CB">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03B12D">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1996DB">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2D7C04">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7880FE">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9C4172">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566B2D">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161F8C">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2DE77F">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E1AB2C">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75CD60">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BB8888">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30035B">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DD5BC">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E2EE89">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D352EE">
            <w:pPr>
              <w:spacing w:line="160" w:lineRule="exact"/>
              <w:jc w:val="right"/>
              <w:rPr>
                <w:rFonts w:hint="eastAsia" w:ascii="宋体" w:eastAsia="宋体" w:cs="宋体"/>
                <w:i w:val="0"/>
                <w:iCs w:val="0"/>
                <w:color w:val="000000"/>
                <w:sz w:val="22"/>
                <w:szCs w:val="22"/>
                <w:u w:val="none"/>
              </w:rPr>
            </w:pPr>
          </w:p>
        </w:tc>
      </w:tr>
      <w:tr w14:paraId="4F736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75991091">
            <w:pPr>
              <w:rPr>
                <w:rFonts w:hint="eastAsia" w:ascii="宋体" w:eastAsia="宋体" w:cs="宋体"/>
                <w:i w:val="0"/>
                <w:iCs w:val="0"/>
                <w:color w:val="000000"/>
                <w:sz w:val="22"/>
                <w:szCs w:val="22"/>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F4FBB0">
            <w:pPr>
              <w:keepNext w:val="0"/>
              <w:keepLines w:val="0"/>
              <w:widowControl/>
              <w:suppressLineNumbers w:val="0"/>
              <w:spacing w:line="160" w:lineRule="exact"/>
              <w:jc w:val="center"/>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301</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CACD15">
            <w:pPr>
              <w:keepNext w:val="0"/>
              <w:keepLines w:val="0"/>
              <w:widowControl/>
              <w:suppressLineNumbers w:val="0"/>
              <w:spacing w:line="160" w:lineRule="exact"/>
              <w:jc w:val="center"/>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12</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E660A">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71D0F5">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eastAsia="zh-CN"/>
              </w:rPr>
              <w:t>失业保险</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4D32AC">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0.07</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B11700">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0.07</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DFE3AE">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0.07</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AAF48">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0.07</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6FBD9B">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743AB3">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8C62F1">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DA742D">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690139">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B486BE">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C6DE61">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18294F">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DBD188">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490627">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F7E6C8">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A45879">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3BA44F">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39DDF5">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A6FC5">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70C7BA">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F337A5">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358459">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331808">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C9325">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03A3E2">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2591D3">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155B14">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FB16F0">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EB2AFF">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232688">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FB9D92">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445F70">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168F01">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7D8746">
            <w:pPr>
              <w:spacing w:line="160" w:lineRule="exact"/>
              <w:jc w:val="right"/>
              <w:rPr>
                <w:rFonts w:hint="eastAsia" w:ascii="宋体" w:eastAsia="宋体" w:cs="宋体"/>
                <w:i w:val="0"/>
                <w:iCs w:val="0"/>
                <w:color w:val="000000"/>
                <w:sz w:val="22"/>
                <w:szCs w:val="22"/>
                <w:u w:val="none"/>
              </w:rPr>
            </w:pPr>
          </w:p>
        </w:tc>
      </w:tr>
      <w:tr w14:paraId="09F3E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49C3FB8F">
            <w:pPr>
              <w:rPr>
                <w:rFonts w:hint="eastAsia" w:ascii="宋体" w:eastAsia="宋体" w:cs="宋体"/>
                <w:i w:val="0"/>
                <w:iCs w:val="0"/>
                <w:color w:val="000000"/>
                <w:sz w:val="22"/>
                <w:szCs w:val="22"/>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EF3FD3">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301</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69CCC9">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12</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F49F0D">
            <w:pPr>
              <w:spacing w:line="160" w:lineRule="exact"/>
              <w:jc w:val="left"/>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F8A490">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eastAsia="zh-CN"/>
              </w:rPr>
              <w:t>残保金</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A63FF9">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2.28</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8B6F95">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2.28</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14932B">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2.28</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7EF9C4">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2.28</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FA2645">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F22311">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790971">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D0D8B2">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88992">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E8B7F">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8AB0E4">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E87C05">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307DA7">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63DE23">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113D17">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C885C0">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3D029B">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8E2F12">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599FE7">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774D69">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F9C388">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A733C7">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A3D37D">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C497A2">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7F32F3">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DBE8FD">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3F7975">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E7A744">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BA17CA">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3B3FE7">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C43FCB">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717187">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05AE2F">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7F37F9">
            <w:pPr>
              <w:spacing w:line="160" w:lineRule="exact"/>
              <w:jc w:val="right"/>
              <w:rPr>
                <w:rFonts w:hint="eastAsia" w:ascii="宋体" w:eastAsia="宋体" w:cs="宋体"/>
                <w:i w:val="0"/>
                <w:iCs w:val="0"/>
                <w:color w:val="000000"/>
                <w:sz w:val="22"/>
                <w:szCs w:val="22"/>
                <w:u w:val="none"/>
              </w:rPr>
            </w:pPr>
          </w:p>
        </w:tc>
      </w:tr>
      <w:tr w14:paraId="4C684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15A106E1">
            <w:pPr>
              <w:rPr>
                <w:rFonts w:hint="eastAsia" w:ascii="宋体" w:eastAsia="宋体" w:cs="宋体"/>
                <w:i w:val="0"/>
                <w:iCs w:val="0"/>
                <w:color w:val="000000"/>
                <w:sz w:val="22"/>
                <w:szCs w:val="22"/>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4D5B72">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301</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FC5546">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13</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7BDE4D">
            <w:pPr>
              <w:spacing w:line="160" w:lineRule="exact"/>
              <w:jc w:val="left"/>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E14EB3">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eastAsia="zh-CN"/>
              </w:rPr>
              <w:t>住房公积金</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0C7DDB">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19.47</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35D1ED">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19.47</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620C3">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19.47</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6FD056">
            <w:pPr>
              <w:spacing w:line="160" w:lineRule="exact"/>
              <w:jc w:val="right"/>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19.47</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90FA5D">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082579">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53B3E3">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FFFBD8">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5FEC69">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ADCEDF">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5A1368">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4A426A">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BD627D">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1DEE96">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908ADA">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31AC38">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C23EB9">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25EECE">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749A01">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ED6972">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BAF85C">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1F82D8">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ABBD78">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EAB953">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1FF673">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BF8884">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1BC4CA">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1653AB">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1CDFB9">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9C26A5">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23739C">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9D00CA">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CC98C5">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B00D1D">
            <w:pPr>
              <w:spacing w:line="160" w:lineRule="exact"/>
              <w:jc w:val="right"/>
              <w:rPr>
                <w:rFonts w:hint="eastAsia" w:ascii="宋体" w:eastAsia="宋体" w:cs="宋体"/>
                <w:i w:val="0"/>
                <w:iCs w:val="0"/>
                <w:color w:val="000000"/>
                <w:sz w:val="22"/>
                <w:szCs w:val="22"/>
                <w:u w:val="none"/>
              </w:rPr>
            </w:pPr>
          </w:p>
        </w:tc>
      </w:tr>
      <w:tr w14:paraId="78F86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216" w:type="dxa"/>
            <w:tcBorders>
              <w:top w:val="single" w:color="FFFFFF" w:sz="4" w:space="0"/>
              <w:left w:val="single" w:color="FFFFFF" w:sz="4" w:space="0"/>
              <w:bottom w:val="single" w:color="FFFFFF" w:sz="4" w:space="0"/>
              <w:right w:val="nil"/>
            </w:tcBorders>
            <w:shd w:val="clear" w:color="auto" w:fill="auto"/>
            <w:noWrap/>
            <w:vAlign w:val="center"/>
          </w:tcPr>
          <w:p w14:paraId="07B76463">
            <w:pPr>
              <w:rPr>
                <w:rFonts w:hint="eastAsia" w:ascii="宋体" w:eastAsia="宋体" w:cs="宋体"/>
                <w:i w:val="0"/>
                <w:iCs w:val="0"/>
                <w:color w:val="000000"/>
                <w:sz w:val="18"/>
                <w:szCs w:val="18"/>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A63554">
            <w:pPr>
              <w:spacing w:line="160" w:lineRule="exact"/>
              <w:jc w:val="center"/>
              <w:rPr>
                <w:rFonts w:hint="eastAsia" w:ascii="宋体" w:eastAsia="宋体" w:cs="宋体"/>
                <w:i w:val="0"/>
                <w:iCs w:val="0"/>
                <w:color w:val="000000"/>
                <w:sz w:val="12"/>
                <w:szCs w:val="12"/>
                <w:u w:val="none"/>
              </w:rPr>
            </w:pP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34E665">
            <w:pPr>
              <w:spacing w:line="160" w:lineRule="exact"/>
              <w:jc w:val="center"/>
              <w:rPr>
                <w:rFonts w:hint="eastAsia" w:ascii="宋体" w:eastAsia="宋体" w:cs="宋体"/>
                <w:i w:val="0"/>
                <w:iCs w:val="0"/>
                <w:color w:val="000000"/>
                <w:sz w:val="12"/>
                <w:szCs w:val="12"/>
                <w:u w:val="none"/>
              </w:rPr>
            </w:pP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717CCA">
            <w:pPr>
              <w:spacing w:line="160" w:lineRule="exact"/>
              <w:jc w:val="left"/>
              <w:rPr>
                <w:rFonts w:hint="eastAsia" w:ascii="宋体" w:eastAsia="宋体" w:cs="宋体"/>
                <w:i w:val="0"/>
                <w:iCs w:val="0"/>
                <w:color w:val="000000"/>
                <w:sz w:val="12"/>
                <w:szCs w:val="12"/>
                <w:u w:val="none"/>
              </w:rPr>
            </w:pP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66504">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eastAsia="zh-CN"/>
              </w:rPr>
              <w:t>商品和服务支出</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C946F1">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rPr>
            </w:pPr>
            <w:r>
              <w:rPr>
                <w:rFonts w:hint="eastAsia" w:ascii="宋体" w:cs="宋体"/>
                <w:i w:val="0"/>
                <w:iCs w:val="0"/>
                <w:color w:val="000000"/>
                <w:kern w:val="0"/>
                <w:sz w:val="12"/>
                <w:szCs w:val="12"/>
                <w:u w:val="none"/>
                <w:lang w:val="en-US" w:eastAsia="zh-CN"/>
              </w:rPr>
              <w:t>20.36</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C51176">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kern w:val="0"/>
                <w:sz w:val="12"/>
                <w:szCs w:val="12"/>
                <w:u w:val="none"/>
                <w:lang w:val="en-US" w:eastAsia="zh-CN"/>
              </w:rPr>
              <w:t>20.36</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E636D9">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kern w:val="0"/>
                <w:sz w:val="12"/>
                <w:szCs w:val="12"/>
                <w:u w:val="none"/>
                <w:lang w:val="en-US" w:eastAsia="zh-CN"/>
              </w:rPr>
              <w:t>20.36</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883A75">
            <w:pPr>
              <w:spacing w:line="160" w:lineRule="exact"/>
              <w:jc w:val="right"/>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15.36</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EEE782">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5.00</w:t>
            </w: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87AE4">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6BD484">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F1D78F">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A2B2CA">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C8B054">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A63B3">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01DD02">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889F78">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219231">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744412">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73E9D4">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D8DF70">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1664D9">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C52BCC">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FEA791">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E1E496">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BAB73C">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F86FF7">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EB01FF">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2F5D95">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2015C8">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BF0DE7">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F3EBF2">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ABF485">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7DAB9C">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7B15DD">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485FAB">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3E835">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CBE094">
            <w:pPr>
              <w:spacing w:line="160" w:lineRule="exact"/>
              <w:jc w:val="right"/>
              <w:rPr>
                <w:rFonts w:hint="eastAsia" w:ascii="宋体" w:eastAsia="宋体" w:cs="宋体"/>
                <w:i w:val="0"/>
                <w:iCs w:val="0"/>
                <w:color w:val="000000"/>
                <w:sz w:val="22"/>
                <w:szCs w:val="22"/>
                <w:u w:val="none"/>
              </w:rPr>
            </w:pPr>
          </w:p>
        </w:tc>
      </w:tr>
      <w:tr w14:paraId="79D2B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1EA7A44B">
            <w:pPr>
              <w:rPr>
                <w:rFonts w:hint="eastAsia" w:ascii="宋体" w:eastAsia="宋体" w:cs="宋体"/>
                <w:i w:val="0"/>
                <w:iCs w:val="0"/>
                <w:color w:val="000000"/>
                <w:sz w:val="22"/>
                <w:szCs w:val="22"/>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9560F7">
            <w:pPr>
              <w:spacing w:line="160" w:lineRule="exact"/>
              <w:jc w:val="both"/>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302</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3885F6">
            <w:pPr>
              <w:spacing w:line="160" w:lineRule="exact"/>
              <w:jc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01</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33504A">
            <w:pPr>
              <w:spacing w:line="160" w:lineRule="exact"/>
              <w:jc w:val="left"/>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5EE782">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eastAsia="zh-CN"/>
              </w:rPr>
              <w:t>办公费</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A84F87">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1.10</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8F252F">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1.10</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CA4012">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1.10</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89C534">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1.10</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2B00BD">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679014">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5ABCDD">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892066">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C1B418">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A5AB1B">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3D5571">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8E399C">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177BA5">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CAB25C">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39D42E">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0FA2B0">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4107A8">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577113">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6F2911">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8F589D">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34ABBF">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36776D">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44FB93">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AC8BF9">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9DB5DB">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BFF855">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35BD6E">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E69C38">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23CA23">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6731C0">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E4717C">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8C49F5">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BA27AC">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A3EDAE">
            <w:pPr>
              <w:spacing w:line="160" w:lineRule="exact"/>
              <w:jc w:val="right"/>
              <w:rPr>
                <w:rFonts w:hint="eastAsia" w:ascii="宋体" w:eastAsia="宋体" w:cs="宋体"/>
                <w:i w:val="0"/>
                <w:iCs w:val="0"/>
                <w:color w:val="000000"/>
                <w:sz w:val="22"/>
                <w:szCs w:val="22"/>
                <w:u w:val="none"/>
              </w:rPr>
            </w:pPr>
          </w:p>
        </w:tc>
      </w:tr>
      <w:tr w14:paraId="60E92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5E859F88">
            <w:pPr>
              <w:rPr>
                <w:rFonts w:hint="eastAsia" w:ascii="宋体" w:eastAsia="宋体" w:cs="宋体"/>
                <w:i w:val="0"/>
                <w:iCs w:val="0"/>
                <w:color w:val="000000"/>
                <w:sz w:val="22"/>
                <w:szCs w:val="22"/>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77B067">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302</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8778D6">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02</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D2EB99">
            <w:pPr>
              <w:spacing w:line="160" w:lineRule="exact"/>
              <w:jc w:val="left"/>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56A62A">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eastAsia="zh-CN"/>
              </w:rPr>
              <w:t>印刷费</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BB7397">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0.06</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C6FC62">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0.06</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E98E35">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0.06</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11AF9E">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0.06</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B4B4EE">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431CC8">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72ABD9">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C66A86">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0790B5">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1CA8FB">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D0C47E">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D69A0E">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D988F7">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A29741">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F6E7A2">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27FFA1">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9CB120">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085173">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0EB45C">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E8FD79">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7050B6">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8D4284">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D932EF">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C89E76">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C408F8">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F0AA37">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1C52CA">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036B41">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4DD3FF">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F2C724">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D63119">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D38933">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D4AA79">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EFC6BC">
            <w:pPr>
              <w:spacing w:line="160" w:lineRule="exact"/>
              <w:jc w:val="right"/>
              <w:rPr>
                <w:rFonts w:hint="eastAsia" w:ascii="宋体" w:eastAsia="宋体" w:cs="宋体"/>
                <w:i w:val="0"/>
                <w:iCs w:val="0"/>
                <w:color w:val="000000"/>
                <w:sz w:val="22"/>
                <w:szCs w:val="22"/>
                <w:u w:val="none"/>
              </w:rPr>
            </w:pPr>
          </w:p>
        </w:tc>
      </w:tr>
      <w:tr w14:paraId="526A5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55E31192">
            <w:pPr>
              <w:rPr>
                <w:rFonts w:hint="eastAsia" w:ascii="宋体" w:eastAsia="宋体" w:cs="宋体"/>
                <w:i w:val="0"/>
                <w:iCs w:val="0"/>
                <w:color w:val="000000"/>
                <w:sz w:val="22"/>
                <w:szCs w:val="22"/>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42B162">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302</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4DD436">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07</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FC574A">
            <w:pPr>
              <w:spacing w:line="160" w:lineRule="exact"/>
              <w:jc w:val="left"/>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B9A285">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eastAsia="zh-CN"/>
              </w:rPr>
              <w:t>邮电费</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72B34E">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2.14</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8B9EF4">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2.14</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CEC69F">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2.14</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FAD25D">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2.14</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ED48A">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12DFBF">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6BE0F4">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1DA190">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8C3126">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002E06">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D66C5E">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5D7E1C">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D7F326">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357D90">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8DBCBE">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A109B4">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C34631">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457E18">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487CB1">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B866A">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E68AB0">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D19F56">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39BAA5">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09D70A">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0F9ECA">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5DAF1F">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4BA4DA">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A324F0">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A1366D">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BF4297">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F6E427">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B71A9D">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574971">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1DD529">
            <w:pPr>
              <w:spacing w:line="160" w:lineRule="exact"/>
              <w:jc w:val="right"/>
              <w:rPr>
                <w:rFonts w:hint="eastAsia" w:ascii="宋体" w:eastAsia="宋体" w:cs="宋体"/>
                <w:i w:val="0"/>
                <w:iCs w:val="0"/>
                <w:color w:val="000000"/>
                <w:sz w:val="22"/>
                <w:szCs w:val="22"/>
                <w:u w:val="none"/>
              </w:rPr>
            </w:pPr>
          </w:p>
        </w:tc>
      </w:tr>
      <w:tr w14:paraId="0E626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18C9F423">
            <w:pPr>
              <w:rPr>
                <w:rFonts w:hint="eastAsia" w:ascii="宋体" w:eastAsia="宋体" w:cs="宋体"/>
                <w:i w:val="0"/>
                <w:iCs w:val="0"/>
                <w:color w:val="000000"/>
                <w:sz w:val="22"/>
                <w:szCs w:val="22"/>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5567CB">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302</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95E706">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11</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F60E45">
            <w:pPr>
              <w:spacing w:line="160" w:lineRule="exact"/>
              <w:jc w:val="left"/>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3BD451">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eastAsia="zh-CN"/>
              </w:rPr>
              <w:t>差旅费</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46F486">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3.36</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916939">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3.36</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A57423">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3.36</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FFCE25">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3.36</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0372D2">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8A2BF7">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1C1DF3">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AA4DE2">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3432D1">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DCB3CC">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F3C948">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27DA43">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910AD6">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226F10">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D9CC17">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69FB6F">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AF3CDD">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7F8E3B">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8A68B">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39D637">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E53BA3">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EBCB73">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B15781">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E2F1C7">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A8148D">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82CB20">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A1D71B">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E4CF5F">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724524">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F117C7">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E01501">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4C134">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CEAB5E">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30D14E">
            <w:pPr>
              <w:spacing w:line="160" w:lineRule="exact"/>
              <w:jc w:val="right"/>
              <w:rPr>
                <w:rFonts w:hint="eastAsia" w:ascii="宋体" w:eastAsia="宋体" w:cs="宋体"/>
                <w:i w:val="0"/>
                <w:iCs w:val="0"/>
                <w:color w:val="000000"/>
                <w:sz w:val="22"/>
                <w:szCs w:val="22"/>
                <w:u w:val="none"/>
              </w:rPr>
            </w:pPr>
          </w:p>
        </w:tc>
      </w:tr>
      <w:tr w14:paraId="3302D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2DF6099E">
            <w:pPr>
              <w:rPr>
                <w:rFonts w:hint="eastAsia" w:ascii="宋体" w:eastAsia="宋体" w:cs="宋体"/>
                <w:i w:val="0"/>
                <w:iCs w:val="0"/>
                <w:color w:val="000000"/>
                <w:sz w:val="22"/>
                <w:szCs w:val="22"/>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C0636A">
            <w:pPr>
              <w:spacing w:line="160" w:lineRule="exact"/>
              <w:jc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302</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CC26C9">
            <w:pPr>
              <w:spacing w:line="160" w:lineRule="exact"/>
              <w:jc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15</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610046">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AEFD7A">
            <w:pPr>
              <w:keepNext w:val="0"/>
              <w:keepLines w:val="0"/>
              <w:widowControl/>
              <w:suppressLineNumbers w:val="0"/>
              <w:spacing w:line="160" w:lineRule="exact"/>
              <w:jc w:val="left"/>
              <w:textAlignment w:val="center"/>
              <w:rPr>
                <w:rFonts w:hint="eastAsia" w:ascii="宋体" w:cs="宋体"/>
                <w:i w:val="0"/>
                <w:iCs w:val="0"/>
                <w:color w:val="000000"/>
                <w:sz w:val="12"/>
                <w:szCs w:val="12"/>
                <w:u w:val="none"/>
                <w:lang w:eastAsia="zh-CN"/>
              </w:rPr>
            </w:pPr>
            <w:r>
              <w:rPr>
                <w:rFonts w:hint="eastAsia" w:ascii="宋体" w:cs="宋体"/>
                <w:i w:val="0"/>
                <w:iCs w:val="0"/>
                <w:color w:val="000000"/>
                <w:sz w:val="12"/>
                <w:szCs w:val="12"/>
                <w:u w:val="none"/>
                <w:lang w:eastAsia="zh-CN"/>
              </w:rPr>
              <w:t>会议费</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390C2C">
            <w:pPr>
              <w:keepNext w:val="0"/>
              <w:keepLines w:val="0"/>
              <w:widowControl w:val="0"/>
              <w:suppressLineNumbers w:val="0"/>
              <w:spacing w:line="160" w:lineRule="exact"/>
              <w:jc w:val="right"/>
              <w:textAlignment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0.05</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817498">
            <w:pPr>
              <w:keepNext w:val="0"/>
              <w:keepLines w:val="0"/>
              <w:widowControl w:val="0"/>
              <w:suppressLineNumbers w:val="0"/>
              <w:spacing w:line="160" w:lineRule="exact"/>
              <w:jc w:val="right"/>
              <w:textAlignment w:val="center"/>
              <w:rPr>
                <w:rFonts w:hint="eastAsia"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0.05</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4632E2">
            <w:pPr>
              <w:keepNext w:val="0"/>
              <w:keepLines w:val="0"/>
              <w:widowControl w:val="0"/>
              <w:suppressLineNumbers w:val="0"/>
              <w:spacing w:line="160" w:lineRule="exact"/>
              <w:jc w:val="right"/>
              <w:textAlignment w:val="center"/>
              <w:rPr>
                <w:rFonts w:hint="eastAsia"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0.05</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60A107">
            <w:pPr>
              <w:keepNext w:val="0"/>
              <w:keepLines w:val="0"/>
              <w:widowControl w:val="0"/>
              <w:suppressLineNumbers w:val="0"/>
              <w:spacing w:line="160" w:lineRule="exact"/>
              <w:jc w:val="right"/>
              <w:textAlignment w:val="center"/>
              <w:rPr>
                <w:rFonts w:hint="eastAsia"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0.05</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4B0F2D">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354BF6">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0EC984">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17A79B">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3A9A2D">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B8EB47">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3F854C">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3CC2E0">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80772A">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95E5ED">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25CB8">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D6FD0C">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F3EF32">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BB360A">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D96A93">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904762">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D0BB6D">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B2F16D">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A2DA2C">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6CB5DC">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BC66B1">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1CCA79">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FF8D84">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132DB7">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58FDFD">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E26F4E">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E4CBB7">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0342A4">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A32C90">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D89D06">
            <w:pPr>
              <w:spacing w:line="160" w:lineRule="exact"/>
              <w:jc w:val="right"/>
              <w:rPr>
                <w:rFonts w:hint="eastAsia" w:ascii="宋体" w:eastAsia="宋体" w:cs="宋体"/>
                <w:i w:val="0"/>
                <w:iCs w:val="0"/>
                <w:color w:val="000000"/>
                <w:sz w:val="22"/>
                <w:szCs w:val="22"/>
                <w:u w:val="none"/>
              </w:rPr>
            </w:pPr>
          </w:p>
        </w:tc>
      </w:tr>
      <w:tr w14:paraId="75261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7186D9E2">
            <w:pPr>
              <w:rPr>
                <w:rFonts w:hint="eastAsia" w:ascii="宋体" w:eastAsia="宋体" w:cs="宋体"/>
                <w:i w:val="0"/>
                <w:iCs w:val="0"/>
                <w:color w:val="000000"/>
                <w:sz w:val="22"/>
                <w:szCs w:val="22"/>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16E1C0">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302</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6A7908">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16</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1B1F2A">
            <w:pPr>
              <w:spacing w:line="160" w:lineRule="exact"/>
              <w:jc w:val="left"/>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874664">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eastAsia="zh-CN"/>
              </w:rPr>
              <w:t>培训费</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4790FE">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0.81</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B2CC75">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0.81</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304D17">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0.81</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84AD35">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0.81</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7F07EE">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557CF2">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9050D">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16A209">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5F657B">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4C87B6">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44FB7">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D16C78">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09192A">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07F79D">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72FE25">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F2CCB0">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D43701">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4A672D">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33C4DE">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FDDD5D">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FB3C29">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5CCB0E">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E35AE8">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A6F951">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7B312D">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A959A0">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C6F857">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C258C">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2C2823">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B42D8F">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B2CDF">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D162BF">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23D760">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8C0318">
            <w:pPr>
              <w:spacing w:line="160" w:lineRule="exact"/>
              <w:jc w:val="right"/>
              <w:rPr>
                <w:rFonts w:hint="eastAsia" w:ascii="宋体" w:eastAsia="宋体" w:cs="宋体"/>
                <w:i w:val="0"/>
                <w:iCs w:val="0"/>
                <w:color w:val="000000"/>
                <w:sz w:val="22"/>
                <w:szCs w:val="22"/>
                <w:u w:val="none"/>
              </w:rPr>
            </w:pPr>
          </w:p>
        </w:tc>
      </w:tr>
      <w:tr w14:paraId="2D46D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5AB29DE7">
            <w:pPr>
              <w:rPr>
                <w:rFonts w:hint="eastAsia" w:ascii="宋体" w:eastAsia="宋体" w:cs="宋体"/>
                <w:i w:val="0"/>
                <w:iCs w:val="0"/>
                <w:color w:val="000000"/>
                <w:sz w:val="22"/>
                <w:szCs w:val="22"/>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3A5041">
            <w:pPr>
              <w:spacing w:line="160" w:lineRule="exact"/>
              <w:jc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302</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6B571E">
            <w:pPr>
              <w:spacing w:line="160" w:lineRule="exact"/>
              <w:jc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17</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1352C4">
            <w:pPr>
              <w:spacing w:line="160" w:lineRule="exact"/>
              <w:jc w:val="left"/>
              <w:rPr>
                <w:rFonts w:hint="eastAsia" w:ascii="宋体" w:hAnsi="Calibri" w:eastAsia="宋体" w:cs="宋体"/>
                <w:i w:val="0"/>
                <w:iCs w:val="0"/>
                <w:color w:val="000000"/>
                <w:kern w:val="2"/>
                <w:sz w:val="12"/>
                <w:szCs w:val="12"/>
                <w:u w:val="none"/>
                <w:lang w:val="en-US" w:eastAsia="zh-CN" w:bidi="ar-SA"/>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80C194">
            <w:pPr>
              <w:keepNext w:val="0"/>
              <w:keepLines w:val="0"/>
              <w:widowControl/>
              <w:suppressLineNumbers w:val="0"/>
              <w:spacing w:line="160" w:lineRule="exact"/>
              <w:jc w:val="left"/>
              <w:textAlignment w:val="center"/>
              <w:rPr>
                <w:rFonts w:hint="eastAsia" w:ascii="宋体" w:cs="宋体"/>
                <w:i w:val="0"/>
                <w:iCs w:val="0"/>
                <w:color w:val="000000"/>
                <w:sz w:val="12"/>
                <w:szCs w:val="12"/>
                <w:u w:val="none"/>
                <w:lang w:eastAsia="zh-CN"/>
              </w:rPr>
            </w:pPr>
            <w:r>
              <w:rPr>
                <w:rFonts w:hint="eastAsia" w:ascii="宋体" w:cs="宋体"/>
                <w:i w:val="0"/>
                <w:iCs w:val="0"/>
                <w:color w:val="000000"/>
                <w:sz w:val="12"/>
                <w:szCs w:val="12"/>
                <w:u w:val="none"/>
                <w:lang w:eastAsia="zh-CN"/>
              </w:rPr>
              <w:t>公务接待费</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DAEC58">
            <w:pPr>
              <w:keepNext w:val="0"/>
              <w:keepLines w:val="0"/>
              <w:widowControl w:val="0"/>
              <w:suppressLineNumbers w:val="0"/>
              <w:spacing w:line="160" w:lineRule="exact"/>
              <w:jc w:val="right"/>
              <w:textAlignment w:val="center"/>
              <w:rPr>
                <w:rFonts w:hint="default"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0.40</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53CECA">
            <w:pPr>
              <w:keepNext w:val="0"/>
              <w:keepLines w:val="0"/>
              <w:widowControl w:val="0"/>
              <w:suppressLineNumbers w:val="0"/>
              <w:spacing w:line="160" w:lineRule="exact"/>
              <w:jc w:val="right"/>
              <w:textAlignment w:val="center"/>
              <w:rPr>
                <w:rFonts w:hint="eastAsia"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0.40</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06A10E">
            <w:pPr>
              <w:keepNext w:val="0"/>
              <w:keepLines w:val="0"/>
              <w:widowControl w:val="0"/>
              <w:suppressLineNumbers w:val="0"/>
              <w:spacing w:line="160" w:lineRule="exact"/>
              <w:jc w:val="right"/>
              <w:textAlignment w:val="center"/>
              <w:rPr>
                <w:rFonts w:hint="eastAsia"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0.40</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2893EB">
            <w:pPr>
              <w:keepNext w:val="0"/>
              <w:keepLines w:val="0"/>
              <w:widowControl w:val="0"/>
              <w:suppressLineNumbers w:val="0"/>
              <w:spacing w:line="160" w:lineRule="exact"/>
              <w:jc w:val="right"/>
              <w:textAlignment w:val="center"/>
              <w:rPr>
                <w:rFonts w:hint="eastAsia"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0.40</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9E4484">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636491">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D0E6DC">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F25920">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FCA16E">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CCED27">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9CB6C7">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4D7097">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B6D1A6">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EEA5DE">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0C4A86">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1A34AF">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0DF0DF">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2A0D80">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B7410">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B2570B">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42C680">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EC7399">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0738D2">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112610">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1E1584">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E7C8EB">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8BAD37">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AEC69F">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203143">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D22F49">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1E5243">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CD125C">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91979D">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4B9036">
            <w:pPr>
              <w:spacing w:line="160" w:lineRule="exact"/>
              <w:jc w:val="right"/>
              <w:rPr>
                <w:rFonts w:hint="eastAsia" w:ascii="宋体" w:eastAsia="宋体" w:cs="宋体"/>
                <w:i w:val="0"/>
                <w:iCs w:val="0"/>
                <w:color w:val="000000"/>
                <w:sz w:val="22"/>
                <w:szCs w:val="22"/>
                <w:u w:val="none"/>
              </w:rPr>
            </w:pPr>
          </w:p>
        </w:tc>
      </w:tr>
      <w:tr w14:paraId="090C6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3C9832DC">
            <w:pPr>
              <w:rPr>
                <w:rFonts w:hint="eastAsia" w:ascii="宋体" w:eastAsia="宋体" w:cs="宋体"/>
                <w:i w:val="0"/>
                <w:iCs w:val="0"/>
                <w:color w:val="000000"/>
                <w:sz w:val="22"/>
                <w:szCs w:val="22"/>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D1EAB1">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302</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3E54D2">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28</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11A2C0">
            <w:pPr>
              <w:spacing w:line="160" w:lineRule="exact"/>
              <w:jc w:val="left"/>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D2622C">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eastAsia="zh-CN"/>
              </w:rPr>
              <w:t>工会经费</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901B46">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1.97</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EE3E9F">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1.97</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8DB1A0">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1.97</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0AF0C3">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1.97</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FD472E">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72B719">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F6BF65">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88D044">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558A2A">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0994BB">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70BF38">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0410FE">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2A2D33">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AD39C8">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0E4D71">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5D9874">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E19A9">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58FA7B">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E53FCF">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47C10C">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DA2FCD">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CA6D1A">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5C8C48">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AF4193">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F491C0">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C28C15">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3E4601">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030004">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9FD2C3">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D6ACD4">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32B858">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3057C3">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AF6464">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21E6DC">
            <w:pPr>
              <w:spacing w:line="160" w:lineRule="exact"/>
              <w:jc w:val="right"/>
              <w:rPr>
                <w:rFonts w:hint="eastAsia" w:ascii="宋体" w:eastAsia="宋体" w:cs="宋体"/>
                <w:i w:val="0"/>
                <w:iCs w:val="0"/>
                <w:color w:val="000000"/>
                <w:sz w:val="22"/>
                <w:szCs w:val="22"/>
                <w:u w:val="none"/>
              </w:rPr>
            </w:pPr>
          </w:p>
        </w:tc>
      </w:tr>
      <w:tr w14:paraId="77361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216" w:type="dxa"/>
            <w:tcBorders>
              <w:top w:val="nil"/>
              <w:left w:val="nil"/>
              <w:bottom w:val="nil"/>
              <w:right w:val="nil"/>
            </w:tcBorders>
            <w:shd w:val="clear" w:color="auto" w:fill="auto"/>
            <w:noWrap/>
            <w:vAlign w:val="center"/>
          </w:tcPr>
          <w:p w14:paraId="0FA88D56">
            <w:pPr>
              <w:rPr>
                <w:rFonts w:hint="eastAsia" w:ascii="宋体" w:eastAsia="宋体" w:cs="宋体"/>
                <w:i w:val="0"/>
                <w:iCs w:val="0"/>
                <w:color w:val="000000"/>
                <w:sz w:val="22"/>
                <w:szCs w:val="22"/>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BB4AF9">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302</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024988">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29</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338B6F">
            <w:pPr>
              <w:spacing w:line="160" w:lineRule="exact"/>
              <w:jc w:val="left"/>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1D21FD">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eastAsia="zh-CN"/>
              </w:rPr>
              <w:t>福利费</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BEB6D6">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2.47</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64CBA7">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2.47</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C76149">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2.47</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8A8247">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2.47</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5D3774">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7DCA20">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67A548">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6D309A">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8513C6">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92518A">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4F007B">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D7BE4D">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2A2E9B">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18E321">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B020D2">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5AD752">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BBD2B3">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B18851">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FA24B1">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AA8BDE">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ED1954">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DE92F4">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065292">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5FE517">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B33407">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0CB39B">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F3CFED">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A83330">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F94F3D">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D3F177">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2DFF37">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A1614">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514DA4">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06F9DE">
            <w:pPr>
              <w:spacing w:line="160" w:lineRule="exact"/>
              <w:jc w:val="right"/>
              <w:rPr>
                <w:rFonts w:hint="eastAsia" w:ascii="宋体" w:eastAsia="宋体" w:cs="宋体"/>
                <w:i w:val="0"/>
                <w:iCs w:val="0"/>
                <w:color w:val="000000"/>
                <w:sz w:val="22"/>
                <w:szCs w:val="22"/>
                <w:u w:val="none"/>
              </w:rPr>
            </w:pPr>
          </w:p>
        </w:tc>
      </w:tr>
      <w:tr w14:paraId="7EE57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216" w:type="dxa"/>
            <w:tcBorders>
              <w:top w:val="nil"/>
              <w:left w:val="nil"/>
              <w:bottom w:val="nil"/>
              <w:right w:val="nil"/>
            </w:tcBorders>
            <w:shd w:val="clear" w:color="auto" w:fill="auto"/>
            <w:noWrap/>
            <w:vAlign w:val="center"/>
          </w:tcPr>
          <w:p w14:paraId="48667A6E">
            <w:pPr>
              <w:rPr>
                <w:rFonts w:hint="eastAsia" w:ascii="宋体" w:eastAsia="宋体" w:cs="宋体"/>
                <w:i w:val="0"/>
                <w:iCs w:val="0"/>
                <w:color w:val="000000"/>
                <w:sz w:val="22"/>
                <w:szCs w:val="22"/>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142276">
            <w:pPr>
              <w:spacing w:line="160" w:lineRule="exact"/>
              <w:jc w:val="both"/>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302</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D6E619">
            <w:pPr>
              <w:spacing w:line="160" w:lineRule="exact"/>
              <w:jc w:val="center"/>
              <w:rPr>
                <w:rFonts w:hint="default" w:ascii="宋体" w:eastAsia="宋体" w:cs="宋体"/>
                <w:i w:val="0"/>
                <w:iCs w:val="0"/>
                <w:color w:val="000000"/>
                <w:sz w:val="12"/>
                <w:szCs w:val="12"/>
                <w:u w:val="none"/>
                <w:lang w:val="en-US"/>
              </w:rPr>
            </w:pPr>
            <w:r>
              <w:rPr>
                <w:rFonts w:hint="eastAsia" w:ascii="宋体" w:cs="宋体"/>
                <w:i w:val="0"/>
                <w:iCs w:val="0"/>
                <w:color w:val="000000"/>
                <w:sz w:val="12"/>
                <w:szCs w:val="12"/>
                <w:u w:val="none"/>
                <w:lang w:val="en-US" w:eastAsia="zh-CN"/>
              </w:rPr>
              <w:t>31</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616A88">
            <w:pPr>
              <w:spacing w:line="160" w:lineRule="exact"/>
              <w:jc w:val="left"/>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B99C16">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lang w:eastAsia="zh-CN"/>
              </w:rPr>
            </w:pPr>
            <w:r>
              <w:rPr>
                <w:rFonts w:hint="eastAsia" w:ascii="宋体" w:cs="宋体"/>
                <w:i w:val="0"/>
                <w:iCs w:val="0"/>
                <w:color w:val="000000"/>
                <w:sz w:val="12"/>
                <w:szCs w:val="12"/>
                <w:u w:val="none"/>
                <w:lang w:eastAsia="zh-CN"/>
              </w:rPr>
              <w:t>公务用车运行维护费</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59D4D8">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3.00</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FAFF1B">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3.00</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6A6550">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3.00</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83192D">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3.00</w:t>
            </w: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4441C7">
            <w:pPr>
              <w:spacing w:line="160" w:lineRule="exact"/>
              <w:jc w:val="right"/>
              <w:rPr>
                <w:rFonts w:hint="eastAsia" w:ascii="宋体" w:eastAsia="宋体" w:cs="宋体"/>
                <w:i w:val="0"/>
                <w:iCs w:val="0"/>
                <w:color w:val="000000"/>
                <w:sz w:val="12"/>
                <w:szCs w:val="1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6C7798">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F6397B">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8FFA8F">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4D17BD">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72302B">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E37E7F">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044C7E">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3311D3">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038CD4">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324A94">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E96BC6">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AA7ED0">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487585">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DC2BFF">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D49D7D">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414CE1">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D28E3A">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A4321C">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66DCCB">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E5BDD0">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4C3500">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D0676">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9929F0">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5B2D34">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7D25B9">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4E8602">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C69643">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D048A2">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494752">
            <w:pPr>
              <w:spacing w:line="160" w:lineRule="exact"/>
              <w:jc w:val="right"/>
              <w:rPr>
                <w:rFonts w:hint="eastAsia" w:ascii="宋体" w:eastAsia="宋体" w:cs="宋体"/>
                <w:i w:val="0"/>
                <w:iCs w:val="0"/>
                <w:color w:val="000000"/>
                <w:sz w:val="22"/>
                <w:szCs w:val="22"/>
                <w:u w:val="none"/>
              </w:rPr>
            </w:pPr>
          </w:p>
        </w:tc>
      </w:tr>
      <w:tr w14:paraId="063CC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30A3728E">
            <w:pPr>
              <w:rPr>
                <w:rFonts w:hint="eastAsia" w:ascii="宋体" w:eastAsia="宋体" w:cs="宋体"/>
                <w:i w:val="0"/>
                <w:iCs w:val="0"/>
                <w:color w:val="000000"/>
                <w:sz w:val="22"/>
                <w:szCs w:val="22"/>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51A0F1">
            <w:pPr>
              <w:spacing w:line="160" w:lineRule="exact"/>
              <w:jc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302</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4BD001">
            <w:pPr>
              <w:spacing w:line="160" w:lineRule="exact"/>
              <w:jc w:val="center"/>
              <w:rPr>
                <w:rFonts w:hint="default" w:ascii="宋体" w:eastAsia="宋体" w:cs="宋体"/>
                <w:i w:val="0"/>
                <w:iCs w:val="0"/>
                <w:color w:val="000000"/>
                <w:sz w:val="12"/>
                <w:szCs w:val="12"/>
                <w:u w:val="none"/>
                <w:lang w:val="en-US"/>
              </w:rPr>
            </w:pPr>
            <w:r>
              <w:rPr>
                <w:rFonts w:hint="eastAsia" w:ascii="宋体" w:cs="宋体"/>
                <w:i w:val="0"/>
                <w:iCs w:val="0"/>
                <w:color w:val="000000"/>
                <w:sz w:val="12"/>
                <w:szCs w:val="12"/>
                <w:u w:val="none"/>
                <w:lang w:val="en-US" w:eastAsia="zh-CN"/>
              </w:rPr>
              <w:t>99</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AFF985">
            <w:pPr>
              <w:spacing w:line="160" w:lineRule="exact"/>
              <w:jc w:val="left"/>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EF4ADA">
            <w:pPr>
              <w:keepNext w:val="0"/>
              <w:keepLines w:val="0"/>
              <w:widowControl/>
              <w:suppressLineNumbers w:val="0"/>
              <w:spacing w:line="160" w:lineRule="exact"/>
              <w:jc w:val="left"/>
              <w:textAlignment w:val="center"/>
              <w:rPr>
                <w:rFonts w:hint="eastAsia" w:ascii="宋体" w:eastAsia="宋体" w:cs="宋体"/>
                <w:i w:val="0"/>
                <w:iCs w:val="0"/>
                <w:color w:val="000000"/>
                <w:sz w:val="12"/>
                <w:szCs w:val="12"/>
                <w:u w:val="none"/>
                <w:lang w:eastAsia="zh-CN"/>
              </w:rPr>
            </w:pPr>
            <w:r>
              <w:rPr>
                <w:rFonts w:hint="eastAsia" w:ascii="宋体" w:cs="宋体"/>
                <w:i w:val="0"/>
                <w:iCs w:val="0"/>
                <w:color w:val="000000"/>
                <w:sz w:val="12"/>
                <w:szCs w:val="12"/>
                <w:u w:val="none"/>
                <w:lang w:eastAsia="zh-CN"/>
              </w:rPr>
              <w:t>其他商品和服务支出</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9714B0">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5.00</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98E824">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5.00</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BD500D">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5.00</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952998">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062968">
            <w:pPr>
              <w:spacing w:line="160" w:lineRule="exact"/>
              <w:jc w:val="right"/>
              <w:rPr>
                <w:rFonts w:hint="default" w:ascii="宋体" w:eastAsia="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5.00</w:t>
            </w: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6C6572">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49184D">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A853CE">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ECC6EA">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6714DE">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F9B908">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9E87C7">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A4827A">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6AFE15">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1226B1">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DC1703">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B1E515">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D5F076">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35461B">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C0B9D0">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72F8E7">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4C7D15">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53A0A2">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833E59">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17CA0D">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8DE758">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CA7623">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734B84">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95318F">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6EB31E">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E93295">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5AA3D2">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6E8554">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AE013E">
            <w:pPr>
              <w:spacing w:line="160" w:lineRule="exact"/>
              <w:jc w:val="right"/>
              <w:rPr>
                <w:rFonts w:hint="eastAsia" w:ascii="宋体" w:eastAsia="宋体" w:cs="宋体"/>
                <w:i w:val="0"/>
                <w:iCs w:val="0"/>
                <w:color w:val="000000"/>
                <w:sz w:val="22"/>
                <w:szCs w:val="22"/>
                <w:u w:val="none"/>
              </w:rPr>
            </w:pPr>
          </w:p>
        </w:tc>
      </w:tr>
      <w:tr w14:paraId="70312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6" w:type="dxa"/>
            <w:tcBorders>
              <w:top w:val="nil"/>
              <w:left w:val="nil"/>
              <w:bottom w:val="nil"/>
              <w:right w:val="nil"/>
            </w:tcBorders>
            <w:shd w:val="clear" w:color="auto" w:fill="auto"/>
            <w:noWrap/>
            <w:vAlign w:val="center"/>
          </w:tcPr>
          <w:p w14:paraId="2C40A8CE">
            <w:pPr>
              <w:rPr>
                <w:rFonts w:hint="eastAsia" w:ascii="宋体" w:eastAsia="宋体" w:cs="宋体"/>
                <w:i w:val="0"/>
                <w:iCs w:val="0"/>
                <w:color w:val="000000"/>
                <w:sz w:val="22"/>
                <w:szCs w:val="22"/>
                <w:u w:val="none"/>
              </w:rPr>
            </w:pPr>
          </w:p>
        </w:tc>
        <w:tc>
          <w:tcPr>
            <w:tcW w:w="5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46B664">
            <w:pPr>
              <w:spacing w:line="160" w:lineRule="exact"/>
              <w:jc w:val="center"/>
              <w:rPr>
                <w:rFonts w:hint="eastAsia"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302</w:t>
            </w:r>
          </w:p>
        </w:tc>
        <w:tc>
          <w:tcPr>
            <w:tcW w:w="3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3D758E">
            <w:pPr>
              <w:spacing w:line="160" w:lineRule="exact"/>
              <w:jc w:val="center"/>
              <w:rPr>
                <w:rFonts w:hint="eastAsia"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99</w:t>
            </w:r>
          </w:p>
        </w:tc>
        <w:tc>
          <w:tcPr>
            <w:tcW w:w="5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44F800">
            <w:pPr>
              <w:spacing w:line="160" w:lineRule="exact"/>
              <w:jc w:val="left"/>
              <w:rPr>
                <w:rFonts w:hint="eastAsia" w:ascii="宋体" w:cs="宋体"/>
                <w:i w:val="0"/>
                <w:iCs w:val="0"/>
                <w:color w:val="000000"/>
                <w:sz w:val="12"/>
                <w:szCs w:val="12"/>
                <w:u w:val="none"/>
                <w:lang w:val="en-US" w:eastAsia="zh-CN"/>
              </w:rPr>
            </w:pPr>
            <w:r>
              <w:rPr>
                <w:rFonts w:hint="eastAsia" w:ascii="宋体" w:cs="宋体"/>
                <w:i w:val="0"/>
                <w:iCs w:val="0"/>
                <w:color w:val="000000"/>
                <w:sz w:val="12"/>
                <w:szCs w:val="12"/>
                <w:u w:val="none"/>
                <w:lang w:val="en-US" w:eastAsia="zh-CN"/>
              </w:rPr>
              <w:t>108001</w:t>
            </w:r>
          </w:p>
        </w:tc>
        <w:tc>
          <w:tcPr>
            <w:tcW w:w="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0DA498">
            <w:pPr>
              <w:keepNext w:val="0"/>
              <w:keepLines w:val="0"/>
              <w:widowControl/>
              <w:suppressLineNumbers w:val="0"/>
              <w:spacing w:line="160" w:lineRule="exact"/>
              <w:jc w:val="left"/>
              <w:textAlignment w:val="center"/>
              <w:rPr>
                <w:rFonts w:hint="eastAsia" w:ascii="宋体" w:cs="宋体"/>
                <w:i w:val="0"/>
                <w:iCs w:val="0"/>
                <w:color w:val="000000"/>
                <w:sz w:val="12"/>
                <w:szCs w:val="12"/>
                <w:u w:val="none"/>
                <w:lang w:eastAsia="zh-CN"/>
              </w:rPr>
            </w:pPr>
            <w:r>
              <w:rPr>
                <w:rFonts w:hint="eastAsia" w:ascii="宋体" w:cs="宋体"/>
                <w:i w:val="0"/>
                <w:iCs w:val="0"/>
                <w:color w:val="000000"/>
                <w:sz w:val="12"/>
                <w:szCs w:val="12"/>
                <w:u w:val="none"/>
                <w:lang w:eastAsia="zh-CN"/>
              </w:rPr>
              <w:t>其他商品和服务支出</w:t>
            </w:r>
          </w:p>
        </w:tc>
        <w:tc>
          <w:tcPr>
            <w:tcW w:w="6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8A2832">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5.00</w:t>
            </w:r>
          </w:p>
        </w:tc>
        <w:tc>
          <w:tcPr>
            <w:tcW w:w="6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077CAE">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5.00</w:t>
            </w:r>
          </w:p>
        </w:tc>
        <w:tc>
          <w:tcPr>
            <w:tcW w:w="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191CE2">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5.00</w:t>
            </w:r>
          </w:p>
        </w:tc>
        <w:tc>
          <w:tcPr>
            <w:tcW w:w="6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9FC41F">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p>
        </w:tc>
        <w:tc>
          <w:tcPr>
            <w:tcW w:w="53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05243D">
            <w:pPr>
              <w:spacing w:line="160" w:lineRule="exact"/>
              <w:jc w:val="right"/>
              <w:rPr>
                <w:rFonts w:hint="eastAsia" w:ascii="宋体" w:eastAsia="宋体" w:cs="宋体"/>
                <w:i w:val="0"/>
                <w:iCs w:val="0"/>
                <w:color w:val="000000"/>
                <w:sz w:val="12"/>
                <w:szCs w:val="12"/>
                <w:u w:val="none"/>
              </w:rPr>
            </w:pPr>
            <w:r>
              <w:rPr>
                <w:rFonts w:hint="eastAsia" w:ascii="宋体" w:cs="宋体"/>
                <w:i w:val="0"/>
                <w:iCs w:val="0"/>
                <w:color w:val="000000"/>
                <w:sz w:val="12"/>
                <w:szCs w:val="12"/>
                <w:u w:val="none"/>
                <w:lang w:val="en-US" w:eastAsia="zh-CN"/>
              </w:rPr>
              <w:t>5.00</w:t>
            </w: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971197">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8D73D4">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158AF0">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2ABF61">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A19926">
            <w:pPr>
              <w:spacing w:line="160" w:lineRule="exact"/>
              <w:jc w:val="right"/>
              <w:rPr>
                <w:rFonts w:hint="eastAsia" w:ascii="宋体" w:eastAsia="宋体" w:cs="宋体"/>
                <w:i w:val="0"/>
                <w:iCs w:val="0"/>
                <w:color w:val="000000"/>
                <w:sz w:val="22"/>
                <w:szCs w:val="22"/>
                <w:u w:val="none"/>
              </w:rPr>
            </w:pPr>
          </w:p>
        </w:tc>
        <w:tc>
          <w:tcPr>
            <w:tcW w:w="3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01F731">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6D5139">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77B6CE">
            <w:pPr>
              <w:spacing w:line="160" w:lineRule="exact"/>
              <w:jc w:val="right"/>
              <w:rPr>
                <w:rFonts w:hint="eastAsia" w:ascii="宋体" w:eastAsia="宋体" w:cs="宋体"/>
                <w:i w:val="0"/>
                <w:iCs w:val="0"/>
                <w:color w:val="000000"/>
                <w:sz w:val="22"/>
                <w:szCs w:val="22"/>
                <w:u w:val="none"/>
              </w:rPr>
            </w:pPr>
          </w:p>
        </w:tc>
        <w:tc>
          <w:tcPr>
            <w:tcW w:w="3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B83750">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9F5FF7">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04206F">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4EABD7">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4E28D2">
            <w:pPr>
              <w:spacing w:line="160" w:lineRule="exact"/>
              <w:jc w:val="right"/>
              <w:rPr>
                <w:rFonts w:hint="eastAsia" w:ascii="宋体" w:eastAsia="宋体" w:cs="宋体"/>
                <w:i w:val="0"/>
                <w:iCs w:val="0"/>
                <w:color w:val="000000"/>
                <w:sz w:val="22"/>
                <w:szCs w:val="22"/>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456C3">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7D12B8">
            <w:pPr>
              <w:spacing w:line="160" w:lineRule="exact"/>
              <w:jc w:val="right"/>
              <w:rPr>
                <w:rFonts w:hint="eastAsia" w:ascii="宋体" w:eastAsia="宋体" w:cs="宋体"/>
                <w:i w:val="0"/>
                <w:iCs w:val="0"/>
                <w:color w:val="000000"/>
                <w:sz w:val="22"/>
                <w:szCs w:val="22"/>
                <w:u w:val="none"/>
              </w:rPr>
            </w:pPr>
          </w:p>
        </w:tc>
        <w:tc>
          <w:tcPr>
            <w:tcW w:w="29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EB6907">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B930FB">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302D3D">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C47291">
            <w:pPr>
              <w:spacing w:line="160" w:lineRule="exact"/>
              <w:jc w:val="right"/>
              <w:rPr>
                <w:rFonts w:hint="eastAsia" w:ascii="宋体" w:eastAsia="宋体" w:cs="宋体"/>
                <w:i w:val="0"/>
                <w:iCs w:val="0"/>
                <w:color w:val="000000"/>
                <w:sz w:val="22"/>
                <w:szCs w:val="22"/>
                <w:u w:val="none"/>
              </w:rPr>
            </w:pPr>
          </w:p>
        </w:tc>
        <w:tc>
          <w:tcPr>
            <w:tcW w:w="3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253628">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C9BFD2">
            <w:pPr>
              <w:spacing w:line="160" w:lineRule="exact"/>
              <w:jc w:val="right"/>
              <w:rPr>
                <w:rFonts w:hint="eastAsia" w:ascii="宋体" w:eastAsia="宋体" w:cs="宋体"/>
                <w:i w:val="0"/>
                <w:iCs w:val="0"/>
                <w:color w:val="000000"/>
                <w:sz w:val="22"/>
                <w:szCs w:val="22"/>
                <w:u w:val="none"/>
              </w:rPr>
            </w:pPr>
          </w:p>
        </w:tc>
        <w:tc>
          <w:tcPr>
            <w:tcW w:w="3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7B7A48">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B7F1A1">
            <w:pPr>
              <w:spacing w:line="160" w:lineRule="exact"/>
              <w:jc w:val="right"/>
              <w:rPr>
                <w:rFonts w:hint="eastAsia" w:ascii="宋体" w:eastAsia="宋体" w:cs="宋体"/>
                <w:i w:val="0"/>
                <w:iCs w:val="0"/>
                <w:color w:val="000000"/>
                <w:sz w:val="22"/>
                <w:szCs w:val="22"/>
                <w:u w:val="none"/>
              </w:rPr>
            </w:pPr>
          </w:p>
        </w:tc>
        <w:tc>
          <w:tcPr>
            <w:tcW w:w="2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30FC8B">
            <w:pPr>
              <w:spacing w:line="160" w:lineRule="exact"/>
              <w:jc w:val="right"/>
              <w:rPr>
                <w:rFonts w:hint="eastAsia" w:ascii="宋体" w:eastAsia="宋体" w:cs="宋体"/>
                <w:i w:val="0"/>
                <w:iCs w:val="0"/>
                <w:color w:val="000000"/>
                <w:sz w:val="22"/>
                <w:szCs w:val="22"/>
                <w:u w:val="none"/>
              </w:rPr>
            </w:pPr>
          </w:p>
        </w:tc>
        <w:tc>
          <w:tcPr>
            <w:tcW w:w="2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824EA6">
            <w:pPr>
              <w:spacing w:line="160" w:lineRule="exact"/>
              <w:jc w:val="right"/>
              <w:rPr>
                <w:rFonts w:hint="eastAsia" w:ascii="宋体" w:eastAsia="宋体" w:cs="宋体"/>
                <w:i w:val="0"/>
                <w:iCs w:val="0"/>
                <w:color w:val="000000"/>
                <w:sz w:val="22"/>
                <w:szCs w:val="22"/>
                <w:u w:val="none"/>
              </w:rPr>
            </w:pPr>
          </w:p>
        </w:tc>
        <w:tc>
          <w:tcPr>
            <w:tcW w:w="3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0F1602">
            <w:pPr>
              <w:spacing w:line="160" w:lineRule="exact"/>
              <w:jc w:val="right"/>
              <w:rPr>
                <w:rFonts w:hint="eastAsia" w:ascii="宋体" w:eastAsia="宋体" w:cs="宋体"/>
                <w:i w:val="0"/>
                <w:iCs w:val="0"/>
                <w:color w:val="000000"/>
                <w:sz w:val="22"/>
                <w:szCs w:val="22"/>
                <w:u w:val="none"/>
              </w:rPr>
            </w:pPr>
          </w:p>
        </w:tc>
        <w:tc>
          <w:tcPr>
            <w:tcW w:w="3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EEB066">
            <w:pPr>
              <w:spacing w:line="160" w:lineRule="exact"/>
              <w:jc w:val="right"/>
              <w:rPr>
                <w:rFonts w:hint="eastAsia" w:ascii="宋体" w:eastAsia="宋体" w:cs="宋体"/>
                <w:i w:val="0"/>
                <w:iCs w:val="0"/>
                <w:color w:val="000000"/>
                <w:sz w:val="22"/>
                <w:szCs w:val="22"/>
                <w:u w:val="none"/>
              </w:rPr>
            </w:pPr>
          </w:p>
        </w:tc>
        <w:tc>
          <w:tcPr>
            <w:tcW w:w="3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2CF8F0">
            <w:pPr>
              <w:spacing w:line="160" w:lineRule="exact"/>
              <w:jc w:val="right"/>
              <w:rPr>
                <w:rFonts w:hint="eastAsia" w:ascii="宋体" w:eastAsia="宋体" w:cs="宋体"/>
                <w:i w:val="0"/>
                <w:iCs w:val="0"/>
                <w:color w:val="000000"/>
                <w:sz w:val="22"/>
                <w:szCs w:val="22"/>
                <w:u w:val="none"/>
              </w:rPr>
            </w:pPr>
          </w:p>
        </w:tc>
        <w:tc>
          <w:tcPr>
            <w:tcW w:w="2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B23ACE">
            <w:pPr>
              <w:spacing w:line="160" w:lineRule="exact"/>
              <w:jc w:val="right"/>
              <w:rPr>
                <w:rFonts w:hint="eastAsia" w:ascii="宋体" w:eastAsia="宋体" w:cs="宋体"/>
                <w:i w:val="0"/>
                <w:iCs w:val="0"/>
                <w:color w:val="000000"/>
                <w:sz w:val="22"/>
                <w:szCs w:val="22"/>
                <w:u w:val="none"/>
              </w:rPr>
            </w:pPr>
          </w:p>
        </w:tc>
      </w:tr>
    </w:tbl>
    <w:p w14:paraId="04A2813A">
      <w:pPr>
        <w:pStyle w:val="2"/>
        <w:rPr>
          <w:rFonts w:hint="eastAsia" w:ascii="仿宋_GB2312" w:eastAsia="仿宋_GB2312" w:cs="Arial"/>
          <w:kern w:val="2"/>
          <w:sz w:val="32"/>
          <w:szCs w:val="32"/>
          <w:lang w:val="en-US" w:eastAsia="zh-CN" w:bidi="ar-SA"/>
        </w:rPr>
        <w:sectPr>
          <w:pgSz w:w="16838" w:h="11906" w:orient="landscape"/>
          <w:pgMar w:top="1800" w:right="1440" w:bottom="1800" w:left="1440" w:header="851" w:footer="992" w:gutter="0"/>
          <w:cols w:space="720" w:num="1"/>
          <w:docGrid w:type="lines" w:linePitch="312" w:charSpace="0"/>
        </w:sectPr>
      </w:pPr>
    </w:p>
    <w:tbl>
      <w:tblPr>
        <w:tblStyle w:val="10"/>
        <w:tblW w:w="1317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2"/>
        <w:gridCol w:w="779"/>
        <w:gridCol w:w="751"/>
        <w:gridCol w:w="858"/>
        <w:gridCol w:w="1241"/>
        <w:gridCol w:w="3981"/>
        <w:gridCol w:w="1528"/>
        <w:gridCol w:w="2018"/>
        <w:gridCol w:w="1800"/>
      </w:tblGrid>
      <w:tr w14:paraId="22F19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3BF8DEA">
            <w:pPr>
              <w:rPr>
                <w:rFonts w:hint="eastAsia" w:ascii="宋体" w:eastAsia="宋体" w:cs="宋体"/>
                <w:i w:val="0"/>
                <w:iCs w:val="0"/>
                <w:color w:val="000000"/>
                <w:sz w:val="18"/>
                <w:szCs w:val="18"/>
                <w:u w:val="none"/>
              </w:rPr>
            </w:pPr>
          </w:p>
        </w:tc>
        <w:tc>
          <w:tcPr>
            <w:tcW w:w="2388"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316B9F7C">
            <w:pPr>
              <w:rPr>
                <w:rFonts w:hint="eastAsia" w:ascii="宋体" w:eastAsia="宋体" w:cs="宋体"/>
                <w:i w:val="0"/>
                <w:iCs w:val="0"/>
                <w:color w:val="000000"/>
                <w:sz w:val="22"/>
                <w:szCs w:val="22"/>
                <w:u w:val="none"/>
              </w:rPr>
            </w:pPr>
          </w:p>
        </w:tc>
        <w:tc>
          <w:tcPr>
            <w:tcW w:w="124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2936FF5">
            <w:pPr>
              <w:rPr>
                <w:rFonts w:hint="eastAsia" w:ascii="宋体" w:eastAsia="宋体" w:cs="宋体"/>
                <w:i w:val="0"/>
                <w:iCs w:val="0"/>
                <w:color w:val="000000"/>
                <w:sz w:val="18"/>
                <w:szCs w:val="18"/>
                <w:u w:val="none"/>
              </w:rPr>
            </w:pPr>
          </w:p>
        </w:tc>
        <w:tc>
          <w:tcPr>
            <w:tcW w:w="398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35625D7">
            <w:pPr>
              <w:rPr>
                <w:rFonts w:hint="eastAsia" w:ascii="宋体" w:eastAsia="宋体" w:cs="宋体"/>
                <w:i w:val="0"/>
                <w:iCs w:val="0"/>
                <w:color w:val="000000"/>
                <w:sz w:val="18"/>
                <w:szCs w:val="18"/>
                <w:u w:val="none"/>
              </w:rPr>
            </w:pPr>
          </w:p>
        </w:tc>
        <w:tc>
          <w:tcPr>
            <w:tcW w:w="5346"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45CDFD1D">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表6</w:t>
            </w:r>
          </w:p>
        </w:tc>
      </w:tr>
      <w:tr w14:paraId="33D70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5579EFE">
            <w:pPr>
              <w:rPr>
                <w:rFonts w:hint="eastAsia" w:ascii="宋体" w:eastAsia="宋体" w:cs="宋体"/>
                <w:i w:val="0"/>
                <w:iCs w:val="0"/>
                <w:color w:val="000000"/>
                <w:sz w:val="18"/>
                <w:szCs w:val="18"/>
                <w:u w:val="none"/>
              </w:rPr>
            </w:pPr>
          </w:p>
        </w:tc>
        <w:tc>
          <w:tcPr>
            <w:tcW w:w="12956"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60BABE83">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一般公共预算支出预算表</w:t>
            </w:r>
          </w:p>
        </w:tc>
      </w:tr>
      <w:tr w14:paraId="7A759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14:paraId="1F0D401A">
            <w:pPr>
              <w:rPr>
                <w:rFonts w:hint="eastAsia" w:ascii="宋体" w:eastAsia="宋体" w:cs="宋体"/>
                <w:i w:val="0"/>
                <w:iCs w:val="0"/>
                <w:color w:val="000000"/>
                <w:sz w:val="18"/>
                <w:szCs w:val="18"/>
                <w:u w:val="none"/>
              </w:rPr>
            </w:pPr>
          </w:p>
        </w:tc>
        <w:tc>
          <w:tcPr>
            <w:tcW w:w="7610" w:type="dxa"/>
            <w:gridSpan w:val="5"/>
            <w:tcBorders>
              <w:top w:val="single" w:color="FFFFFF" w:sz="4" w:space="0"/>
              <w:left w:val="single" w:color="FFFFFF" w:sz="4" w:space="0"/>
              <w:bottom w:val="nil"/>
              <w:right w:val="single" w:color="FFFFFF" w:sz="4" w:space="0"/>
            </w:tcBorders>
            <w:shd w:val="clear" w:color="auto" w:fill="auto"/>
            <w:noWrap/>
            <w:vAlign w:val="center"/>
          </w:tcPr>
          <w:p w14:paraId="0DB02AD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部门：108001审计局</w:t>
            </w:r>
          </w:p>
        </w:tc>
        <w:tc>
          <w:tcPr>
            <w:tcW w:w="1528" w:type="dxa"/>
            <w:tcBorders>
              <w:top w:val="single" w:color="FFFFFF" w:sz="4" w:space="0"/>
              <w:left w:val="single" w:color="FFFFFF" w:sz="4" w:space="0"/>
              <w:bottom w:val="nil"/>
              <w:right w:val="single" w:color="FFFFFF" w:sz="4" w:space="0"/>
            </w:tcBorders>
            <w:shd w:val="clear" w:color="auto" w:fill="auto"/>
            <w:noWrap/>
            <w:vAlign w:val="center"/>
          </w:tcPr>
          <w:p w14:paraId="30898755">
            <w:pPr>
              <w:rPr>
                <w:rFonts w:hint="eastAsia" w:ascii="宋体" w:eastAsia="宋体" w:cs="宋体"/>
                <w:i w:val="0"/>
                <w:iCs w:val="0"/>
                <w:color w:val="000000"/>
                <w:sz w:val="18"/>
                <w:szCs w:val="18"/>
                <w:u w:val="none"/>
              </w:rPr>
            </w:pPr>
          </w:p>
        </w:tc>
        <w:tc>
          <w:tcPr>
            <w:tcW w:w="2018" w:type="dxa"/>
            <w:tcBorders>
              <w:top w:val="single" w:color="FFFFFF" w:sz="4" w:space="0"/>
              <w:left w:val="single" w:color="FFFFFF" w:sz="4" w:space="0"/>
              <w:bottom w:val="nil"/>
              <w:right w:val="single" w:color="FFFFFF" w:sz="4" w:space="0"/>
            </w:tcBorders>
            <w:shd w:val="clear" w:color="auto" w:fill="auto"/>
            <w:noWrap/>
            <w:vAlign w:val="center"/>
          </w:tcPr>
          <w:p w14:paraId="5B9C9484">
            <w:pPr>
              <w:rPr>
                <w:rFonts w:hint="eastAsia" w:ascii="宋体" w:eastAsia="宋体" w:cs="宋体"/>
                <w:i w:val="0"/>
                <w:iCs w:val="0"/>
                <w:color w:val="000000"/>
                <w:sz w:val="18"/>
                <w:szCs w:val="18"/>
                <w:u w:val="none"/>
              </w:rPr>
            </w:pPr>
          </w:p>
        </w:tc>
        <w:tc>
          <w:tcPr>
            <w:tcW w:w="1800" w:type="dxa"/>
            <w:tcBorders>
              <w:top w:val="single" w:color="FFFFFF" w:sz="4" w:space="0"/>
              <w:left w:val="single" w:color="FFFFFF" w:sz="4" w:space="0"/>
              <w:bottom w:val="nil"/>
              <w:right w:val="single" w:color="FFFFFF" w:sz="4" w:space="0"/>
            </w:tcBorders>
            <w:shd w:val="clear" w:color="auto" w:fill="auto"/>
            <w:noWrap/>
            <w:vAlign w:val="center"/>
          </w:tcPr>
          <w:p w14:paraId="345C88FA">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14:paraId="4F387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22" w:type="dxa"/>
            <w:tcBorders>
              <w:top w:val="nil"/>
              <w:left w:val="nil"/>
              <w:bottom w:val="nil"/>
              <w:right w:val="nil"/>
            </w:tcBorders>
            <w:shd w:val="clear" w:color="auto" w:fill="auto"/>
            <w:noWrap/>
            <w:vAlign w:val="center"/>
          </w:tcPr>
          <w:p w14:paraId="630E17C1">
            <w:pPr>
              <w:rPr>
                <w:rFonts w:hint="eastAsia" w:ascii="宋体" w:eastAsia="宋体" w:cs="宋体"/>
                <w:i w:val="0"/>
                <w:iCs w:val="0"/>
                <w:color w:val="000000"/>
                <w:sz w:val="18"/>
                <w:szCs w:val="18"/>
                <w:u w:val="none"/>
              </w:rPr>
            </w:pPr>
          </w:p>
        </w:tc>
        <w:tc>
          <w:tcPr>
            <w:tcW w:w="7610"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E4C18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1528"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2DD70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tcW w:w="2018"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4583F2">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当年财政拨款安排</w:t>
            </w:r>
          </w:p>
        </w:tc>
        <w:tc>
          <w:tcPr>
            <w:tcW w:w="18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C0D5FA">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上年结转安排</w:t>
            </w:r>
          </w:p>
        </w:tc>
      </w:tr>
      <w:tr w14:paraId="79264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22" w:type="dxa"/>
            <w:tcBorders>
              <w:top w:val="nil"/>
              <w:left w:val="nil"/>
              <w:bottom w:val="nil"/>
              <w:right w:val="nil"/>
            </w:tcBorders>
            <w:shd w:val="clear" w:color="auto" w:fill="auto"/>
            <w:noWrap/>
            <w:vAlign w:val="center"/>
          </w:tcPr>
          <w:p w14:paraId="66BCD653">
            <w:pPr>
              <w:rPr>
                <w:rFonts w:hint="eastAsia" w:ascii="宋体" w:eastAsia="宋体" w:cs="宋体"/>
                <w:i w:val="0"/>
                <w:iCs w:val="0"/>
                <w:color w:val="000000"/>
                <w:sz w:val="18"/>
                <w:szCs w:val="18"/>
                <w:u w:val="none"/>
              </w:rPr>
            </w:pPr>
          </w:p>
        </w:tc>
        <w:tc>
          <w:tcPr>
            <w:tcW w:w="2388"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E7E04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科目编码</w:t>
            </w:r>
          </w:p>
        </w:tc>
        <w:tc>
          <w:tcPr>
            <w:tcW w:w="1241"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1AA867">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单位代码</w:t>
            </w:r>
          </w:p>
        </w:tc>
        <w:tc>
          <w:tcPr>
            <w:tcW w:w="3981"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06B3F6E">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tcW w:w="152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9F8F07"/>
        </w:tc>
        <w:tc>
          <w:tcPr>
            <w:tcW w:w="201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C92228"/>
        </w:tc>
        <w:tc>
          <w:tcPr>
            <w:tcW w:w="18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68D70E"/>
        </w:tc>
      </w:tr>
      <w:tr w14:paraId="5FB34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3471BF44">
            <w:pPr>
              <w:rPr>
                <w:rFonts w:hint="eastAsia" w:ascii="宋体" w:eastAsia="宋体" w:cs="宋体"/>
                <w:i w:val="0"/>
                <w:iCs w:val="0"/>
                <w:color w:val="000000"/>
                <w:sz w:val="18"/>
                <w:szCs w:val="18"/>
                <w:u w:val="none"/>
              </w:rPr>
            </w:pPr>
          </w:p>
        </w:tc>
        <w:tc>
          <w:tcPr>
            <w:tcW w:w="779"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3518D5F">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类</w:t>
            </w:r>
          </w:p>
        </w:tc>
        <w:tc>
          <w:tcPr>
            <w:tcW w:w="751"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B519BD">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款</w:t>
            </w:r>
          </w:p>
        </w:tc>
        <w:tc>
          <w:tcPr>
            <w:tcW w:w="85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62EA5CD">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w:t>
            </w:r>
          </w:p>
        </w:tc>
        <w:tc>
          <w:tcPr>
            <w:tcW w:w="124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2688FD1"/>
        </w:tc>
        <w:tc>
          <w:tcPr>
            <w:tcW w:w="398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D5D4D67"/>
        </w:tc>
        <w:tc>
          <w:tcPr>
            <w:tcW w:w="152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57EA212"/>
        </w:tc>
        <w:tc>
          <w:tcPr>
            <w:tcW w:w="201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29A7DAA"/>
        </w:tc>
        <w:tc>
          <w:tcPr>
            <w:tcW w:w="18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AA4A5FE"/>
        </w:tc>
      </w:tr>
      <w:tr w14:paraId="53185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45DD03AC">
            <w:pPr>
              <w:rPr>
                <w:rFonts w:hint="eastAsia" w:ascii="宋体" w:eastAsia="宋体" w:cs="宋体"/>
                <w:b/>
                <w:bCs/>
                <w:i w:val="0"/>
                <w:iCs w:val="0"/>
                <w:color w:val="000000"/>
                <w:sz w:val="18"/>
                <w:szCs w:val="18"/>
                <w:u w:val="none"/>
              </w:rPr>
            </w:pPr>
          </w:p>
        </w:tc>
        <w:tc>
          <w:tcPr>
            <w:tcW w:w="77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F0C736">
            <w:pPr>
              <w:jc w:val="center"/>
              <w:rPr>
                <w:rFonts w:hint="eastAsia" w:ascii="宋体" w:eastAsia="宋体" w:cs="宋体"/>
                <w:b/>
                <w:bCs/>
                <w:i w:val="0"/>
                <w:iCs w:val="0"/>
                <w:color w:val="000000"/>
                <w:sz w:val="22"/>
                <w:szCs w:val="22"/>
                <w:u w:val="none"/>
              </w:rPr>
            </w:pPr>
          </w:p>
        </w:tc>
        <w:tc>
          <w:tcPr>
            <w:tcW w:w="75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17508B">
            <w:pPr>
              <w:jc w:val="center"/>
              <w:rPr>
                <w:rFonts w:hint="eastAsia" w:ascii="宋体" w:eastAsia="宋体" w:cs="宋体"/>
                <w:b/>
                <w:bCs/>
                <w:i w:val="0"/>
                <w:iCs w:val="0"/>
                <w:color w:val="000000"/>
                <w:sz w:val="22"/>
                <w:szCs w:val="22"/>
                <w:u w:val="none"/>
              </w:rPr>
            </w:pPr>
          </w:p>
        </w:tc>
        <w:tc>
          <w:tcPr>
            <w:tcW w:w="85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886BB3">
            <w:pPr>
              <w:jc w:val="center"/>
              <w:rPr>
                <w:rFonts w:hint="eastAsia" w:ascii="宋体" w:eastAsia="宋体" w:cs="宋体"/>
                <w:b/>
                <w:bCs/>
                <w:i w:val="0"/>
                <w:iCs w:val="0"/>
                <w:color w:val="000000"/>
                <w:sz w:val="22"/>
                <w:szCs w:val="22"/>
                <w:u w:val="none"/>
              </w:rPr>
            </w:pPr>
          </w:p>
        </w:tc>
        <w:tc>
          <w:tcPr>
            <w:tcW w:w="12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E8EF9B">
            <w:pPr>
              <w:jc w:val="center"/>
              <w:rPr>
                <w:rFonts w:hint="eastAsia" w:ascii="宋体" w:eastAsia="宋体" w:cs="宋体"/>
                <w:b/>
                <w:bCs/>
                <w:i w:val="0"/>
                <w:iCs w:val="0"/>
                <w:color w:val="000000"/>
                <w:sz w:val="22"/>
                <w:szCs w:val="22"/>
                <w:u w:val="none"/>
              </w:rPr>
            </w:pPr>
          </w:p>
        </w:tc>
        <w:tc>
          <w:tcPr>
            <w:tcW w:w="39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5FE47F">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W w:w="152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2B6EB8">
            <w:pPr>
              <w:keepNext w:val="0"/>
              <w:keepLines w:val="0"/>
              <w:widowControl/>
              <w:suppressLineNumbers w:val="0"/>
              <w:jc w:val="right"/>
              <w:textAlignment w:val="center"/>
              <w:rPr>
                <w:rFonts w:hint="default" w:ascii="宋体" w:eastAsia="宋体" w:cs="宋体"/>
                <w:b/>
                <w:bCs/>
                <w:i w:val="0"/>
                <w:iCs w:val="0"/>
                <w:color w:val="000000"/>
                <w:sz w:val="22"/>
                <w:szCs w:val="22"/>
                <w:u w:val="none"/>
                <w:lang w:val="en-US"/>
              </w:rPr>
            </w:pPr>
            <w:r>
              <w:rPr>
                <w:rFonts w:hint="eastAsia" w:ascii="宋体" w:cs="宋体"/>
                <w:b/>
                <w:bCs/>
                <w:i w:val="0"/>
                <w:iCs w:val="0"/>
                <w:color w:val="000000"/>
                <w:kern w:val="0"/>
                <w:sz w:val="22"/>
                <w:szCs w:val="22"/>
                <w:u w:val="none"/>
                <w:lang w:val="en-US" w:eastAsia="zh-CN"/>
              </w:rPr>
              <w:t>240.02</w:t>
            </w:r>
          </w:p>
        </w:tc>
        <w:tc>
          <w:tcPr>
            <w:tcW w:w="201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C8CA83">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cs="宋体"/>
                <w:b/>
                <w:bCs/>
                <w:i w:val="0"/>
                <w:iCs w:val="0"/>
                <w:color w:val="000000"/>
                <w:kern w:val="0"/>
                <w:sz w:val="22"/>
                <w:szCs w:val="22"/>
                <w:u w:val="none"/>
                <w:lang w:val="en-US" w:eastAsia="zh-CN"/>
              </w:rPr>
              <w:t>240.02</w:t>
            </w:r>
          </w:p>
        </w:tc>
        <w:tc>
          <w:tcPr>
            <w:tcW w:w="18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487EED">
            <w:pPr>
              <w:jc w:val="right"/>
              <w:rPr>
                <w:rFonts w:hint="eastAsia" w:ascii="宋体" w:eastAsia="宋体" w:cs="宋体"/>
                <w:b/>
                <w:bCs/>
                <w:i w:val="0"/>
                <w:iCs w:val="0"/>
                <w:color w:val="000000"/>
                <w:sz w:val="22"/>
                <w:szCs w:val="22"/>
                <w:u w:val="none"/>
              </w:rPr>
            </w:pPr>
          </w:p>
        </w:tc>
      </w:tr>
      <w:tr w14:paraId="24AB2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55FF5666">
            <w:pPr>
              <w:rPr>
                <w:rFonts w:hint="eastAsia" w:ascii="宋体" w:eastAsia="宋体" w:cs="宋体"/>
                <w:i w:val="0"/>
                <w:iCs w:val="0"/>
                <w:color w:val="000000"/>
                <w:sz w:val="18"/>
                <w:szCs w:val="18"/>
                <w:u w:val="none"/>
              </w:rPr>
            </w:pPr>
          </w:p>
        </w:tc>
        <w:tc>
          <w:tcPr>
            <w:tcW w:w="77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84C60E">
            <w:pPr>
              <w:jc w:val="left"/>
              <w:rPr>
                <w:rFonts w:hint="eastAsia" w:ascii="宋体" w:eastAsia="宋体" w:cs="宋体"/>
                <w:i w:val="0"/>
                <w:iCs w:val="0"/>
                <w:color w:val="000000"/>
                <w:sz w:val="22"/>
                <w:szCs w:val="22"/>
                <w:u w:val="none"/>
              </w:rPr>
            </w:pPr>
          </w:p>
        </w:tc>
        <w:tc>
          <w:tcPr>
            <w:tcW w:w="7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72D17A">
            <w:pPr>
              <w:jc w:val="left"/>
              <w:rPr>
                <w:rFonts w:hint="eastAsia" w:ascii="宋体" w:eastAsia="宋体" w:cs="宋体"/>
                <w:i w:val="0"/>
                <w:iCs w:val="0"/>
                <w:color w:val="000000"/>
                <w:sz w:val="22"/>
                <w:szCs w:val="22"/>
                <w:u w:val="none"/>
              </w:rPr>
            </w:pPr>
          </w:p>
        </w:tc>
        <w:tc>
          <w:tcPr>
            <w:tcW w:w="8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976B4D">
            <w:pPr>
              <w:jc w:val="left"/>
              <w:rPr>
                <w:rFonts w:hint="eastAsia" w:ascii="宋体" w:eastAsia="宋体" w:cs="宋体"/>
                <w:i w:val="0"/>
                <w:iCs w:val="0"/>
                <w:color w:val="000000"/>
                <w:sz w:val="22"/>
                <w:szCs w:val="22"/>
                <w:u w:val="none"/>
              </w:rPr>
            </w:pPr>
          </w:p>
        </w:tc>
        <w:tc>
          <w:tcPr>
            <w:tcW w:w="12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39DF28">
            <w:pPr>
              <w:jc w:val="left"/>
              <w:rPr>
                <w:rFonts w:hint="eastAsia" w:ascii="宋体" w:eastAsia="宋体" w:cs="宋体"/>
                <w:i w:val="0"/>
                <w:iCs w:val="0"/>
                <w:color w:val="000000"/>
                <w:sz w:val="22"/>
                <w:szCs w:val="22"/>
                <w:u w:val="none"/>
              </w:rPr>
            </w:pPr>
          </w:p>
        </w:tc>
        <w:tc>
          <w:tcPr>
            <w:tcW w:w="39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710171">
            <w:pPr>
              <w:jc w:val="left"/>
              <w:rPr>
                <w:rFonts w:hint="eastAsia" w:ascii="宋体" w:eastAsia="宋体" w:cs="宋体"/>
                <w:i w:val="0"/>
                <w:iCs w:val="0"/>
                <w:color w:val="000000"/>
                <w:sz w:val="22"/>
                <w:szCs w:val="22"/>
                <w:u w:val="none"/>
              </w:rPr>
            </w:pPr>
          </w:p>
        </w:tc>
        <w:tc>
          <w:tcPr>
            <w:tcW w:w="152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974E52">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240.02</w:t>
            </w:r>
          </w:p>
        </w:tc>
        <w:tc>
          <w:tcPr>
            <w:tcW w:w="201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24147A">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240.02</w:t>
            </w:r>
          </w:p>
        </w:tc>
        <w:tc>
          <w:tcPr>
            <w:tcW w:w="18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C78937">
            <w:pPr>
              <w:jc w:val="right"/>
              <w:rPr>
                <w:rFonts w:hint="eastAsia" w:ascii="宋体" w:eastAsia="宋体" w:cs="宋体"/>
                <w:i w:val="0"/>
                <w:iCs w:val="0"/>
                <w:color w:val="000000"/>
                <w:sz w:val="22"/>
                <w:szCs w:val="22"/>
                <w:u w:val="none"/>
              </w:rPr>
            </w:pPr>
          </w:p>
        </w:tc>
      </w:tr>
      <w:tr w14:paraId="6237F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1624CD3F">
            <w:pPr>
              <w:rPr>
                <w:rFonts w:hint="eastAsia" w:ascii="宋体" w:eastAsia="宋体" w:cs="宋体"/>
                <w:i w:val="0"/>
                <w:iCs w:val="0"/>
                <w:color w:val="000000"/>
                <w:sz w:val="18"/>
                <w:szCs w:val="18"/>
                <w:u w:val="none"/>
              </w:rPr>
            </w:pPr>
          </w:p>
        </w:tc>
        <w:tc>
          <w:tcPr>
            <w:tcW w:w="77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195227">
            <w:pPr>
              <w:jc w:val="left"/>
              <w:rPr>
                <w:rFonts w:hint="eastAsia" w:ascii="宋体" w:eastAsia="宋体" w:cs="宋体"/>
                <w:i w:val="0"/>
                <w:iCs w:val="0"/>
                <w:color w:val="000000"/>
                <w:sz w:val="22"/>
                <w:szCs w:val="22"/>
                <w:u w:val="none"/>
              </w:rPr>
            </w:pPr>
          </w:p>
        </w:tc>
        <w:tc>
          <w:tcPr>
            <w:tcW w:w="7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3D82CF">
            <w:pPr>
              <w:jc w:val="left"/>
              <w:rPr>
                <w:rFonts w:hint="eastAsia" w:ascii="宋体" w:eastAsia="宋体" w:cs="宋体"/>
                <w:i w:val="0"/>
                <w:iCs w:val="0"/>
                <w:color w:val="000000"/>
                <w:sz w:val="22"/>
                <w:szCs w:val="22"/>
                <w:u w:val="none"/>
              </w:rPr>
            </w:pPr>
          </w:p>
        </w:tc>
        <w:tc>
          <w:tcPr>
            <w:tcW w:w="8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1497BF">
            <w:pPr>
              <w:jc w:val="left"/>
              <w:rPr>
                <w:rFonts w:hint="eastAsia" w:ascii="宋体" w:eastAsia="宋体" w:cs="宋体"/>
                <w:i w:val="0"/>
                <w:iCs w:val="0"/>
                <w:color w:val="000000"/>
                <w:sz w:val="22"/>
                <w:szCs w:val="22"/>
                <w:u w:val="none"/>
              </w:rPr>
            </w:pPr>
          </w:p>
        </w:tc>
        <w:tc>
          <w:tcPr>
            <w:tcW w:w="12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FE92B8">
            <w:pPr>
              <w:jc w:val="left"/>
              <w:rPr>
                <w:rFonts w:hint="eastAsia" w:ascii="宋体" w:eastAsia="宋体" w:cs="宋体"/>
                <w:i w:val="0"/>
                <w:iCs w:val="0"/>
                <w:color w:val="000000"/>
                <w:sz w:val="22"/>
                <w:szCs w:val="22"/>
                <w:u w:val="none"/>
              </w:rPr>
            </w:pPr>
          </w:p>
        </w:tc>
        <w:tc>
          <w:tcPr>
            <w:tcW w:w="39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07C1E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20"/>
                <w:lang w:val="en-US" w:eastAsia="zh-CN"/>
              </w:rPr>
              <w:t>审计局部门</w:t>
            </w:r>
          </w:p>
        </w:tc>
        <w:tc>
          <w:tcPr>
            <w:tcW w:w="152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D366CD">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240.02</w:t>
            </w:r>
          </w:p>
        </w:tc>
        <w:tc>
          <w:tcPr>
            <w:tcW w:w="201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956C80">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240.02</w:t>
            </w:r>
          </w:p>
        </w:tc>
        <w:tc>
          <w:tcPr>
            <w:tcW w:w="18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7C76C5">
            <w:pPr>
              <w:jc w:val="right"/>
              <w:rPr>
                <w:rFonts w:hint="eastAsia" w:ascii="宋体" w:eastAsia="宋体" w:cs="宋体"/>
                <w:i w:val="0"/>
                <w:iCs w:val="0"/>
                <w:color w:val="000000"/>
                <w:sz w:val="22"/>
                <w:szCs w:val="22"/>
                <w:u w:val="none"/>
              </w:rPr>
            </w:pPr>
          </w:p>
        </w:tc>
      </w:tr>
      <w:tr w14:paraId="6684D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14:paraId="7C630653">
            <w:pPr>
              <w:rPr>
                <w:rFonts w:hint="eastAsia" w:ascii="宋体" w:eastAsia="宋体" w:cs="宋体"/>
                <w:i w:val="0"/>
                <w:iCs w:val="0"/>
                <w:color w:val="000000"/>
                <w:sz w:val="18"/>
                <w:szCs w:val="18"/>
                <w:u w:val="none"/>
              </w:rPr>
            </w:pPr>
          </w:p>
        </w:tc>
        <w:tc>
          <w:tcPr>
            <w:tcW w:w="77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A1F31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201</w:t>
            </w:r>
          </w:p>
        </w:tc>
        <w:tc>
          <w:tcPr>
            <w:tcW w:w="7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97E70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08</w:t>
            </w:r>
          </w:p>
        </w:tc>
        <w:tc>
          <w:tcPr>
            <w:tcW w:w="8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DF33B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01</w:t>
            </w:r>
          </w:p>
        </w:tc>
        <w:tc>
          <w:tcPr>
            <w:tcW w:w="12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A42B5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w:t>
            </w:r>
          </w:p>
        </w:tc>
        <w:tc>
          <w:tcPr>
            <w:tcW w:w="39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059FD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20"/>
                <w:lang w:val="en-US" w:eastAsia="zh-CN"/>
              </w:rPr>
              <w:t xml:space="preserve"> 行政运行</w:t>
            </w:r>
          </w:p>
        </w:tc>
        <w:tc>
          <w:tcPr>
            <w:tcW w:w="152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5B7725">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165.32</w:t>
            </w:r>
          </w:p>
        </w:tc>
        <w:tc>
          <w:tcPr>
            <w:tcW w:w="20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1C3646">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165.32</w:t>
            </w:r>
          </w:p>
        </w:tc>
        <w:tc>
          <w:tcPr>
            <w:tcW w:w="18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5E29F5">
            <w:pPr>
              <w:jc w:val="right"/>
              <w:rPr>
                <w:rFonts w:hint="eastAsia" w:ascii="宋体" w:eastAsia="宋体" w:cs="宋体"/>
                <w:i w:val="0"/>
                <w:iCs w:val="0"/>
                <w:color w:val="000000"/>
                <w:sz w:val="22"/>
                <w:szCs w:val="22"/>
                <w:u w:val="none"/>
              </w:rPr>
            </w:pPr>
          </w:p>
        </w:tc>
      </w:tr>
      <w:tr w14:paraId="339B1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0D1CCBF3"/>
        </w:tc>
        <w:tc>
          <w:tcPr>
            <w:tcW w:w="77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31BFF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221</w:t>
            </w:r>
          </w:p>
        </w:tc>
        <w:tc>
          <w:tcPr>
            <w:tcW w:w="7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74780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02</w:t>
            </w:r>
          </w:p>
        </w:tc>
        <w:tc>
          <w:tcPr>
            <w:tcW w:w="8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C8B23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01</w:t>
            </w:r>
          </w:p>
        </w:tc>
        <w:tc>
          <w:tcPr>
            <w:tcW w:w="12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2FA5E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w:t>
            </w:r>
          </w:p>
        </w:tc>
        <w:tc>
          <w:tcPr>
            <w:tcW w:w="39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A8DBE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20"/>
                <w:lang w:val="en-US" w:eastAsia="zh-CN"/>
              </w:rPr>
              <w:t xml:space="preserve"> 住房公积金</w:t>
            </w:r>
          </w:p>
        </w:tc>
        <w:tc>
          <w:tcPr>
            <w:tcW w:w="152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36E67B">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eastAsia="宋体" w:cs="宋体"/>
                <w:i w:val="0"/>
                <w:iCs w:val="0"/>
                <w:color w:val="000000"/>
                <w:kern w:val="0"/>
                <w:sz w:val="22"/>
                <w:szCs w:val="22"/>
                <w:u w:val="none"/>
                <w:lang w:val="en-US" w:eastAsia="zh-CN"/>
              </w:rPr>
              <w:t>19.4</w:t>
            </w:r>
            <w:r>
              <w:rPr>
                <w:rFonts w:hint="eastAsia" w:ascii="宋体" w:cs="宋体"/>
                <w:i w:val="0"/>
                <w:iCs w:val="0"/>
                <w:color w:val="000000"/>
                <w:kern w:val="0"/>
                <w:sz w:val="22"/>
                <w:szCs w:val="22"/>
                <w:u w:val="none"/>
                <w:lang w:val="en-US" w:eastAsia="zh-CN"/>
              </w:rPr>
              <w:t>7</w:t>
            </w:r>
          </w:p>
        </w:tc>
        <w:tc>
          <w:tcPr>
            <w:tcW w:w="20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49BFBF">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eastAsia="宋体" w:cs="宋体"/>
                <w:i w:val="0"/>
                <w:iCs w:val="0"/>
                <w:color w:val="000000"/>
                <w:kern w:val="0"/>
                <w:sz w:val="22"/>
                <w:szCs w:val="22"/>
                <w:u w:val="none"/>
                <w:lang w:val="en-US" w:eastAsia="zh-CN"/>
              </w:rPr>
              <w:t>19.4</w:t>
            </w:r>
            <w:r>
              <w:rPr>
                <w:rFonts w:hint="eastAsia" w:ascii="宋体" w:cs="宋体"/>
                <w:i w:val="0"/>
                <w:iCs w:val="0"/>
                <w:color w:val="000000"/>
                <w:kern w:val="0"/>
                <w:sz w:val="22"/>
                <w:szCs w:val="22"/>
                <w:u w:val="none"/>
                <w:lang w:val="en-US" w:eastAsia="zh-CN"/>
              </w:rPr>
              <w:t>7</w:t>
            </w:r>
          </w:p>
        </w:tc>
        <w:tc>
          <w:tcPr>
            <w:tcW w:w="18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C43A09">
            <w:pPr>
              <w:jc w:val="right"/>
              <w:rPr>
                <w:rFonts w:hint="eastAsia" w:ascii="宋体" w:eastAsia="宋体" w:cs="宋体"/>
                <w:i w:val="0"/>
                <w:iCs w:val="0"/>
                <w:color w:val="000000"/>
                <w:sz w:val="22"/>
                <w:szCs w:val="22"/>
                <w:u w:val="none"/>
              </w:rPr>
            </w:pPr>
          </w:p>
        </w:tc>
      </w:tr>
      <w:tr w14:paraId="3FF71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1A317046"/>
        </w:tc>
        <w:tc>
          <w:tcPr>
            <w:tcW w:w="77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C9139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201</w:t>
            </w:r>
          </w:p>
        </w:tc>
        <w:tc>
          <w:tcPr>
            <w:tcW w:w="7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3F427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08</w:t>
            </w:r>
          </w:p>
        </w:tc>
        <w:tc>
          <w:tcPr>
            <w:tcW w:w="8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7E6F46">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02</w:t>
            </w:r>
          </w:p>
        </w:tc>
        <w:tc>
          <w:tcPr>
            <w:tcW w:w="12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7E752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w:t>
            </w:r>
          </w:p>
        </w:tc>
        <w:tc>
          <w:tcPr>
            <w:tcW w:w="39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7174C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20"/>
                <w:lang w:val="en-US" w:eastAsia="zh-CN"/>
              </w:rPr>
              <w:t xml:space="preserve"> 一般行政管理事务</w:t>
            </w:r>
          </w:p>
        </w:tc>
        <w:tc>
          <w:tcPr>
            <w:tcW w:w="152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26CE8F">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5.00</w:t>
            </w:r>
          </w:p>
        </w:tc>
        <w:tc>
          <w:tcPr>
            <w:tcW w:w="20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13E4F9">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5.00</w:t>
            </w:r>
          </w:p>
        </w:tc>
        <w:tc>
          <w:tcPr>
            <w:tcW w:w="18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11F875">
            <w:pPr>
              <w:jc w:val="right"/>
              <w:rPr>
                <w:rFonts w:hint="eastAsia" w:ascii="宋体" w:eastAsia="宋体" w:cs="宋体"/>
                <w:i w:val="0"/>
                <w:iCs w:val="0"/>
                <w:color w:val="000000"/>
                <w:sz w:val="22"/>
                <w:szCs w:val="22"/>
                <w:u w:val="none"/>
              </w:rPr>
            </w:pPr>
          </w:p>
        </w:tc>
      </w:tr>
      <w:tr w14:paraId="7868D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6F1317F"/>
        </w:tc>
        <w:tc>
          <w:tcPr>
            <w:tcW w:w="77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274DF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210</w:t>
            </w:r>
          </w:p>
        </w:tc>
        <w:tc>
          <w:tcPr>
            <w:tcW w:w="7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23048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w:t>
            </w:r>
          </w:p>
        </w:tc>
        <w:tc>
          <w:tcPr>
            <w:tcW w:w="8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B7538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03</w:t>
            </w:r>
          </w:p>
        </w:tc>
        <w:tc>
          <w:tcPr>
            <w:tcW w:w="12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495D7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w:t>
            </w:r>
          </w:p>
        </w:tc>
        <w:tc>
          <w:tcPr>
            <w:tcW w:w="39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1E75B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20"/>
                <w:lang w:val="en-US" w:eastAsia="zh-CN"/>
              </w:rPr>
              <w:t xml:space="preserve"> 公务员医疗补助</w:t>
            </w:r>
          </w:p>
        </w:tc>
        <w:tc>
          <w:tcPr>
            <w:tcW w:w="152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5B29B5">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2.38</w:t>
            </w:r>
          </w:p>
        </w:tc>
        <w:tc>
          <w:tcPr>
            <w:tcW w:w="20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544C3A">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2.38</w:t>
            </w:r>
          </w:p>
        </w:tc>
        <w:tc>
          <w:tcPr>
            <w:tcW w:w="18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7A0375">
            <w:pPr>
              <w:jc w:val="right"/>
              <w:rPr>
                <w:rFonts w:hint="eastAsia" w:ascii="宋体" w:eastAsia="宋体" w:cs="宋体"/>
                <w:i w:val="0"/>
                <w:iCs w:val="0"/>
                <w:color w:val="000000"/>
                <w:sz w:val="22"/>
                <w:szCs w:val="22"/>
                <w:u w:val="none"/>
              </w:rPr>
            </w:pPr>
          </w:p>
        </w:tc>
      </w:tr>
      <w:tr w14:paraId="450C8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6987EC4"/>
        </w:tc>
        <w:tc>
          <w:tcPr>
            <w:tcW w:w="77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354F6C">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208</w:t>
            </w:r>
          </w:p>
        </w:tc>
        <w:tc>
          <w:tcPr>
            <w:tcW w:w="7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7BFBB6">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05</w:t>
            </w:r>
          </w:p>
        </w:tc>
        <w:tc>
          <w:tcPr>
            <w:tcW w:w="8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98D6D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06</w:t>
            </w:r>
          </w:p>
        </w:tc>
        <w:tc>
          <w:tcPr>
            <w:tcW w:w="12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66815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w:t>
            </w:r>
          </w:p>
        </w:tc>
        <w:tc>
          <w:tcPr>
            <w:tcW w:w="39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B016B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20"/>
                <w:lang w:val="en-US" w:eastAsia="zh-CN"/>
              </w:rPr>
              <w:t xml:space="preserve"> 机关事业单位职业年金缴费支出</w:t>
            </w:r>
          </w:p>
        </w:tc>
        <w:tc>
          <w:tcPr>
            <w:tcW w:w="152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B0D389">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12.98</w:t>
            </w:r>
          </w:p>
        </w:tc>
        <w:tc>
          <w:tcPr>
            <w:tcW w:w="20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876CE2">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eastAsia="宋体" w:cs="宋体"/>
                <w:i w:val="0"/>
                <w:iCs w:val="0"/>
                <w:color w:val="000000"/>
                <w:kern w:val="0"/>
                <w:sz w:val="22"/>
                <w:szCs w:val="22"/>
                <w:u w:val="none"/>
                <w:lang w:val="en-US" w:eastAsia="zh-CN"/>
              </w:rPr>
              <w:t>12.9</w:t>
            </w:r>
            <w:r>
              <w:rPr>
                <w:rFonts w:hint="eastAsia" w:ascii="宋体" w:cs="宋体"/>
                <w:i w:val="0"/>
                <w:iCs w:val="0"/>
                <w:color w:val="000000"/>
                <w:kern w:val="0"/>
                <w:sz w:val="22"/>
                <w:szCs w:val="22"/>
                <w:u w:val="none"/>
                <w:lang w:val="en-US" w:eastAsia="zh-CN"/>
              </w:rPr>
              <w:t>8</w:t>
            </w:r>
          </w:p>
        </w:tc>
        <w:tc>
          <w:tcPr>
            <w:tcW w:w="18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082A5F">
            <w:pPr>
              <w:jc w:val="right"/>
              <w:rPr>
                <w:rFonts w:hint="eastAsia" w:ascii="宋体" w:eastAsia="宋体" w:cs="宋体"/>
                <w:i w:val="0"/>
                <w:iCs w:val="0"/>
                <w:color w:val="000000"/>
                <w:sz w:val="22"/>
                <w:szCs w:val="22"/>
                <w:u w:val="none"/>
              </w:rPr>
            </w:pPr>
          </w:p>
        </w:tc>
      </w:tr>
      <w:tr w14:paraId="120C9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32D432E3"/>
        </w:tc>
        <w:tc>
          <w:tcPr>
            <w:tcW w:w="77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687E9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208</w:t>
            </w:r>
          </w:p>
        </w:tc>
        <w:tc>
          <w:tcPr>
            <w:tcW w:w="7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6877C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05</w:t>
            </w:r>
          </w:p>
        </w:tc>
        <w:tc>
          <w:tcPr>
            <w:tcW w:w="8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AF373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05</w:t>
            </w:r>
          </w:p>
        </w:tc>
        <w:tc>
          <w:tcPr>
            <w:tcW w:w="12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CF111E">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w:t>
            </w:r>
          </w:p>
        </w:tc>
        <w:tc>
          <w:tcPr>
            <w:tcW w:w="39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E0F27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20"/>
                <w:lang w:val="en-US" w:eastAsia="zh-CN"/>
              </w:rPr>
              <w:t xml:space="preserve"> 机关事业单位基本养老保险缴费支出</w:t>
            </w:r>
          </w:p>
        </w:tc>
        <w:tc>
          <w:tcPr>
            <w:tcW w:w="152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5E0071">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23.52</w:t>
            </w:r>
          </w:p>
        </w:tc>
        <w:tc>
          <w:tcPr>
            <w:tcW w:w="20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1F1F24">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23.52</w:t>
            </w:r>
          </w:p>
        </w:tc>
        <w:tc>
          <w:tcPr>
            <w:tcW w:w="18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E71178">
            <w:pPr>
              <w:jc w:val="right"/>
              <w:rPr>
                <w:rFonts w:hint="eastAsia" w:ascii="宋体" w:eastAsia="宋体" w:cs="宋体"/>
                <w:i w:val="0"/>
                <w:iCs w:val="0"/>
                <w:color w:val="000000"/>
                <w:sz w:val="22"/>
                <w:szCs w:val="22"/>
                <w:u w:val="none"/>
              </w:rPr>
            </w:pPr>
          </w:p>
        </w:tc>
      </w:tr>
      <w:tr w14:paraId="03544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FBB96F9"/>
        </w:tc>
        <w:tc>
          <w:tcPr>
            <w:tcW w:w="77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60D34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210</w:t>
            </w:r>
          </w:p>
        </w:tc>
        <w:tc>
          <w:tcPr>
            <w:tcW w:w="7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00A29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w:t>
            </w:r>
          </w:p>
        </w:tc>
        <w:tc>
          <w:tcPr>
            <w:tcW w:w="8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64FB4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01</w:t>
            </w:r>
          </w:p>
        </w:tc>
        <w:tc>
          <w:tcPr>
            <w:tcW w:w="12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AE71DC">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w:t>
            </w:r>
          </w:p>
        </w:tc>
        <w:tc>
          <w:tcPr>
            <w:tcW w:w="39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ACDEFA">
            <w:pPr>
              <w:keepNext w:val="0"/>
              <w:keepLines w:val="0"/>
              <w:widowControl/>
              <w:suppressLineNumbers w:val="0"/>
              <w:jc w:val="left"/>
              <w:textAlignment w:val="center"/>
              <w:rPr>
                <w:rFonts w:hint="eastAsia" w:ascii="宋体" w:eastAsia="宋体" w:cs="宋体"/>
                <w:i w:val="0"/>
                <w:iCs w:val="0"/>
                <w:color w:val="000000"/>
                <w:sz w:val="22"/>
                <w:szCs w:val="22"/>
                <w:u w:val="none"/>
              </w:rPr>
            </w:pPr>
            <w:r>
              <w:rPr>
                <w:rStyle w:val="20"/>
                <w:lang w:val="en-US" w:eastAsia="zh-CN"/>
              </w:rPr>
              <w:t xml:space="preserve"> 行政单位医疗</w:t>
            </w:r>
          </w:p>
        </w:tc>
        <w:tc>
          <w:tcPr>
            <w:tcW w:w="152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D4C837">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11.35</w:t>
            </w:r>
          </w:p>
        </w:tc>
        <w:tc>
          <w:tcPr>
            <w:tcW w:w="20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7B2B7B">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11.35</w:t>
            </w:r>
          </w:p>
        </w:tc>
        <w:tc>
          <w:tcPr>
            <w:tcW w:w="18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9A05C5">
            <w:pPr>
              <w:jc w:val="right"/>
              <w:rPr>
                <w:rFonts w:hint="eastAsia" w:ascii="宋体" w:eastAsia="宋体" w:cs="宋体"/>
                <w:i w:val="0"/>
                <w:iCs w:val="0"/>
                <w:color w:val="000000"/>
                <w:sz w:val="22"/>
                <w:szCs w:val="22"/>
                <w:u w:val="none"/>
              </w:rPr>
            </w:pPr>
          </w:p>
        </w:tc>
      </w:tr>
    </w:tbl>
    <w:p w14:paraId="05201B33">
      <w:pPr>
        <w:pStyle w:val="2"/>
        <w:rPr>
          <w:rFonts w:hint="eastAsia" w:ascii="仿宋_GB2312" w:eastAsia="仿宋_GB2312" w:cs="Arial"/>
          <w:kern w:val="2"/>
          <w:sz w:val="32"/>
          <w:szCs w:val="32"/>
          <w:lang w:val="en-US" w:eastAsia="zh-CN" w:bidi="ar-SA"/>
        </w:rPr>
        <w:sectPr>
          <w:pgSz w:w="16838" w:h="11906" w:orient="landscape"/>
          <w:pgMar w:top="1800" w:right="1440" w:bottom="1800" w:left="1440" w:header="851" w:footer="992" w:gutter="0"/>
          <w:cols w:space="720" w:num="1"/>
          <w:docGrid w:type="lines" w:linePitch="312" w:charSpace="0"/>
        </w:sectPr>
      </w:pPr>
    </w:p>
    <w:tbl>
      <w:tblPr>
        <w:tblStyle w:val="10"/>
        <w:tblW w:w="1319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6"/>
        <w:gridCol w:w="1009"/>
        <w:gridCol w:w="68"/>
        <w:gridCol w:w="1637"/>
        <w:gridCol w:w="3368"/>
        <w:gridCol w:w="1841"/>
        <w:gridCol w:w="2045"/>
        <w:gridCol w:w="2127"/>
      </w:tblGrid>
      <w:tr w14:paraId="02B4C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05"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1B1DB6A4">
            <w:pPr>
              <w:rPr>
                <w:rFonts w:hint="eastAsia" w:ascii="宋体" w:eastAsia="宋体" w:cs="宋体"/>
                <w:i w:val="0"/>
                <w:iCs w:val="0"/>
                <w:color w:val="000000"/>
                <w:sz w:val="22"/>
                <w:szCs w:val="22"/>
                <w:u w:val="none"/>
              </w:rPr>
            </w:pPr>
          </w:p>
        </w:tc>
        <w:tc>
          <w:tcPr>
            <w:tcW w:w="1705"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5F12C374">
            <w:pPr>
              <w:rPr>
                <w:rFonts w:hint="eastAsia" w:ascii="宋体" w:eastAsia="宋体" w:cs="宋体"/>
                <w:i w:val="0"/>
                <w:iCs w:val="0"/>
                <w:color w:val="000000"/>
                <w:sz w:val="18"/>
                <w:szCs w:val="18"/>
                <w:u w:val="none"/>
              </w:rPr>
            </w:pPr>
          </w:p>
        </w:tc>
        <w:tc>
          <w:tcPr>
            <w:tcW w:w="336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C1FFD5E">
            <w:pPr>
              <w:rPr>
                <w:rFonts w:hint="eastAsia" w:ascii="宋体" w:eastAsia="宋体" w:cs="宋体"/>
                <w:i w:val="0"/>
                <w:iCs w:val="0"/>
                <w:color w:val="000000"/>
                <w:sz w:val="18"/>
                <w:szCs w:val="18"/>
                <w:u w:val="none"/>
              </w:rPr>
            </w:pPr>
          </w:p>
        </w:tc>
        <w:tc>
          <w:tcPr>
            <w:tcW w:w="184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6692B04">
            <w:pPr>
              <w:rPr>
                <w:rFonts w:hint="eastAsia" w:ascii="宋体" w:eastAsia="宋体" w:cs="宋体"/>
                <w:i w:val="0"/>
                <w:iCs w:val="0"/>
                <w:color w:val="000000"/>
                <w:sz w:val="18"/>
                <w:szCs w:val="18"/>
                <w:u w:val="none"/>
              </w:rPr>
            </w:pPr>
          </w:p>
        </w:tc>
        <w:tc>
          <w:tcPr>
            <w:tcW w:w="204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7F678F4">
            <w:pPr>
              <w:rPr>
                <w:rFonts w:hint="eastAsia" w:ascii="宋体" w:eastAsia="宋体" w:cs="宋体"/>
                <w:i w:val="0"/>
                <w:iCs w:val="0"/>
                <w:color w:val="000000"/>
                <w:sz w:val="18"/>
                <w:szCs w:val="18"/>
                <w:u w:val="none"/>
              </w:rPr>
            </w:pPr>
          </w:p>
        </w:tc>
        <w:tc>
          <w:tcPr>
            <w:tcW w:w="212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11410DB">
            <w:pPr>
              <w:keepNext w:val="0"/>
              <w:keepLines w:val="0"/>
              <w:widowControl/>
              <w:suppressLineNumbers w:val="0"/>
              <w:jc w:val="right"/>
              <w:textAlignment w:val="center"/>
              <w:rPr>
                <w:rFonts w:ascii="宋体" w:eastAsia="宋体" w:cs="宋体"/>
                <w:i w:val="0"/>
                <w:iCs w:val="0"/>
                <w:color w:val="000000"/>
                <w:sz w:val="22"/>
                <w:szCs w:val="22"/>
                <w:u w:val="none"/>
              </w:rPr>
            </w:pPr>
            <w:r>
              <w:rPr>
                <w:rFonts w:ascii="宋体" w:eastAsia="宋体" w:cs="宋体"/>
                <w:i w:val="0"/>
                <w:iCs w:val="0"/>
                <w:color w:val="000000"/>
                <w:kern w:val="0"/>
                <w:sz w:val="22"/>
                <w:szCs w:val="22"/>
                <w:u w:val="none"/>
                <w:lang w:val="en-US" w:eastAsia="zh-CN"/>
              </w:rPr>
              <w:t>表</w:t>
            </w:r>
            <w:r>
              <w:rPr>
                <w:rFonts w:hint="eastAsia" w:ascii="宋体" w:eastAsia="宋体" w:cs="宋体"/>
                <w:i w:val="0"/>
                <w:iCs w:val="0"/>
                <w:color w:val="000000"/>
                <w:kern w:val="0"/>
                <w:sz w:val="22"/>
                <w:szCs w:val="22"/>
                <w:u w:val="none"/>
                <w:lang w:val="en-US" w:eastAsia="zh-CN"/>
              </w:rPr>
              <w:t>7</w:t>
            </w:r>
          </w:p>
        </w:tc>
      </w:tr>
      <w:tr w14:paraId="000A5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191"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588CACE1">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一般公共预算基本支出预算表</w:t>
            </w:r>
          </w:p>
        </w:tc>
      </w:tr>
      <w:tr w14:paraId="759EB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7178" w:type="dxa"/>
            <w:gridSpan w:val="5"/>
            <w:tcBorders>
              <w:top w:val="single" w:color="FFFFFF" w:sz="4" w:space="0"/>
              <w:left w:val="single" w:color="FFFFFF" w:sz="4" w:space="0"/>
              <w:bottom w:val="nil"/>
              <w:right w:val="single" w:color="FFFFFF" w:sz="4" w:space="0"/>
            </w:tcBorders>
            <w:shd w:val="clear" w:color="auto" w:fill="auto"/>
            <w:noWrap/>
            <w:vAlign w:val="center"/>
          </w:tcPr>
          <w:p w14:paraId="74B08E6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部门：108001审计局</w:t>
            </w:r>
          </w:p>
        </w:tc>
        <w:tc>
          <w:tcPr>
            <w:tcW w:w="1841" w:type="dxa"/>
            <w:tcBorders>
              <w:top w:val="nil"/>
              <w:left w:val="nil"/>
              <w:bottom w:val="nil"/>
              <w:right w:val="nil"/>
            </w:tcBorders>
            <w:shd w:val="clear" w:color="auto" w:fill="auto"/>
            <w:noWrap/>
            <w:vAlign w:val="center"/>
          </w:tcPr>
          <w:p w14:paraId="1BA32183">
            <w:pPr>
              <w:rPr>
                <w:rFonts w:hint="eastAsia" w:ascii="宋体" w:eastAsia="宋体" w:cs="宋体"/>
                <w:i w:val="0"/>
                <w:iCs w:val="0"/>
                <w:color w:val="000000"/>
                <w:sz w:val="22"/>
                <w:szCs w:val="22"/>
                <w:u w:val="none"/>
              </w:rPr>
            </w:pPr>
          </w:p>
        </w:tc>
        <w:tc>
          <w:tcPr>
            <w:tcW w:w="2045" w:type="dxa"/>
            <w:tcBorders>
              <w:top w:val="single" w:color="FFFFFF" w:sz="4" w:space="0"/>
              <w:left w:val="single" w:color="FFFFFF" w:sz="4" w:space="0"/>
              <w:bottom w:val="nil"/>
              <w:right w:val="single" w:color="FFFFFF" w:sz="4" w:space="0"/>
            </w:tcBorders>
            <w:shd w:val="clear" w:color="auto" w:fill="auto"/>
            <w:noWrap/>
            <w:vAlign w:val="center"/>
          </w:tcPr>
          <w:p w14:paraId="5C246C61">
            <w:pPr>
              <w:rPr>
                <w:rFonts w:hint="eastAsia" w:ascii="宋体" w:eastAsia="宋体" w:cs="宋体"/>
                <w:i w:val="0"/>
                <w:iCs w:val="0"/>
                <w:color w:val="000000"/>
                <w:sz w:val="18"/>
                <w:szCs w:val="18"/>
                <w:u w:val="none"/>
              </w:rPr>
            </w:pPr>
          </w:p>
        </w:tc>
        <w:tc>
          <w:tcPr>
            <w:tcW w:w="2127" w:type="dxa"/>
            <w:tcBorders>
              <w:top w:val="single" w:color="FFFFFF" w:sz="4" w:space="0"/>
              <w:left w:val="single" w:color="FFFFFF" w:sz="4" w:space="0"/>
              <w:bottom w:val="nil"/>
              <w:right w:val="single" w:color="FFFFFF" w:sz="4" w:space="0"/>
            </w:tcBorders>
            <w:shd w:val="clear" w:color="auto" w:fill="auto"/>
            <w:noWrap/>
            <w:vAlign w:val="center"/>
          </w:tcPr>
          <w:p w14:paraId="145B50A8">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14:paraId="7948D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178"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F100F2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tcW w:w="6013"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71A83F9">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基本支出</w:t>
            </w:r>
          </w:p>
        </w:tc>
      </w:tr>
      <w:tr w14:paraId="2568D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173"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430622A">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科目编码</w:t>
            </w:r>
          </w:p>
        </w:tc>
        <w:tc>
          <w:tcPr>
            <w:tcW w:w="1637"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D227197">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单位代码</w:t>
            </w:r>
          </w:p>
        </w:tc>
        <w:tc>
          <w:tcPr>
            <w:tcW w:w="3368"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A9C460E">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tcW w:w="1841"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A25520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tcW w:w="2045"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9BD3D10">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人员经费</w:t>
            </w:r>
          </w:p>
        </w:tc>
        <w:tc>
          <w:tcPr>
            <w:tcW w:w="2127"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917ABEE">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公用经费</w:t>
            </w:r>
          </w:p>
        </w:tc>
      </w:tr>
      <w:tr w14:paraId="0E967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109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928B21F">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类</w:t>
            </w:r>
          </w:p>
        </w:tc>
        <w:tc>
          <w:tcPr>
            <w:tcW w:w="1077"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46E460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款</w:t>
            </w:r>
          </w:p>
        </w:tc>
        <w:tc>
          <w:tcPr>
            <w:tcW w:w="1637"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2B5F91B"/>
        </w:tc>
        <w:tc>
          <w:tcPr>
            <w:tcW w:w="3368"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BCB7FB0"/>
        </w:tc>
        <w:tc>
          <w:tcPr>
            <w:tcW w:w="1841"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10BA1A0"/>
        </w:tc>
        <w:tc>
          <w:tcPr>
            <w:tcW w:w="2045"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D037D35"/>
        </w:tc>
        <w:tc>
          <w:tcPr>
            <w:tcW w:w="2127"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624EEB8"/>
        </w:tc>
      </w:tr>
      <w:tr w14:paraId="3A89D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6F01ED">
            <w:pPr>
              <w:jc w:val="center"/>
              <w:rPr>
                <w:rFonts w:hint="eastAsia" w:ascii="宋体" w:eastAsia="宋体" w:cs="宋体"/>
                <w:b/>
                <w:bCs/>
                <w:i w:val="0"/>
                <w:iCs w:val="0"/>
                <w:color w:val="000000"/>
                <w:sz w:val="22"/>
                <w:szCs w:val="22"/>
                <w:u w:val="none"/>
              </w:rPr>
            </w:pP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ECF33A">
            <w:pPr>
              <w:jc w:val="center"/>
              <w:rPr>
                <w:rFonts w:hint="eastAsia" w:ascii="宋体" w:eastAsia="宋体" w:cs="宋体"/>
                <w:b/>
                <w:bCs/>
                <w:i w:val="0"/>
                <w:iCs w:val="0"/>
                <w:color w:val="000000"/>
                <w:sz w:val="22"/>
                <w:szCs w:val="22"/>
                <w:u w:val="none"/>
              </w:rPr>
            </w:pP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BF76A">
            <w:pPr>
              <w:jc w:val="center"/>
              <w:rPr>
                <w:rFonts w:hint="eastAsia" w:ascii="宋体" w:eastAsia="宋体" w:cs="宋体"/>
                <w:b/>
                <w:bCs/>
                <w:i w:val="0"/>
                <w:iCs w:val="0"/>
                <w:color w:val="000000"/>
                <w:sz w:val="22"/>
                <w:szCs w:val="22"/>
                <w:u w:val="none"/>
              </w:rPr>
            </w:pPr>
          </w:p>
        </w:tc>
        <w:tc>
          <w:tcPr>
            <w:tcW w:w="33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867F41">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8B566F">
            <w:pPr>
              <w:keepNext w:val="0"/>
              <w:keepLines w:val="0"/>
              <w:widowControl/>
              <w:suppressLineNumbers w:val="0"/>
              <w:jc w:val="right"/>
              <w:textAlignment w:val="center"/>
              <w:rPr>
                <w:rFonts w:hint="default" w:ascii="宋体" w:eastAsia="宋体" w:cs="宋体"/>
                <w:b/>
                <w:bCs/>
                <w:i w:val="0"/>
                <w:iCs w:val="0"/>
                <w:color w:val="000000"/>
                <w:sz w:val="22"/>
                <w:szCs w:val="22"/>
                <w:u w:val="none"/>
                <w:lang w:val="en-US"/>
              </w:rPr>
            </w:pPr>
            <w:r>
              <w:rPr>
                <w:rFonts w:hint="eastAsia" w:ascii="宋体" w:cs="宋体"/>
                <w:b/>
                <w:bCs/>
                <w:i w:val="0"/>
                <w:iCs w:val="0"/>
                <w:color w:val="000000"/>
                <w:kern w:val="0"/>
                <w:sz w:val="22"/>
                <w:szCs w:val="22"/>
                <w:u w:val="none"/>
                <w:lang w:val="en-US" w:eastAsia="zh-CN"/>
              </w:rPr>
              <w:t>235.02</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4E9AC7">
            <w:pPr>
              <w:keepNext w:val="0"/>
              <w:keepLines w:val="0"/>
              <w:widowControl/>
              <w:suppressLineNumbers w:val="0"/>
              <w:jc w:val="right"/>
              <w:textAlignment w:val="center"/>
              <w:rPr>
                <w:rFonts w:hint="default" w:ascii="宋体" w:eastAsia="宋体" w:cs="宋体"/>
                <w:b/>
                <w:bCs/>
                <w:i w:val="0"/>
                <w:iCs w:val="0"/>
                <w:color w:val="000000"/>
                <w:sz w:val="22"/>
                <w:szCs w:val="22"/>
                <w:u w:val="none"/>
                <w:lang w:val="en-US" w:eastAsia="zh-CN"/>
              </w:rPr>
            </w:pPr>
            <w:r>
              <w:rPr>
                <w:rFonts w:hint="eastAsia" w:ascii="宋体" w:cs="宋体"/>
                <w:b/>
                <w:bCs/>
                <w:i w:val="0"/>
                <w:iCs w:val="0"/>
                <w:color w:val="000000"/>
                <w:sz w:val="22"/>
                <w:szCs w:val="22"/>
                <w:u w:val="none"/>
                <w:lang w:val="en-US" w:eastAsia="zh-CN"/>
              </w:rPr>
              <w:t>219.66</w:t>
            </w: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6B5D17">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15.35</w:t>
            </w:r>
          </w:p>
        </w:tc>
      </w:tr>
      <w:tr w14:paraId="781AA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1E8922">
            <w:pPr>
              <w:jc w:val="center"/>
              <w:rPr>
                <w:rFonts w:hint="eastAsia" w:ascii="宋体" w:eastAsia="宋体" w:cs="宋体"/>
                <w:i w:val="0"/>
                <w:iCs w:val="0"/>
                <w:color w:val="000000"/>
                <w:sz w:val="22"/>
                <w:szCs w:val="22"/>
                <w:u w:val="none"/>
              </w:rPr>
            </w:pP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B42B54">
            <w:pPr>
              <w:jc w:val="center"/>
              <w:rPr>
                <w:rFonts w:hint="eastAsia" w:ascii="宋体" w:eastAsia="宋体" w:cs="宋体"/>
                <w:i w:val="0"/>
                <w:iCs w:val="0"/>
                <w:color w:val="000000"/>
                <w:sz w:val="22"/>
                <w:szCs w:val="22"/>
                <w:u w:val="none"/>
              </w:rPr>
            </w:pP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206BFD">
            <w:pPr>
              <w:jc w:val="left"/>
              <w:rPr>
                <w:rFonts w:hint="eastAsia" w:ascii="宋体" w:eastAsia="宋体" w:cs="宋体"/>
                <w:i w:val="0"/>
                <w:iCs w:val="0"/>
                <w:color w:val="000000"/>
                <w:sz w:val="22"/>
                <w:szCs w:val="22"/>
                <w:u w:val="none"/>
              </w:rPr>
            </w:pP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10E2D4">
            <w:pPr>
              <w:jc w:val="left"/>
              <w:rPr>
                <w:rFonts w:hint="eastAsia" w:ascii="宋体" w:eastAsia="宋体" w:cs="宋体"/>
                <w:i w:val="0"/>
                <w:iCs w:val="0"/>
                <w:color w:val="000000"/>
                <w:sz w:val="22"/>
                <w:szCs w:val="22"/>
                <w:u w:val="none"/>
              </w:rPr>
            </w:pP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DE9237">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235.02</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F256AE">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sz w:val="22"/>
                <w:szCs w:val="22"/>
                <w:u w:val="none"/>
                <w:lang w:val="en-US" w:eastAsia="zh-CN"/>
              </w:rPr>
              <w:t>219.66</w:t>
            </w: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A11AD1">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15.35</w:t>
            </w:r>
          </w:p>
        </w:tc>
      </w:tr>
      <w:tr w14:paraId="36128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71D317">
            <w:pPr>
              <w:jc w:val="center"/>
              <w:rPr>
                <w:rFonts w:hint="eastAsia" w:ascii="宋体" w:eastAsia="宋体" w:cs="宋体"/>
                <w:i w:val="0"/>
                <w:iCs w:val="0"/>
                <w:color w:val="000000"/>
                <w:sz w:val="22"/>
                <w:szCs w:val="22"/>
                <w:u w:val="none"/>
              </w:rPr>
            </w:pP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3324EA">
            <w:pPr>
              <w:jc w:val="center"/>
              <w:rPr>
                <w:rFonts w:hint="eastAsia" w:ascii="宋体" w:eastAsia="宋体" w:cs="宋体"/>
                <w:i w:val="0"/>
                <w:iCs w:val="0"/>
                <w:color w:val="000000"/>
                <w:sz w:val="22"/>
                <w:szCs w:val="22"/>
                <w:u w:val="none"/>
              </w:rPr>
            </w:pP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6201C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108001</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A1753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审计局</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0735FE">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kern w:val="0"/>
                <w:sz w:val="22"/>
                <w:szCs w:val="22"/>
                <w:u w:val="none"/>
                <w:lang w:val="en-US" w:eastAsia="zh-CN"/>
              </w:rPr>
              <w:t>235.02</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0C373D">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sz w:val="22"/>
                <w:szCs w:val="22"/>
                <w:u w:val="none"/>
                <w:lang w:val="en-US" w:eastAsia="zh-CN"/>
              </w:rPr>
              <w:t>219.66</w:t>
            </w: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1209DD">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15.35</w:t>
            </w:r>
          </w:p>
        </w:tc>
      </w:tr>
      <w:tr w14:paraId="3B070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5A5F7D">
            <w:pPr>
              <w:jc w:val="center"/>
              <w:rPr>
                <w:rFonts w:hint="eastAsia" w:ascii="宋体" w:eastAsia="宋体" w:cs="宋体"/>
                <w:i w:val="0"/>
                <w:iCs w:val="0"/>
                <w:color w:val="000000"/>
                <w:sz w:val="22"/>
                <w:szCs w:val="22"/>
                <w:u w:val="none"/>
              </w:rPr>
            </w:pP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A1E3DE">
            <w:pPr>
              <w:jc w:val="center"/>
              <w:rPr>
                <w:rFonts w:hint="eastAsia" w:ascii="宋体" w:eastAsia="宋体" w:cs="宋体"/>
                <w:i w:val="0"/>
                <w:iCs w:val="0"/>
                <w:color w:val="000000"/>
                <w:sz w:val="22"/>
                <w:szCs w:val="22"/>
                <w:u w:val="none"/>
              </w:rPr>
            </w:pP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75B98F">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301</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8E96D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工资福利支出</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795844">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219.66</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95575D">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cs="宋体"/>
                <w:b/>
                <w:bCs/>
                <w:i w:val="0"/>
                <w:iCs w:val="0"/>
                <w:color w:val="000000"/>
                <w:sz w:val="22"/>
                <w:szCs w:val="22"/>
                <w:u w:val="none"/>
                <w:lang w:val="en-US" w:eastAsia="zh-CN"/>
              </w:rPr>
              <w:t>219.66</w:t>
            </w: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EDEA0D">
            <w:pPr>
              <w:jc w:val="right"/>
              <w:rPr>
                <w:rFonts w:hint="eastAsia" w:ascii="宋体" w:eastAsia="宋体" w:cs="宋体"/>
                <w:i w:val="0"/>
                <w:iCs w:val="0"/>
                <w:color w:val="000000"/>
                <w:sz w:val="22"/>
                <w:szCs w:val="22"/>
                <w:u w:val="none"/>
              </w:rPr>
            </w:pPr>
          </w:p>
        </w:tc>
      </w:tr>
      <w:tr w14:paraId="4F332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4AD61B">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51DF0B">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01</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602DA7">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30101</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1FB121">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基本工资</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50CAD3">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53.82</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F496FA">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53.82</w:t>
            </w: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3126ED">
            <w:pPr>
              <w:jc w:val="right"/>
              <w:rPr>
                <w:rFonts w:hint="eastAsia" w:ascii="宋体" w:eastAsia="宋体" w:cs="宋体"/>
                <w:i w:val="0"/>
                <w:iCs w:val="0"/>
                <w:color w:val="000000"/>
                <w:sz w:val="22"/>
                <w:szCs w:val="22"/>
                <w:u w:val="none"/>
              </w:rPr>
            </w:pPr>
          </w:p>
        </w:tc>
      </w:tr>
      <w:tr w14:paraId="392F5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79381A">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E07EE0">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02</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A80F9B">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30102</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C77118">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津贴补贴</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79A6C1">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49.78</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E35AD8">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49.78</w:t>
            </w: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031E3B">
            <w:pPr>
              <w:jc w:val="right"/>
              <w:rPr>
                <w:rFonts w:hint="eastAsia" w:ascii="宋体" w:eastAsia="宋体" w:cs="宋体"/>
                <w:i w:val="0"/>
                <w:iCs w:val="0"/>
                <w:color w:val="000000"/>
                <w:sz w:val="22"/>
                <w:szCs w:val="22"/>
                <w:u w:val="none"/>
              </w:rPr>
            </w:pPr>
          </w:p>
        </w:tc>
      </w:tr>
      <w:tr w14:paraId="19CA8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480C20">
            <w:pPr>
              <w:keepNext w:val="0"/>
              <w:keepLines w:val="0"/>
              <w:widowControl w:val="0"/>
              <w:suppressLineNumbers w:val="0"/>
              <w:spacing w:line="240" w:lineRule="exact"/>
              <w:jc w:val="center"/>
              <w:textAlignment w:val="center"/>
              <w:rPr>
                <w:rFonts w:hint="eastAsia" w:ascii="宋体" w:eastAsia="宋体" w:cs="宋体"/>
                <w:i w:val="0"/>
                <w:iCs w:val="0"/>
                <w:color w:val="000000"/>
                <w:kern w:val="0"/>
                <w:sz w:val="20"/>
                <w:szCs w:val="20"/>
                <w:u w:val="none"/>
                <w:lang w:val="en-US" w:eastAsia="zh-CN"/>
              </w:rPr>
            </w:pPr>
            <w:r>
              <w:rPr>
                <w:rFonts w:hint="eastAsia" w:ascii="宋体" w:eastAsia="宋体" w:cs="宋体"/>
                <w:i w:val="0"/>
                <w:iCs w:val="0"/>
                <w:color w:val="000000"/>
                <w:kern w:val="0"/>
                <w:sz w:val="20"/>
                <w:szCs w:val="20"/>
                <w:u w:val="none"/>
                <w:lang w:val="en-US" w:eastAsia="zh-CN"/>
              </w:rPr>
              <w:t>301</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3B2549">
            <w:pPr>
              <w:keepNext w:val="0"/>
              <w:keepLines w:val="0"/>
              <w:widowControl w:val="0"/>
              <w:suppressLineNumbers w:val="0"/>
              <w:spacing w:line="240" w:lineRule="exact"/>
              <w:jc w:val="center"/>
              <w:textAlignment w:val="center"/>
              <w:rPr>
                <w:rFonts w:hint="eastAsia" w:ascii="宋体" w:eastAsia="宋体" w:cs="宋体"/>
                <w:i w:val="0"/>
                <w:iCs w:val="0"/>
                <w:color w:val="000000"/>
                <w:kern w:val="0"/>
                <w:sz w:val="20"/>
                <w:szCs w:val="20"/>
                <w:u w:val="none"/>
                <w:lang w:val="en-US" w:eastAsia="zh-CN"/>
              </w:rPr>
            </w:pPr>
            <w:r>
              <w:rPr>
                <w:rFonts w:hint="eastAsia" w:ascii="宋体" w:eastAsia="宋体" w:cs="宋体"/>
                <w:i w:val="0"/>
                <w:iCs w:val="0"/>
                <w:color w:val="000000"/>
                <w:kern w:val="0"/>
                <w:sz w:val="20"/>
                <w:szCs w:val="20"/>
                <w:u w:val="none"/>
                <w:lang w:val="en-US" w:eastAsia="zh-CN"/>
              </w:rPr>
              <w:t>02</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B5E1C7">
            <w:pPr>
              <w:keepNext w:val="0"/>
              <w:keepLines w:val="0"/>
              <w:widowControl w:val="0"/>
              <w:suppressLineNumbers w:val="0"/>
              <w:spacing w:line="240" w:lineRule="exact"/>
              <w:jc w:val="left"/>
              <w:textAlignment w:val="center"/>
              <w:rPr>
                <w:rFonts w:hint="default" w:ascii="宋体" w:eastAsia="宋体" w:cs="宋体"/>
                <w:i w:val="0"/>
                <w:iCs w:val="0"/>
                <w:color w:val="000000"/>
                <w:kern w:val="0"/>
                <w:sz w:val="20"/>
                <w:szCs w:val="20"/>
                <w:u w:val="none"/>
                <w:lang w:val="en-US" w:eastAsia="zh-CN"/>
              </w:rPr>
            </w:pPr>
            <w:r>
              <w:rPr>
                <w:rFonts w:hint="eastAsia" w:ascii="宋体" w:eastAsia="宋体" w:cs="宋体"/>
                <w:i w:val="0"/>
                <w:iCs w:val="0"/>
                <w:color w:val="000000"/>
                <w:kern w:val="0"/>
                <w:sz w:val="20"/>
                <w:szCs w:val="20"/>
                <w:u w:val="none"/>
                <w:lang w:val="en-US" w:eastAsia="zh-CN"/>
              </w:rPr>
              <w:t>30102</w:t>
            </w:r>
            <w:r>
              <w:rPr>
                <w:rFonts w:hint="eastAsia" w:ascii="宋体" w:cs="宋体"/>
                <w:i w:val="0"/>
                <w:iCs w:val="0"/>
                <w:color w:val="000000"/>
                <w:kern w:val="0"/>
                <w:sz w:val="20"/>
                <w:szCs w:val="20"/>
                <w:u w:val="none"/>
                <w:lang w:val="en-US" w:eastAsia="zh-CN"/>
              </w:rPr>
              <w:t>01</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D97DC2">
            <w:pPr>
              <w:keepNext w:val="0"/>
              <w:keepLines w:val="0"/>
              <w:widowControl w:val="0"/>
              <w:suppressLineNumbers w:val="0"/>
              <w:spacing w:line="240" w:lineRule="exact"/>
              <w:jc w:val="left"/>
              <w:textAlignment w:val="center"/>
              <w:rPr>
                <w:rFonts w:hint="eastAsia"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公务员规范津贴补贴</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8E3CF4">
            <w:pPr>
              <w:keepNext w:val="0"/>
              <w:keepLines w:val="0"/>
              <w:widowControl/>
              <w:suppressLineNumbers w:val="0"/>
              <w:jc w:val="right"/>
              <w:textAlignment w:val="center"/>
              <w:rPr>
                <w:rFonts w:hint="default" w:ascii="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36.75</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2A1134">
            <w:pPr>
              <w:keepNext w:val="0"/>
              <w:keepLines w:val="0"/>
              <w:widowControl/>
              <w:suppressLineNumbers w:val="0"/>
              <w:jc w:val="right"/>
              <w:textAlignment w:val="center"/>
              <w:rPr>
                <w:rFonts w:hint="default" w:ascii="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36.75</w:t>
            </w: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4F1315">
            <w:pPr>
              <w:jc w:val="right"/>
              <w:rPr>
                <w:rFonts w:hint="eastAsia" w:ascii="宋体" w:eastAsia="宋体" w:cs="宋体"/>
                <w:i w:val="0"/>
                <w:iCs w:val="0"/>
                <w:color w:val="000000"/>
                <w:sz w:val="22"/>
                <w:szCs w:val="22"/>
                <w:u w:val="none"/>
              </w:rPr>
            </w:pPr>
          </w:p>
        </w:tc>
      </w:tr>
      <w:tr w14:paraId="4E47D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17076A">
            <w:pPr>
              <w:spacing w:line="240" w:lineRule="exact"/>
              <w:jc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301</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AC391E">
            <w:pPr>
              <w:spacing w:line="240" w:lineRule="exact"/>
              <w:jc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02</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639D48">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3010202</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53DFCD">
            <w:pPr>
              <w:keepNext w:val="0"/>
              <w:keepLines w:val="0"/>
              <w:widowControl/>
              <w:suppressLineNumbers w:val="0"/>
              <w:spacing w:line="16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eastAsia="zh-CN"/>
              </w:rPr>
              <w:t>艰苦边远地区津贴</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710299">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9.34</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E0F854">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9.34</w:t>
            </w: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B78A46">
            <w:pPr>
              <w:jc w:val="right"/>
              <w:rPr>
                <w:rFonts w:hint="eastAsia" w:ascii="宋体" w:eastAsia="宋体" w:cs="宋体"/>
                <w:i w:val="0"/>
                <w:iCs w:val="0"/>
                <w:color w:val="000000"/>
                <w:sz w:val="22"/>
                <w:szCs w:val="22"/>
                <w:u w:val="none"/>
              </w:rPr>
            </w:pPr>
          </w:p>
        </w:tc>
      </w:tr>
      <w:tr w14:paraId="169D5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46350B">
            <w:pPr>
              <w:spacing w:line="240" w:lineRule="exact"/>
              <w:jc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301</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562E55">
            <w:pPr>
              <w:spacing w:line="240" w:lineRule="exact"/>
              <w:jc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val="en-US" w:eastAsia="zh-CN"/>
              </w:rPr>
              <w:t>02</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B26E02">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3010203</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9B54CB">
            <w:pPr>
              <w:keepNext w:val="0"/>
              <w:keepLines w:val="0"/>
              <w:widowControl/>
              <w:suppressLineNumbers w:val="0"/>
              <w:spacing w:line="16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eastAsia="zh-CN"/>
              </w:rPr>
              <w:t>高海拔地区折算工龄补贴</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C94EB2">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0.43</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EB2ADE">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0.43</w:t>
            </w: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AE6B14">
            <w:pPr>
              <w:jc w:val="right"/>
              <w:rPr>
                <w:rFonts w:hint="eastAsia" w:ascii="宋体" w:eastAsia="宋体" w:cs="宋体"/>
                <w:i w:val="0"/>
                <w:iCs w:val="0"/>
                <w:color w:val="000000"/>
                <w:sz w:val="22"/>
                <w:szCs w:val="22"/>
                <w:u w:val="none"/>
              </w:rPr>
            </w:pPr>
          </w:p>
        </w:tc>
      </w:tr>
      <w:tr w14:paraId="319A5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28EEC5">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301</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9698E7">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02</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329307">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3010207</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8F5DE4">
            <w:pPr>
              <w:keepNext w:val="0"/>
              <w:keepLines w:val="0"/>
              <w:widowControl/>
              <w:suppressLineNumbers w:val="0"/>
              <w:spacing w:line="16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eastAsia="zh-CN"/>
              </w:rPr>
              <w:t>其他国家津补贴</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97129B">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3.66</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4F88C8">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3.66</w:t>
            </w: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F5F2F2">
            <w:pPr>
              <w:jc w:val="right"/>
              <w:rPr>
                <w:rFonts w:hint="eastAsia" w:ascii="宋体" w:eastAsia="宋体" w:cs="宋体"/>
                <w:i w:val="0"/>
                <w:iCs w:val="0"/>
                <w:color w:val="000000"/>
                <w:sz w:val="22"/>
                <w:szCs w:val="22"/>
                <w:u w:val="none"/>
              </w:rPr>
            </w:pPr>
          </w:p>
        </w:tc>
      </w:tr>
      <w:tr w14:paraId="3BBD9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0AFAB3">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641F8A">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03</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4DB9EC">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30103</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9E4B76">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奖金</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959B5B">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43.42</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4EE0DA">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43.42</w:t>
            </w: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49DB50">
            <w:pPr>
              <w:jc w:val="right"/>
              <w:rPr>
                <w:rFonts w:hint="eastAsia" w:ascii="宋体" w:eastAsia="宋体" w:cs="宋体"/>
                <w:i w:val="0"/>
                <w:iCs w:val="0"/>
                <w:color w:val="000000"/>
                <w:sz w:val="22"/>
                <w:szCs w:val="22"/>
                <w:u w:val="none"/>
              </w:rPr>
            </w:pPr>
          </w:p>
        </w:tc>
      </w:tr>
      <w:tr w14:paraId="4C2C8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2A1624">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90DB07">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03</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0A7C5B">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301030</w:t>
            </w:r>
            <w:r>
              <w:rPr>
                <w:rFonts w:hint="eastAsia" w:ascii="宋体" w:cs="宋体"/>
                <w:i w:val="0"/>
                <w:iCs w:val="0"/>
                <w:color w:val="000000"/>
                <w:kern w:val="0"/>
                <w:sz w:val="20"/>
                <w:szCs w:val="20"/>
                <w:u w:val="none"/>
                <w:lang w:val="en-US" w:eastAsia="zh-CN"/>
              </w:rPr>
              <w:t>1</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B552BE">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年终一次性奖金</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EE3CFB">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4.48</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B7DCA8">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4.48</w:t>
            </w: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E4A35C">
            <w:pPr>
              <w:jc w:val="right"/>
              <w:rPr>
                <w:rFonts w:hint="eastAsia" w:ascii="宋体" w:eastAsia="宋体" w:cs="宋体"/>
                <w:i w:val="0"/>
                <w:iCs w:val="0"/>
                <w:color w:val="000000"/>
                <w:sz w:val="22"/>
                <w:szCs w:val="22"/>
                <w:u w:val="none"/>
              </w:rPr>
            </w:pPr>
          </w:p>
        </w:tc>
      </w:tr>
      <w:tr w14:paraId="2DC98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C1B31A">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E65060">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03</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FC793F">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301030</w:t>
            </w:r>
            <w:r>
              <w:rPr>
                <w:rFonts w:hint="eastAsia" w:ascii="宋体" w:cs="宋体"/>
                <w:i w:val="0"/>
                <w:iCs w:val="0"/>
                <w:color w:val="000000"/>
                <w:kern w:val="0"/>
                <w:sz w:val="20"/>
                <w:szCs w:val="20"/>
                <w:u w:val="none"/>
                <w:lang w:val="en-US" w:eastAsia="zh-CN"/>
              </w:rPr>
              <w:t>2</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46C825">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基础绩效奖</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1320D6">
            <w:pPr>
              <w:keepNext w:val="0"/>
              <w:keepLines w:val="0"/>
              <w:widowControl/>
              <w:suppressLineNumbers w:val="0"/>
              <w:jc w:val="center"/>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38.94</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36FEEE">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38.94</w:t>
            </w: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A5C30F">
            <w:pPr>
              <w:jc w:val="right"/>
              <w:rPr>
                <w:rFonts w:hint="eastAsia" w:ascii="宋体" w:eastAsia="宋体" w:cs="宋体"/>
                <w:i w:val="0"/>
                <w:iCs w:val="0"/>
                <w:color w:val="000000"/>
                <w:sz w:val="22"/>
                <w:szCs w:val="22"/>
                <w:u w:val="none"/>
              </w:rPr>
            </w:pPr>
          </w:p>
        </w:tc>
      </w:tr>
      <w:tr w14:paraId="34E4C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70E30D">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301</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3670F2">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08</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F4E93F">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30108</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1EA40">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机关事业单位基本养老保险缴费</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15C083">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23.52</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720FF0">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23.52</w:t>
            </w: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FFC476">
            <w:pPr>
              <w:jc w:val="right"/>
              <w:rPr>
                <w:rFonts w:hint="eastAsia" w:ascii="宋体" w:eastAsia="宋体" w:cs="宋体"/>
                <w:i w:val="0"/>
                <w:iCs w:val="0"/>
                <w:color w:val="000000"/>
                <w:sz w:val="22"/>
                <w:szCs w:val="22"/>
                <w:u w:val="none"/>
              </w:rPr>
            </w:pPr>
          </w:p>
        </w:tc>
      </w:tr>
      <w:tr w14:paraId="07420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F11806">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E99732">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09</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902DD0">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30109</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EDD023">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职业年金缴费</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2E48D7">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12.98</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1CC2EA">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12.98</w:t>
            </w: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8EC2B2">
            <w:pPr>
              <w:jc w:val="right"/>
              <w:rPr>
                <w:rFonts w:hint="eastAsia" w:ascii="宋体" w:eastAsia="宋体" w:cs="宋体"/>
                <w:i w:val="0"/>
                <w:iCs w:val="0"/>
                <w:color w:val="000000"/>
                <w:sz w:val="22"/>
                <w:szCs w:val="22"/>
                <w:u w:val="none"/>
              </w:rPr>
            </w:pPr>
          </w:p>
        </w:tc>
      </w:tr>
      <w:tr w14:paraId="05455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42E09A">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5D4C2">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10</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FFC712">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30110</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0707DD">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职工基本医疗保险缴费</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083161">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11.35</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6C70E9">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11.35</w:t>
            </w: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5364B3">
            <w:pPr>
              <w:jc w:val="right"/>
              <w:rPr>
                <w:rFonts w:hint="eastAsia" w:ascii="宋体" w:eastAsia="宋体" w:cs="宋体"/>
                <w:i w:val="0"/>
                <w:iCs w:val="0"/>
                <w:color w:val="000000"/>
                <w:sz w:val="22"/>
                <w:szCs w:val="22"/>
                <w:u w:val="none"/>
              </w:rPr>
            </w:pPr>
          </w:p>
        </w:tc>
      </w:tr>
      <w:tr w14:paraId="6D537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4E0637">
            <w:pPr>
              <w:keepNext w:val="0"/>
              <w:keepLines w:val="0"/>
              <w:widowControl w:val="0"/>
              <w:suppressLineNumbers w:val="0"/>
              <w:spacing w:line="240" w:lineRule="exact"/>
              <w:jc w:val="center"/>
              <w:textAlignment w:val="center"/>
              <w:rPr>
                <w:rFonts w:hint="eastAsia" w:ascii="宋体" w:eastAsia="宋体" w:cs="宋体"/>
                <w:i w:val="0"/>
                <w:iCs w:val="0"/>
                <w:color w:val="000000"/>
                <w:kern w:val="0"/>
                <w:sz w:val="20"/>
                <w:szCs w:val="20"/>
                <w:u w:val="none"/>
                <w:lang w:val="en-US" w:eastAsia="zh-CN"/>
              </w:rPr>
            </w:pPr>
            <w:r>
              <w:rPr>
                <w:rFonts w:hint="eastAsia" w:ascii="宋体" w:eastAsia="宋体" w:cs="宋体"/>
                <w:i w:val="0"/>
                <w:iCs w:val="0"/>
                <w:color w:val="000000"/>
                <w:kern w:val="0"/>
                <w:sz w:val="20"/>
                <w:szCs w:val="20"/>
                <w:u w:val="none"/>
                <w:lang w:val="en-US" w:eastAsia="zh-CN"/>
              </w:rPr>
              <w:t>301</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49F70E">
            <w:pPr>
              <w:keepNext w:val="0"/>
              <w:keepLines w:val="0"/>
              <w:widowControl w:val="0"/>
              <w:suppressLineNumbers w:val="0"/>
              <w:spacing w:line="240" w:lineRule="exact"/>
              <w:jc w:val="center"/>
              <w:textAlignment w:val="center"/>
              <w:rPr>
                <w:rFonts w:hint="default" w:ascii="宋体" w:eastAsia="宋体" w:cs="宋体"/>
                <w:i w:val="0"/>
                <w:iCs w:val="0"/>
                <w:color w:val="000000"/>
                <w:kern w:val="0"/>
                <w:sz w:val="20"/>
                <w:szCs w:val="20"/>
                <w:u w:val="none"/>
                <w:lang w:val="en-US" w:eastAsia="zh-CN"/>
              </w:rPr>
            </w:pPr>
            <w:r>
              <w:rPr>
                <w:rFonts w:hint="eastAsia" w:ascii="宋体" w:eastAsia="宋体" w:cs="宋体"/>
                <w:i w:val="0"/>
                <w:iCs w:val="0"/>
                <w:color w:val="000000"/>
                <w:kern w:val="0"/>
                <w:sz w:val="20"/>
                <w:szCs w:val="20"/>
                <w:u w:val="none"/>
                <w:lang w:val="en-US" w:eastAsia="zh-CN"/>
              </w:rPr>
              <w:t>1</w:t>
            </w:r>
            <w:r>
              <w:rPr>
                <w:rFonts w:hint="eastAsia" w:ascii="宋体" w:cs="宋体"/>
                <w:i w:val="0"/>
                <w:iCs w:val="0"/>
                <w:color w:val="000000"/>
                <w:kern w:val="0"/>
                <w:sz w:val="20"/>
                <w:szCs w:val="20"/>
                <w:u w:val="none"/>
                <w:lang w:val="en-US" w:eastAsia="zh-CN"/>
              </w:rPr>
              <w:t>1</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19C98C">
            <w:pPr>
              <w:keepNext w:val="0"/>
              <w:keepLines w:val="0"/>
              <w:widowControl w:val="0"/>
              <w:suppressLineNumbers w:val="0"/>
              <w:spacing w:line="240" w:lineRule="exact"/>
              <w:jc w:val="left"/>
              <w:textAlignment w:val="center"/>
              <w:rPr>
                <w:rFonts w:hint="default" w:ascii="宋体" w:eastAsia="宋体" w:cs="宋体"/>
                <w:i w:val="0"/>
                <w:iCs w:val="0"/>
                <w:color w:val="000000"/>
                <w:kern w:val="0"/>
                <w:sz w:val="20"/>
                <w:szCs w:val="20"/>
                <w:u w:val="none"/>
                <w:lang w:val="en-US" w:eastAsia="zh-CN"/>
              </w:rPr>
            </w:pPr>
            <w:r>
              <w:rPr>
                <w:rFonts w:hint="eastAsia" w:ascii="宋体" w:eastAsia="宋体" w:cs="宋体"/>
                <w:i w:val="0"/>
                <w:iCs w:val="0"/>
                <w:color w:val="000000"/>
                <w:kern w:val="0"/>
                <w:sz w:val="20"/>
                <w:szCs w:val="20"/>
                <w:u w:val="none"/>
                <w:lang w:val="en-US" w:eastAsia="zh-CN"/>
              </w:rPr>
              <w:t>3011</w:t>
            </w:r>
            <w:r>
              <w:rPr>
                <w:rFonts w:hint="eastAsia" w:ascii="宋体" w:cs="宋体"/>
                <w:i w:val="0"/>
                <w:iCs w:val="0"/>
                <w:color w:val="000000"/>
                <w:kern w:val="0"/>
                <w:sz w:val="20"/>
                <w:szCs w:val="20"/>
                <w:u w:val="none"/>
                <w:lang w:val="en-US" w:eastAsia="zh-CN"/>
              </w:rPr>
              <w:t>1</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003ED5">
            <w:pPr>
              <w:keepNext w:val="0"/>
              <w:keepLines w:val="0"/>
              <w:widowControl w:val="0"/>
              <w:suppressLineNumbers w:val="0"/>
              <w:spacing w:line="240" w:lineRule="exact"/>
              <w:jc w:val="left"/>
              <w:textAlignment w:val="center"/>
              <w:rPr>
                <w:rFonts w:hint="eastAsia"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公务员医疗补助缴费</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75E200">
            <w:pPr>
              <w:keepNext w:val="0"/>
              <w:keepLines w:val="0"/>
              <w:widowControl/>
              <w:suppressLineNumbers w:val="0"/>
              <w:jc w:val="right"/>
              <w:textAlignment w:val="center"/>
              <w:rPr>
                <w:rFonts w:hint="default" w:ascii="宋体" w:eastAsia="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2.38</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888E7E">
            <w:pPr>
              <w:keepNext w:val="0"/>
              <w:keepLines w:val="0"/>
              <w:widowControl/>
              <w:suppressLineNumbers w:val="0"/>
              <w:jc w:val="right"/>
              <w:textAlignment w:val="center"/>
              <w:rPr>
                <w:rFonts w:hint="default" w:ascii="宋体" w:eastAsia="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2.38</w:t>
            </w: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2DDC27">
            <w:pPr>
              <w:jc w:val="right"/>
              <w:rPr>
                <w:rFonts w:hint="eastAsia" w:ascii="宋体" w:eastAsia="宋体" w:cs="宋体"/>
                <w:i w:val="0"/>
                <w:iCs w:val="0"/>
                <w:color w:val="000000"/>
                <w:sz w:val="22"/>
                <w:szCs w:val="22"/>
                <w:u w:val="none"/>
              </w:rPr>
            </w:pPr>
          </w:p>
        </w:tc>
      </w:tr>
      <w:tr w14:paraId="2D3A6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181516">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072EFB">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12</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AE7BEF">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30112</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8FC370">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其他社会保障缴费</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121543">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2.94</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FA3A0F">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2.94</w:t>
            </w: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D16D48">
            <w:pPr>
              <w:jc w:val="right"/>
              <w:rPr>
                <w:rFonts w:hint="eastAsia" w:ascii="宋体" w:eastAsia="宋体" w:cs="宋体"/>
                <w:i w:val="0"/>
                <w:iCs w:val="0"/>
                <w:color w:val="000000"/>
                <w:sz w:val="22"/>
                <w:szCs w:val="22"/>
                <w:u w:val="none"/>
              </w:rPr>
            </w:pPr>
          </w:p>
        </w:tc>
      </w:tr>
      <w:tr w14:paraId="01E76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1CDEB0">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C607F1">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12</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FCC493">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3011201</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E275FE">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工伤保险</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EE6E33">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0.59</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63BDBA">
            <w:pPr>
              <w:jc w:val="right"/>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0.59</w:t>
            </w: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5ECE7E">
            <w:pPr>
              <w:keepNext w:val="0"/>
              <w:keepLines w:val="0"/>
              <w:widowControl/>
              <w:suppressLineNumbers w:val="0"/>
              <w:jc w:val="right"/>
              <w:textAlignment w:val="center"/>
              <w:rPr>
                <w:rFonts w:hint="eastAsia" w:ascii="宋体" w:eastAsia="宋体" w:cs="宋体"/>
                <w:i w:val="0"/>
                <w:iCs w:val="0"/>
                <w:color w:val="000000"/>
                <w:sz w:val="22"/>
                <w:szCs w:val="22"/>
                <w:u w:val="none"/>
              </w:rPr>
            </w:pPr>
          </w:p>
        </w:tc>
      </w:tr>
      <w:tr w14:paraId="076CB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F7BCDC">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3339BF">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12</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FE3BFD">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3011202</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9C4B40">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失业保险</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CCAA0D">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0.07</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B0BA4D">
            <w:pPr>
              <w:jc w:val="right"/>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0.07</w:t>
            </w: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381B26">
            <w:pPr>
              <w:keepNext w:val="0"/>
              <w:keepLines w:val="0"/>
              <w:widowControl/>
              <w:suppressLineNumbers w:val="0"/>
              <w:jc w:val="right"/>
              <w:textAlignment w:val="center"/>
              <w:rPr>
                <w:rFonts w:hint="eastAsia" w:ascii="宋体" w:eastAsia="宋体" w:cs="宋体"/>
                <w:i w:val="0"/>
                <w:iCs w:val="0"/>
                <w:color w:val="000000"/>
                <w:sz w:val="22"/>
                <w:szCs w:val="22"/>
                <w:u w:val="none"/>
              </w:rPr>
            </w:pPr>
          </w:p>
        </w:tc>
      </w:tr>
      <w:tr w14:paraId="336F1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748088">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2"/>
                <w:sz w:val="20"/>
                <w:szCs w:val="20"/>
                <w:u w:val="none"/>
                <w:lang w:val="en-US" w:eastAsia="zh-CN" w:bidi="ar-SA"/>
              </w:rPr>
              <w:t>301</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80DF56">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2"/>
                <w:sz w:val="20"/>
                <w:szCs w:val="20"/>
                <w:u w:val="none"/>
                <w:lang w:val="en-US" w:eastAsia="zh-CN" w:bidi="ar-SA"/>
              </w:rPr>
              <w:t>12</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8F5F7">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2"/>
                <w:sz w:val="20"/>
                <w:szCs w:val="20"/>
                <w:u w:val="none"/>
                <w:lang w:val="en-US" w:eastAsia="zh-CN" w:bidi="ar-SA"/>
              </w:rPr>
              <w:t>3011206</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434271">
            <w:pPr>
              <w:keepNext w:val="0"/>
              <w:keepLines w:val="0"/>
              <w:widowControl w:val="0"/>
              <w:suppressLineNumbers w:val="0"/>
              <w:spacing w:line="240" w:lineRule="exact"/>
              <w:ind w:firstLine="200" w:firstLineChars="100"/>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2"/>
                <w:sz w:val="20"/>
                <w:szCs w:val="20"/>
                <w:u w:val="none"/>
                <w:lang w:val="en-US" w:eastAsia="zh-CN" w:bidi="ar-SA"/>
              </w:rPr>
              <w:t>残保金</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3CC79E">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2.28</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76C0BE">
            <w:pPr>
              <w:jc w:val="right"/>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2.28</w:t>
            </w: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43356E">
            <w:pPr>
              <w:keepNext w:val="0"/>
              <w:keepLines w:val="0"/>
              <w:widowControl/>
              <w:suppressLineNumbers w:val="0"/>
              <w:jc w:val="right"/>
              <w:textAlignment w:val="center"/>
              <w:rPr>
                <w:rFonts w:hint="eastAsia" w:ascii="宋体" w:eastAsia="宋体" w:cs="宋体"/>
                <w:i w:val="0"/>
                <w:iCs w:val="0"/>
                <w:color w:val="000000"/>
                <w:sz w:val="22"/>
                <w:szCs w:val="22"/>
                <w:u w:val="none"/>
              </w:rPr>
            </w:pPr>
          </w:p>
        </w:tc>
      </w:tr>
      <w:tr w14:paraId="76911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498248">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51EFF1">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13</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A30ADD">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30113</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305AE">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住房公积金</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A246D0">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19.47</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62FF44">
            <w:pPr>
              <w:jc w:val="right"/>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19.47</w:t>
            </w: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849852">
            <w:pPr>
              <w:keepNext w:val="0"/>
              <w:keepLines w:val="0"/>
              <w:widowControl/>
              <w:suppressLineNumbers w:val="0"/>
              <w:jc w:val="right"/>
              <w:textAlignment w:val="center"/>
              <w:rPr>
                <w:rFonts w:hint="eastAsia" w:ascii="宋体" w:eastAsia="宋体" w:cs="宋体"/>
                <w:i w:val="0"/>
                <w:iCs w:val="0"/>
                <w:color w:val="000000"/>
                <w:sz w:val="22"/>
                <w:szCs w:val="22"/>
                <w:u w:val="none"/>
              </w:rPr>
            </w:pPr>
          </w:p>
        </w:tc>
      </w:tr>
      <w:tr w14:paraId="265F9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411E13">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CAE858">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040D8E">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302</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F7791F">
            <w:pPr>
              <w:keepNext w:val="0"/>
              <w:keepLines w:val="0"/>
              <w:widowControl/>
              <w:suppressLineNumbers w:val="0"/>
              <w:spacing w:line="16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2"/>
                <w:sz w:val="20"/>
                <w:szCs w:val="20"/>
                <w:u w:val="none"/>
                <w:lang w:val="en-US" w:eastAsia="zh-CN" w:bidi="ar-SA"/>
              </w:rPr>
              <w:t>商品和服务支出</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9EE6DD">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15.36</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60BAF">
            <w:pPr>
              <w:jc w:val="right"/>
              <w:rPr>
                <w:rFonts w:hint="eastAsia" w:ascii="宋体" w:eastAsia="宋体" w:cs="宋体"/>
                <w:i w:val="0"/>
                <w:iCs w:val="0"/>
                <w:color w:val="000000"/>
                <w:sz w:val="22"/>
                <w:szCs w:val="22"/>
                <w:u w:val="none"/>
              </w:rPr>
            </w:pP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2E4ED8">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15.36</w:t>
            </w:r>
          </w:p>
        </w:tc>
      </w:tr>
      <w:tr w14:paraId="44C7A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13E201">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302</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DD39CA">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01</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17834E">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kern w:val="0"/>
                <w:sz w:val="20"/>
                <w:szCs w:val="20"/>
                <w:u w:val="none"/>
                <w:lang w:val="en-US" w:eastAsia="zh-CN"/>
              </w:rPr>
              <w:t>30201</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63D656">
            <w:pPr>
              <w:keepNext w:val="0"/>
              <w:keepLines w:val="0"/>
              <w:widowControl/>
              <w:suppressLineNumbers w:val="0"/>
              <w:spacing w:line="160" w:lineRule="exact"/>
              <w:jc w:val="left"/>
              <w:textAlignment w:val="center"/>
              <w:rPr>
                <w:rFonts w:hint="eastAsia" w:ascii="宋体" w:eastAsia="宋体" w:cs="宋体"/>
                <w:i w:val="0"/>
                <w:iCs w:val="0"/>
                <w:color w:val="000000"/>
                <w:sz w:val="22"/>
                <w:szCs w:val="22"/>
                <w:u w:val="none"/>
              </w:rPr>
            </w:pPr>
            <w:r>
              <w:rPr>
                <w:rFonts w:hint="eastAsia" w:ascii="宋体" w:cs="宋体"/>
                <w:i w:val="0"/>
                <w:iCs w:val="0"/>
                <w:color w:val="000000"/>
                <w:sz w:val="20"/>
                <w:szCs w:val="20"/>
                <w:u w:val="none"/>
                <w:lang w:eastAsia="zh-CN"/>
              </w:rPr>
              <w:t>办公费</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799DF0">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1.10</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3D4A80">
            <w:pPr>
              <w:jc w:val="right"/>
              <w:rPr>
                <w:rFonts w:hint="eastAsia" w:ascii="宋体" w:eastAsia="宋体" w:cs="宋体"/>
                <w:i w:val="0"/>
                <w:iCs w:val="0"/>
                <w:color w:val="000000"/>
                <w:sz w:val="22"/>
                <w:szCs w:val="22"/>
                <w:u w:val="none"/>
              </w:rPr>
            </w:pP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44F2AC">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1.10</w:t>
            </w:r>
          </w:p>
        </w:tc>
      </w:tr>
      <w:tr w14:paraId="59139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7147A3">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302</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1054ED">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02</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B133BF">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30202</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D32A06">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印刷费</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906619">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0.06</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7C4CA5">
            <w:pPr>
              <w:jc w:val="right"/>
              <w:rPr>
                <w:rFonts w:hint="eastAsia" w:ascii="宋体" w:eastAsia="宋体" w:cs="宋体"/>
                <w:i w:val="0"/>
                <w:iCs w:val="0"/>
                <w:color w:val="000000"/>
                <w:sz w:val="22"/>
                <w:szCs w:val="22"/>
                <w:u w:val="none"/>
              </w:rPr>
            </w:pP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ECEB8B">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0.06</w:t>
            </w:r>
          </w:p>
        </w:tc>
      </w:tr>
      <w:tr w14:paraId="4F197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5C65A4">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302</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223766">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07</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DCFDBC">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30207</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04A57F">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邮电费</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2AEB28">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2.14</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098DD6">
            <w:pPr>
              <w:jc w:val="right"/>
              <w:rPr>
                <w:rFonts w:hint="eastAsia" w:ascii="宋体" w:eastAsia="宋体" w:cs="宋体"/>
                <w:i w:val="0"/>
                <w:iCs w:val="0"/>
                <w:color w:val="000000"/>
                <w:sz w:val="22"/>
                <w:szCs w:val="22"/>
                <w:u w:val="none"/>
              </w:rPr>
            </w:pP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8138F2">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2.14</w:t>
            </w:r>
          </w:p>
        </w:tc>
      </w:tr>
      <w:tr w14:paraId="652A7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0D3C14">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302</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A2049E">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11</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877CBF">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30211</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0ED79D">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差旅费</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3AF78C">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3.36</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7E26D7">
            <w:pPr>
              <w:jc w:val="right"/>
              <w:rPr>
                <w:rFonts w:hint="eastAsia" w:ascii="宋体" w:eastAsia="宋体" w:cs="宋体"/>
                <w:i w:val="0"/>
                <w:iCs w:val="0"/>
                <w:color w:val="000000"/>
                <w:sz w:val="22"/>
                <w:szCs w:val="22"/>
                <w:u w:val="none"/>
              </w:rPr>
            </w:pP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C56FD0">
            <w:pPr>
              <w:keepNext w:val="0"/>
              <w:keepLines w:val="0"/>
              <w:widowControl/>
              <w:suppressLineNumbers w:val="0"/>
              <w:jc w:val="right"/>
              <w:textAlignment w:val="center"/>
              <w:rPr>
                <w:rFonts w:hint="default" w:ascii="宋体" w:eastAsia="宋体" w:cs="宋体"/>
                <w:i w:val="0"/>
                <w:iCs w:val="0"/>
                <w:color w:val="000000"/>
                <w:sz w:val="22"/>
                <w:szCs w:val="22"/>
                <w:u w:val="none"/>
                <w:lang w:val="en-US" w:eastAsia="zh-CN"/>
              </w:rPr>
            </w:pPr>
            <w:r>
              <w:rPr>
                <w:rFonts w:hint="eastAsia" w:ascii="宋体" w:cs="宋体"/>
                <w:i w:val="0"/>
                <w:iCs w:val="0"/>
                <w:color w:val="000000"/>
                <w:sz w:val="22"/>
                <w:szCs w:val="22"/>
                <w:u w:val="none"/>
                <w:lang w:val="en-US" w:eastAsia="zh-CN"/>
              </w:rPr>
              <w:t>3.36</w:t>
            </w:r>
          </w:p>
        </w:tc>
      </w:tr>
      <w:tr w14:paraId="684B7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DC32DC">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302</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812B0C">
            <w:pPr>
              <w:keepNext w:val="0"/>
              <w:keepLines w:val="0"/>
              <w:widowControl w:val="0"/>
              <w:suppressLineNumbers w:val="0"/>
              <w:spacing w:line="240" w:lineRule="exact"/>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16</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6F8DB9">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30216</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F09537">
            <w:pPr>
              <w:keepNext w:val="0"/>
              <w:keepLines w:val="0"/>
              <w:widowControl w:val="0"/>
              <w:suppressLineNumbers w:val="0"/>
              <w:spacing w:line="240" w:lineRule="exact"/>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0"/>
                <w:szCs w:val="20"/>
                <w:u w:val="none"/>
                <w:lang w:val="en-US" w:eastAsia="zh-CN"/>
              </w:rPr>
              <w:t xml:space="preserve">  培训费</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74E8AF">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0.81</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59CE5A">
            <w:pPr>
              <w:jc w:val="right"/>
              <w:rPr>
                <w:rFonts w:hint="eastAsia" w:ascii="宋体" w:eastAsia="宋体" w:cs="宋体"/>
                <w:i w:val="0"/>
                <w:iCs w:val="0"/>
                <w:color w:val="000000"/>
                <w:sz w:val="22"/>
                <w:szCs w:val="22"/>
                <w:u w:val="none"/>
              </w:rPr>
            </w:pP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6D372">
            <w:pPr>
              <w:keepNext w:val="0"/>
              <w:keepLines w:val="0"/>
              <w:widowControl/>
              <w:suppressLineNumbers w:val="0"/>
              <w:jc w:val="right"/>
              <w:textAlignment w:val="center"/>
              <w:rPr>
                <w:rFonts w:hint="default" w:ascii="宋体" w:eastAsia="宋体" w:cs="宋体"/>
                <w:i w:val="0"/>
                <w:iCs w:val="0"/>
                <w:color w:val="000000"/>
                <w:sz w:val="22"/>
                <w:szCs w:val="22"/>
                <w:u w:val="none"/>
                <w:lang w:val="en-US"/>
              </w:rPr>
            </w:pPr>
            <w:r>
              <w:rPr>
                <w:rFonts w:hint="eastAsia" w:ascii="宋体" w:cs="宋体"/>
                <w:i w:val="0"/>
                <w:iCs w:val="0"/>
                <w:color w:val="000000"/>
                <w:kern w:val="0"/>
                <w:sz w:val="22"/>
                <w:szCs w:val="22"/>
                <w:u w:val="none"/>
                <w:lang w:val="en-US" w:eastAsia="zh-CN"/>
              </w:rPr>
              <w:t>0.81</w:t>
            </w:r>
          </w:p>
        </w:tc>
      </w:tr>
      <w:tr w14:paraId="1E44F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45DC6A">
            <w:pPr>
              <w:keepNext w:val="0"/>
              <w:keepLines w:val="0"/>
              <w:widowControl w:val="0"/>
              <w:suppressLineNumbers w:val="0"/>
              <w:spacing w:line="240" w:lineRule="exact"/>
              <w:jc w:val="center"/>
              <w:textAlignment w:val="center"/>
              <w:rPr>
                <w:rFonts w:hint="default"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302</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04B59D">
            <w:pPr>
              <w:keepNext w:val="0"/>
              <w:keepLines w:val="0"/>
              <w:widowControl w:val="0"/>
              <w:suppressLineNumbers w:val="0"/>
              <w:spacing w:line="240" w:lineRule="exact"/>
              <w:jc w:val="center"/>
              <w:textAlignment w:val="center"/>
              <w:rPr>
                <w:rFonts w:hint="default"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17</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154459">
            <w:pPr>
              <w:keepNext w:val="0"/>
              <w:keepLines w:val="0"/>
              <w:widowControl w:val="0"/>
              <w:suppressLineNumbers w:val="0"/>
              <w:spacing w:line="240" w:lineRule="exact"/>
              <w:jc w:val="left"/>
              <w:textAlignment w:val="center"/>
              <w:rPr>
                <w:rFonts w:hint="default"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30217</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AE3D1F">
            <w:pPr>
              <w:keepNext w:val="0"/>
              <w:keepLines w:val="0"/>
              <w:widowControl w:val="0"/>
              <w:suppressLineNumbers w:val="0"/>
              <w:spacing w:line="240" w:lineRule="exact"/>
              <w:jc w:val="left"/>
              <w:textAlignment w:val="center"/>
              <w:rPr>
                <w:rFonts w:hint="eastAsia"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公务接待费</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F26281">
            <w:pPr>
              <w:keepNext w:val="0"/>
              <w:keepLines w:val="0"/>
              <w:widowControl/>
              <w:suppressLineNumbers w:val="0"/>
              <w:jc w:val="right"/>
              <w:textAlignment w:val="center"/>
              <w:rPr>
                <w:rFonts w:hint="default" w:ascii="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0.40</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FD3491">
            <w:pPr>
              <w:jc w:val="right"/>
              <w:rPr>
                <w:rFonts w:hint="eastAsia" w:ascii="宋体" w:eastAsia="宋体" w:cs="宋体"/>
                <w:i w:val="0"/>
                <w:iCs w:val="0"/>
                <w:color w:val="000000"/>
                <w:sz w:val="22"/>
                <w:szCs w:val="22"/>
                <w:u w:val="none"/>
              </w:rPr>
            </w:pP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E9D3CA">
            <w:pPr>
              <w:keepNext w:val="0"/>
              <w:keepLines w:val="0"/>
              <w:widowControl/>
              <w:suppressLineNumbers w:val="0"/>
              <w:jc w:val="right"/>
              <w:textAlignment w:val="center"/>
              <w:rPr>
                <w:rFonts w:hint="default" w:ascii="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0.40</w:t>
            </w:r>
          </w:p>
        </w:tc>
      </w:tr>
      <w:tr w14:paraId="20F96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51E3BA">
            <w:pPr>
              <w:keepNext w:val="0"/>
              <w:keepLines w:val="0"/>
              <w:widowControl w:val="0"/>
              <w:suppressLineNumbers w:val="0"/>
              <w:spacing w:line="240" w:lineRule="exact"/>
              <w:jc w:val="center"/>
              <w:textAlignment w:val="center"/>
              <w:rPr>
                <w:rFonts w:hint="eastAsia"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302</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27AF25">
            <w:pPr>
              <w:keepNext w:val="0"/>
              <w:keepLines w:val="0"/>
              <w:widowControl w:val="0"/>
              <w:suppressLineNumbers w:val="0"/>
              <w:spacing w:line="240" w:lineRule="exact"/>
              <w:jc w:val="center"/>
              <w:textAlignment w:val="center"/>
              <w:rPr>
                <w:rFonts w:hint="default"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28</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0AB87D">
            <w:pPr>
              <w:keepNext w:val="0"/>
              <w:keepLines w:val="0"/>
              <w:widowControl w:val="0"/>
              <w:suppressLineNumbers w:val="0"/>
              <w:spacing w:line="240" w:lineRule="exact"/>
              <w:jc w:val="left"/>
              <w:textAlignment w:val="center"/>
              <w:rPr>
                <w:rFonts w:hint="default"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30228</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C16270">
            <w:pPr>
              <w:keepNext w:val="0"/>
              <w:keepLines w:val="0"/>
              <w:widowControl w:val="0"/>
              <w:suppressLineNumbers w:val="0"/>
              <w:spacing w:line="240" w:lineRule="exact"/>
              <w:jc w:val="left"/>
              <w:textAlignment w:val="center"/>
              <w:rPr>
                <w:rFonts w:hint="eastAsia"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工会经费</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CD3D62">
            <w:pPr>
              <w:keepNext w:val="0"/>
              <w:keepLines w:val="0"/>
              <w:widowControl/>
              <w:suppressLineNumbers w:val="0"/>
              <w:jc w:val="right"/>
              <w:textAlignment w:val="center"/>
              <w:rPr>
                <w:rFonts w:hint="default" w:ascii="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1.97</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89F94D">
            <w:pPr>
              <w:jc w:val="right"/>
              <w:rPr>
                <w:rFonts w:hint="eastAsia" w:ascii="宋体" w:eastAsia="宋体" w:cs="宋体"/>
                <w:i w:val="0"/>
                <w:iCs w:val="0"/>
                <w:color w:val="000000"/>
                <w:sz w:val="22"/>
                <w:szCs w:val="22"/>
                <w:u w:val="none"/>
              </w:rPr>
            </w:pP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06790B">
            <w:pPr>
              <w:keepNext w:val="0"/>
              <w:keepLines w:val="0"/>
              <w:widowControl/>
              <w:suppressLineNumbers w:val="0"/>
              <w:jc w:val="right"/>
              <w:textAlignment w:val="center"/>
              <w:rPr>
                <w:rFonts w:hint="default" w:ascii="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1.97</w:t>
            </w:r>
          </w:p>
        </w:tc>
      </w:tr>
      <w:tr w14:paraId="75CDA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C24268">
            <w:pPr>
              <w:keepNext w:val="0"/>
              <w:keepLines w:val="0"/>
              <w:widowControl w:val="0"/>
              <w:suppressLineNumbers w:val="0"/>
              <w:spacing w:line="240" w:lineRule="exact"/>
              <w:jc w:val="center"/>
              <w:textAlignment w:val="center"/>
              <w:rPr>
                <w:rFonts w:hint="eastAsia"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302</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90CEB3">
            <w:pPr>
              <w:keepNext w:val="0"/>
              <w:keepLines w:val="0"/>
              <w:widowControl w:val="0"/>
              <w:suppressLineNumbers w:val="0"/>
              <w:spacing w:line="240" w:lineRule="exact"/>
              <w:jc w:val="center"/>
              <w:textAlignment w:val="center"/>
              <w:rPr>
                <w:rFonts w:hint="default"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29</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002A6">
            <w:pPr>
              <w:keepNext w:val="0"/>
              <w:keepLines w:val="0"/>
              <w:widowControl w:val="0"/>
              <w:suppressLineNumbers w:val="0"/>
              <w:spacing w:line="240" w:lineRule="exact"/>
              <w:jc w:val="left"/>
              <w:textAlignment w:val="center"/>
              <w:rPr>
                <w:rFonts w:hint="default"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30229</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3AFEB0">
            <w:pPr>
              <w:keepNext w:val="0"/>
              <w:keepLines w:val="0"/>
              <w:widowControl w:val="0"/>
              <w:suppressLineNumbers w:val="0"/>
              <w:spacing w:line="240" w:lineRule="exact"/>
              <w:jc w:val="left"/>
              <w:textAlignment w:val="center"/>
              <w:rPr>
                <w:rFonts w:hint="eastAsia"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福利费</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C06634">
            <w:pPr>
              <w:keepNext w:val="0"/>
              <w:keepLines w:val="0"/>
              <w:widowControl/>
              <w:suppressLineNumbers w:val="0"/>
              <w:jc w:val="right"/>
              <w:textAlignment w:val="center"/>
              <w:rPr>
                <w:rFonts w:hint="default" w:ascii="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2.47</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7B8189">
            <w:pPr>
              <w:jc w:val="right"/>
              <w:rPr>
                <w:rFonts w:hint="eastAsia" w:ascii="宋体" w:eastAsia="宋体" w:cs="宋体"/>
                <w:i w:val="0"/>
                <w:iCs w:val="0"/>
                <w:color w:val="000000"/>
                <w:sz w:val="22"/>
                <w:szCs w:val="22"/>
                <w:u w:val="none"/>
              </w:rPr>
            </w:pP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B23CB3">
            <w:pPr>
              <w:keepNext w:val="0"/>
              <w:keepLines w:val="0"/>
              <w:widowControl/>
              <w:suppressLineNumbers w:val="0"/>
              <w:jc w:val="right"/>
              <w:textAlignment w:val="center"/>
              <w:rPr>
                <w:rFonts w:hint="default" w:ascii="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2.47</w:t>
            </w:r>
          </w:p>
        </w:tc>
      </w:tr>
      <w:tr w14:paraId="2626F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0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41ED9E">
            <w:pPr>
              <w:keepNext w:val="0"/>
              <w:keepLines w:val="0"/>
              <w:widowControl w:val="0"/>
              <w:suppressLineNumbers w:val="0"/>
              <w:spacing w:line="240" w:lineRule="exact"/>
              <w:jc w:val="center"/>
              <w:textAlignment w:val="center"/>
              <w:rPr>
                <w:rFonts w:hint="eastAsia"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302</w:t>
            </w:r>
          </w:p>
        </w:tc>
        <w:tc>
          <w:tcPr>
            <w:tcW w:w="100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9D0BFB">
            <w:pPr>
              <w:keepNext w:val="0"/>
              <w:keepLines w:val="0"/>
              <w:widowControl w:val="0"/>
              <w:suppressLineNumbers w:val="0"/>
              <w:spacing w:line="240" w:lineRule="exact"/>
              <w:jc w:val="center"/>
              <w:textAlignment w:val="center"/>
              <w:rPr>
                <w:rFonts w:hint="default"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31</w:t>
            </w:r>
          </w:p>
        </w:tc>
        <w:tc>
          <w:tcPr>
            <w:tcW w:w="170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B08FA3">
            <w:pPr>
              <w:keepNext w:val="0"/>
              <w:keepLines w:val="0"/>
              <w:widowControl w:val="0"/>
              <w:suppressLineNumbers w:val="0"/>
              <w:spacing w:line="240" w:lineRule="exact"/>
              <w:jc w:val="left"/>
              <w:textAlignment w:val="center"/>
              <w:rPr>
                <w:rFonts w:hint="default"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30231</w:t>
            </w:r>
          </w:p>
        </w:tc>
        <w:tc>
          <w:tcPr>
            <w:tcW w:w="336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973F65">
            <w:pPr>
              <w:keepNext w:val="0"/>
              <w:keepLines w:val="0"/>
              <w:widowControl w:val="0"/>
              <w:suppressLineNumbers w:val="0"/>
              <w:spacing w:line="240" w:lineRule="exact"/>
              <w:jc w:val="left"/>
              <w:textAlignment w:val="center"/>
              <w:rPr>
                <w:rFonts w:hint="eastAsia" w:ascii="宋体" w:eastAsia="宋体" w:cs="宋体"/>
                <w:i w:val="0"/>
                <w:iCs w:val="0"/>
                <w:color w:val="000000"/>
                <w:kern w:val="0"/>
                <w:sz w:val="20"/>
                <w:szCs w:val="20"/>
                <w:u w:val="none"/>
                <w:lang w:val="en-US" w:eastAsia="zh-CN"/>
              </w:rPr>
            </w:pPr>
            <w:r>
              <w:rPr>
                <w:rFonts w:hint="eastAsia" w:ascii="宋体" w:cs="宋体"/>
                <w:i w:val="0"/>
                <w:iCs w:val="0"/>
                <w:color w:val="000000"/>
                <w:kern w:val="0"/>
                <w:sz w:val="20"/>
                <w:szCs w:val="20"/>
                <w:u w:val="none"/>
                <w:lang w:val="en-US" w:eastAsia="zh-CN"/>
              </w:rPr>
              <w:t>公务用车运行维护费</w:t>
            </w:r>
          </w:p>
        </w:tc>
        <w:tc>
          <w:tcPr>
            <w:tcW w:w="18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5BC58C">
            <w:pPr>
              <w:keepNext w:val="0"/>
              <w:keepLines w:val="0"/>
              <w:widowControl/>
              <w:suppressLineNumbers w:val="0"/>
              <w:jc w:val="right"/>
              <w:textAlignment w:val="center"/>
              <w:rPr>
                <w:rFonts w:hint="default" w:ascii="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3.00</w:t>
            </w:r>
          </w:p>
        </w:tc>
        <w:tc>
          <w:tcPr>
            <w:tcW w:w="20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C5D379">
            <w:pPr>
              <w:jc w:val="right"/>
              <w:rPr>
                <w:rFonts w:hint="eastAsia" w:ascii="宋体" w:eastAsia="宋体" w:cs="宋体"/>
                <w:i w:val="0"/>
                <w:iCs w:val="0"/>
                <w:color w:val="000000"/>
                <w:sz w:val="22"/>
                <w:szCs w:val="22"/>
                <w:u w:val="none"/>
              </w:rPr>
            </w:pPr>
          </w:p>
        </w:tc>
        <w:tc>
          <w:tcPr>
            <w:tcW w:w="21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0B7959">
            <w:pPr>
              <w:keepNext w:val="0"/>
              <w:keepLines w:val="0"/>
              <w:widowControl/>
              <w:suppressLineNumbers w:val="0"/>
              <w:jc w:val="right"/>
              <w:textAlignment w:val="center"/>
              <w:rPr>
                <w:rFonts w:hint="default" w:ascii="宋体" w:cs="宋体"/>
                <w:i w:val="0"/>
                <w:iCs w:val="0"/>
                <w:color w:val="000000"/>
                <w:kern w:val="0"/>
                <w:sz w:val="22"/>
                <w:szCs w:val="22"/>
                <w:u w:val="none"/>
                <w:lang w:val="en-US" w:eastAsia="zh-CN"/>
              </w:rPr>
            </w:pPr>
            <w:r>
              <w:rPr>
                <w:rFonts w:hint="eastAsia" w:ascii="宋体" w:cs="宋体"/>
                <w:i w:val="0"/>
                <w:iCs w:val="0"/>
                <w:color w:val="000000"/>
                <w:kern w:val="0"/>
                <w:sz w:val="22"/>
                <w:szCs w:val="22"/>
                <w:u w:val="none"/>
                <w:lang w:val="en-US" w:eastAsia="zh-CN"/>
              </w:rPr>
              <w:t>3.00</w:t>
            </w:r>
          </w:p>
        </w:tc>
      </w:tr>
    </w:tbl>
    <w:p w14:paraId="14CBA767">
      <w:pPr>
        <w:pStyle w:val="2"/>
        <w:rPr>
          <w:rFonts w:hint="eastAsia" w:ascii="仿宋_GB2312" w:eastAsia="仿宋_GB2312" w:cs="Arial"/>
          <w:kern w:val="2"/>
          <w:sz w:val="32"/>
          <w:szCs w:val="32"/>
          <w:lang w:val="en-US" w:eastAsia="zh-CN" w:bidi="ar-SA"/>
        </w:rPr>
        <w:sectPr>
          <w:pgSz w:w="16838" w:h="11906" w:orient="landscape"/>
          <w:pgMar w:top="1800" w:right="1440" w:bottom="1800" w:left="1440" w:header="851" w:footer="992" w:gutter="0"/>
          <w:cols w:space="720" w:num="1"/>
          <w:docGrid w:type="lines" w:linePitch="312" w:charSpace="0"/>
        </w:sectPr>
      </w:pPr>
    </w:p>
    <w:tbl>
      <w:tblPr>
        <w:tblStyle w:val="10"/>
        <w:tblW w:w="1297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2"/>
        <w:gridCol w:w="1174"/>
        <w:gridCol w:w="873"/>
        <w:gridCol w:w="982"/>
        <w:gridCol w:w="1622"/>
        <w:gridCol w:w="4500"/>
        <w:gridCol w:w="3600"/>
      </w:tblGrid>
      <w:tr w14:paraId="5BFFC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A8F61CF">
            <w:pPr>
              <w:rPr>
                <w:rFonts w:hint="eastAsia" w:ascii="宋体" w:eastAsia="宋体" w:cs="宋体"/>
                <w:i w:val="0"/>
                <w:iCs w:val="0"/>
                <w:color w:val="000000"/>
                <w:sz w:val="18"/>
                <w:szCs w:val="18"/>
                <w:u w:val="none"/>
              </w:rPr>
            </w:pPr>
          </w:p>
        </w:tc>
        <w:tc>
          <w:tcPr>
            <w:tcW w:w="3029"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3A31BB44">
            <w:pPr>
              <w:rPr>
                <w:rFonts w:hint="eastAsia" w:ascii="宋体" w:eastAsia="宋体" w:cs="宋体"/>
                <w:i w:val="0"/>
                <w:iCs w:val="0"/>
                <w:color w:val="000000"/>
                <w:sz w:val="22"/>
                <w:szCs w:val="22"/>
                <w:u w:val="none"/>
              </w:rPr>
            </w:pPr>
          </w:p>
        </w:tc>
        <w:tc>
          <w:tcPr>
            <w:tcW w:w="16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50746B3">
            <w:pPr>
              <w:rPr>
                <w:rFonts w:hint="eastAsia" w:ascii="宋体" w:eastAsia="宋体" w:cs="宋体"/>
                <w:i w:val="0"/>
                <w:iCs w:val="0"/>
                <w:color w:val="000000"/>
                <w:sz w:val="18"/>
                <w:szCs w:val="18"/>
                <w:u w:val="none"/>
              </w:rPr>
            </w:pPr>
          </w:p>
        </w:tc>
        <w:tc>
          <w:tcPr>
            <w:tcW w:w="450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2C7E863">
            <w:pPr>
              <w:rPr>
                <w:rFonts w:hint="eastAsia" w:ascii="宋体" w:eastAsia="宋体" w:cs="宋体"/>
                <w:i w:val="0"/>
                <w:iCs w:val="0"/>
                <w:color w:val="000000"/>
                <w:sz w:val="18"/>
                <w:szCs w:val="18"/>
                <w:u w:val="none"/>
              </w:rPr>
            </w:pPr>
          </w:p>
        </w:tc>
        <w:tc>
          <w:tcPr>
            <w:tcW w:w="360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D822905">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表8</w:t>
            </w:r>
          </w:p>
        </w:tc>
      </w:tr>
      <w:tr w14:paraId="622BA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C8F840E">
            <w:pPr>
              <w:rPr>
                <w:rFonts w:hint="eastAsia" w:ascii="宋体" w:eastAsia="宋体" w:cs="宋体"/>
                <w:i w:val="0"/>
                <w:iCs w:val="0"/>
                <w:color w:val="000000"/>
                <w:sz w:val="18"/>
                <w:szCs w:val="18"/>
                <w:u w:val="none"/>
              </w:rPr>
            </w:pPr>
          </w:p>
        </w:tc>
        <w:tc>
          <w:tcPr>
            <w:tcW w:w="12751" w:type="dxa"/>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14:paraId="1873888E">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一般公共预算项目支出预算表</w:t>
            </w:r>
          </w:p>
        </w:tc>
      </w:tr>
      <w:tr w14:paraId="0C5EC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14:paraId="2BE394F3">
            <w:pPr>
              <w:rPr>
                <w:rFonts w:hint="eastAsia" w:ascii="宋体" w:eastAsia="宋体" w:cs="宋体"/>
                <w:i w:val="0"/>
                <w:iCs w:val="0"/>
                <w:color w:val="000000"/>
                <w:sz w:val="18"/>
                <w:szCs w:val="18"/>
                <w:u w:val="none"/>
              </w:rPr>
            </w:pPr>
          </w:p>
        </w:tc>
        <w:tc>
          <w:tcPr>
            <w:tcW w:w="9151" w:type="dxa"/>
            <w:gridSpan w:val="5"/>
            <w:tcBorders>
              <w:top w:val="single" w:color="FFFFFF" w:sz="4" w:space="0"/>
              <w:left w:val="single" w:color="FFFFFF" w:sz="4" w:space="0"/>
              <w:bottom w:val="nil"/>
              <w:right w:val="single" w:color="FFFFFF" w:sz="4" w:space="0"/>
            </w:tcBorders>
            <w:shd w:val="clear" w:color="auto" w:fill="auto"/>
            <w:noWrap/>
            <w:vAlign w:val="center"/>
          </w:tcPr>
          <w:p w14:paraId="6BC2632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部门：108001审计局</w:t>
            </w:r>
          </w:p>
        </w:tc>
        <w:tc>
          <w:tcPr>
            <w:tcW w:w="3600" w:type="dxa"/>
            <w:tcBorders>
              <w:top w:val="single" w:color="FFFFFF" w:sz="4" w:space="0"/>
              <w:left w:val="single" w:color="FFFFFF" w:sz="4" w:space="0"/>
              <w:bottom w:val="nil"/>
              <w:right w:val="single" w:color="FFFFFF" w:sz="4" w:space="0"/>
            </w:tcBorders>
            <w:shd w:val="clear" w:color="auto" w:fill="auto"/>
            <w:noWrap/>
            <w:vAlign w:val="center"/>
          </w:tcPr>
          <w:p w14:paraId="54064E11">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金额单位：万元</w:t>
            </w:r>
          </w:p>
        </w:tc>
      </w:tr>
      <w:tr w14:paraId="52BA2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75C7F266">
            <w:pPr>
              <w:rPr>
                <w:rFonts w:hint="eastAsia" w:ascii="宋体" w:eastAsia="宋体" w:cs="宋体"/>
                <w:i w:val="0"/>
                <w:iCs w:val="0"/>
                <w:color w:val="000000"/>
                <w:sz w:val="18"/>
                <w:szCs w:val="18"/>
                <w:u w:val="none"/>
              </w:rPr>
            </w:pPr>
          </w:p>
        </w:tc>
        <w:tc>
          <w:tcPr>
            <w:tcW w:w="3029"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1772A9">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科目编码</w:t>
            </w:r>
          </w:p>
        </w:tc>
        <w:tc>
          <w:tcPr>
            <w:tcW w:w="1622"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7BFD960">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单位代码</w:t>
            </w:r>
          </w:p>
        </w:tc>
        <w:tc>
          <w:tcPr>
            <w:tcW w:w="45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54F1ED">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tcW w:w="36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8542327">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金额</w:t>
            </w:r>
          </w:p>
        </w:tc>
      </w:tr>
      <w:tr w14:paraId="6389A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2C474111">
            <w:pPr>
              <w:rPr>
                <w:rFonts w:hint="eastAsia" w:ascii="宋体" w:eastAsia="宋体" w:cs="宋体"/>
                <w:i w:val="0"/>
                <w:iCs w:val="0"/>
                <w:color w:val="000000"/>
                <w:sz w:val="18"/>
                <w:szCs w:val="18"/>
                <w:u w:val="none"/>
              </w:rPr>
            </w:pPr>
          </w:p>
        </w:tc>
        <w:tc>
          <w:tcPr>
            <w:tcW w:w="1174"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FBCA41">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类</w:t>
            </w:r>
          </w:p>
        </w:tc>
        <w:tc>
          <w:tcPr>
            <w:tcW w:w="873"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113880">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款</w:t>
            </w:r>
          </w:p>
        </w:tc>
        <w:tc>
          <w:tcPr>
            <w:tcW w:w="982"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BC6B382">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w:t>
            </w:r>
          </w:p>
        </w:tc>
        <w:tc>
          <w:tcPr>
            <w:tcW w:w="1622"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083169"/>
        </w:tc>
        <w:tc>
          <w:tcPr>
            <w:tcW w:w="45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88F3DE"/>
        </w:tc>
        <w:tc>
          <w:tcPr>
            <w:tcW w:w="36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8C24D51"/>
        </w:tc>
      </w:tr>
      <w:tr w14:paraId="0D58D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5A6B8070">
            <w:pPr>
              <w:rPr>
                <w:rFonts w:hint="eastAsia" w:ascii="宋体" w:eastAsia="宋体" w:cs="宋体"/>
                <w:b/>
                <w:bCs/>
                <w:i w:val="0"/>
                <w:iCs w:val="0"/>
                <w:color w:val="000000"/>
                <w:sz w:val="18"/>
                <w:szCs w:val="18"/>
                <w:u w:val="none"/>
              </w:rPr>
            </w:pPr>
          </w:p>
        </w:tc>
        <w:tc>
          <w:tcPr>
            <w:tcW w:w="117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358D4C">
            <w:pPr>
              <w:jc w:val="center"/>
              <w:rPr>
                <w:rFonts w:hint="eastAsia" w:ascii="宋体" w:eastAsia="宋体" w:cs="宋体"/>
                <w:b/>
                <w:bCs/>
                <w:i w:val="0"/>
                <w:iCs w:val="0"/>
                <w:color w:val="000000"/>
                <w:sz w:val="22"/>
                <w:szCs w:val="22"/>
                <w:u w:val="none"/>
              </w:rPr>
            </w:pPr>
          </w:p>
        </w:tc>
        <w:tc>
          <w:tcPr>
            <w:tcW w:w="87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882107">
            <w:pPr>
              <w:jc w:val="center"/>
              <w:rPr>
                <w:rFonts w:hint="eastAsia" w:ascii="宋体" w:eastAsia="宋体" w:cs="宋体"/>
                <w:b/>
                <w:bCs/>
                <w:i w:val="0"/>
                <w:iCs w:val="0"/>
                <w:color w:val="000000"/>
                <w:sz w:val="22"/>
                <w:szCs w:val="22"/>
                <w:u w:val="none"/>
              </w:rPr>
            </w:pPr>
          </w:p>
        </w:tc>
        <w:tc>
          <w:tcPr>
            <w:tcW w:w="9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2A4DEF">
            <w:pPr>
              <w:jc w:val="center"/>
              <w:rPr>
                <w:rFonts w:hint="eastAsia" w:ascii="宋体" w:eastAsia="宋体" w:cs="宋体"/>
                <w:b/>
                <w:bCs/>
                <w:i w:val="0"/>
                <w:iCs w:val="0"/>
                <w:color w:val="000000"/>
                <w:sz w:val="22"/>
                <w:szCs w:val="22"/>
                <w:u w:val="none"/>
              </w:rPr>
            </w:pPr>
          </w:p>
        </w:tc>
        <w:tc>
          <w:tcPr>
            <w:tcW w:w="16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F79015">
            <w:pPr>
              <w:jc w:val="center"/>
              <w:rPr>
                <w:rFonts w:hint="eastAsia" w:ascii="宋体" w:eastAsia="宋体" w:cs="宋体"/>
                <w:b/>
                <w:bCs/>
                <w:i w:val="0"/>
                <w:iCs w:val="0"/>
                <w:color w:val="000000"/>
                <w:sz w:val="22"/>
                <w:szCs w:val="22"/>
                <w:u w:val="none"/>
              </w:rPr>
            </w:pPr>
          </w:p>
        </w:tc>
        <w:tc>
          <w:tcPr>
            <w:tcW w:w="45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D8AF21">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W w:w="36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4DF1EC">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5.00</w:t>
            </w:r>
          </w:p>
        </w:tc>
      </w:tr>
      <w:tr w14:paraId="7AAB2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5EB2BF18">
            <w:pPr>
              <w:rPr>
                <w:rFonts w:hint="eastAsia" w:ascii="宋体" w:eastAsia="宋体" w:cs="宋体"/>
                <w:i w:val="0"/>
                <w:iCs w:val="0"/>
                <w:color w:val="000000"/>
                <w:sz w:val="18"/>
                <w:szCs w:val="18"/>
                <w:u w:val="none"/>
              </w:rPr>
            </w:pPr>
          </w:p>
        </w:tc>
        <w:tc>
          <w:tcPr>
            <w:tcW w:w="117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1FD226">
            <w:pPr>
              <w:jc w:val="left"/>
              <w:rPr>
                <w:rFonts w:hint="eastAsia" w:ascii="宋体" w:eastAsia="宋体" w:cs="宋体"/>
                <w:i w:val="0"/>
                <w:iCs w:val="0"/>
                <w:color w:val="000000"/>
                <w:sz w:val="22"/>
                <w:szCs w:val="22"/>
                <w:u w:val="none"/>
              </w:rPr>
            </w:pPr>
          </w:p>
        </w:tc>
        <w:tc>
          <w:tcPr>
            <w:tcW w:w="8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BCAE9B">
            <w:pPr>
              <w:jc w:val="left"/>
              <w:rPr>
                <w:rFonts w:hint="eastAsia" w:ascii="宋体" w:eastAsia="宋体" w:cs="宋体"/>
                <w:i w:val="0"/>
                <w:iCs w:val="0"/>
                <w:color w:val="000000"/>
                <w:sz w:val="22"/>
                <w:szCs w:val="22"/>
                <w:u w:val="none"/>
              </w:rPr>
            </w:pPr>
          </w:p>
        </w:tc>
        <w:tc>
          <w:tcPr>
            <w:tcW w:w="9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CBB7E2">
            <w:pPr>
              <w:jc w:val="left"/>
              <w:rPr>
                <w:rFonts w:hint="eastAsia" w:ascii="宋体" w:eastAsia="宋体" w:cs="宋体"/>
                <w:i w:val="0"/>
                <w:iCs w:val="0"/>
                <w:color w:val="000000"/>
                <w:sz w:val="22"/>
                <w:szCs w:val="22"/>
                <w:u w:val="none"/>
              </w:rPr>
            </w:pPr>
          </w:p>
        </w:tc>
        <w:tc>
          <w:tcPr>
            <w:tcW w:w="16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78C8F9">
            <w:pPr>
              <w:jc w:val="left"/>
              <w:rPr>
                <w:rFonts w:hint="eastAsia" w:ascii="宋体" w:eastAsia="宋体" w:cs="宋体"/>
                <w:i w:val="0"/>
                <w:iCs w:val="0"/>
                <w:color w:val="000000"/>
                <w:sz w:val="22"/>
                <w:szCs w:val="22"/>
                <w:u w:val="none"/>
              </w:rPr>
            </w:pPr>
          </w:p>
        </w:tc>
        <w:tc>
          <w:tcPr>
            <w:tcW w:w="45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E2AB87">
            <w:pPr>
              <w:jc w:val="left"/>
              <w:rPr>
                <w:rFonts w:hint="eastAsia" w:ascii="宋体" w:eastAsia="宋体" w:cs="宋体"/>
                <w:i w:val="0"/>
                <w:iCs w:val="0"/>
                <w:color w:val="000000"/>
                <w:sz w:val="22"/>
                <w:szCs w:val="22"/>
                <w:u w:val="none"/>
              </w:rPr>
            </w:pPr>
          </w:p>
        </w:tc>
        <w:tc>
          <w:tcPr>
            <w:tcW w:w="36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9E7A5B">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5.00</w:t>
            </w:r>
          </w:p>
        </w:tc>
      </w:tr>
      <w:tr w14:paraId="25ECA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719D0145">
            <w:pPr>
              <w:rPr>
                <w:rFonts w:hint="eastAsia" w:ascii="宋体" w:eastAsia="宋体" w:cs="宋体"/>
                <w:i w:val="0"/>
                <w:iCs w:val="0"/>
                <w:color w:val="000000"/>
                <w:sz w:val="18"/>
                <w:szCs w:val="18"/>
                <w:u w:val="none"/>
              </w:rPr>
            </w:pPr>
          </w:p>
        </w:tc>
        <w:tc>
          <w:tcPr>
            <w:tcW w:w="117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7A4372">
            <w:pPr>
              <w:jc w:val="left"/>
              <w:rPr>
                <w:rFonts w:hint="eastAsia" w:ascii="宋体" w:eastAsia="宋体" w:cs="宋体"/>
                <w:i w:val="0"/>
                <w:iCs w:val="0"/>
                <w:color w:val="000000"/>
                <w:sz w:val="22"/>
                <w:szCs w:val="22"/>
                <w:u w:val="none"/>
              </w:rPr>
            </w:pPr>
          </w:p>
        </w:tc>
        <w:tc>
          <w:tcPr>
            <w:tcW w:w="8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3C6F76">
            <w:pPr>
              <w:jc w:val="left"/>
              <w:rPr>
                <w:rFonts w:hint="eastAsia" w:ascii="宋体" w:eastAsia="宋体" w:cs="宋体"/>
                <w:i w:val="0"/>
                <w:iCs w:val="0"/>
                <w:color w:val="000000"/>
                <w:sz w:val="22"/>
                <w:szCs w:val="22"/>
                <w:u w:val="none"/>
              </w:rPr>
            </w:pPr>
          </w:p>
        </w:tc>
        <w:tc>
          <w:tcPr>
            <w:tcW w:w="9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4AB513">
            <w:pPr>
              <w:jc w:val="left"/>
              <w:rPr>
                <w:rFonts w:hint="eastAsia" w:ascii="宋体" w:eastAsia="宋体" w:cs="宋体"/>
                <w:i w:val="0"/>
                <w:iCs w:val="0"/>
                <w:color w:val="000000"/>
                <w:sz w:val="22"/>
                <w:szCs w:val="22"/>
                <w:u w:val="none"/>
              </w:rPr>
            </w:pPr>
          </w:p>
        </w:tc>
        <w:tc>
          <w:tcPr>
            <w:tcW w:w="16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E4872A">
            <w:pPr>
              <w:jc w:val="left"/>
              <w:rPr>
                <w:rFonts w:hint="eastAsia" w:ascii="宋体" w:eastAsia="宋体" w:cs="宋体"/>
                <w:i w:val="0"/>
                <w:iCs w:val="0"/>
                <w:color w:val="000000"/>
                <w:sz w:val="22"/>
                <w:szCs w:val="22"/>
                <w:u w:val="none"/>
              </w:rPr>
            </w:pPr>
          </w:p>
        </w:tc>
        <w:tc>
          <w:tcPr>
            <w:tcW w:w="45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9F3C0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审计局</w:t>
            </w:r>
          </w:p>
        </w:tc>
        <w:tc>
          <w:tcPr>
            <w:tcW w:w="36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66F694">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5.00</w:t>
            </w:r>
          </w:p>
        </w:tc>
      </w:tr>
      <w:tr w14:paraId="6A0FC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0C9F29D9">
            <w:pPr>
              <w:rPr>
                <w:rFonts w:hint="eastAsia" w:ascii="宋体" w:eastAsia="宋体" w:cs="宋体"/>
                <w:i w:val="0"/>
                <w:iCs w:val="0"/>
                <w:color w:val="000000"/>
                <w:sz w:val="18"/>
                <w:szCs w:val="18"/>
                <w:u w:val="none"/>
              </w:rPr>
            </w:pPr>
          </w:p>
        </w:tc>
        <w:tc>
          <w:tcPr>
            <w:tcW w:w="117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8C7E39">
            <w:pPr>
              <w:jc w:val="left"/>
              <w:rPr>
                <w:rFonts w:hint="eastAsia" w:ascii="宋体" w:eastAsia="宋体" w:cs="宋体"/>
                <w:i w:val="0"/>
                <w:iCs w:val="0"/>
                <w:color w:val="000000"/>
                <w:sz w:val="22"/>
                <w:szCs w:val="22"/>
                <w:u w:val="none"/>
              </w:rPr>
            </w:pPr>
          </w:p>
        </w:tc>
        <w:tc>
          <w:tcPr>
            <w:tcW w:w="8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52D6D4">
            <w:pPr>
              <w:jc w:val="left"/>
              <w:rPr>
                <w:rFonts w:hint="eastAsia" w:ascii="宋体" w:eastAsia="宋体" w:cs="宋体"/>
                <w:i w:val="0"/>
                <w:iCs w:val="0"/>
                <w:color w:val="000000"/>
                <w:sz w:val="22"/>
                <w:szCs w:val="22"/>
                <w:u w:val="none"/>
              </w:rPr>
            </w:pPr>
          </w:p>
        </w:tc>
        <w:tc>
          <w:tcPr>
            <w:tcW w:w="9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EC30D3">
            <w:pPr>
              <w:jc w:val="left"/>
              <w:rPr>
                <w:rFonts w:hint="eastAsia" w:ascii="宋体" w:eastAsia="宋体" w:cs="宋体"/>
                <w:i w:val="0"/>
                <w:iCs w:val="0"/>
                <w:color w:val="000000"/>
                <w:sz w:val="22"/>
                <w:szCs w:val="22"/>
                <w:u w:val="none"/>
              </w:rPr>
            </w:pPr>
          </w:p>
        </w:tc>
        <w:tc>
          <w:tcPr>
            <w:tcW w:w="16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9C750F">
            <w:pPr>
              <w:jc w:val="left"/>
              <w:rPr>
                <w:rFonts w:hint="eastAsia" w:ascii="宋体" w:eastAsia="宋体" w:cs="宋体"/>
                <w:i w:val="0"/>
                <w:iCs w:val="0"/>
                <w:color w:val="000000"/>
                <w:sz w:val="22"/>
                <w:szCs w:val="22"/>
                <w:u w:val="none"/>
              </w:rPr>
            </w:pPr>
          </w:p>
        </w:tc>
        <w:tc>
          <w:tcPr>
            <w:tcW w:w="45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CD2DAB">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一般行政管理事务</w:t>
            </w:r>
          </w:p>
        </w:tc>
        <w:tc>
          <w:tcPr>
            <w:tcW w:w="36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23048A">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5.00</w:t>
            </w:r>
          </w:p>
        </w:tc>
      </w:tr>
      <w:tr w14:paraId="5653E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7DBFD416">
            <w:pPr>
              <w:rPr>
                <w:rFonts w:hint="eastAsia" w:ascii="宋体" w:eastAsia="宋体" w:cs="宋体"/>
                <w:i w:val="0"/>
                <w:iCs w:val="0"/>
                <w:color w:val="000000"/>
                <w:sz w:val="18"/>
                <w:szCs w:val="18"/>
                <w:u w:val="none"/>
              </w:rPr>
            </w:pPr>
          </w:p>
        </w:tc>
        <w:tc>
          <w:tcPr>
            <w:tcW w:w="117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A41DA5">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201</w:t>
            </w:r>
          </w:p>
        </w:tc>
        <w:tc>
          <w:tcPr>
            <w:tcW w:w="8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0FC18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08</w:t>
            </w:r>
          </w:p>
        </w:tc>
        <w:tc>
          <w:tcPr>
            <w:tcW w:w="9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83FAB6">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02</w:t>
            </w:r>
          </w:p>
        </w:tc>
        <w:tc>
          <w:tcPr>
            <w:tcW w:w="16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690541">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108001</w:t>
            </w:r>
          </w:p>
        </w:tc>
        <w:tc>
          <w:tcPr>
            <w:tcW w:w="45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B3E25D">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审计管理事务支出</w:t>
            </w:r>
          </w:p>
        </w:tc>
        <w:tc>
          <w:tcPr>
            <w:tcW w:w="36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8B5902">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5.00</w:t>
            </w:r>
          </w:p>
        </w:tc>
      </w:tr>
    </w:tbl>
    <w:p w14:paraId="0216E5BD">
      <w:pPr>
        <w:pStyle w:val="2"/>
        <w:rPr>
          <w:rFonts w:hint="eastAsia" w:ascii="仿宋_GB2312" w:eastAsia="仿宋_GB2312" w:cs="Arial"/>
          <w:kern w:val="2"/>
          <w:sz w:val="32"/>
          <w:szCs w:val="32"/>
          <w:lang w:val="en-US" w:eastAsia="zh-CN" w:bidi="ar-SA"/>
        </w:rPr>
        <w:sectPr>
          <w:pgSz w:w="16838" w:h="11906" w:orient="landscape"/>
          <w:pgMar w:top="1800" w:right="1440" w:bottom="1800" w:left="1440" w:header="851" w:footer="992" w:gutter="0"/>
          <w:cols w:space="720" w:num="1"/>
          <w:docGrid w:type="lines" w:linePitch="312" w:charSpace="0"/>
        </w:sectPr>
      </w:pPr>
    </w:p>
    <w:tbl>
      <w:tblPr>
        <w:tblStyle w:val="10"/>
        <w:tblW w:w="130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1605"/>
        <w:gridCol w:w="1983"/>
        <w:gridCol w:w="1410"/>
        <w:gridCol w:w="1380"/>
        <w:gridCol w:w="1290"/>
        <w:gridCol w:w="1763"/>
        <w:gridCol w:w="1763"/>
        <w:gridCol w:w="1965"/>
      </w:tblGrid>
      <w:tr w14:paraId="247DE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8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5F40C3C">
            <w:pPr>
              <w:rPr>
                <w:rFonts w:hint="eastAsia" w:ascii="宋体" w:eastAsia="宋体" w:cs="宋体"/>
                <w:i w:val="0"/>
                <w:iCs w:val="0"/>
                <w:color w:val="000000"/>
                <w:sz w:val="18"/>
                <w:szCs w:val="18"/>
                <w:u w:val="none"/>
              </w:rPr>
            </w:pPr>
          </w:p>
        </w:tc>
        <w:tc>
          <w:tcPr>
            <w:tcW w:w="160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C024C88">
            <w:pPr>
              <w:rPr>
                <w:rFonts w:hint="eastAsia" w:ascii="宋体" w:eastAsia="宋体" w:cs="宋体"/>
                <w:i w:val="0"/>
                <w:iCs w:val="0"/>
                <w:color w:val="000000"/>
                <w:sz w:val="22"/>
                <w:szCs w:val="22"/>
                <w:u w:val="none"/>
              </w:rPr>
            </w:pPr>
          </w:p>
        </w:tc>
        <w:tc>
          <w:tcPr>
            <w:tcW w:w="189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97C9288">
            <w:pPr>
              <w:rPr>
                <w:rFonts w:hint="eastAsia" w:ascii="宋体" w:eastAsia="宋体" w:cs="宋体"/>
                <w:i w:val="0"/>
                <w:iCs w:val="0"/>
                <w:color w:val="000000"/>
                <w:sz w:val="18"/>
                <w:szCs w:val="18"/>
                <w:u w:val="none"/>
              </w:rPr>
            </w:pPr>
          </w:p>
        </w:tc>
        <w:tc>
          <w:tcPr>
            <w:tcW w:w="141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3E9F647">
            <w:pPr>
              <w:rPr>
                <w:rFonts w:hint="eastAsia" w:ascii="宋体" w:eastAsia="宋体" w:cs="宋体"/>
                <w:i w:val="0"/>
                <w:iCs w:val="0"/>
                <w:color w:val="000000"/>
                <w:sz w:val="18"/>
                <w:szCs w:val="18"/>
                <w:u w:val="none"/>
              </w:rPr>
            </w:pPr>
          </w:p>
        </w:tc>
        <w:tc>
          <w:tcPr>
            <w:tcW w:w="138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1DB46EC">
            <w:pPr>
              <w:rPr>
                <w:rFonts w:hint="eastAsia" w:ascii="宋体" w:eastAsia="宋体" w:cs="宋体"/>
                <w:i w:val="0"/>
                <w:iCs w:val="0"/>
                <w:color w:val="000000"/>
                <w:sz w:val="18"/>
                <w:szCs w:val="18"/>
                <w:u w:val="none"/>
              </w:rPr>
            </w:pPr>
          </w:p>
        </w:tc>
        <w:tc>
          <w:tcPr>
            <w:tcW w:w="129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B280DC6">
            <w:pPr>
              <w:rPr>
                <w:rFonts w:hint="eastAsia" w:ascii="宋体" w:eastAsia="宋体" w:cs="宋体"/>
                <w:i w:val="0"/>
                <w:iCs w:val="0"/>
                <w:color w:val="000000"/>
                <w:sz w:val="18"/>
                <w:szCs w:val="18"/>
                <w:u w:val="none"/>
              </w:rPr>
            </w:pPr>
          </w:p>
        </w:tc>
        <w:tc>
          <w:tcPr>
            <w:tcW w:w="172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0204989">
            <w:pPr>
              <w:rPr>
                <w:rFonts w:hint="eastAsia" w:ascii="宋体" w:eastAsia="宋体" w:cs="宋体"/>
                <w:i w:val="0"/>
                <w:iCs w:val="0"/>
                <w:color w:val="000000"/>
                <w:sz w:val="18"/>
                <w:szCs w:val="18"/>
                <w:u w:val="none"/>
              </w:rPr>
            </w:pPr>
          </w:p>
        </w:tc>
        <w:tc>
          <w:tcPr>
            <w:tcW w:w="165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8C38CAF">
            <w:pPr>
              <w:rPr>
                <w:rFonts w:hint="eastAsia" w:asci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0FF1CAC">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表9</w:t>
            </w:r>
          </w:p>
        </w:tc>
      </w:tr>
      <w:tr w14:paraId="125EB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Borders>
              <w:top w:val="single" w:color="FFFFFF" w:sz="4" w:space="0"/>
              <w:left w:val="single" w:color="FFFFFF" w:sz="4" w:space="0"/>
              <w:bottom w:val="single" w:color="FFFFFF" w:sz="4" w:space="0"/>
              <w:right w:val="single" w:color="FFFFFF" w:sz="4" w:space="0"/>
            </w:tcBorders>
            <w:shd w:val="clear" w:color="auto" w:fill="auto"/>
            <w:noWrap/>
            <w:vAlign w:val="center"/>
          </w:tcPr>
          <w:p w14:paraId="1F6D47F2">
            <w:pPr>
              <w:rPr>
                <w:rFonts w:hint="eastAsia" w:ascii="宋体" w:eastAsia="宋体" w:cs="宋体"/>
                <w:i w:val="0"/>
                <w:iCs w:val="0"/>
                <w:color w:val="000000"/>
                <w:sz w:val="18"/>
                <w:szCs w:val="18"/>
                <w:u w:val="none"/>
              </w:rPr>
            </w:pPr>
          </w:p>
        </w:tc>
        <w:tc>
          <w:tcPr>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5942639C">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一般公共预算“三公”经费支出预算表</w:t>
            </w:r>
          </w:p>
        </w:tc>
      </w:tr>
      <w:tr w14:paraId="4CD72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Borders>
              <w:top w:val="single" w:color="FFFFFF" w:sz="4" w:space="0"/>
              <w:left w:val="single" w:color="FFFFFF" w:sz="4" w:space="0"/>
              <w:bottom w:val="nil"/>
              <w:right w:val="single" w:color="FFFFFF" w:sz="4" w:space="0"/>
            </w:tcBorders>
            <w:shd w:val="clear" w:color="auto" w:fill="auto"/>
            <w:noWrap/>
            <w:vAlign w:val="center"/>
          </w:tcPr>
          <w:p w14:paraId="64223140">
            <w:pPr>
              <w:rPr>
                <w:rFonts w:hint="eastAsia" w:ascii="宋体" w:eastAsia="宋体" w:cs="宋体"/>
                <w:i w:val="0"/>
                <w:iCs w:val="0"/>
                <w:color w:val="000000"/>
                <w:sz w:val="18"/>
                <w:szCs w:val="18"/>
                <w:u w:val="none"/>
              </w:rPr>
            </w:pPr>
          </w:p>
        </w:tc>
        <w:tc>
          <w:tcPr>
            <w:gridSpan w:val="2"/>
            <w:tcBorders>
              <w:top w:val="single" w:color="FFFFFF" w:sz="4" w:space="0"/>
              <w:left w:val="single" w:color="FFFFFF" w:sz="4" w:space="0"/>
              <w:bottom w:val="nil"/>
              <w:right w:val="single" w:color="FFFFFF" w:sz="4" w:space="0"/>
            </w:tcBorders>
            <w:shd w:val="clear" w:color="auto" w:fill="auto"/>
            <w:noWrap/>
            <w:vAlign w:val="center"/>
          </w:tcPr>
          <w:p w14:paraId="378F0869">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部门：108001审计局</w:t>
            </w:r>
          </w:p>
        </w:tc>
        <w:tc>
          <w:tcPr>
            <w:tcBorders>
              <w:top w:val="single" w:color="FFFFFF" w:sz="4" w:space="0"/>
              <w:left w:val="single" w:color="FFFFFF" w:sz="4" w:space="0"/>
              <w:bottom w:val="nil"/>
              <w:right w:val="single" w:color="FFFFFF" w:sz="4" w:space="0"/>
            </w:tcBorders>
            <w:shd w:val="clear" w:color="auto" w:fill="auto"/>
            <w:noWrap/>
            <w:vAlign w:val="center"/>
          </w:tcPr>
          <w:p w14:paraId="258E461A">
            <w:pPr>
              <w:jc w:val="center"/>
              <w:rPr>
                <w:rFonts w:hint="eastAsia" w:ascii="宋体" w:eastAsia="宋体" w:cs="宋体"/>
                <w:i w:val="0"/>
                <w:iCs w:val="0"/>
                <w:color w:val="000000"/>
                <w:sz w:val="22"/>
                <w:szCs w:val="22"/>
                <w:u w:val="none"/>
              </w:rPr>
            </w:pPr>
          </w:p>
        </w:tc>
        <w:tc>
          <w:tcPr>
            <w:tcBorders>
              <w:top w:val="single" w:color="FFFFFF" w:sz="4" w:space="0"/>
              <w:left w:val="single" w:color="FFFFFF" w:sz="4" w:space="0"/>
              <w:bottom w:val="nil"/>
              <w:right w:val="single" w:color="FFFFFF" w:sz="4" w:space="0"/>
            </w:tcBorders>
            <w:shd w:val="clear" w:color="auto" w:fill="auto"/>
            <w:noWrap/>
            <w:vAlign w:val="center"/>
          </w:tcPr>
          <w:p w14:paraId="119B4ED1">
            <w:pPr>
              <w:jc w:val="center"/>
              <w:rPr>
                <w:rFonts w:hint="eastAsia" w:ascii="宋体" w:eastAsia="宋体" w:cs="宋体"/>
                <w:i w:val="0"/>
                <w:iCs w:val="0"/>
                <w:color w:val="000000"/>
                <w:sz w:val="22"/>
                <w:szCs w:val="22"/>
                <w:u w:val="none"/>
              </w:rPr>
            </w:pPr>
          </w:p>
        </w:tc>
        <w:tc>
          <w:tcPr>
            <w:tcBorders>
              <w:top w:val="single" w:color="FFFFFF" w:sz="4" w:space="0"/>
              <w:left w:val="single" w:color="FFFFFF" w:sz="4" w:space="0"/>
              <w:bottom w:val="nil"/>
              <w:right w:val="single" w:color="FFFFFF" w:sz="4" w:space="0"/>
            </w:tcBorders>
            <w:shd w:val="clear" w:color="auto" w:fill="auto"/>
            <w:noWrap/>
            <w:vAlign w:val="center"/>
          </w:tcPr>
          <w:p w14:paraId="44A548EC">
            <w:pPr>
              <w:jc w:val="center"/>
              <w:rPr>
                <w:rFonts w:hint="eastAsia" w:ascii="宋体" w:eastAsia="宋体" w:cs="宋体"/>
                <w:i w:val="0"/>
                <w:iCs w:val="0"/>
                <w:color w:val="000000"/>
                <w:sz w:val="22"/>
                <w:szCs w:val="22"/>
                <w:u w:val="none"/>
              </w:rPr>
            </w:pPr>
          </w:p>
        </w:tc>
        <w:tc>
          <w:tcPr>
            <w:tcBorders>
              <w:top w:val="single" w:color="FFFFFF" w:sz="4" w:space="0"/>
              <w:left w:val="single" w:color="FFFFFF" w:sz="4" w:space="0"/>
              <w:bottom w:val="nil"/>
              <w:right w:val="single" w:color="FFFFFF" w:sz="4" w:space="0"/>
            </w:tcBorders>
            <w:shd w:val="clear" w:color="auto" w:fill="auto"/>
            <w:noWrap/>
            <w:vAlign w:val="center"/>
          </w:tcPr>
          <w:p w14:paraId="650C5D32">
            <w:pPr>
              <w:jc w:val="center"/>
              <w:rPr>
                <w:rFonts w:hint="eastAsia" w:ascii="宋体" w:eastAsia="宋体" w:cs="宋体"/>
                <w:i w:val="0"/>
                <w:iCs w:val="0"/>
                <w:color w:val="000000"/>
                <w:sz w:val="22"/>
                <w:szCs w:val="22"/>
                <w:u w:val="none"/>
              </w:rPr>
            </w:pPr>
          </w:p>
        </w:tc>
        <w:tc>
          <w:tcPr>
            <w:tcBorders>
              <w:top w:val="single" w:color="FFFFFF" w:sz="4" w:space="0"/>
              <w:left w:val="single" w:color="FFFFFF" w:sz="4" w:space="0"/>
              <w:bottom w:val="nil"/>
              <w:right w:val="single" w:color="FFFFFF" w:sz="4" w:space="0"/>
            </w:tcBorders>
            <w:shd w:val="clear" w:color="auto" w:fill="auto"/>
            <w:noWrap/>
            <w:vAlign w:val="center"/>
          </w:tcPr>
          <w:p w14:paraId="60F519CE">
            <w:pPr>
              <w:jc w:val="center"/>
              <w:rPr>
                <w:rFonts w:hint="eastAsia" w:ascii="宋体" w:eastAsia="宋体" w:cs="宋体"/>
                <w:i w:val="0"/>
                <w:iCs w:val="0"/>
                <w:color w:val="000000"/>
                <w:sz w:val="22"/>
                <w:szCs w:val="22"/>
                <w:u w:val="none"/>
              </w:rPr>
            </w:pPr>
          </w:p>
        </w:tc>
        <w:tc>
          <w:tcPr>
            <w:tcBorders>
              <w:top w:val="single" w:color="FFFFFF" w:sz="4" w:space="0"/>
              <w:left w:val="single" w:color="FFFFFF" w:sz="4" w:space="0"/>
              <w:bottom w:val="nil"/>
              <w:right w:val="single" w:color="FFFFFF" w:sz="4" w:space="0"/>
            </w:tcBorders>
            <w:shd w:val="clear" w:color="auto" w:fill="auto"/>
            <w:noWrap/>
            <w:vAlign w:val="center"/>
          </w:tcPr>
          <w:p w14:paraId="310A8D92">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14:paraId="115F0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Borders>
              <w:top w:val="single" w:color="FFFFFF" w:sz="4" w:space="0"/>
              <w:left w:val="single" w:color="FFFFFF" w:sz="4" w:space="0"/>
              <w:bottom w:val="single" w:color="FFFFFF" w:sz="4" w:space="0"/>
              <w:right w:val="nil"/>
            </w:tcBorders>
            <w:shd w:val="clear" w:color="auto" w:fill="auto"/>
            <w:noWrap/>
            <w:vAlign w:val="center"/>
          </w:tcPr>
          <w:p w14:paraId="63D7840A">
            <w:pPr>
              <w:rPr>
                <w:rFonts w:hint="eastAsia" w:ascii="宋体" w:eastAsia="宋体" w:cs="宋体"/>
                <w:i w:val="0"/>
                <w:iCs w:val="0"/>
                <w:color w:val="000000"/>
                <w:sz w:val="18"/>
                <w:szCs w:val="18"/>
                <w:u w:val="none"/>
              </w:rPr>
            </w:pP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F47C9E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单位编码</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DD2E4E">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1DEF707">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当年财政拨款预算安排</w:t>
            </w:r>
          </w:p>
        </w:tc>
      </w:tr>
      <w:tr w14:paraId="5627B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180" w:type="dxa"/>
            <w:tcBorders>
              <w:top w:val="single" w:color="FFFFFF" w:sz="4" w:space="0"/>
              <w:left w:val="single" w:color="FFFFFF" w:sz="4" w:space="0"/>
              <w:bottom w:val="single" w:color="FFFFFF" w:sz="4" w:space="0"/>
              <w:right w:val="nil"/>
            </w:tcBorders>
            <w:shd w:val="clear" w:color="auto" w:fill="auto"/>
            <w:noWrap/>
            <w:vAlign w:val="center"/>
          </w:tcPr>
          <w:p w14:paraId="6508938C">
            <w:pPr>
              <w:rPr>
                <w:rFonts w:hint="eastAsia" w:ascii="宋体" w:eastAsia="宋体" w:cs="宋体"/>
                <w:i w:val="0"/>
                <w:iCs w:val="0"/>
                <w:color w:val="000000"/>
                <w:sz w:val="18"/>
                <w:szCs w:val="18"/>
                <w:u w:val="none"/>
              </w:rPr>
            </w:pPr>
          </w:p>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66F702"/>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7018654"/>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B6E3F72">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tcW w:w="138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97F8FF">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因公出国（境）费用</w:t>
            </w:r>
          </w:p>
        </w:tc>
        <w:tc>
          <w:tcPr>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93AAD6E">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公务用车购置及运行费</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10C92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公务接待费</w:t>
            </w:r>
          </w:p>
        </w:tc>
      </w:tr>
      <w:tr w14:paraId="55860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180" w:type="dxa"/>
            <w:tcBorders>
              <w:top w:val="single" w:color="FFFFFF" w:sz="4" w:space="0"/>
              <w:left w:val="single" w:color="FFFFFF" w:sz="4" w:space="0"/>
              <w:bottom w:val="single" w:color="FFFFFF" w:sz="4" w:space="0"/>
              <w:right w:val="nil"/>
            </w:tcBorders>
            <w:shd w:val="clear" w:color="auto" w:fill="auto"/>
            <w:noWrap/>
            <w:vAlign w:val="center"/>
          </w:tcPr>
          <w:p w14:paraId="42B7F63F">
            <w:pPr>
              <w:rPr>
                <w:rFonts w:hint="eastAsia" w:ascii="宋体" w:eastAsia="宋体" w:cs="宋体"/>
                <w:i w:val="0"/>
                <w:iCs w:val="0"/>
                <w:color w:val="000000"/>
                <w:sz w:val="18"/>
                <w:szCs w:val="18"/>
                <w:u w:val="none"/>
              </w:rPr>
            </w:pPr>
          </w:p>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D62ABE1"/>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F7BA770"/>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173A446"/>
        </w:tc>
        <w:tc>
          <w:tcPr>
            <w:tcW w:w="138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31BE002"/>
        </w:tc>
        <w:tc>
          <w:tcPr>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0AB3CD">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小计</w:t>
            </w:r>
          </w:p>
        </w:tc>
        <w:tc>
          <w:tcPr>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8E009B">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公务用车购置费</w:t>
            </w:r>
          </w:p>
        </w:tc>
        <w:tc>
          <w:tcPr>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4D88DD0">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公务用车运行费</w:t>
            </w:r>
          </w:p>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5F4E74"/>
        </w:tc>
      </w:tr>
      <w:tr w14:paraId="1C006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Borders>
              <w:top w:val="single" w:color="FFFFFF" w:sz="4" w:space="0"/>
              <w:left w:val="single" w:color="FFFFFF" w:sz="4" w:space="0"/>
              <w:bottom w:val="single" w:color="FFFFFF" w:sz="4" w:space="0"/>
              <w:right w:val="nil"/>
            </w:tcBorders>
            <w:shd w:val="clear" w:color="auto" w:fill="auto"/>
            <w:noWrap/>
            <w:vAlign w:val="center"/>
          </w:tcPr>
          <w:p w14:paraId="218A6BB6">
            <w:pPr>
              <w:rPr>
                <w:rFonts w:hint="eastAsia" w:ascii="宋体" w:eastAsia="宋体" w:cs="宋体"/>
                <w:b/>
                <w:bCs/>
                <w:i w:val="0"/>
                <w:iCs w:val="0"/>
                <w:color w:val="000000"/>
                <w:sz w:val="18"/>
                <w:szCs w:val="18"/>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31244D">
            <w:pPr>
              <w:jc w:val="center"/>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60747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0B7E63">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3.40</w:t>
            </w: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B75071">
            <w:pPr>
              <w:jc w:val="right"/>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C87361">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3.00</w:t>
            </w: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203BF1">
            <w:pPr>
              <w:jc w:val="right"/>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7F9D4D">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3.00</w:t>
            </w: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DE6617">
            <w:pPr>
              <w:keepNext w:val="0"/>
              <w:keepLines w:val="0"/>
              <w:widowControl/>
              <w:suppressLineNumbers w:val="0"/>
              <w:jc w:val="right"/>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0.40</w:t>
            </w:r>
          </w:p>
        </w:tc>
      </w:tr>
      <w:tr w14:paraId="33038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80" w:type="dxa"/>
            <w:tcBorders>
              <w:top w:val="single" w:color="FFFFFF" w:sz="4" w:space="0"/>
              <w:left w:val="single" w:color="FFFFFF" w:sz="4" w:space="0"/>
              <w:bottom w:val="single" w:color="FFFFFF" w:sz="4" w:space="0"/>
              <w:right w:val="nil"/>
            </w:tcBorders>
            <w:shd w:val="clear" w:color="auto" w:fill="auto"/>
            <w:noWrap/>
            <w:vAlign w:val="center"/>
          </w:tcPr>
          <w:p w14:paraId="0E3257A7">
            <w:pPr>
              <w:rPr>
                <w:rFonts w:hint="eastAsia" w:ascii="宋体" w:eastAsia="宋体" w:cs="宋体"/>
                <w:i w:val="0"/>
                <w:iCs w:val="0"/>
                <w:color w:val="000000"/>
                <w:sz w:val="18"/>
                <w:szCs w:val="18"/>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1A8485">
            <w:pPr>
              <w:jc w:val="left"/>
              <w:rPr>
                <w:rFonts w:hint="eastAsia" w:ascii="宋体" w:eastAsia="宋体" w:cs="宋体"/>
                <w:i w:val="0"/>
                <w:iCs w:val="0"/>
                <w:color w:val="000000"/>
                <w:sz w:val="22"/>
                <w:szCs w:val="22"/>
                <w:u w:val="none"/>
              </w:rPr>
            </w:pPr>
          </w:p>
        </w:tc>
        <w:tc>
          <w:tcPr>
            <w:tcW w:w="18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C4DAF9">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C2692C">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3.40</w:t>
            </w: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224A26">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048E30">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3.00</w:t>
            </w: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37943C">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827266">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3.00</w:t>
            </w: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C62761">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0.40</w:t>
            </w:r>
          </w:p>
        </w:tc>
      </w:tr>
      <w:tr w14:paraId="322DF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80" w:type="dxa"/>
            <w:tcBorders>
              <w:top w:val="single" w:color="FFFFFF" w:sz="4" w:space="0"/>
              <w:left w:val="single" w:color="FFFFFF" w:sz="4" w:space="0"/>
              <w:bottom w:val="single" w:color="FFFFFF" w:sz="4" w:space="0"/>
              <w:right w:val="nil"/>
            </w:tcBorders>
            <w:shd w:val="clear" w:color="auto" w:fill="auto"/>
            <w:noWrap/>
            <w:vAlign w:val="center"/>
          </w:tcPr>
          <w:p w14:paraId="3FA7B9B9">
            <w:pPr>
              <w:rPr>
                <w:rFonts w:hint="eastAsia" w:ascii="宋体" w:eastAsia="宋体" w:cs="宋体"/>
                <w:i w:val="0"/>
                <w:iCs w:val="0"/>
                <w:color w:val="000000"/>
                <w:sz w:val="18"/>
                <w:szCs w:val="18"/>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54FF33">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108001</w:t>
            </w:r>
          </w:p>
        </w:tc>
        <w:tc>
          <w:tcPr>
            <w:tcW w:w="18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1DEF7C">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审计局</w:t>
            </w: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D97A65">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3.40</w:t>
            </w: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A37F05">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B3E029">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3.00</w:t>
            </w: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0B5647">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3B3C48">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3.00</w:t>
            </w: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41881A">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0.40</w:t>
            </w:r>
          </w:p>
        </w:tc>
      </w:tr>
    </w:tbl>
    <w:p w14:paraId="451DCC41">
      <w:pPr>
        <w:pStyle w:val="2"/>
        <w:rPr>
          <w:rFonts w:hint="eastAsia" w:ascii="仿宋_GB2312" w:eastAsia="仿宋_GB2312" w:cs="Arial"/>
          <w:kern w:val="2"/>
          <w:sz w:val="32"/>
          <w:szCs w:val="32"/>
          <w:lang w:val="en-US" w:eastAsia="zh-CN" w:bidi="ar-SA"/>
        </w:rPr>
        <w:sectPr>
          <w:pgSz w:w="16838" w:h="11906" w:orient="landscape"/>
          <w:pgMar w:top="1800" w:right="1440" w:bottom="1800" w:left="1440" w:header="851" w:footer="992" w:gutter="0"/>
          <w:cols w:space="720" w:num="1"/>
          <w:docGrid w:type="lines" w:linePitch="312" w:charSpace="0"/>
        </w:sectPr>
      </w:pPr>
    </w:p>
    <w:tbl>
      <w:tblPr>
        <w:tblStyle w:val="10"/>
        <w:tblW w:w="133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735"/>
        <w:gridCol w:w="735"/>
        <w:gridCol w:w="735"/>
        <w:gridCol w:w="1230"/>
        <w:gridCol w:w="3795"/>
        <w:gridCol w:w="1965"/>
        <w:gridCol w:w="1965"/>
        <w:gridCol w:w="1965"/>
      </w:tblGrid>
      <w:tr w14:paraId="7BCA3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8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5334300">
            <w:pPr>
              <w:rPr>
                <w:rFonts w:hint="eastAsia" w:ascii="宋体" w:eastAsia="宋体" w:cs="宋体"/>
                <w:i w:val="0"/>
                <w:iCs w:val="0"/>
                <w:color w:val="000000"/>
                <w:sz w:val="18"/>
                <w:szCs w:val="18"/>
                <w:u w:val="none"/>
              </w:rPr>
            </w:pPr>
          </w:p>
        </w:tc>
        <w:tc>
          <w:tcPr>
            <w:tcW w:w="2205"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375B25DB">
            <w:pPr>
              <w:rPr>
                <w:rFonts w:hint="eastAsia" w:ascii="宋体" w:eastAsia="宋体" w:cs="宋体"/>
                <w:i w:val="0"/>
                <w:iCs w:val="0"/>
                <w:color w:val="000000"/>
                <w:sz w:val="22"/>
                <w:szCs w:val="22"/>
                <w:u w:val="none"/>
              </w:rPr>
            </w:pPr>
          </w:p>
        </w:tc>
        <w:tc>
          <w:tcPr>
            <w:tcW w:w="123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B3D671F">
            <w:pPr>
              <w:rPr>
                <w:rFonts w:hint="eastAsia" w:ascii="宋体" w:eastAsia="宋体" w:cs="宋体"/>
                <w:i w:val="0"/>
                <w:iCs w:val="0"/>
                <w:color w:val="000000"/>
                <w:sz w:val="18"/>
                <w:szCs w:val="18"/>
                <w:u w:val="none"/>
              </w:rPr>
            </w:pPr>
          </w:p>
        </w:tc>
        <w:tc>
          <w:tcPr>
            <w:tcW w:w="379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DD5E26A">
            <w:pPr>
              <w:rPr>
                <w:rFonts w:hint="eastAsia" w:asci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6E85EFE">
            <w:pPr>
              <w:rPr>
                <w:rFonts w:hint="eastAsia" w:asci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83B98E8">
            <w:pPr>
              <w:rPr>
                <w:rFonts w:hint="eastAsia" w:asci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81EBE19">
            <w:pPr>
              <w:keepNext w:val="0"/>
              <w:keepLines w:val="0"/>
              <w:widowControl/>
              <w:suppressLineNumbers w:val="0"/>
              <w:jc w:val="right"/>
              <w:textAlignment w:val="center"/>
              <w:rPr>
                <w:rFonts w:ascii="宋体" w:eastAsia="宋体" w:cs="宋体"/>
                <w:i w:val="0"/>
                <w:iCs w:val="0"/>
                <w:color w:val="000000"/>
                <w:sz w:val="22"/>
                <w:szCs w:val="22"/>
                <w:u w:val="none"/>
                <w:lang w:val="en-US"/>
              </w:rPr>
            </w:pPr>
            <w:r>
              <w:rPr>
                <w:rFonts w:hint="eastAsia" w:ascii="宋体" w:eastAsia="宋体" w:cs="宋体"/>
                <w:i w:val="0"/>
                <w:iCs w:val="0"/>
                <w:color w:val="000000"/>
                <w:kern w:val="0"/>
                <w:sz w:val="22"/>
                <w:szCs w:val="22"/>
                <w:u w:val="none"/>
                <w:lang w:val="en-US" w:eastAsia="zh-CN"/>
              </w:rPr>
              <w:t>表10</w:t>
            </w:r>
          </w:p>
        </w:tc>
      </w:tr>
      <w:tr w14:paraId="055F9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Borders>
              <w:top w:val="single" w:color="FFFFFF" w:sz="4" w:space="0"/>
              <w:left w:val="single" w:color="FFFFFF" w:sz="4" w:space="0"/>
              <w:bottom w:val="single" w:color="FFFFFF" w:sz="4" w:space="0"/>
              <w:right w:val="single" w:color="FFFFFF" w:sz="4" w:space="0"/>
            </w:tcBorders>
            <w:shd w:val="clear" w:color="auto" w:fill="auto"/>
            <w:noWrap/>
            <w:vAlign w:val="center"/>
          </w:tcPr>
          <w:p w14:paraId="160A201F">
            <w:pPr>
              <w:rPr>
                <w:rFonts w:hint="eastAsia" w:ascii="宋体" w:eastAsia="宋体" w:cs="宋体"/>
                <w:i w:val="0"/>
                <w:iCs w:val="0"/>
                <w:color w:val="000000"/>
                <w:sz w:val="18"/>
                <w:szCs w:val="18"/>
                <w:u w:val="none"/>
              </w:rPr>
            </w:pPr>
          </w:p>
        </w:tc>
        <w:tc>
          <w:tcPr>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7B96D7C5">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政府性基金支出预算表</w:t>
            </w:r>
          </w:p>
        </w:tc>
      </w:tr>
      <w:tr w14:paraId="0E36F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Borders>
              <w:top w:val="single" w:color="FFFFFF" w:sz="4" w:space="0"/>
              <w:left w:val="single" w:color="FFFFFF" w:sz="4" w:space="0"/>
              <w:bottom w:val="nil"/>
              <w:right w:val="single" w:color="FFFFFF" w:sz="4" w:space="0"/>
            </w:tcBorders>
            <w:shd w:val="clear" w:color="auto" w:fill="auto"/>
            <w:noWrap/>
            <w:vAlign w:val="center"/>
          </w:tcPr>
          <w:p w14:paraId="4E612C2B">
            <w:pPr>
              <w:rPr>
                <w:rFonts w:hint="eastAsia" w:ascii="宋体" w:eastAsia="宋体" w:cs="宋体"/>
                <w:i w:val="0"/>
                <w:iCs w:val="0"/>
                <w:color w:val="000000"/>
                <w:sz w:val="18"/>
                <w:szCs w:val="18"/>
                <w:u w:val="none"/>
              </w:rPr>
            </w:pPr>
          </w:p>
        </w:tc>
        <w:tc>
          <w:tcPr>
            <w:gridSpan w:val="5"/>
            <w:tcBorders>
              <w:top w:val="single" w:color="FFFFFF" w:sz="4" w:space="0"/>
              <w:left w:val="single" w:color="FFFFFF" w:sz="4" w:space="0"/>
              <w:bottom w:val="nil"/>
              <w:right w:val="single" w:color="FFFFFF" w:sz="4" w:space="0"/>
            </w:tcBorders>
            <w:shd w:val="clear" w:color="auto" w:fill="auto"/>
            <w:noWrap/>
            <w:vAlign w:val="center"/>
          </w:tcPr>
          <w:p w14:paraId="75AE8186">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部门：108001审计局</w:t>
            </w:r>
          </w:p>
        </w:tc>
        <w:tc>
          <w:tcPr>
            <w:tcBorders>
              <w:top w:val="single" w:color="FFFFFF" w:sz="4" w:space="0"/>
              <w:left w:val="single" w:color="FFFFFF" w:sz="4" w:space="0"/>
              <w:bottom w:val="nil"/>
              <w:right w:val="single" w:color="FFFFFF" w:sz="4" w:space="0"/>
            </w:tcBorders>
            <w:shd w:val="clear" w:color="auto" w:fill="auto"/>
            <w:noWrap/>
            <w:vAlign w:val="center"/>
          </w:tcPr>
          <w:p w14:paraId="4D1541B7">
            <w:pPr>
              <w:rPr>
                <w:rFonts w:hint="eastAsia" w:ascii="宋体" w:eastAsia="宋体" w:cs="宋体"/>
                <w:i w:val="0"/>
                <w:iCs w:val="0"/>
                <w:color w:val="000000"/>
                <w:sz w:val="18"/>
                <w:szCs w:val="18"/>
                <w:u w:val="none"/>
              </w:rPr>
            </w:pPr>
          </w:p>
        </w:tc>
        <w:tc>
          <w:tcPr>
            <w:tcBorders>
              <w:top w:val="single" w:color="FFFFFF" w:sz="4" w:space="0"/>
              <w:left w:val="single" w:color="FFFFFF" w:sz="4" w:space="0"/>
              <w:bottom w:val="nil"/>
              <w:right w:val="single" w:color="FFFFFF" w:sz="4" w:space="0"/>
            </w:tcBorders>
            <w:shd w:val="clear" w:color="auto" w:fill="auto"/>
            <w:noWrap/>
            <w:vAlign w:val="center"/>
          </w:tcPr>
          <w:p w14:paraId="56C66245">
            <w:pPr>
              <w:rPr>
                <w:rFonts w:hint="eastAsia" w:ascii="宋体" w:eastAsia="宋体" w:cs="宋体"/>
                <w:i w:val="0"/>
                <w:iCs w:val="0"/>
                <w:color w:val="000000"/>
                <w:sz w:val="18"/>
                <w:szCs w:val="18"/>
                <w:u w:val="none"/>
              </w:rPr>
            </w:pPr>
          </w:p>
        </w:tc>
        <w:tc>
          <w:tcPr>
            <w:tcBorders>
              <w:top w:val="single" w:color="FFFFFF" w:sz="4" w:space="0"/>
              <w:left w:val="single" w:color="FFFFFF" w:sz="4" w:space="0"/>
              <w:bottom w:val="nil"/>
              <w:right w:val="single" w:color="FFFFFF" w:sz="4" w:space="0"/>
            </w:tcBorders>
            <w:shd w:val="clear" w:color="auto" w:fill="auto"/>
            <w:noWrap/>
            <w:vAlign w:val="center"/>
          </w:tcPr>
          <w:p w14:paraId="73F4690D">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14:paraId="34378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Borders>
              <w:top w:val="single" w:color="FFFFFF" w:sz="4" w:space="0"/>
              <w:left w:val="single" w:color="FFFFFF" w:sz="4" w:space="0"/>
              <w:bottom w:val="single" w:color="FFFFFF" w:sz="4" w:space="0"/>
              <w:right w:val="nil"/>
            </w:tcBorders>
            <w:shd w:val="clear" w:color="auto" w:fill="auto"/>
            <w:noWrap/>
            <w:vAlign w:val="center"/>
          </w:tcPr>
          <w:p w14:paraId="08CA8826">
            <w:pPr>
              <w:rPr>
                <w:rFonts w:hint="eastAsia" w:ascii="宋体" w:eastAsia="宋体" w:cs="宋体"/>
                <w:i w:val="0"/>
                <w:iCs w:val="0"/>
                <w:color w:val="000000"/>
                <w:sz w:val="18"/>
                <w:szCs w:val="18"/>
                <w:u w:val="none"/>
              </w:rPr>
            </w:pPr>
          </w:p>
        </w:tc>
        <w:tc>
          <w:tcPr>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88F1A0A">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952B03B">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本年政府性基金预算支出</w:t>
            </w:r>
          </w:p>
        </w:tc>
      </w:tr>
      <w:tr w14:paraId="16B9D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180" w:type="dxa"/>
            <w:tcBorders>
              <w:top w:val="single" w:color="FFFFFF" w:sz="4" w:space="0"/>
              <w:left w:val="single" w:color="FFFFFF" w:sz="4" w:space="0"/>
              <w:bottom w:val="single" w:color="FFFFFF" w:sz="4" w:space="0"/>
              <w:right w:val="nil"/>
            </w:tcBorders>
            <w:shd w:val="clear" w:color="auto" w:fill="auto"/>
            <w:noWrap/>
            <w:vAlign w:val="center"/>
          </w:tcPr>
          <w:p w14:paraId="2E48A8BD">
            <w:pPr>
              <w:rPr>
                <w:rFonts w:hint="eastAsia" w:ascii="宋体" w:eastAsia="宋体" w:cs="宋体"/>
                <w:i w:val="0"/>
                <w:iCs w:val="0"/>
                <w:color w:val="000000"/>
                <w:sz w:val="18"/>
                <w:szCs w:val="18"/>
                <w:u w:val="none"/>
              </w:rPr>
            </w:pPr>
          </w:p>
        </w:tc>
        <w:tc>
          <w:tcPr>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81CB779">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科目编码</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A82084">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单位代码</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7A137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FB70C7">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E2EED9">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基本支出</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C3CD0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项目支出</w:t>
            </w:r>
          </w:p>
        </w:tc>
      </w:tr>
      <w:tr w14:paraId="19ECA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180" w:type="dxa"/>
            <w:tcBorders>
              <w:top w:val="single" w:color="FFFFFF" w:sz="4" w:space="0"/>
              <w:left w:val="single" w:color="FFFFFF" w:sz="4" w:space="0"/>
              <w:bottom w:val="single" w:color="FFFFFF" w:sz="4" w:space="0"/>
              <w:right w:val="nil"/>
            </w:tcBorders>
            <w:shd w:val="clear" w:color="auto" w:fill="auto"/>
            <w:noWrap/>
            <w:vAlign w:val="center"/>
          </w:tcPr>
          <w:p w14:paraId="570EA9DE">
            <w:pPr>
              <w:rPr>
                <w:rFonts w:hint="eastAsia" w:ascii="宋体" w:eastAsia="宋体" w:cs="宋体"/>
                <w:i w:val="0"/>
                <w:iCs w:val="0"/>
                <w:color w:val="000000"/>
                <w:sz w:val="18"/>
                <w:szCs w:val="18"/>
                <w:u w:val="none"/>
              </w:rPr>
            </w:pPr>
          </w:p>
        </w:tc>
        <w:tc>
          <w:tcPr>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BFD759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类</w:t>
            </w:r>
          </w:p>
        </w:tc>
        <w:tc>
          <w:tcPr>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37432B">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款</w:t>
            </w:r>
          </w:p>
        </w:tc>
        <w:tc>
          <w:tcPr>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C6BB0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w:t>
            </w:r>
          </w:p>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7E02F3"/>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3856764"/>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A0A153"/>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EA26D3"/>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8954B65"/>
        </w:tc>
      </w:tr>
      <w:tr w14:paraId="68AC0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Borders>
              <w:top w:val="single" w:color="FFFFFF" w:sz="4" w:space="0"/>
              <w:left w:val="single" w:color="FFFFFF" w:sz="4" w:space="0"/>
              <w:bottom w:val="single" w:color="FFFFFF" w:sz="4" w:space="0"/>
              <w:right w:val="nil"/>
            </w:tcBorders>
            <w:shd w:val="clear" w:color="auto" w:fill="auto"/>
            <w:noWrap/>
            <w:vAlign w:val="center"/>
          </w:tcPr>
          <w:p w14:paraId="1A9D3A6C">
            <w:pPr>
              <w:rPr>
                <w:rFonts w:hint="eastAsia" w:ascii="宋体" w:eastAsia="宋体" w:cs="宋体"/>
                <w:b/>
                <w:bCs/>
                <w:i w:val="0"/>
                <w:iCs w:val="0"/>
                <w:color w:val="000000"/>
                <w:sz w:val="18"/>
                <w:szCs w:val="18"/>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B2485F">
            <w:pPr>
              <w:jc w:val="center"/>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88C955">
            <w:pPr>
              <w:jc w:val="center"/>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99AA37">
            <w:pPr>
              <w:jc w:val="center"/>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A275CE">
            <w:pPr>
              <w:jc w:val="center"/>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BA495E">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846A36">
            <w:pPr>
              <w:jc w:val="right"/>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54BD20">
            <w:pPr>
              <w:jc w:val="right"/>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FFCEFC">
            <w:pPr>
              <w:jc w:val="right"/>
              <w:rPr>
                <w:rFonts w:hint="eastAsia" w:ascii="宋体" w:eastAsia="宋体" w:cs="宋体"/>
                <w:b/>
                <w:bCs/>
                <w:i w:val="0"/>
                <w:iCs w:val="0"/>
                <w:color w:val="000000"/>
                <w:sz w:val="22"/>
                <w:szCs w:val="22"/>
                <w:u w:val="none"/>
              </w:rPr>
            </w:pPr>
          </w:p>
        </w:tc>
      </w:tr>
      <w:tr w14:paraId="07568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80" w:type="dxa"/>
            <w:tcBorders>
              <w:top w:val="single" w:color="FFFFFF" w:sz="4" w:space="0"/>
              <w:left w:val="single" w:color="FFFFFF" w:sz="4" w:space="0"/>
              <w:bottom w:val="single" w:color="FFFFFF" w:sz="4" w:space="0"/>
              <w:right w:val="nil"/>
            </w:tcBorders>
            <w:shd w:val="clear" w:color="auto" w:fill="auto"/>
            <w:noWrap/>
            <w:vAlign w:val="center"/>
          </w:tcPr>
          <w:p w14:paraId="1F92073F">
            <w:pPr>
              <w:rPr>
                <w:rFonts w:hint="eastAsia" w:ascii="宋体" w:eastAsia="宋体" w:cs="宋体"/>
                <w:i w:val="0"/>
                <w:iCs w:val="0"/>
                <w:color w:val="000000"/>
                <w:sz w:val="18"/>
                <w:szCs w:val="18"/>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E3909B">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FA7DBE">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AEFFF3">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FD7D82">
            <w:pPr>
              <w:jc w:val="left"/>
              <w:rPr>
                <w:rFonts w:hint="eastAsia" w:ascii="宋体" w:eastAsia="宋体" w:cs="宋体"/>
                <w:i w:val="0"/>
                <w:iCs w:val="0"/>
                <w:color w:val="000000"/>
                <w:sz w:val="22"/>
                <w:szCs w:val="22"/>
                <w:u w:val="none"/>
              </w:rPr>
            </w:pPr>
          </w:p>
        </w:tc>
        <w:tc>
          <w:tcPr>
            <w:tcW w:w="37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F0E06A">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639E62">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87963B">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235222">
            <w:pPr>
              <w:jc w:val="right"/>
              <w:rPr>
                <w:rFonts w:hint="eastAsia" w:ascii="宋体" w:eastAsia="宋体" w:cs="宋体"/>
                <w:i w:val="0"/>
                <w:iCs w:val="0"/>
                <w:color w:val="000000"/>
                <w:sz w:val="22"/>
                <w:szCs w:val="22"/>
                <w:u w:val="none"/>
              </w:rPr>
            </w:pPr>
          </w:p>
        </w:tc>
      </w:tr>
      <w:tr w14:paraId="35B04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80" w:type="dxa"/>
            <w:tcBorders>
              <w:top w:val="single" w:color="FFFFFF" w:sz="4" w:space="0"/>
              <w:left w:val="single" w:color="FFFFFF" w:sz="4" w:space="0"/>
              <w:bottom w:val="single" w:color="FFFFFF" w:sz="4" w:space="0"/>
              <w:right w:val="nil"/>
            </w:tcBorders>
            <w:shd w:val="clear" w:color="auto" w:fill="auto"/>
            <w:noWrap/>
            <w:vAlign w:val="center"/>
          </w:tcPr>
          <w:p w14:paraId="6D7EA57A">
            <w:pPr>
              <w:rPr>
                <w:rFonts w:hint="eastAsia" w:ascii="宋体" w:eastAsia="宋体" w:cs="宋体"/>
                <w:i w:val="0"/>
                <w:iCs w:val="0"/>
                <w:color w:val="000000"/>
                <w:sz w:val="18"/>
                <w:szCs w:val="18"/>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12D751">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79356E">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21B021">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AC41D8">
            <w:pPr>
              <w:jc w:val="left"/>
              <w:rPr>
                <w:rFonts w:hint="eastAsia" w:ascii="宋体" w:eastAsia="宋体" w:cs="宋体"/>
                <w:i w:val="0"/>
                <w:iCs w:val="0"/>
                <w:color w:val="000000"/>
                <w:sz w:val="22"/>
                <w:szCs w:val="22"/>
                <w:u w:val="none"/>
              </w:rPr>
            </w:pPr>
          </w:p>
        </w:tc>
        <w:tc>
          <w:tcPr>
            <w:tcW w:w="37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F85E74">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4AFE4B">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451D23">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831024">
            <w:pPr>
              <w:jc w:val="right"/>
              <w:rPr>
                <w:rFonts w:hint="eastAsia" w:ascii="宋体" w:eastAsia="宋体" w:cs="宋体"/>
                <w:i w:val="0"/>
                <w:iCs w:val="0"/>
                <w:color w:val="000000"/>
                <w:sz w:val="22"/>
                <w:szCs w:val="22"/>
                <w:u w:val="none"/>
              </w:rPr>
            </w:pPr>
          </w:p>
        </w:tc>
      </w:tr>
      <w:tr w14:paraId="15E7D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80" w:type="dxa"/>
            <w:tcBorders>
              <w:top w:val="single" w:color="FFFFFF" w:sz="4" w:space="0"/>
              <w:left w:val="single" w:color="FFFFFF" w:sz="4" w:space="0"/>
              <w:bottom w:val="single" w:color="FFFFFF" w:sz="4" w:space="0"/>
              <w:right w:val="nil"/>
            </w:tcBorders>
            <w:shd w:val="clear" w:color="auto" w:fill="auto"/>
            <w:noWrap/>
            <w:vAlign w:val="center"/>
          </w:tcPr>
          <w:p w14:paraId="4A6799EA">
            <w:pPr>
              <w:rPr>
                <w:rFonts w:hint="eastAsia" w:ascii="宋体" w:eastAsia="宋体" w:cs="宋体"/>
                <w:i w:val="0"/>
                <w:iCs w:val="0"/>
                <w:color w:val="000000"/>
                <w:sz w:val="18"/>
                <w:szCs w:val="18"/>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E03F9B">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C06007">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E6BDCE">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D5E5D5">
            <w:pPr>
              <w:jc w:val="left"/>
              <w:rPr>
                <w:rFonts w:hint="eastAsia" w:ascii="宋体" w:eastAsia="宋体" w:cs="宋体"/>
                <w:i w:val="0"/>
                <w:iCs w:val="0"/>
                <w:color w:val="000000"/>
                <w:sz w:val="22"/>
                <w:szCs w:val="22"/>
                <w:u w:val="none"/>
              </w:rPr>
            </w:pPr>
          </w:p>
        </w:tc>
        <w:tc>
          <w:tcPr>
            <w:tcW w:w="37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871380">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742870">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BC0C2C">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FBD2A0">
            <w:pPr>
              <w:jc w:val="right"/>
              <w:rPr>
                <w:rFonts w:hint="eastAsia" w:ascii="宋体" w:eastAsia="宋体" w:cs="宋体"/>
                <w:i w:val="0"/>
                <w:iCs w:val="0"/>
                <w:color w:val="000000"/>
                <w:sz w:val="22"/>
                <w:szCs w:val="22"/>
                <w:u w:val="none"/>
              </w:rPr>
            </w:pPr>
          </w:p>
        </w:tc>
      </w:tr>
      <w:tr w14:paraId="13F0C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Borders>
              <w:top w:val="nil"/>
              <w:left w:val="single" w:color="FFFFFF" w:sz="4" w:space="0"/>
              <w:bottom w:val="nil"/>
              <w:right w:val="single" w:color="FFFFFF" w:sz="4" w:space="0"/>
            </w:tcBorders>
            <w:shd w:val="clear" w:color="auto" w:fill="auto"/>
            <w:noWrap/>
            <w:vAlign w:val="center"/>
          </w:tcPr>
          <w:p w14:paraId="27D903C5">
            <w:pPr>
              <w:rPr>
                <w:rFonts w:hint="eastAsia" w:ascii="宋体" w:eastAsia="宋体" w:cs="宋体"/>
                <w:i w:val="0"/>
                <w:iCs w:val="0"/>
                <w:color w:val="000000"/>
                <w:sz w:val="18"/>
                <w:szCs w:val="18"/>
                <w:u w:val="none"/>
              </w:rPr>
            </w:pPr>
          </w:p>
        </w:tc>
        <w:tc>
          <w:tcPr>
            <w:tcW w:w="3435" w:type="dxa"/>
            <w:gridSpan w:val="4"/>
            <w:tcBorders>
              <w:top w:val="nil"/>
              <w:left w:val="single" w:color="FFFFFF" w:sz="4" w:space="0"/>
              <w:bottom w:val="nil"/>
              <w:right w:val="single" w:color="FFFFFF" w:sz="4" w:space="0"/>
            </w:tcBorders>
            <w:shd w:val="clear" w:color="auto" w:fill="auto"/>
            <w:noWrap/>
            <w:vAlign w:val="center"/>
          </w:tcPr>
          <w:p w14:paraId="7333ADFF">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备注：无此项内容。</w:t>
            </w:r>
          </w:p>
        </w:tc>
        <w:tc>
          <w:tcPr>
            <w:tcBorders>
              <w:top w:val="nil"/>
              <w:left w:val="single" w:color="FFFFFF" w:sz="4" w:space="0"/>
              <w:bottom w:val="nil"/>
              <w:right w:val="single" w:color="FFFFFF" w:sz="4" w:space="0"/>
            </w:tcBorders>
            <w:shd w:val="clear" w:color="auto" w:fill="auto"/>
            <w:noWrap/>
            <w:vAlign w:val="center"/>
          </w:tcPr>
          <w:p w14:paraId="48FF7D3D">
            <w:pPr>
              <w:rPr>
                <w:rFonts w:hint="eastAsia" w:ascii="宋体" w:eastAsia="宋体" w:cs="宋体"/>
                <w:i w:val="0"/>
                <w:iCs w:val="0"/>
                <w:color w:val="000000"/>
                <w:sz w:val="18"/>
                <w:szCs w:val="18"/>
                <w:u w:val="none"/>
              </w:rPr>
            </w:pPr>
          </w:p>
        </w:tc>
        <w:tc>
          <w:tcPr>
            <w:tcBorders>
              <w:top w:val="nil"/>
              <w:left w:val="single" w:color="FFFFFF" w:sz="4" w:space="0"/>
              <w:bottom w:val="nil"/>
              <w:right w:val="single" w:color="FFFFFF" w:sz="4" w:space="0"/>
            </w:tcBorders>
            <w:shd w:val="clear" w:color="auto" w:fill="auto"/>
            <w:noWrap/>
            <w:vAlign w:val="center"/>
          </w:tcPr>
          <w:p w14:paraId="3668B327">
            <w:pPr>
              <w:rPr>
                <w:rFonts w:hint="eastAsia" w:ascii="宋体" w:eastAsia="宋体" w:cs="宋体"/>
                <w:i w:val="0"/>
                <w:iCs w:val="0"/>
                <w:color w:val="000000"/>
                <w:sz w:val="18"/>
                <w:szCs w:val="18"/>
                <w:u w:val="none"/>
              </w:rPr>
            </w:pPr>
          </w:p>
        </w:tc>
        <w:tc>
          <w:tcPr>
            <w:tcBorders>
              <w:top w:val="nil"/>
              <w:left w:val="single" w:color="FFFFFF" w:sz="4" w:space="0"/>
              <w:bottom w:val="nil"/>
              <w:right w:val="single" w:color="FFFFFF" w:sz="4" w:space="0"/>
            </w:tcBorders>
            <w:shd w:val="clear" w:color="auto" w:fill="auto"/>
            <w:noWrap/>
            <w:vAlign w:val="center"/>
          </w:tcPr>
          <w:p w14:paraId="6DB995D5">
            <w:pPr>
              <w:rPr>
                <w:rFonts w:hint="eastAsia" w:ascii="宋体" w:eastAsia="宋体" w:cs="宋体"/>
                <w:i w:val="0"/>
                <w:iCs w:val="0"/>
                <w:color w:val="000000"/>
                <w:sz w:val="18"/>
                <w:szCs w:val="18"/>
                <w:u w:val="none"/>
              </w:rPr>
            </w:pPr>
          </w:p>
        </w:tc>
        <w:tc>
          <w:tcPr>
            <w:tcBorders>
              <w:top w:val="nil"/>
              <w:left w:val="single" w:color="FFFFFF" w:sz="4" w:space="0"/>
              <w:bottom w:val="nil"/>
              <w:right w:val="single" w:color="FFFFFF" w:sz="4" w:space="0"/>
            </w:tcBorders>
            <w:shd w:val="clear" w:color="auto" w:fill="auto"/>
            <w:noWrap/>
            <w:vAlign w:val="center"/>
          </w:tcPr>
          <w:p w14:paraId="427B8BB3">
            <w:pPr>
              <w:rPr>
                <w:rFonts w:hint="eastAsia" w:ascii="宋体" w:eastAsia="宋体" w:cs="宋体"/>
                <w:i w:val="0"/>
                <w:iCs w:val="0"/>
                <w:color w:val="000000"/>
                <w:sz w:val="18"/>
                <w:szCs w:val="18"/>
                <w:u w:val="none"/>
              </w:rPr>
            </w:pPr>
          </w:p>
        </w:tc>
      </w:tr>
    </w:tbl>
    <w:p w14:paraId="60C19005">
      <w:pPr>
        <w:pStyle w:val="2"/>
        <w:rPr>
          <w:rFonts w:hint="eastAsia" w:ascii="仿宋_GB2312" w:eastAsia="仿宋_GB2312" w:cs="Arial"/>
          <w:kern w:val="2"/>
          <w:sz w:val="32"/>
          <w:szCs w:val="32"/>
          <w:lang w:val="en-US" w:eastAsia="zh-CN" w:bidi="ar-SA"/>
        </w:rPr>
        <w:sectPr>
          <w:pgSz w:w="16838" w:h="11906" w:orient="landscape"/>
          <w:pgMar w:top="1800" w:right="1440" w:bottom="1800" w:left="1440" w:header="851" w:footer="992" w:gutter="0"/>
          <w:cols w:space="720" w:num="1"/>
          <w:docGrid w:type="lines" w:linePitch="312" w:charSpace="0"/>
        </w:sectPr>
      </w:pPr>
    </w:p>
    <w:tbl>
      <w:tblPr>
        <w:tblStyle w:val="10"/>
        <w:tblW w:w="137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05"/>
        <w:gridCol w:w="2430"/>
        <w:gridCol w:w="1410"/>
        <w:gridCol w:w="1635"/>
        <w:gridCol w:w="1320"/>
        <w:gridCol w:w="1965"/>
        <w:gridCol w:w="1965"/>
        <w:gridCol w:w="1756"/>
      </w:tblGrid>
      <w:tr w14:paraId="7A03D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0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DF9B9B3">
            <w:pPr>
              <w:rPr>
                <w:rFonts w:hint="eastAsia" w:ascii="宋体" w:eastAsia="宋体" w:cs="宋体"/>
                <w:i w:val="0"/>
                <w:iCs w:val="0"/>
                <w:color w:val="000000"/>
                <w:sz w:val="22"/>
                <w:szCs w:val="22"/>
                <w:u w:val="none"/>
              </w:rPr>
            </w:pPr>
          </w:p>
        </w:tc>
        <w:tc>
          <w:tcPr>
            <w:tcW w:w="243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96FFEE5">
            <w:pPr>
              <w:rPr>
                <w:rFonts w:hint="eastAsia" w:ascii="宋体" w:eastAsia="宋体" w:cs="宋体"/>
                <w:i w:val="0"/>
                <w:iCs w:val="0"/>
                <w:color w:val="000000"/>
                <w:sz w:val="18"/>
                <w:szCs w:val="18"/>
                <w:u w:val="none"/>
              </w:rPr>
            </w:pPr>
          </w:p>
        </w:tc>
        <w:tc>
          <w:tcPr>
            <w:tcW w:w="141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6D09613">
            <w:pPr>
              <w:rPr>
                <w:rFonts w:hint="eastAsia" w:ascii="宋体" w:eastAsia="宋体" w:cs="宋体"/>
                <w:i w:val="0"/>
                <w:iCs w:val="0"/>
                <w:color w:val="000000"/>
                <w:sz w:val="18"/>
                <w:szCs w:val="18"/>
                <w:u w:val="none"/>
              </w:rPr>
            </w:pPr>
          </w:p>
        </w:tc>
        <w:tc>
          <w:tcPr>
            <w:tcW w:w="163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B41BDDC">
            <w:pPr>
              <w:rPr>
                <w:rFonts w:hint="eastAsia" w:ascii="宋体" w:eastAsia="宋体" w:cs="宋体"/>
                <w:i w:val="0"/>
                <w:iCs w:val="0"/>
                <w:color w:val="000000"/>
                <w:sz w:val="18"/>
                <w:szCs w:val="18"/>
                <w:u w:val="none"/>
              </w:rPr>
            </w:pPr>
          </w:p>
        </w:tc>
        <w:tc>
          <w:tcPr>
            <w:tcW w:w="132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DE92EBD">
            <w:pPr>
              <w:rPr>
                <w:rFonts w:hint="eastAsia" w:asci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7B70F2A">
            <w:pPr>
              <w:rPr>
                <w:rFonts w:hint="eastAsia" w:asci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70B6EFB">
            <w:pPr>
              <w:rPr>
                <w:rFonts w:hint="eastAsia" w:ascii="宋体" w:eastAsia="宋体" w:cs="宋体"/>
                <w:i w:val="0"/>
                <w:iCs w:val="0"/>
                <w:color w:val="000000"/>
                <w:sz w:val="18"/>
                <w:szCs w:val="18"/>
                <w:u w:val="none"/>
              </w:rPr>
            </w:pPr>
          </w:p>
        </w:tc>
        <w:tc>
          <w:tcPr>
            <w:tcW w:w="169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FD200E1">
            <w:pPr>
              <w:keepNext w:val="0"/>
              <w:keepLines w:val="0"/>
              <w:widowControl/>
              <w:suppressLineNumbers w:val="0"/>
              <w:jc w:val="right"/>
              <w:textAlignment w:val="center"/>
              <w:rPr>
                <w:rFonts w:ascii="宋体" w:eastAsia="宋体" w:cs="宋体"/>
                <w:i w:val="0"/>
                <w:iCs w:val="0"/>
                <w:color w:val="000000"/>
                <w:sz w:val="22"/>
                <w:szCs w:val="22"/>
                <w:u w:val="none"/>
                <w:lang w:val="en-US"/>
              </w:rPr>
            </w:pPr>
            <w:r>
              <w:rPr>
                <w:rFonts w:hint="eastAsia" w:ascii="宋体" w:eastAsia="宋体" w:cs="宋体"/>
                <w:i w:val="0"/>
                <w:iCs w:val="0"/>
                <w:color w:val="000000"/>
                <w:kern w:val="0"/>
                <w:sz w:val="22"/>
                <w:szCs w:val="22"/>
                <w:u w:val="none"/>
                <w:lang w:val="en-US" w:eastAsia="zh-CN"/>
              </w:rPr>
              <w:t>表11</w:t>
            </w:r>
          </w:p>
        </w:tc>
      </w:tr>
      <w:tr w14:paraId="42921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16DA634A">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政府性基金预算“三公”经费支出预算表</w:t>
            </w:r>
          </w:p>
        </w:tc>
      </w:tr>
      <w:tr w14:paraId="062FB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gridSpan w:val="2"/>
            <w:tcBorders>
              <w:top w:val="single" w:color="FFFFFF" w:sz="4" w:space="0"/>
              <w:left w:val="single" w:color="FFFFFF" w:sz="4" w:space="0"/>
              <w:bottom w:val="nil"/>
              <w:right w:val="single" w:color="FFFFFF" w:sz="4" w:space="0"/>
            </w:tcBorders>
            <w:shd w:val="clear" w:color="auto" w:fill="auto"/>
            <w:noWrap/>
            <w:vAlign w:val="center"/>
          </w:tcPr>
          <w:p w14:paraId="584C43FC">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部门：108001审计局</w:t>
            </w:r>
          </w:p>
        </w:tc>
        <w:tc>
          <w:tcPr>
            <w:tcBorders>
              <w:top w:val="single" w:color="FFFFFF" w:sz="4" w:space="0"/>
              <w:left w:val="single" w:color="FFFFFF" w:sz="4" w:space="0"/>
              <w:bottom w:val="nil"/>
              <w:right w:val="single" w:color="FFFFFF" w:sz="4" w:space="0"/>
            </w:tcBorders>
            <w:shd w:val="clear" w:color="auto" w:fill="auto"/>
            <w:noWrap/>
            <w:vAlign w:val="center"/>
          </w:tcPr>
          <w:p w14:paraId="1D5213BC">
            <w:pPr>
              <w:jc w:val="center"/>
              <w:rPr>
                <w:rFonts w:hint="eastAsia" w:ascii="宋体" w:eastAsia="宋体" w:cs="宋体"/>
                <w:i w:val="0"/>
                <w:iCs w:val="0"/>
                <w:color w:val="000000"/>
                <w:sz w:val="22"/>
                <w:szCs w:val="22"/>
                <w:u w:val="none"/>
              </w:rPr>
            </w:pPr>
          </w:p>
        </w:tc>
        <w:tc>
          <w:tcPr>
            <w:tcBorders>
              <w:top w:val="single" w:color="FFFFFF" w:sz="4" w:space="0"/>
              <w:left w:val="single" w:color="FFFFFF" w:sz="4" w:space="0"/>
              <w:bottom w:val="nil"/>
              <w:right w:val="single" w:color="FFFFFF" w:sz="4" w:space="0"/>
            </w:tcBorders>
            <w:shd w:val="clear" w:color="auto" w:fill="auto"/>
            <w:noWrap/>
            <w:vAlign w:val="center"/>
          </w:tcPr>
          <w:p w14:paraId="12F69F8F">
            <w:pPr>
              <w:jc w:val="center"/>
              <w:rPr>
                <w:rFonts w:hint="eastAsia" w:ascii="宋体" w:eastAsia="宋体" w:cs="宋体"/>
                <w:i w:val="0"/>
                <w:iCs w:val="0"/>
                <w:color w:val="000000"/>
                <w:sz w:val="22"/>
                <w:szCs w:val="22"/>
                <w:u w:val="none"/>
              </w:rPr>
            </w:pPr>
          </w:p>
        </w:tc>
        <w:tc>
          <w:tcPr>
            <w:tcBorders>
              <w:top w:val="single" w:color="FFFFFF" w:sz="4" w:space="0"/>
              <w:left w:val="single" w:color="FFFFFF" w:sz="4" w:space="0"/>
              <w:bottom w:val="nil"/>
              <w:right w:val="single" w:color="FFFFFF" w:sz="4" w:space="0"/>
            </w:tcBorders>
            <w:shd w:val="clear" w:color="auto" w:fill="auto"/>
            <w:noWrap/>
            <w:vAlign w:val="center"/>
          </w:tcPr>
          <w:p w14:paraId="7BB097A8">
            <w:pPr>
              <w:jc w:val="center"/>
              <w:rPr>
                <w:rFonts w:hint="eastAsia" w:ascii="宋体" w:eastAsia="宋体" w:cs="宋体"/>
                <w:i w:val="0"/>
                <w:iCs w:val="0"/>
                <w:color w:val="000000"/>
                <w:sz w:val="22"/>
                <w:szCs w:val="22"/>
                <w:u w:val="none"/>
              </w:rPr>
            </w:pPr>
          </w:p>
        </w:tc>
        <w:tc>
          <w:tcPr>
            <w:tcBorders>
              <w:top w:val="single" w:color="FFFFFF" w:sz="4" w:space="0"/>
              <w:left w:val="single" w:color="FFFFFF" w:sz="4" w:space="0"/>
              <w:bottom w:val="nil"/>
              <w:right w:val="single" w:color="FFFFFF" w:sz="4" w:space="0"/>
            </w:tcBorders>
            <w:shd w:val="clear" w:color="auto" w:fill="auto"/>
            <w:noWrap/>
            <w:vAlign w:val="center"/>
          </w:tcPr>
          <w:p w14:paraId="16E2DEA5">
            <w:pPr>
              <w:jc w:val="center"/>
              <w:rPr>
                <w:rFonts w:hint="eastAsia" w:ascii="宋体" w:eastAsia="宋体" w:cs="宋体"/>
                <w:i w:val="0"/>
                <w:iCs w:val="0"/>
                <w:color w:val="000000"/>
                <w:sz w:val="22"/>
                <w:szCs w:val="22"/>
                <w:u w:val="none"/>
              </w:rPr>
            </w:pPr>
          </w:p>
        </w:tc>
        <w:tc>
          <w:tcPr>
            <w:tcBorders>
              <w:top w:val="single" w:color="FFFFFF" w:sz="4" w:space="0"/>
              <w:left w:val="single" w:color="FFFFFF" w:sz="4" w:space="0"/>
              <w:bottom w:val="nil"/>
              <w:right w:val="single" w:color="FFFFFF" w:sz="4" w:space="0"/>
            </w:tcBorders>
            <w:shd w:val="clear" w:color="auto" w:fill="auto"/>
            <w:noWrap/>
            <w:vAlign w:val="center"/>
          </w:tcPr>
          <w:p w14:paraId="7C77EA5A">
            <w:pPr>
              <w:jc w:val="center"/>
              <w:rPr>
                <w:rFonts w:hint="eastAsia" w:ascii="宋体" w:eastAsia="宋体" w:cs="宋体"/>
                <w:i w:val="0"/>
                <w:iCs w:val="0"/>
                <w:color w:val="000000"/>
                <w:sz w:val="22"/>
                <w:szCs w:val="22"/>
                <w:u w:val="none"/>
              </w:rPr>
            </w:pPr>
          </w:p>
        </w:tc>
        <w:tc>
          <w:tcPr>
            <w:tcBorders>
              <w:top w:val="single" w:color="FFFFFF" w:sz="4" w:space="0"/>
              <w:left w:val="single" w:color="FFFFFF" w:sz="4" w:space="0"/>
              <w:bottom w:val="nil"/>
              <w:right w:val="single" w:color="FFFFFF" w:sz="4" w:space="0"/>
            </w:tcBorders>
            <w:shd w:val="clear" w:color="auto" w:fill="auto"/>
            <w:noWrap/>
            <w:vAlign w:val="center"/>
          </w:tcPr>
          <w:p w14:paraId="05EE21E3">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14:paraId="4C7B2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DB48DB1">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单位编码</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4453DF">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28E68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当年财政拨款预算安排</w:t>
            </w:r>
          </w:p>
        </w:tc>
      </w:tr>
      <w:tr w14:paraId="46CA1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04F6CFE"/>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9E3A444"/>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32331D">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tcW w:w="163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132CA2">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因公出国（境）费用</w:t>
            </w:r>
          </w:p>
        </w:tc>
        <w:tc>
          <w:tcPr>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B7BD70">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公务用车购置及运行费</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DAAF9B9">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公务接待费</w:t>
            </w:r>
          </w:p>
        </w:tc>
      </w:tr>
      <w:tr w14:paraId="09AB8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699D49E"/>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F2BF03"/>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5BE00FA"/>
        </w:tc>
        <w:tc>
          <w:tcPr>
            <w:tcW w:w="163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FC5478"/>
        </w:tc>
        <w:tc>
          <w:tcPr>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902C7BE">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小计</w:t>
            </w:r>
          </w:p>
        </w:tc>
        <w:tc>
          <w:tcPr>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3576619">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公务用车购置费</w:t>
            </w:r>
          </w:p>
        </w:tc>
        <w:tc>
          <w:tcPr>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ADAF3B">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公务用车运行费</w:t>
            </w:r>
          </w:p>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9EAF31"/>
        </w:tc>
      </w:tr>
      <w:tr w14:paraId="2D898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9CD3C7">
            <w:pPr>
              <w:jc w:val="center"/>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494A2C">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2E6428">
            <w:pPr>
              <w:jc w:val="right"/>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2D55C4">
            <w:pPr>
              <w:jc w:val="right"/>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07E8DF">
            <w:pPr>
              <w:jc w:val="right"/>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46F4F7">
            <w:pPr>
              <w:jc w:val="right"/>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F7528E">
            <w:pPr>
              <w:jc w:val="right"/>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0A72F7">
            <w:pPr>
              <w:jc w:val="right"/>
              <w:rPr>
                <w:rFonts w:hint="eastAsia" w:ascii="宋体" w:eastAsia="宋体" w:cs="宋体"/>
                <w:b/>
                <w:bCs/>
                <w:i w:val="0"/>
                <w:iCs w:val="0"/>
                <w:color w:val="000000"/>
                <w:sz w:val="22"/>
                <w:szCs w:val="22"/>
                <w:u w:val="none"/>
              </w:rPr>
            </w:pPr>
          </w:p>
        </w:tc>
      </w:tr>
      <w:tr w14:paraId="5A9D7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300246">
            <w:pPr>
              <w:jc w:val="left"/>
              <w:rPr>
                <w:rFonts w:hint="eastAsia" w:ascii="宋体" w:eastAsia="宋体" w:cs="宋体"/>
                <w:i w:val="0"/>
                <w:iCs w:val="0"/>
                <w:color w:val="000000"/>
                <w:sz w:val="22"/>
                <w:szCs w:val="22"/>
                <w:u w:val="none"/>
              </w:rPr>
            </w:pPr>
          </w:p>
        </w:tc>
        <w:tc>
          <w:tcPr>
            <w:tcW w:w="243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E6861A">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7456F8">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B9137A">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745B37">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9FD47A">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5244AD">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6E2241">
            <w:pPr>
              <w:jc w:val="right"/>
              <w:rPr>
                <w:rFonts w:hint="eastAsia" w:ascii="宋体" w:eastAsia="宋体" w:cs="宋体"/>
                <w:i w:val="0"/>
                <w:iCs w:val="0"/>
                <w:color w:val="000000"/>
                <w:sz w:val="22"/>
                <w:szCs w:val="22"/>
                <w:u w:val="none"/>
              </w:rPr>
            </w:pPr>
          </w:p>
        </w:tc>
      </w:tr>
      <w:tr w14:paraId="05CFD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635FD0">
            <w:pPr>
              <w:jc w:val="left"/>
              <w:rPr>
                <w:rFonts w:hint="eastAsia" w:ascii="宋体" w:eastAsia="宋体" w:cs="宋体"/>
                <w:i w:val="0"/>
                <w:iCs w:val="0"/>
                <w:color w:val="000000"/>
                <w:sz w:val="22"/>
                <w:szCs w:val="22"/>
                <w:u w:val="none"/>
              </w:rPr>
            </w:pPr>
          </w:p>
        </w:tc>
        <w:tc>
          <w:tcPr>
            <w:tcW w:w="243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146877">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 xml:space="preserve"> </w:t>
            </w: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77CB68">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D545B5">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D3807F">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75B116">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87F6A6">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9F7B05">
            <w:pPr>
              <w:jc w:val="right"/>
              <w:rPr>
                <w:rFonts w:hint="eastAsia" w:ascii="宋体" w:eastAsia="宋体" w:cs="宋体"/>
                <w:i w:val="0"/>
                <w:iCs w:val="0"/>
                <w:color w:val="000000"/>
                <w:sz w:val="22"/>
                <w:szCs w:val="22"/>
                <w:u w:val="none"/>
              </w:rPr>
            </w:pPr>
          </w:p>
        </w:tc>
      </w:tr>
      <w:tr w14:paraId="7610E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gridSpan w:val="2"/>
            <w:tcBorders>
              <w:top w:val="nil"/>
              <w:left w:val="single" w:color="FFFFFF" w:sz="4" w:space="0"/>
              <w:bottom w:val="nil"/>
              <w:right w:val="single" w:color="FFFFFF" w:sz="4" w:space="0"/>
            </w:tcBorders>
            <w:shd w:val="clear" w:color="auto" w:fill="auto"/>
            <w:noWrap/>
            <w:vAlign w:val="center"/>
          </w:tcPr>
          <w:p w14:paraId="5B1759CB">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备注：无此项内容。</w:t>
            </w:r>
          </w:p>
        </w:tc>
        <w:tc>
          <w:tcPr>
            <w:tcBorders>
              <w:top w:val="nil"/>
              <w:left w:val="single" w:color="FFFFFF" w:sz="4" w:space="0"/>
              <w:bottom w:val="nil"/>
              <w:right w:val="single" w:color="FFFFFF" w:sz="4" w:space="0"/>
            </w:tcBorders>
            <w:shd w:val="clear" w:color="auto" w:fill="auto"/>
            <w:noWrap/>
            <w:vAlign w:val="center"/>
          </w:tcPr>
          <w:p w14:paraId="4E67DEEC">
            <w:pPr>
              <w:rPr>
                <w:rFonts w:hint="eastAsia" w:ascii="宋体" w:eastAsia="宋体" w:cs="宋体"/>
                <w:i w:val="0"/>
                <w:iCs w:val="0"/>
                <w:color w:val="000000"/>
                <w:sz w:val="18"/>
                <w:szCs w:val="18"/>
                <w:u w:val="none"/>
              </w:rPr>
            </w:pPr>
          </w:p>
        </w:tc>
        <w:tc>
          <w:tcPr>
            <w:tcBorders>
              <w:top w:val="nil"/>
              <w:left w:val="single" w:color="FFFFFF" w:sz="4" w:space="0"/>
              <w:bottom w:val="nil"/>
              <w:right w:val="single" w:color="FFFFFF" w:sz="4" w:space="0"/>
            </w:tcBorders>
            <w:shd w:val="clear" w:color="auto" w:fill="auto"/>
            <w:noWrap/>
            <w:vAlign w:val="center"/>
          </w:tcPr>
          <w:p w14:paraId="61A8D3A8">
            <w:pPr>
              <w:rPr>
                <w:rFonts w:hint="eastAsia" w:ascii="宋体" w:eastAsia="宋体" w:cs="宋体"/>
                <w:i w:val="0"/>
                <w:iCs w:val="0"/>
                <w:color w:val="000000"/>
                <w:sz w:val="18"/>
                <w:szCs w:val="18"/>
                <w:u w:val="none"/>
              </w:rPr>
            </w:pPr>
          </w:p>
        </w:tc>
        <w:tc>
          <w:tcPr>
            <w:tcBorders>
              <w:top w:val="nil"/>
              <w:left w:val="single" w:color="FFFFFF" w:sz="4" w:space="0"/>
              <w:bottom w:val="nil"/>
              <w:right w:val="single" w:color="FFFFFF" w:sz="4" w:space="0"/>
            </w:tcBorders>
            <w:shd w:val="clear" w:color="auto" w:fill="auto"/>
            <w:noWrap/>
            <w:vAlign w:val="center"/>
          </w:tcPr>
          <w:p w14:paraId="367A85EB">
            <w:pPr>
              <w:rPr>
                <w:rFonts w:hint="eastAsia" w:ascii="宋体" w:eastAsia="宋体" w:cs="宋体"/>
                <w:i w:val="0"/>
                <w:iCs w:val="0"/>
                <w:color w:val="000000"/>
                <w:sz w:val="18"/>
                <w:szCs w:val="18"/>
                <w:u w:val="none"/>
              </w:rPr>
            </w:pPr>
          </w:p>
        </w:tc>
        <w:tc>
          <w:tcPr>
            <w:tcBorders>
              <w:top w:val="nil"/>
              <w:left w:val="single" w:color="FFFFFF" w:sz="4" w:space="0"/>
              <w:bottom w:val="nil"/>
              <w:right w:val="single" w:color="FFFFFF" w:sz="4" w:space="0"/>
            </w:tcBorders>
            <w:shd w:val="clear" w:color="auto" w:fill="auto"/>
            <w:noWrap/>
            <w:vAlign w:val="center"/>
          </w:tcPr>
          <w:p w14:paraId="07F5979D">
            <w:pPr>
              <w:rPr>
                <w:rFonts w:hint="eastAsia" w:ascii="宋体" w:eastAsia="宋体" w:cs="宋体"/>
                <w:i w:val="0"/>
                <w:iCs w:val="0"/>
                <w:color w:val="000000"/>
                <w:sz w:val="18"/>
                <w:szCs w:val="18"/>
                <w:u w:val="none"/>
              </w:rPr>
            </w:pPr>
          </w:p>
        </w:tc>
        <w:tc>
          <w:tcPr>
            <w:tcBorders>
              <w:top w:val="nil"/>
              <w:left w:val="single" w:color="FFFFFF" w:sz="4" w:space="0"/>
              <w:bottom w:val="nil"/>
              <w:right w:val="single" w:color="FFFFFF" w:sz="4" w:space="0"/>
            </w:tcBorders>
            <w:shd w:val="clear" w:color="auto" w:fill="auto"/>
            <w:noWrap/>
            <w:vAlign w:val="center"/>
          </w:tcPr>
          <w:p w14:paraId="63E73289">
            <w:pPr>
              <w:rPr>
                <w:rFonts w:hint="eastAsia" w:ascii="宋体" w:eastAsia="宋体" w:cs="宋体"/>
                <w:i w:val="0"/>
                <w:iCs w:val="0"/>
                <w:color w:val="000000"/>
                <w:sz w:val="18"/>
                <w:szCs w:val="18"/>
                <w:u w:val="none"/>
              </w:rPr>
            </w:pPr>
          </w:p>
        </w:tc>
        <w:tc>
          <w:tcPr>
            <w:tcBorders>
              <w:top w:val="nil"/>
              <w:left w:val="single" w:color="FFFFFF" w:sz="4" w:space="0"/>
              <w:bottom w:val="nil"/>
              <w:right w:val="single" w:color="FFFFFF" w:sz="4" w:space="0"/>
            </w:tcBorders>
            <w:shd w:val="clear" w:color="auto" w:fill="auto"/>
            <w:noWrap/>
            <w:vAlign w:val="center"/>
          </w:tcPr>
          <w:p w14:paraId="68E94642">
            <w:pPr>
              <w:rPr>
                <w:rFonts w:hint="eastAsia" w:ascii="宋体" w:eastAsia="宋体" w:cs="宋体"/>
                <w:i w:val="0"/>
                <w:iCs w:val="0"/>
                <w:color w:val="000000"/>
                <w:sz w:val="18"/>
                <w:szCs w:val="18"/>
                <w:u w:val="none"/>
              </w:rPr>
            </w:pPr>
          </w:p>
        </w:tc>
      </w:tr>
    </w:tbl>
    <w:p w14:paraId="439B1964">
      <w:pPr>
        <w:pStyle w:val="2"/>
        <w:rPr>
          <w:rFonts w:hint="eastAsia" w:ascii="仿宋_GB2312" w:eastAsia="仿宋_GB2312" w:cs="Arial"/>
          <w:kern w:val="2"/>
          <w:sz w:val="32"/>
          <w:szCs w:val="32"/>
          <w:lang w:val="en-US" w:eastAsia="zh-CN" w:bidi="ar-SA"/>
        </w:rPr>
        <w:sectPr>
          <w:pgSz w:w="16838" w:h="11906" w:orient="landscape"/>
          <w:pgMar w:top="1800" w:right="1440" w:bottom="1800" w:left="1440" w:header="851" w:footer="992" w:gutter="0"/>
          <w:cols w:space="720" w:num="1"/>
          <w:docGrid w:type="lines" w:linePitch="312" w:charSpace="0"/>
        </w:sectPr>
      </w:pPr>
    </w:p>
    <w:tbl>
      <w:tblPr>
        <w:tblStyle w:val="10"/>
        <w:tblW w:w="145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735"/>
        <w:gridCol w:w="735"/>
        <w:gridCol w:w="735"/>
        <w:gridCol w:w="1605"/>
        <w:gridCol w:w="4695"/>
        <w:gridCol w:w="1965"/>
        <w:gridCol w:w="1965"/>
        <w:gridCol w:w="1965"/>
      </w:tblGrid>
      <w:tr w14:paraId="4EB49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8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ECEC72B">
            <w:pPr>
              <w:rPr>
                <w:rFonts w:hint="eastAsia" w:ascii="宋体" w:eastAsia="宋体" w:cs="宋体"/>
                <w:i w:val="0"/>
                <w:iCs w:val="0"/>
                <w:color w:val="000000"/>
                <w:sz w:val="18"/>
                <w:szCs w:val="18"/>
                <w:u w:val="none"/>
              </w:rPr>
            </w:pPr>
          </w:p>
        </w:tc>
        <w:tc>
          <w:tcPr>
            <w:tcW w:w="2205"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315590F9">
            <w:pPr>
              <w:rPr>
                <w:rFonts w:hint="eastAsia" w:ascii="宋体" w:eastAsia="宋体" w:cs="宋体"/>
                <w:i w:val="0"/>
                <w:iCs w:val="0"/>
                <w:color w:val="000000"/>
                <w:sz w:val="22"/>
                <w:szCs w:val="22"/>
                <w:u w:val="none"/>
              </w:rPr>
            </w:pPr>
          </w:p>
        </w:tc>
        <w:tc>
          <w:tcPr>
            <w:tcW w:w="160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6AE5A4B">
            <w:pPr>
              <w:rPr>
                <w:rFonts w:hint="eastAsia" w:ascii="宋体" w:eastAsia="宋体" w:cs="宋体"/>
                <w:i w:val="0"/>
                <w:iCs w:val="0"/>
                <w:color w:val="000000"/>
                <w:sz w:val="22"/>
                <w:szCs w:val="22"/>
                <w:u w:val="none"/>
              </w:rPr>
            </w:pPr>
          </w:p>
        </w:tc>
        <w:tc>
          <w:tcPr>
            <w:tcW w:w="469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3034B1E">
            <w:pPr>
              <w:rPr>
                <w:rFonts w:hint="eastAsia" w:ascii="宋体" w:eastAsia="宋体" w:cs="宋体"/>
                <w:i w:val="0"/>
                <w:iCs w:val="0"/>
                <w:color w:val="000000"/>
                <w:sz w:val="22"/>
                <w:szCs w:val="22"/>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91B2C7B">
            <w:pPr>
              <w:rPr>
                <w:rFonts w:hint="eastAsia" w:ascii="宋体" w:eastAsia="宋体" w:cs="宋体"/>
                <w:i w:val="0"/>
                <w:iCs w:val="0"/>
                <w:color w:val="000000"/>
                <w:sz w:val="22"/>
                <w:szCs w:val="22"/>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055CBF7">
            <w:pPr>
              <w:rPr>
                <w:rFonts w:hint="eastAsia" w:ascii="宋体" w:eastAsia="宋体" w:cs="宋体"/>
                <w:i w:val="0"/>
                <w:iCs w:val="0"/>
                <w:color w:val="000000"/>
                <w:sz w:val="22"/>
                <w:szCs w:val="22"/>
                <w:u w:val="none"/>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C9A3DEC">
            <w:pPr>
              <w:keepNext w:val="0"/>
              <w:keepLines w:val="0"/>
              <w:widowControl/>
              <w:suppressLineNumbers w:val="0"/>
              <w:jc w:val="right"/>
              <w:textAlignment w:val="center"/>
              <w:rPr>
                <w:rFonts w:ascii="宋体" w:eastAsia="宋体" w:cs="宋体"/>
                <w:i w:val="0"/>
                <w:iCs w:val="0"/>
                <w:color w:val="000000"/>
                <w:sz w:val="22"/>
                <w:szCs w:val="22"/>
                <w:u w:val="none"/>
                <w:lang w:val="en-US"/>
              </w:rPr>
            </w:pPr>
            <w:r>
              <w:rPr>
                <w:rFonts w:hint="eastAsia" w:ascii="宋体" w:eastAsia="宋体" w:cs="宋体"/>
                <w:i w:val="0"/>
                <w:iCs w:val="0"/>
                <w:color w:val="000000"/>
                <w:kern w:val="0"/>
                <w:sz w:val="22"/>
                <w:szCs w:val="22"/>
                <w:u w:val="none"/>
                <w:lang w:val="en-US" w:eastAsia="zh-CN"/>
              </w:rPr>
              <w:t>表12</w:t>
            </w:r>
          </w:p>
        </w:tc>
      </w:tr>
      <w:tr w14:paraId="75273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Borders>
              <w:top w:val="single" w:color="FFFFFF" w:sz="4" w:space="0"/>
              <w:left w:val="single" w:color="FFFFFF" w:sz="4" w:space="0"/>
              <w:bottom w:val="single" w:color="FFFFFF" w:sz="4" w:space="0"/>
              <w:right w:val="single" w:color="FFFFFF" w:sz="4" w:space="0"/>
            </w:tcBorders>
            <w:shd w:val="clear" w:color="auto" w:fill="auto"/>
            <w:noWrap/>
            <w:vAlign w:val="center"/>
          </w:tcPr>
          <w:p w14:paraId="463F1F21">
            <w:pPr>
              <w:rPr>
                <w:rFonts w:hint="eastAsia" w:ascii="宋体" w:eastAsia="宋体" w:cs="宋体"/>
                <w:i w:val="0"/>
                <w:iCs w:val="0"/>
                <w:color w:val="000000"/>
                <w:sz w:val="18"/>
                <w:szCs w:val="18"/>
                <w:u w:val="none"/>
              </w:rPr>
            </w:pPr>
          </w:p>
        </w:tc>
        <w:tc>
          <w:tcPr>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1A6D9857">
            <w:pPr>
              <w:keepNext w:val="0"/>
              <w:keepLines w:val="0"/>
              <w:widowControl/>
              <w:suppressLineNumbers w:val="0"/>
              <w:jc w:val="center"/>
              <w:textAlignment w:val="center"/>
              <w:rPr>
                <w:rFonts w:hint="eastAsia" w:ascii="宋体" w:eastAsia="宋体" w:cs="宋体"/>
                <w:b/>
                <w:bCs/>
                <w:i w:val="0"/>
                <w:iCs w:val="0"/>
                <w:color w:val="000000"/>
                <w:sz w:val="32"/>
                <w:szCs w:val="32"/>
                <w:u w:val="none"/>
              </w:rPr>
            </w:pPr>
            <w:r>
              <w:rPr>
                <w:rFonts w:hint="eastAsia" w:ascii="宋体" w:eastAsia="宋体" w:cs="宋体"/>
                <w:b/>
                <w:bCs/>
                <w:i w:val="0"/>
                <w:iCs w:val="0"/>
                <w:color w:val="000000"/>
                <w:kern w:val="0"/>
                <w:sz w:val="32"/>
                <w:szCs w:val="32"/>
                <w:u w:val="none"/>
                <w:lang w:val="en-US" w:eastAsia="zh-CN"/>
              </w:rPr>
              <w:t>国有资本经营预算支出预算表</w:t>
            </w:r>
          </w:p>
        </w:tc>
      </w:tr>
      <w:tr w14:paraId="039A5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Borders>
              <w:top w:val="single" w:color="FFFFFF" w:sz="4" w:space="0"/>
              <w:left w:val="single" w:color="FFFFFF" w:sz="4" w:space="0"/>
              <w:bottom w:val="nil"/>
              <w:right w:val="single" w:color="FFFFFF" w:sz="4" w:space="0"/>
            </w:tcBorders>
            <w:shd w:val="clear" w:color="auto" w:fill="auto"/>
            <w:noWrap/>
            <w:vAlign w:val="center"/>
          </w:tcPr>
          <w:p w14:paraId="15DCD9C9">
            <w:pPr>
              <w:rPr>
                <w:rFonts w:hint="eastAsia" w:ascii="宋体" w:eastAsia="宋体" w:cs="宋体"/>
                <w:i w:val="0"/>
                <w:iCs w:val="0"/>
                <w:color w:val="000000"/>
                <w:sz w:val="18"/>
                <w:szCs w:val="18"/>
                <w:u w:val="none"/>
              </w:rPr>
            </w:pPr>
          </w:p>
        </w:tc>
        <w:tc>
          <w:tcPr>
            <w:gridSpan w:val="5"/>
            <w:tcBorders>
              <w:top w:val="single" w:color="FFFFFF" w:sz="4" w:space="0"/>
              <w:left w:val="single" w:color="FFFFFF" w:sz="4" w:space="0"/>
              <w:bottom w:val="nil"/>
              <w:right w:val="single" w:color="FFFFFF" w:sz="4" w:space="0"/>
            </w:tcBorders>
            <w:shd w:val="clear" w:color="auto" w:fill="auto"/>
            <w:noWrap/>
            <w:vAlign w:val="center"/>
          </w:tcPr>
          <w:p w14:paraId="76E0BED2">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部门：108001审计局</w:t>
            </w:r>
          </w:p>
        </w:tc>
        <w:tc>
          <w:tcPr>
            <w:tcBorders>
              <w:top w:val="single" w:color="FFFFFF" w:sz="4" w:space="0"/>
              <w:left w:val="single" w:color="FFFFFF" w:sz="4" w:space="0"/>
              <w:bottom w:val="nil"/>
              <w:right w:val="single" w:color="FFFFFF" w:sz="4" w:space="0"/>
            </w:tcBorders>
            <w:shd w:val="clear" w:color="auto" w:fill="auto"/>
            <w:noWrap/>
            <w:vAlign w:val="center"/>
          </w:tcPr>
          <w:p w14:paraId="5C2ABE36">
            <w:pPr>
              <w:rPr>
                <w:rFonts w:hint="eastAsia" w:ascii="宋体" w:eastAsia="宋体" w:cs="宋体"/>
                <w:i w:val="0"/>
                <w:iCs w:val="0"/>
                <w:color w:val="000000"/>
                <w:sz w:val="18"/>
                <w:szCs w:val="18"/>
                <w:u w:val="none"/>
              </w:rPr>
            </w:pPr>
          </w:p>
        </w:tc>
        <w:tc>
          <w:tcPr>
            <w:tcBorders>
              <w:top w:val="single" w:color="FFFFFF" w:sz="4" w:space="0"/>
              <w:left w:val="single" w:color="FFFFFF" w:sz="4" w:space="0"/>
              <w:bottom w:val="nil"/>
              <w:right w:val="single" w:color="FFFFFF" w:sz="4" w:space="0"/>
            </w:tcBorders>
            <w:shd w:val="clear" w:color="auto" w:fill="auto"/>
            <w:noWrap/>
            <w:vAlign w:val="center"/>
          </w:tcPr>
          <w:p w14:paraId="35B465D3">
            <w:pPr>
              <w:rPr>
                <w:rFonts w:hint="eastAsia" w:ascii="宋体" w:eastAsia="宋体" w:cs="宋体"/>
                <w:i w:val="0"/>
                <w:iCs w:val="0"/>
                <w:color w:val="000000"/>
                <w:sz w:val="18"/>
                <w:szCs w:val="18"/>
                <w:u w:val="none"/>
              </w:rPr>
            </w:pPr>
          </w:p>
        </w:tc>
        <w:tc>
          <w:tcPr>
            <w:tcBorders>
              <w:top w:val="single" w:color="FFFFFF" w:sz="4" w:space="0"/>
              <w:left w:val="single" w:color="FFFFFF" w:sz="4" w:space="0"/>
              <w:bottom w:val="nil"/>
              <w:right w:val="single" w:color="FFFFFF" w:sz="4" w:space="0"/>
            </w:tcBorders>
            <w:shd w:val="clear" w:color="auto" w:fill="auto"/>
            <w:noWrap/>
            <w:vAlign w:val="center"/>
          </w:tcPr>
          <w:p w14:paraId="3ABA1E2D">
            <w:pPr>
              <w:keepNext w:val="0"/>
              <w:keepLines w:val="0"/>
              <w:widowControl/>
              <w:suppressLineNumbers w:val="0"/>
              <w:jc w:val="center"/>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14:paraId="6406D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Borders>
              <w:top w:val="single" w:color="FFFFFF" w:sz="4" w:space="0"/>
              <w:left w:val="single" w:color="FFFFFF" w:sz="4" w:space="0"/>
              <w:bottom w:val="single" w:color="FFFFFF" w:sz="4" w:space="0"/>
              <w:right w:val="nil"/>
            </w:tcBorders>
            <w:shd w:val="clear" w:color="auto" w:fill="auto"/>
            <w:noWrap/>
            <w:vAlign w:val="center"/>
          </w:tcPr>
          <w:p w14:paraId="0CB341CF">
            <w:pPr>
              <w:rPr>
                <w:rFonts w:hint="eastAsia" w:ascii="宋体" w:eastAsia="宋体" w:cs="宋体"/>
                <w:i w:val="0"/>
                <w:iCs w:val="0"/>
                <w:color w:val="000000"/>
                <w:sz w:val="18"/>
                <w:szCs w:val="18"/>
                <w:u w:val="none"/>
              </w:rPr>
            </w:pPr>
          </w:p>
        </w:tc>
        <w:tc>
          <w:tcPr>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8C7C95">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    目</w:t>
            </w:r>
          </w:p>
        </w:tc>
        <w:tc>
          <w:tcPr>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38EF18">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本年国有资本经营预算支出</w:t>
            </w:r>
          </w:p>
        </w:tc>
      </w:tr>
      <w:tr w14:paraId="6AD92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180" w:type="dxa"/>
            <w:tcBorders>
              <w:top w:val="single" w:color="FFFFFF" w:sz="4" w:space="0"/>
              <w:left w:val="single" w:color="FFFFFF" w:sz="4" w:space="0"/>
              <w:bottom w:val="single" w:color="FFFFFF" w:sz="4" w:space="0"/>
              <w:right w:val="nil"/>
            </w:tcBorders>
            <w:shd w:val="clear" w:color="auto" w:fill="auto"/>
            <w:noWrap/>
            <w:vAlign w:val="center"/>
          </w:tcPr>
          <w:p w14:paraId="6C5CE7BC">
            <w:pPr>
              <w:rPr>
                <w:rFonts w:hint="eastAsia" w:ascii="宋体" w:eastAsia="宋体" w:cs="宋体"/>
                <w:i w:val="0"/>
                <w:iCs w:val="0"/>
                <w:color w:val="000000"/>
                <w:sz w:val="18"/>
                <w:szCs w:val="18"/>
                <w:u w:val="none"/>
              </w:rPr>
            </w:pPr>
          </w:p>
        </w:tc>
        <w:tc>
          <w:tcPr>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0A9ED47">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科目编码</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1C0C2A">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单位代码</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072968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单位名称（科目）</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922F7D">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合计</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E4E605">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基本支出</w:t>
            </w:r>
          </w:p>
        </w:tc>
        <w:tc>
          <w:tcPr>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935560">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项目支出</w:t>
            </w:r>
          </w:p>
        </w:tc>
      </w:tr>
      <w:tr w14:paraId="37F65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180" w:type="dxa"/>
            <w:tcBorders>
              <w:top w:val="single" w:color="FFFFFF" w:sz="4" w:space="0"/>
              <w:left w:val="single" w:color="FFFFFF" w:sz="4" w:space="0"/>
              <w:bottom w:val="single" w:color="FFFFFF" w:sz="4" w:space="0"/>
              <w:right w:val="nil"/>
            </w:tcBorders>
            <w:shd w:val="clear" w:color="auto" w:fill="auto"/>
            <w:noWrap/>
            <w:vAlign w:val="center"/>
          </w:tcPr>
          <w:p w14:paraId="38C78223">
            <w:pPr>
              <w:rPr>
                <w:rFonts w:hint="eastAsia" w:ascii="宋体" w:eastAsia="宋体" w:cs="宋体"/>
                <w:i w:val="0"/>
                <w:iCs w:val="0"/>
                <w:color w:val="000000"/>
                <w:sz w:val="18"/>
                <w:szCs w:val="18"/>
                <w:u w:val="none"/>
              </w:rPr>
            </w:pPr>
          </w:p>
        </w:tc>
        <w:tc>
          <w:tcPr>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6DD6A86">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类</w:t>
            </w:r>
          </w:p>
        </w:tc>
        <w:tc>
          <w:tcPr>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175E04">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款</w:t>
            </w:r>
          </w:p>
        </w:tc>
        <w:tc>
          <w:tcPr>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F58B4F">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项</w:t>
            </w:r>
          </w:p>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C21EDA"/>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30B16E3"/>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46B94E"/>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EE9C723"/>
        </w:tc>
        <w:tc>
          <w:tcPr>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C4AEDE"/>
        </w:tc>
      </w:tr>
      <w:tr w14:paraId="685FC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Borders>
              <w:top w:val="single" w:color="FFFFFF" w:sz="4" w:space="0"/>
              <w:left w:val="single" w:color="FFFFFF" w:sz="4" w:space="0"/>
              <w:bottom w:val="single" w:color="FFFFFF" w:sz="4" w:space="0"/>
              <w:right w:val="nil"/>
            </w:tcBorders>
            <w:shd w:val="clear" w:color="auto" w:fill="auto"/>
            <w:noWrap/>
            <w:vAlign w:val="center"/>
          </w:tcPr>
          <w:p w14:paraId="377B8F36">
            <w:pPr>
              <w:rPr>
                <w:rFonts w:hint="eastAsia" w:ascii="宋体" w:eastAsia="宋体" w:cs="宋体"/>
                <w:b/>
                <w:bCs/>
                <w:i w:val="0"/>
                <w:iCs w:val="0"/>
                <w:color w:val="000000"/>
                <w:sz w:val="18"/>
                <w:szCs w:val="18"/>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DD1120">
            <w:pPr>
              <w:jc w:val="center"/>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228C89">
            <w:pPr>
              <w:jc w:val="center"/>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69D283">
            <w:pPr>
              <w:jc w:val="center"/>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615678">
            <w:pPr>
              <w:jc w:val="center"/>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6C76BE">
            <w:pPr>
              <w:keepNext w:val="0"/>
              <w:keepLines w:val="0"/>
              <w:widowControl/>
              <w:suppressLineNumbers w:val="0"/>
              <w:jc w:val="center"/>
              <w:textAlignment w:val="center"/>
              <w:rPr>
                <w:rFonts w:hint="eastAsia" w:ascii="宋体" w:eastAsia="宋体" w:cs="宋体"/>
                <w:b/>
                <w:bCs/>
                <w:i w:val="0"/>
                <w:iCs w:val="0"/>
                <w:color w:val="000000"/>
                <w:sz w:val="22"/>
                <w:szCs w:val="22"/>
                <w:u w:val="none"/>
              </w:rPr>
            </w:pPr>
            <w:r>
              <w:rPr>
                <w:rFonts w:hint="eastAsia" w:ascii="宋体" w:eastAsia="宋体" w:cs="宋体"/>
                <w:b/>
                <w:bCs/>
                <w:i w:val="0"/>
                <w:iCs w:val="0"/>
                <w:color w:val="000000"/>
                <w:kern w:val="0"/>
                <w:sz w:val="22"/>
                <w:szCs w:val="22"/>
                <w:u w:val="none"/>
                <w:lang w:val="en-US" w:eastAsia="zh-CN"/>
              </w:rPr>
              <w:t>合    计</w:t>
            </w: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436A18">
            <w:pPr>
              <w:jc w:val="right"/>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AA422B">
            <w:pPr>
              <w:jc w:val="right"/>
              <w:rPr>
                <w:rFonts w:hint="eastAsia" w:ascii="宋体" w:eastAsia="宋体" w:cs="宋体"/>
                <w:b/>
                <w:bCs/>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BC3687">
            <w:pPr>
              <w:jc w:val="right"/>
              <w:rPr>
                <w:rFonts w:hint="eastAsia" w:ascii="宋体" w:eastAsia="宋体" w:cs="宋体"/>
                <w:b/>
                <w:bCs/>
                <w:i w:val="0"/>
                <w:iCs w:val="0"/>
                <w:color w:val="000000"/>
                <w:sz w:val="22"/>
                <w:szCs w:val="22"/>
                <w:u w:val="none"/>
              </w:rPr>
            </w:pPr>
          </w:p>
        </w:tc>
      </w:tr>
      <w:tr w14:paraId="21CCB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80" w:type="dxa"/>
            <w:tcBorders>
              <w:top w:val="single" w:color="FFFFFF" w:sz="4" w:space="0"/>
              <w:left w:val="single" w:color="FFFFFF" w:sz="4" w:space="0"/>
              <w:bottom w:val="single" w:color="FFFFFF" w:sz="4" w:space="0"/>
              <w:right w:val="nil"/>
            </w:tcBorders>
            <w:shd w:val="clear" w:color="auto" w:fill="auto"/>
            <w:noWrap/>
            <w:vAlign w:val="center"/>
          </w:tcPr>
          <w:p w14:paraId="6F22EDF4">
            <w:pPr>
              <w:rPr>
                <w:rFonts w:hint="eastAsia" w:ascii="宋体" w:eastAsia="宋体" w:cs="宋体"/>
                <w:i w:val="0"/>
                <w:iCs w:val="0"/>
                <w:color w:val="000000"/>
                <w:sz w:val="18"/>
                <w:szCs w:val="18"/>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292F3A">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29F2E0">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3A6638">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2066CD">
            <w:pPr>
              <w:jc w:val="left"/>
              <w:rPr>
                <w:rFonts w:hint="eastAsia" w:ascii="宋体" w:eastAsia="宋体" w:cs="宋体"/>
                <w:i w:val="0"/>
                <w:iCs w:val="0"/>
                <w:color w:val="000000"/>
                <w:sz w:val="22"/>
                <w:szCs w:val="22"/>
                <w:u w:val="none"/>
              </w:rPr>
            </w:pPr>
          </w:p>
        </w:tc>
        <w:tc>
          <w:tcPr>
            <w:tcW w:w="46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10A1F2">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7A2112">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EFC9C6">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1DFE94">
            <w:pPr>
              <w:jc w:val="right"/>
              <w:rPr>
                <w:rFonts w:hint="eastAsia" w:ascii="宋体" w:eastAsia="宋体" w:cs="宋体"/>
                <w:i w:val="0"/>
                <w:iCs w:val="0"/>
                <w:color w:val="000000"/>
                <w:sz w:val="22"/>
                <w:szCs w:val="22"/>
                <w:u w:val="none"/>
              </w:rPr>
            </w:pPr>
          </w:p>
        </w:tc>
      </w:tr>
      <w:tr w14:paraId="79C40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80" w:type="dxa"/>
            <w:tcBorders>
              <w:top w:val="single" w:color="FFFFFF" w:sz="4" w:space="0"/>
              <w:left w:val="single" w:color="FFFFFF" w:sz="4" w:space="0"/>
              <w:bottom w:val="single" w:color="FFFFFF" w:sz="4" w:space="0"/>
              <w:right w:val="nil"/>
            </w:tcBorders>
            <w:shd w:val="clear" w:color="auto" w:fill="auto"/>
            <w:noWrap/>
            <w:vAlign w:val="center"/>
          </w:tcPr>
          <w:p w14:paraId="604427E1">
            <w:pPr>
              <w:rPr>
                <w:rFonts w:hint="eastAsia" w:ascii="宋体" w:eastAsia="宋体" w:cs="宋体"/>
                <w:i w:val="0"/>
                <w:iCs w:val="0"/>
                <w:color w:val="000000"/>
                <w:sz w:val="18"/>
                <w:szCs w:val="18"/>
                <w:u w:val="none"/>
              </w:rPr>
            </w:pPr>
          </w:p>
        </w:tc>
        <w:tc>
          <w:tcPr>
            <w:tcBorders>
              <w:top w:val="single" w:color="C2C3C4" w:sz="4" w:space="0"/>
              <w:left w:val="single" w:color="C2C3C4" w:sz="4" w:space="0"/>
              <w:bottom w:val="nil"/>
              <w:right w:val="single" w:color="C2C3C4" w:sz="4" w:space="0"/>
            </w:tcBorders>
            <w:shd w:val="clear" w:color="FFFFFF" w:fill="FFFFFF"/>
            <w:noWrap/>
            <w:vAlign w:val="center"/>
          </w:tcPr>
          <w:p w14:paraId="22171BC0">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nil"/>
              <w:right w:val="single" w:color="C2C3C4" w:sz="4" w:space="0"/>
            </w:tcBorders>
            <w:shd w:val="clear" w:color="FFFFFF" w:fill="FFFFFF"/>
            <w:noWrap/>
            <w:vAlign w:val="center"/>
          </w:tcPr>
          <w:p w14:paraId="0B757CF2">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nil"/>
              <w:right w:val="single" w:color="C2C3C4" w:sz="4" w:space="0"/>
            </w:tcBorders>
            <w:shd w:val="clear" w:color="FFFFFF" w:fill="FFFFFF"/>
            <w:noWrap/>
            <w:vAlign w:val="center"/>
          </w:tcPr>
          <w:p w14:paraId="7D8CFAF8">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nil"/>
              <w:right w:val="single" w:color="C2C3C4" w:sz="4" w:space="0"/>
            </w:tcBorders>
            <w:shd w:val="clear" w:color="FFFFFF" w:fill="FFFFFF"/>
            <w:noWrap/>
            <w:vAlign w:val="center"/>
          </w:tcPr>
          <w:p w14:paraId="35DC691E">
            <w:pPr>
              <w:jc w:val="left"/>
              <w:rPr>
                <w:rFonts w:hint="eastAsia" w:ascii="宋体" w:eastAsia="宋体" w:cs="宋体"/>
                <w:i w:val="0"/>
                <w:iCs w:val="0"/>
                <w:color w:val="000000"/>
                <w:sz w:val="22"/>
                <w:szCs w:val="22"/>
                <w:u w:val="none"/>
              </w:rPr>
            </w:pPr>
          </w:p>
        </w:tc>
        <w:tc>
          <w:tcPr>
            <w:tcW w:w="4695" w:type="dxa"/>
            <w:tcBorders>
              <w:top w:val="single" w:color="C2C3C4" w:sz="4" w:space="0"/>
              <w:left w:val="single" w:color="C2C3C4" w:sz="4" w:space="0"/>
              <w:bottom w:val="nil"/>
              <w:right w:val="single" w:color="C2C3C4" w:sz="4" w:space="0"/>
            </w:tcBorders>
            <w:shd w:val="clear" w:color="FFFFFF" w:fill="FFFFFF"/>
            <w:noWrap/>
            <w:vAlign w:val="center"/>
          </w:tcPr>
          <w:p w14:paraId="24CAD744">
            <w:pPr>
              <w:jc w:val="left"/>
              <w:rPr>
                <w:rFonts w:hint="eastAsia" w:ascii="宋体" w:eastAsia="宋体" w:cs="宋体"/>
                <w:i w:val="0"/>
                <w:iCs w:val="0"/>
                <w:color w:val="000000"/>
                <w:sz w:val="22"/>
                <w:szCs w:val="22"/>
                <w:u w:val="none"/>
              </w:rPr>
            </w:pPr>
          </w:p>
        </w:tc>
        <w:tc>
          <w:tcPr>
            <w:tcBorders>
              <w:top w:val="single" w:color="C2C3C4" w:sz="4" w:space="0"/>
              <w:left w:val="single" w:color="C2C3C4" w:sz="4" w:space="0"/>
              <w:bottom w:val="nil"/>
              <w:right w:val="single" w:color="C2C3C4" w:sz="4" w:space="0"/>
            </w:tcBorders>
            <w:shd w:val="clear" w:color="auto" w:fill="auto"/>
            <w:noWrap/>
            <w:vAlign w:val="center"/>
          </w:tcPr>
          <w:p w14:paraId="0EDC5AB0">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nil"/>
              <w:right w:val="single" w:color="C2C3C4" w:sz="4" w:space="0"/>
            </w:tcBorders>
            <w:shd w:val="clear" w:color="auto" w:fill="auto"/>
            <w:noWrap/>
            <w:vAlign w:val="center"/>
          </w:tcPr>
          <w:p w14:paraId="3D89F941">
            <w:pPr>
              <w:jc w:val="right"/>
              <w:rPr>
                <w:rFonts w:hint="eastAsia" w:ascii="宋体" w:eastAsia="宋体" w:cs="宋体"/>
                <w:i w:val="0"/>
                <w:iCs w:val="0"/>
                <w:color w:val="000000"/>
                <w:sz w:val="22"/>
                <w:szCs w:val="22"/>
                <w:u w:val="none"/>
              </w:rPr>
            </w:pPr>
          </w:p>
        </w:tc>
        <w:tc>
          <w:tcPr>
            <w:tcBorders>
              <w:top w:val="single" w:color="C2C3C4" w:sz="4" w:space="0"/>
              <w:left w:val="single" w:color="C2C3C4" w:sz="4" w:space="0"/>
              <w:bottom w:val="nil"/>
              <w:right w:val="single" w:color="C2C3C4" w:sz="4" w:space="0"/>
            </w:tcBorders>
            <w:shd w:val="clear" w:color="auto" w:fill="auto"/>
            <w:noWrap/>
            <w:vAlign w:val="center"/>
          </w:tcPr>
          <w:p w14:paraId="337A7302">
            <w:pPr>
              <w:jc w:val="right"/>
              <w:rPr>
                <w:rFonts w:hint="eastAsia" w:ascii="宋体" w:eastAsia="宋体" w:cs="宋体"/>
                <w:i w:val="0"/>
                <w:iCs w:val="0"/>
                <w:color w:val="000000"/>
                <w:sz w:val="22"/>
                <w:szCs w:val="22"/>
                <w:u w:val="none"/>
              </w:rPr>
            </w:pPr>
          </w:p>
        </w:tc>
      </w:tr>
      <w:tr w14:paraId="38204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gridSpan w:val="9"/>
            <w:tcBorders>
              <w:top w:val="nil"/>
              <w:left w:val="single" w:color="FFFFFF" w:sz="4" w:space="0"/>
              <w:bottom w:val="nil"/>
              <w:right w:val="single" w:color="FFFFFF" w:sz="4" w:space="0"/>
            </w:tcBorders>
            <w:shd w:val="clear" w:color="auto" w:fill="auto"/>
            <w:noWrap/>
            <w:vAlign w:val="center"/>
          </w:tcPr>
          <w:p w14:paraId="00D42EDD">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备注：无此项内容。</w:t>
            </w:r>
          </w:p>
        </w:tc>
      </w:tr>
    </w:tbl>
    <w:p w14:paraId="74E43C3B">
      <w:pPr>
        <w:pStyle w:val="2"/>
        <w:ind w:left="0" w:leftChars="0" w:firstLine="0" w:firstLineChars="0"/>
        <w:rPr>
          <w:rFonts w:hint="eastAsia" w:ascii="仿宋_GB2312" w:eastAsia="仿宋_GB2312" w:cs="Arial"/>
          <w:kern w:val="2"/>
          <w:sz w:val="32"/>
          <w:szCs w:val="32"/>
          <w:lang w:val="en-US" w:eastAsia="zh-CN" w:bidi="ar-SA"/>
        </w:rPr>
        <w:sectPr>
          <w:pgSz w:w="16838" w:h="11906" w:orient="landscape"/>
          <w:pgMar w:top="1800" w:right="1440" w:bottom="1800" w:left="1440" w:header="851" w:footer="992" w:gutter="0"/>
          <w:cols w:space="720" w:num="1"/>
          <w:docGrid w:type="lines" w:linePitch="312" w:charSpace="0"/>
        </w:sectPr>
      </w:pPr>
    </w:p>
    <w:tbl>
      <w:tblPr>
        <w:tblStyle w:val="10"/>
        <w:tblW w:w="9295" w:type="dxa"/>
        <w:tblInd w:w="-4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2"/>
        <w:gridCol w:w="698"/>
        <w:gridCol w:w="909"/>
        <w:gridCol w:w="518"/>
        <w:gridCol w:w="1050"/>
        <w:gridCol w:w="737"/>
        <w:gridCol w:w="993"/>
        <w:gridCol w:w="1312"/>
        <w:gridCol w:w="531"/>
        <w:gridCol w:w="562"/>
        <w:gridCol w:w="484"/>
        <w:gridCol w:w="468"/>
        <w:gridCol w:w="812"/>
      </w:tblGrid>
      <w:tr w14:paraId="56C15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295" w:type="dxa"/>
            <w:gridSpan w:val="13"/>
            <w:tcBorders>
              <w:top w:val="nil"/>
              <w:left w:val="single" w:color="FFFFFF" w:sz="4" w:space="0"/>
              <w:bottom w:val="nil"/>
              <w:right w:val="single" w:color="FFFFFF" w:sz="4" w:space="0"/>
            </w:tcBorders>
            <w:shd w:val="clear" w:color="auto" w:fill="auto"/>
            <w:noWrap/>
            <w:vAlign w:val="center"/>
          </w:tcPr>
          <w:p w14:paraId="57FC59E6">
            <w:pPr>
              <w:keepNext w:val="0"/>
              <w:keepLines w:val="0"/>
              <w:widowControl/>
              <w:suppressLineNumbers w:val="0"/>
              <w:jc w:val="left"/>
              <w:textAlignment w:val="cente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 xml:space="preserve">                                                                                     </w:t>
            </w:r>
            <w:r>
              <w:rPr>
                <w:rFonts w:hint="eastAsia" w:ascii="宋体" w:eastAsia="宋体" w:cs="宋体"/>
                <w:i w:val="0"/>
                <w:iCs w:val="0"/>
                <w:color w:val="000000"/>
                <w:kern w:val="0"/>
                <w:sz w:val="22"/>
                <w:szCs w:val="22"/>
                <w:u w:val="none"/>
                <w:lang w:val="en-US" w:eastAsia="zh-CN"/>
              </w:rPr>
              <w:t>表</w:t>
            </w:r>
            <w:r>
              <w:rPr>
                <w:rStyle w:val="21"/>
                <w:rFonts w:hint="eastAsia" w:ascii="宋体" w:eastAsia="宋体" w:cs="宋体"/>
                <w:sz w:val="22"/>
                <w:szCs w:val="22"/>
                <w:lang w:val="en-US" w:eastAsia="zh-CN"/>
              </w:rPr>
              <w:t>13</w:t>
            </w:r>
          </w:p>
        </w:tc>
      </w:tr>
      <w:tr w14:paraId="69EAA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nil"/>
              <w:left w:val="single" w:color="FFFFFF" w:sz="4" w:space="0"/>
              <w:bottom w:val="single" w:color="FFFFFF" w:sz="4" w:space="0"/>
              <w:right w:val="nil"/>
            </w:tcBorders>
            <w:shd w:val="clear" w:color="auto" w:fill="auto"/>
            <w:noWrap/>
            <w:vAlign w:val="center"/>
          </w:tcPr>
          <w:p w14:paraId="68FF26DB">
            <w:pPr>
              <w:rPr>
                <w:rFonts w:ascii="Hiragino Sans GB" w:hAnsi="Hiragino Sans GB" w:eastAsia="Hiragino Sans GB" w:cs="Hiragino Sans GB"/>
                <w:i w:val="0"/>
                <w:iCs w:val="0"/>
                <w:color w:val="000000"/>
                <w:sz w:val="18"/>
                <w:szCs w:val="18"/>
                <w:u w:val="none"/>
              </w:rPr>
            </w:pPr>
          </w:p>
        </w:tc>
        <w:tc>
          <w:tcPr>
            <w:tcW w:w="9073" w:type="dxa"/>
            <w:gridSpan w:val="12"/>
            <w:tcBorders>
              <w:top w:val="nil"/>
              <w:left w:val="single" w:color="FFFFFF" w:sz="4" w:space="0"/>
              <w:bottom w:val="single" w:color="FFFFFF" w:sz="4" w:space="0"/>
              <w:right w:val="single" w:color="FFFFFF" w:sz="4" w:space="0"/>
            </w:tcBorders>
            <w:shd w:val="clear" w:color="auto" w:fill="auto"/>
            <w:noWrap/>
            <w:vAlign w:val="center"/>
          </w:tcPr>
          <w:p w14:paraId="3EDF052C">
            <w:pPr>
              <w:keepNext w:val="0"/>
              <w:keepLines w:val="0"/>
              <w:widowControl/>
              <w:suppressLineNumbers w:val="0"/>
              <w:jc w:val="center"/>
              <w:textAlignment w:val="center"/>
              <w:rPr>
                <w:rFonts w:hint="eastAsia" w:ascii="宋体" w:eastAsia="宋体" w:cs="宋体"/>
                <w:b/>
                <w:bCs/>
                <w:i w:val="0"/>
                <w:iCs w:val="0"/>
                <w:color w:val="000000"/>
                <w:sz w:val="30"/>
                <w:szCs w:val="30"/>
                <w:u w:val="none"/>
              </w:rPr>
            </w:pPr>
            <w:r>
              <w:rPr>
                <w:rFonts w:hint="eastAsia" w:ascii="宋体" w:eastAsia="宋体" w:cs="宋体"/>
                <w:b/>
                <w:bCs/>
                <w:i w:val="0"/>
                <w:iCs w:val="0"/>
                <w:color w:val="000000"/>
                <w:kern w:val="0"/>
                <w:sz w:val="30"/>
                <w:szCs w:val="30"/>
                <w:u w:val="none"/>
                <w:lang w:val="en-US" w:eastAsia="zh-CN"/>
              </w:rPr>
              <w:t>部门预算项目绩效目标申报表（202</w:t>
            </w:r>
            <w:r>
              <w:rPr>
                <w:rFonts w:hint="eastAsia" w:ascii="宋体" w:cs="宋体"/>
                <w:b/>
                <w:bCs/>
                <w:i w:val="0"/>
                <w:iCs w:val="0"/>
                <w:color w:val="000000"/>
                <w:kern w:val="0"/>
                <w:sz w:val="30"/>
                <w:szCs w:val="30"/>
                <w:u w:val="none"/>
                <w:lang w:val="en-US" w:eastAsia="zh-CN"/>
              </w:rPr>
              <w:t>4</w:t>
            </w:r>
            <w:r>
              <w:rPr>
                <w:rFonts w:hint="eastAsia" w:ascii="宋体" w:eastAsia="宋体" w:cs="宋体"/>
                <w:b/>
                <w:bCs/>
                <w:i w:val="0"/>
                <w:iCs w:val="0"/>
                <w:color w:val="000000"/>
                <w:kern w:val="0"/>
                <w:sz w:val="30"/>
                <w:szCs w:val="30"/>
                <w:u w:val="none"/>
                <w:lang w:val="en-US" w:eastAsia="zh-CN"/>
              </w:rPr>
              <w:t>年度）</w:t>
            </w:r>
          </w:p>
        </w:tc>
      </w:tr>
      <w:tr w14:paraId="1316F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03F7DD9F">
            <w:pPr>
              <w:rPr>
                <w:rFonts w:ascii="Hiragino Sans GB" w:hAnsi="Hiragino Sans GB" w:eastAsia="Hiragino Sans GB" w:cs="Hiragino Sans GB"/>
                <w:i w:val="0"/>
                <w:iCs w:val="0"/>
                <w:color w:val="000000"/>
                <w:sz w:val="18"/>
                <w:szCs w:val="18"/>
                <w:u w:val="none"/>
              </w:rPr>
            </w:pPr>
          </w:p>
        </w:tc>
        <w:tc>
          <w:tcPr>
            <w:tcW w:w="3174" w:type="dxa"/>
            <w:gridSpan w:val="4"/>
            <w:tcBorders>
              <w:top w:val="single" w:color="FFFFFF" w:sz="4" w:space="0"/>
              <w:left w:val="single" w:color="FFFFFF" w:sz="4" w:space="0"/>
              <w:bottom w:val="nil"/>
              <w:right w:val="single" w:color="FFFFFF" w:sz="4" w:space="0"/>
            </w:tcBorders>
            <w:shd w:val="clear" w:color="auto" w:fill="auto"/>
            <w:noWrap/>
            <w:vAlign w:val="center"/>
          </w:tcPr>
          <w:p w14:paraId="48D1DEC4">
            <w:pPr>
              <w:keepNext w:val="0"/>
              <w:keepLines w:val="0"/>
              <w:widowControl/>
              <w:suppressLineNumbers w:val="0"/>
              <w:jc w:val="lef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部门：108001审计局</w:t>
            </w:r>
          </w:p>
        </w:tc>
        <w:tc>
          <w:tcPr>
            <w:tcW w:w="737" w:type="dxa"/>
            <w:tcBorders>
              <w:top w:val="single" w:color="FFFFFF" w:sz="4" w:space="0"/>
              <w:left w:val="single" w:color="FFFFFF" w:sz="4" w:space="0"/>
              <w:bottom w:val="nil"/>
              <w:right w:val="single" w:color="FFFFFF" w:sz="4" w:space="0"/>
            </w:tcBorders>
            <w:shd w:val="clear" w:color="auto" w:fill="auto"/>
            <w:noWrap/>
            <w:vAlign w:val="center"/>
          </w:tcPr>
          <w:p w14:paraId="2D4DD10A">
            <w:pPr>
              <w:rPr>
                <w:rFonts w:hint="eastAsia" w:ascii="宋体" w:eastAsia="宋体" w:cs="宋体"/>
                <w:i w:val="0"/>
                <w:iCs w:val="0"/>
                <w:color w:val="000000"/>
                <w:sz w:val="22"/>
                <w:szCs w:val="22"/>
                <w:u w:val="none"/>
              </w:rPr>
            </w:pPr>
          </w:p>
        </w:tc>
        <w:tc>
          <w:tcPr>
            <w:tcW w:w="993" w:type="dxa"/>
            <w:tcBorders>
              <w:top w:val="single" w:color="FFFFFF" w:sz="4" w:space="0"/>
              <w:left w:val="single" w:color="FFFFFF" w:sz="4" w:space="0"/>
              <w:bottom w:val="nil"/>
              <w:right w:val="single" w:color="FFFFFF" w:sz="4" w:space="0"/>
            </w:tcBorders>
            <w:shd w:val="clear" w:color="auto" w:fill="auto"/>
            <w:noWrap/>
            <w:vAlign w:val="center"/>
          </w:tcPr>
          <w:p w14:paraId="4E9A1B15">
            <w:pPr>
              <w:rPr>
                <w:rFonts w:hint="eastAsia" w:ascii="宋体" w:eastAsia="宋体" w:cs="宋体"/>
                <w:i w:val="0"/>
                <w:iCs w:val="0"/>
                <w:color w:val="000000"/>
                <w:sz w:val="22"/>
                <w:szCs w:val="22"/>
                <w:u w:val="none"/>
              </w:rPr>
            </w:pPr>
          </w:p>
        </w:tc>
        <w:tc>
          <w:tcPr>
            <w:tcW w:w="1312" w:type="dxa"/>
            <w:tcBorders>
              <w:top w:val="single" w:color="FFFFFF" w:sz="4" w:space="0"/>
              <w:left w:val="single" w:color="FFFFFF" w:sz="4" w:space="0"/>
              <w:bottom w:val="nil"/>
              <w:right w:val="single" w:color="FFFFFF" w:sz="4" w:space="0"/>
            </w:tcBorders>
            <w:shd w:val="clear" w:color="auto" w:fill="auto"/>
            <w:noWrap/>
            <w:vAlign w:val="center"/>
          </w:tcPr>
          <w:p w14:paraId="0504DEA0">
            <w:pPr>
              <w:rPr>
                <w:rFonts w:hint="eastAsia" w:ascii="宋体" w:eastAsia="宋体" w:cs="宋体"/>
                <w:i w:val="0"/>
                <w:iCs w:val="0"/>
                <w:color w:val="000000"/>
                <w:sz w:val="22"/>
                <w:szCs w:val="22"/>
                <w:u w:val="none"/>
              </w:rPr>
            </w:pPr>
          </w:p>
        </w:tc>
        <w:tc>
          <w:tcPr>
            <w:tcW w:w="531" w:type="dxa"/>
            <w:tcBorders>
              <w:top w:val="single" w:color="FFFFFF" w:sz="4" w:space="0"/>
              <w:left w:val="single" w:color="FFFFFF" w:sz="4" w:space="0"/>
              <w:bottom w:val="nil"/>
              <w:right w:val="single" w:color="FFFFFF" w:sz="4" w:space="0"/>
            </w:tcBorders>
            <w:shd w:val="clear" w:color="auto" w:fill="auto"/>
            <w:noWrap/>
            <w:vAlign w:val="center"/>
          </w:tcPr>
          <w:p w14:paraId="4A34026A">
            <w:pPr>
              <w:rPr>
                <w:rFonts w:hint="eastAsia" w:ascii="宋体" w:eastAsia="宋体" w:cs="宋体"/>
                <w:i w:val="0"/>
                <w:iCs w:val="0"/>
                <w:color w:val="000000"/>
                <w:sz w:val="22"/>
                <w:szCs w:val="22"/>
                <w:u w:val="none"/>
              </w:rPr>
            </w:pPr>
          </w:p>
        </w:tc>
        <w:tc>
          <w:tcPr>
            <w:tcW w:w="562" w:type="dxa"/>
            <w:tcBorders>
              <w:top w:val="single" w:color="FFFFFF" w:sz="4" w:space="0"/>
              <w:left w:val="single" w:color="FFFFFF" w:sz="4" w:space="0"/>
              <w:bottom w:val="nil"/>
              <w:right w:val="single" w:color="FFFFFF" w:sz="4" w:space="0"/>
            </w:tcBorders>
            <w:shd w:val="clear" w:color="auto" w:fill="auto"/>
            <w:noWrap/>
            <w:vAlign w:val="center"/>
          </w:tcPr>
          <w:p w14:paraId="7391C626">
            <w:pPr>
              <w:rPr>
                <w:rFonts w:hint="eastAsia" w:ascii="宋体" w:eastAsia="宋体" w:cs="宋体"/>
                <w:i w:val="0"/>
                <w:iCs w:val="0"/>
                <w:color w:val="000000"/>
                <w:sz w:val="22"/>
                <w:szCs w:val="22"/>
                <w:u w:val="none"/>
              </w:rPr>
            </w:pPr>
          </w:p>
        </w:tc>
        <w:tc>
          <w:tcPr>
            <w:tcW w:w="1764" w:type="dxa"/>
            <w:gridSpan w:val="3"/>
            <w:tcBorders>
              <w:top w:val="single" w:color="FFFFFF" w:sz="4" w:space="0"/>
              <w:left w:val="single" w:color="FFFFFF" w:sz="4" w:space="0"/>
              <w:bottom w:val="nil"/>
              <w:right w:val="single" w:color="FFFFFF" w:sz="4" w:space="0"/>
            </w:tcBorders>
            <w:shd w:val="clear" w:color="auto" w:fill="auto"/>
            <w:noWrap/>
            <w:vAlign w:val="center"/>
          </w:tcPr>
          <w:p w14:paraId="25AAC90D">
            <w:pPr>
              <w:keepNext w:val="0"/>
              <w:keepLines w:val="0"/>
              <w:widowControl/>
              <w:suppressLineNumbers w:val="0"/>
              <w:jc w:val="right"/>
              <w:textAlignment w:val="center"/>
              <w:rPr>
                <w:rFonts w:hint="eastAsia" w:ascii="宋体" w:eastAsia="宋体" w:cs="宋体"/>
                <w:i w:val="0"/>
                <w:iCs w:val="0"/>
                <w:color w:val="000000"/>
                <w:sz w:val="22"/>
                <w:szCs w:val="22"/>
                <w:u w:val="none"/>
              </w:rPr>
            </w:pPr>
            <w:r>
              <w:rPr>
                <w:rFonts w:hint="eastAsia" w:ascii="宋体" w:eastAsia="宋体" w:cs="宋体"/>
                <w:i w:val="0"/>
                <w:iCs w:val="0"/>
                <w:color w:val="000000"/>
                <w:kern w:val="0"/>
                <w:sz w:val="22"/>
                <w:szCs w:val="22"/>
                <w:u w:val="none"/>
                <w:lang w:val="en-US" w:eastAsia="zh-CN"/>
              </w:rPr>
              <w:t>金额单位：万元</w:t>
            </w:r>
          </w:p>
        </w:tc>
      </w:tr>
      <w:tr w14:paraId="6A341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27A46024">
            <w:pPr>
              <w:rPr>
                <w:rFonts w:ascii="Hiragino Sans GB" w:hAnsi="Hiragino Sans GB" w:eastAsia="Hiragino Sans GB" w:cs="Hiragino Sans GB"/>
                <w:i w:val="0"/>
                <w:iCs w:val="0"/>
                <w:color w:val="000000"/>
                <w:sz w:val="18"/>
                <w:szCs w:val="18"/>
                <w:u w:val="none"/>
              </w:rPr>
            </w:pPr>
          </w:p>
        </w:tc>
        <w:tc>
          <w:tcPr>
            <w:tcW w:w="698"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97553F0">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单位名称</w:t>
            </w:r>
          </w:p>
        </w:tc>
        <w:tc>
          <w:tcPr>
            <w:tcW w:w="909"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9E00B6A">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项目名称</w:t>
            </w:r>
          </w:p>
        </w:tc>
        <w:tc>
          <w:tcPr>
            <w:tcW w:w="518"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DAEDD84">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预算数</w:t>
            </w:r>
          </w:p>
        </w:tc>
        <w:tc>
          <w:tcPr>
            <w:tcW w:w="1050"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E805219">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年度目标</w:t>
            </w:r>
          </w:p>
        </w:tc>
        <w:tc>
          <w:tcPr>
            <w:tcW w:w="737"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84C1B94">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一级指标</w:t>
            </w:r>
          </w:p>
        </w:tc>
        <w:tc>
          <w:tcPr>
            <w:tcW w:w="993"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DC8F652">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9600B68">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三级指标</w:t>
            </w:r>
          </w:p>
        </w:tc>
        <w:tc>
          <w:tcPr>
            <w:tcW w:w="531"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B87137D">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指标性质</w:t>
            </w:r>
          </w:p>
        </w:tc>
        <w:tc>
          <w:tcPr>
            <w:tcW w:w="562"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04A51AF">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指标值</w:t>
            </w:r>
          </w:p>
        </w:tc>
        <w:tc>
          <w:tcPr>
            <w:tcW w:w="484"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C35EA41">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度量单位</w:t>
            </w:r>
          </w:p>
        </w:tc>
        <w:tc>
          <w:tcPr>
            <w:tcW w:w="468"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00D49BE">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权重</w:t>
            </w:r>
          </w:p>
        </w:tc>
        <w:tc>
          <w:tcPr>
            <w:tcW w:w="812"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9EBF5AF">
            <w:pPr>
              <w:keepNext w:val="0"/>
              <w:keepLines w:val="0"/>
              <w:widowControl w:val="0"/>
              <w:suppressLineNumbers w:val="0"/>
              <w:spacing w:line="160" w:lineRule="exact"/>
              <w:jc w:val="center"/>
              <w:textAlignment w:val="center"/>
              <w:rPr>
                <w:rFonts w:hint="eastAsia" w:ascii="宋体" w:eastAsia="宋体" w:cs="宋体"/>
                <w:b/>
                <w:bCs/>
                <w:i w:val="0"/>
                <w:iCs w:val="0"/>
                <w:color w:val="000000"/>
                <w:sz w:val="12"/>
                <w:szCs w:val="12"/>
                <w:u w:val="none"/>
              </w:rPr>
            </w:pPr>
            <w:r>
              <w:rPr>
                <w:rFonts w:hint="eastAsia" w:ascii="宋体" w:eastAsia="宋体" w:cs="宋体"/>
                <w:b/>
                <w:bCs/>
                <w:i w:val="0"/>
                <w:iCs w:val="0"/>
                <w:color w:val="000000"/>
                <w:kern w:val="0"/>
                <w:sz w:val="12"/>
                <w:szCs w:val="12"/>
                <w:u w:val="none"/>
                <w:lang w:val="en-US" w:eastAsia="zh-CN"/>
              </w:rPr>
              <w:t>指标方向性</w:t>
            </w:r>
          </w:p>
        </w:tc>
      </w:tr>
      <w:tr w14:paraId="3E5E8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14:paraId="5459B04E">
            <w:pPr>
              <w:rPr>
                <w:rFonts w:hint="eastAsia" w:ascii="宋体" w:eastAsia="宋体" w:cs="宋体"/>
                <w:i w:val="0"/>
                <w:iCs w:val="0"/>
                <w:color w:val="000000"/>
                <w:sz w:val="22"/>
                <w:szCs w:val="22"/>
                <w:u w:val="none"/>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A1D3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108-审计局部门</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3DD83">
            <w:pPr>
              <w:spacing w:line="160" w:lineRule="exact"/>
              <w:rPr>
                <w:rFonts w:hint="eastAsia" w:ascii="宋体" w:eastAsia="宋体" w:cs="宋体"/>
                <w:i w:val="0"/>
                <w:iCs w:val="0"/>
                <w:color w:val="000000"/>
                <w:sz w:val="12"/>
                <w:szCs w:val="12"/>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B1D87">
            <w:pPr>
              <w:keepNext w:val="0"/>
              <w:keepLines w:val="0"/>
              <w:widowControl w:val="0"/>
              <w:suppressLineNumbers w:val="0"/>
              <w:spacing w:line="160" w:lineRule="exact"/>
              <w:jc w:val="right"/>
              <w:textAlignment w:val="center"/>
              <w:rPr>
                <w:rFonts w:hint="default" w:ascii="宋体" w:eastAsia="宋体" w:cs="宋体"/>
                <w:i w:val="0"/>
                <w:iCs w:val="0"/>
                <w:color w:val="000000"/>
                <w:sz w:val="12"/>
                <w:szCs w:val="12"/>
                <w:u w:val="none"/>
                <w:lang w:val="en-US"/>
              </w:rPr>
            </w:pPr>
            <w:r>
              <w:rPr>
                <w:rFonts w:hint="eastAsia" w:ascii="宋体" w:cs="宋体"/>
                <w:i w:val="0"/>
                <w:iCs w:val="0"/>
                <w:color w:val="000000"/>
                <w:kern w:val="0"/>
                <w:sz w:val="12"/>
                <w:szCs w:val="12"/>
                <w:u w:val="none"/>
                <w:lang w:val="en-US" w:eastAsia="zh-CN"/>
              </w:rPr>
              <w:t>35.36</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F3151">
            <w:pPr>
              <w:spacing w:line="160" w:lineRule="exact"/>
              <w:rPr>
                <w:rFonts w:hint="eastAsia" w:ascii="宋体" w:eastAsia="宋体" w:cs="宋体"/>
                <w:i w:val="0"/>
                <w:iCs w:val="0"/>
                <w:color w:val="000000"/>
                <w:sz w:val="12"/>
                <w:szCs w:val="12"/>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B34CC">
            <w:pPr>
              <w:spacing w:line="160" w:lineRule="exact"/>
              <w:rPr>
                <w:rFonts w:hint="eastAsia" w:ascii="宋体" w:eastAsia="宋体" w:cs="宋体"/>
                <w:i w:val="0"/>
                <w:iCs w:val="0"/>
                <w:color w:val="000000"/>
                <w:sz w:val="12"/>
                <w:szCs w:val="12"/>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CF008">
            <w:pPr>
              <w:spacing w:line="160" w:lineRule="exact"/>
              <w:rPr>
                <w:rFonts w:hint="eastAsia" w:ascii="宋体" w:eastAsia="宋体" w:cs="宋体"/>
                <w:i w:val="0"/>
                <w:iCs w:val="0"/>
                <w:color w:val="000000"/>
                <w:sz w:val="12"/>
                <w:szCs w:val="12"/>
                <w:u w:val="none"/>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6502C">
            <w:pPr>
              <w:spacing w:line="160" w:lineRule="exact"/>
              <w:rPr>
                <w:rFonts w:hint="eastAsia" w:ascii="宋体" w:eastAsia="宋体" w:cs="宋体"/>
                <w:i w:val="0"/>
                <w:iCs w:val="0"/>
                <w:color w:val="000000"/>
                <w:sz w:val="12"/>
                <w:szCs w:val="1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532E9">
            <w:pPr>
              <w:spacing w:line="160" w:lineRule="exact"/>
              <w:rPr>
                <w:rFonts w:hint="eastAsia" w:ascii="宋体" w:eastAsia="宋体" w:cs="宋体"/>
                <w:i w:val="0"/>
                <w:iCs w:val="0"/>
                <w:color w:val="000000"/>
                <w:sz w:val="12"/>
                <w:szCs w:val="12"/>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4A304">
            <w:pPr>
              <w:spacing w:line="160" w:lineRule="exact"/>
              <w:rPr>
                <w:rFonts w:hint="eastAsia" w:ascii="宋体" w:eastAsia="宋体" w:cs="宋体"/>
                <w:i w:val="0"/>
                <w:iCs w:val="0"/>
                <w:color w:val="000000"/>
                <w:sz w:val="12"/>
                <w:szCs w:val="12"/>
                <w:u w:val="none"/>
              </w:rPr>
            </w:pP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0C482">
            <w:pPr>
              <w:spacing w:line="160" w:lineRule="exact"/>
              <w:rPr>
                <w:rFonts w:hint="eastAsia" w:ascii="宋体" w:eastAsia="宋体" w:cs="宋体"/>
                <w:i w:val="0"/>
                <w:iCs w:val="0"/>
                <w:color w:val="000000"/>
                <w:sz w:val="12"/>
                <w:szCs w:val="12"/>
                <w:u w:val="none"/>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FC737">
            <w:pPr>
              <w:spacing w:line="160" w:lineRule="exact"/>
              <w:rPr>
                <w:rFonts w:hint="eastAsia" w:ascii="宋体" w:eastAsia="宋体" w:cs="宋体"/>
                <w:i w:val="0"/>
                <w:iCs w:val="0"/>
                <w:color w:val="000000"/>
                <w:sz w:val="12"/>
                <w:szCs w:val="12"/>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A547D">
            <w:pPr>
              <w:spacing w:line="160" w:lineRule="exact"/>
              <w:rPr>
                <w:rFonts w:hint="eastAsia" w:ascii="宋体" w:eastAsia="宋体" w:cs="宋体"/>
                <w:i w:val="0"/>
                <w:iCs w:val="0"/>
                <w:color w:val="000000"/>
                <w:sz w:val="12"/>
                <w:szCs w:val="12"/>
                <w:u w:val="none"/>
              </w:rPr>
            </w:pPr>
          </w:p>
        </w:tc>
      </w:tr>
      <w:tr w14:paraId="369E4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1"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14:paraId="328090D4">
            <w:pPr>
              <w:rPr>
                <w:rFonts w:ascii="Hiragino Sans GB" w:hAnsi="Hiragino Sans GB" w:eastAsia="Hiragino Sans GB" w:cs="Hiragino Sans GB"/>
                <w:i w:val="0"/>
                <w:iCs w:val="0"/>
                <w:color w:val="000000"/>
                <w:sz w:val="18"/>
                <w:szCs w:val="18"/>
                <w:u w:val="none"/>
              </w:rPr>
            </w:pPr>
          </w:p>
        </w:tc>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40BA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108001-审计局</w:t>
            </w:r>
          </w:p>
        </w:tc>
        <w:tc>
          <w:tcPr>
            <w:tcW w:w="9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46CE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公务用车运行维护费</w:t>
            </w:r>
          </w:p>
        </w:tc>
        <w:tc>
          <w:tcPr>
            <w:tcW w:w="51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1464F">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3.00</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38A0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提高预算编制质量，严格执行预算，保障单位日常运转。</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D57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A514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E88A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“三公经费”控制率[计算方法为：（三公经费实际支出数/预算安排数]×100%）</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FDEE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27FF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7BF8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39B6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E0A8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64CFA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085AFAA9"/>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69341"/>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C8A12"/>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6D599"/>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FC116"/>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3AB3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4D76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社会效益指标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F250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运转保障率</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528F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6CA3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02FF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7BB3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E499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14:paraId="4B49E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4"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12D9F19F"/>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9D467"/>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E5829"/>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DF12B"/>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289E9"/>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6B93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2BF4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1F00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预算编制准确率（计算方法为：∣（执行数-预算数）/预算数∣）</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88B8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2270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DFDA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F16F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8D28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5E635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032AF2D"/>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2C867"/>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92EC8"/>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1AED5"/>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B0E13"/>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C784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BD93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50A9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F3A0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32A3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57B6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AD83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58E0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067B8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9"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F68140B"/>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E172B"/>
        </w:tc>
        <w:tc>
          <w:tcPr>
            <w:tcW w:w="9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C87F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工会经费和福利费</w:t>
            </w:r>
          </w:p>
        </w:tc>
        <w:tc>
          <w:tcPr>
            <w:tcW w:w="51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122D2">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4.44</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042E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提高预算编制质量，严格执行预算，保障单位日常运转。</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5269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AF27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E2A3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预算编制准确率（计算方法为：∣（执行数-预算数）/预算数∣）</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2B68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53E1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6E72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783F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3055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7F07A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5B273E3"/>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9DCAA"/>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30FF6"/>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4B085"/>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CBFDF"/>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5E58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262E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社会效益指标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4A87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运转保障率</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C959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BE16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B8DB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0F9C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8AF1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14:paraId="2B150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4D55743"/>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0FFDC"/>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DEF20"/>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4F3C3"/>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575AB"/>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C7F4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21C9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F51C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294C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44BC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0BB9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13A8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26C3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650B8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6"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9D65BBC"/>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2EB1B"/>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96FA8"/>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8B888"/>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13E90"/>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4C6C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7AD5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A451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“三公经费”控制率[计算方法为：（三公经费实际支出数/预算安排数]×100%）</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8170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255C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486F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97B4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4759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00A0F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9"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4C519526"/>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69961"/>
        </w:tc>
        <w:tc>
          <w:tcPr>
            <w:tcW w:w="9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6223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邮电费</w:t>
            </w:r>
          </w:p>
        </w:tc>
        <w:tc>
          <w:tcPr>
            <w:tcW w:w="51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59ED6">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2.14</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2C17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提高预算编制质量，严格执行预算，保障单位日常运转。</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9DC7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4BB8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2C96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“三公经费”控制率[计算方法为：（三公经费实际支出数/预算安排数]×100%）</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D8DB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B977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BC87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5795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4D5E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1C563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3CA00C09"/>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30AE9"/>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4609A"/>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0E71C"/>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081C8"/>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10C2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57D6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38DE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预算编制准确率（计算方法为：∣（执行数-预算数）/预算数∣）</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967A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3B1A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669D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B786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CBEA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158F4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C156AB6"/>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26FB6"/>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94516"/>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2563D"/>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DC1A1"/>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7FA5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AA9C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社会效益指标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9D7B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运转保障率</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B919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B9AB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CEC0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302D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D2AE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14:paraId="5FC91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81A6351"/>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0E8E1"/>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88B1D"/>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80C7D"/>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EC1E4"/>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869B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2B50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1F4E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0816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4937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0200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5721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406C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21E31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7"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0EE5747"/>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B806E"/>
        </w:tc>
        <w:tc>
          <w:tcPr>
            <w:tcW w:w="9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349A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会议和培训费</w:t>
            </w:r>
          </w:p>
        </w:tc>
        <w:tc>
          <w:tcPr>
            <w:tcW w:w="51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BCD93">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0.86</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3513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提高预算编制质量，严格执行预算，保障单位日常运转。</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542A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E8E5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01F1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“三公经费”控制率[计算方法为：（三公经费实际支出数/预算安排数]×100%）</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340C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BC88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9AFA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E497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0D21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19786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258C9B8"/>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1A97E"/>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EF0F5"/>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98D7A"/>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95B7C"/>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ADEF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7CE9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B3B4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A7E7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6ED7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A3F9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5DA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7476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3A3E7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1"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0785538"/>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BB2FF"/>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72613"/>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55C27"/>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D6BB2"/>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8339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2532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社会效益指标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A9EA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运转保障率</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8A76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E195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9993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1CFF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C1A4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14:paraId="30CF1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4A179BD1"/>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7D4AE"/>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79C60"/>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72758"/>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D8BFF"/>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0577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23EA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6F92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预算编制准确率（计算方法为：∣（执行数-预算数）/预算数∣）</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D570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21A9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009F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6306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8555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644A5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4"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3E1361F"/>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0FE0B"/>
        </w:tc>
        <w:tc>
          <w:tcPr>
            <w:tcW w:w="9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548F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办公印刷和接待费</w:t>
            </w:r>
          </w:p>
        </w:tc>
        <w:tc>
          <w:tcPr>
            <w:tcW w:w="51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78546">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1.56</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1F25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提高预算编制质量，严格执行预算，保障单位日常运转。</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3BFD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C716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0106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预算编制准确率（计算方法为：∣（执行数-预算数）/预算数∣）</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A3A7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C8E3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67FD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BAA9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FA7D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0E445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0F027170"/>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7CAE2"/>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78E10"/>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ACE43"/>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43EE9"/>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E3B3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6170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FA46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3340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A35C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C49D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8662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2E38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475E5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0BBF1B88"/>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4B67C"/>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F6F14"/>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878E9"/>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FCF46"/>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93E1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8DEB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社会效益指标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9D90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运转保障率</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1D50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68A0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ACA2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4BAA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B0C5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14:paraId="28C61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0E8D3F1C"/>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9AB49"/>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84EB6"/>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121D8"/>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C84E3"/>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5E7D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B7CE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8A97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“三公经费”控制率[计算方法为：（三公经费实际支出数/预算安排数]×100%）</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CAD3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E699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678E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A3CA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1918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0D404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B282586"/>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4C04F"/>
        </w:tc>
        <w:tc>
          <w:tcPr>
            <w:tcW w:w="9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3DF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差旅费</w:t>
            </w:r>
          </w:p>
        </w:tc>
        <w:tc>
          <w:tcPr>
            <w:tcW w:w="51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F364B">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3.36</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2EFB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提高预算编制质量，严格执行预算，保障单位日常运转。</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FA84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0B3B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4612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“三公经费”控制率[计算方法为：（三公经费实际支出数/预算安排数]×100%）</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7D0B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E657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37258">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FE7F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C4E1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05227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87CC9E2"/>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0148F"/>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C4083"/>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175E2"/>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D5BAB"/>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D7BF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CED1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4A81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科目调整次数</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654C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2221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DDA7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次</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1766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7633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738C4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9666756"/>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40A1D"/>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0685D"/>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A146D"/>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462A1"/>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AA7C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348B5">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1FA4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预算编制准确率（计算方法为：∣（执行数-预算数）/预算数∣）</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0984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3EE0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5</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C8C74">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D9B1">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30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1E0C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反向指标</w:t>
            </w:r>
          </w:p>
        </w:tc>
      </w:tr>
      <w:tr w14:paraId="78B7C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28E05B7"/>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3EDB2"/>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F79C5"/>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76E98"/>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30963"/>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C793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C74C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社会效益指标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9801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运转保障率</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F8010">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1781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17F9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46B4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CB67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14:paraId="60B6F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1"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956D646"/>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17692"/>
        </w:tc>
        <w:tc>
          <w:tcPr>
            <w:tcW w:w="9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1361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审计管理事务支出</w:t>
            </w:r>
          </w:p>
        </w:tc>
        <w:tc>
          <w:tcPr>
            <w:tcW w:w="51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5E8AA">
            <w:pPr>
              <w:keepNext w:val="0"/>
              <w:keepLines w:val="0"/>
              <w:widowControl w:val="0"/>
              <w:suppressLineNumbers w:val="0"/>
              <w:spacing w:line="160" w:lineRule="exact"/>
              <w:jc w:val="right"/>
              <w:textAlignment w:val="center"/>
              <w:rPr>
                <w:rFonts w:hint="eastAsia" w:ascii="宋体" w:eastAsia="宋体" w:cs="宋体"/>
                <w:i w:val="0"/>
                <w:iCs w:val="0"/>
                <w:color w:val="000000"/>
                <w:sz w:val="12"/>
                <w:szCs w:val="12"/>
                <w:u w:val="none"/>
              </w:rPr>
            </w:pPr>
            <w:r>
              <w:rPr>
                <w:rFonts w:hint="eastAsia" w:ascii="宋体" w:cs="宋体"/>
                <w:i w:val="0"/>
                <w:iCs w:val="0"/>
                <w:color w:val="000000"/>
                <w:kern w:val="0"/>
                <w:sz w:val="12"/>
                <w:szCs w:val="12"/>
                <w:u w:val="none"/>
                <w:lang w:val="en-US" w:eastAsia="zh-CN"/>
              </w:rPr>
              <w:t>2</w:t>
            </w:r>
            <w:r>
              <w:rPr>
                <w:rFonts w:hint="eastAsia" w:ascii="宋体" w:eastAsia="宋体" w:cs="宋体"/>
                <w:i w:val="0"/>
                <w:iCs w:val="0"/>
                <w:color w:val="000000"/>
                <w:kern w:val="0"/>
                <w:sz w:val="12"/>
                <w:szCs w:val="12"/>
                <w:u w:val="none"/>
                <w:lang w:val="en-US" w:eastAsia="zh-CN"/>
              </w:rPr>
              <w:t>0.00</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A051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按时完成年初下达的各项审计工作及其他中心工作，提高、改善审计业务水平，认真履行审计监督职责，</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7E26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产出指标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A6BD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BBA1C">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维护群众利益，节省财政资金，促进了相关单位加强资金管理，提高了资金使用效益。</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BCCD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7D72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BD17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7EFF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40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73EF4">
            <w:pPr>
              <w:spacing w:line="160" w:lineRule="exact"/>
              <w:jc w:val="left"/>
              <w:rPr>
                <w:rFonts w:hint="eastAsia" w:ascii="宋体" w:eastAsia="宋体" w:cs="宋体"/>
                <w:i w:val="0"/>
                <w:iCs w:val="0"/>
                <w:color w:val="000000"/>
                <w:sz w:val="12"/>
                <w:szCs w:val="12"/>
                <w:u w:val="none"/>
              </w:rPr>
            </w:pPr>
          </w:p>
        </w:tc>
      </w:tr>
      <w:tr w14:paraId="784F1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FA4C299"/>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3A217"/>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DB31"/>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1A765"/>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EA449"/>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1A93A">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效益指标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2145E">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经济效益指标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2A91F">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提高财政资金使用效益及节约财政资金，规范财政财务环境。</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AE30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CDD06">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0C0B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0800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40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06C0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正向指标</w:t>
            </w:r>
          </w:p>
        </w:tc>
      </w:tr>
      <w:tr w14:paraId="39C4F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4"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1AF46A9D"/>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2E0B3"/>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06372"/>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8FEC"/>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39272"/>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B8C6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满意度指标</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01BED">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436D9">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满意度高</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A02E2">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3CEB7">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100</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6F5AB">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503A3">
            <w:pPr>
              <w:keepNext w:val="0"/>
              <w:keepLines w:val="0"/>
              <w:widowControl w:val="0"/>
              <w:suppressLineNumbers w:val="0"/>
              <w:spacing w:line="160" w:lineRule="exact"/>
              <w:jc w:val="left"/>
              <w:textAlignment w:val="center"/>
              <w:rPr>
                <w:rFonts w:hint="eastAsia" w:ascii="宋体" w:eastAsia="宋体" w:cs="宋体"/>
                <w:i w:val="0"/>
                <w:iCs w:val="0"/>
                <w:color w:val="000000"/>
                <w:sz w:val="12"/>
                <w:szCs w:val="12"/>
                <w:u w:val="none"/>
              </w:rPr>
            </w:pPr>
            <w:r>
              <w:rPr>
                <w:rFonts w:hint="eastAsia" w:ascii="宋体" w:eastAsia="宋体" w:cs="宋体"/>
                <w:i w:val="0"/>
                <w:iCs w:val="0"/>
                <w:color w:val="000000"/>
                <w:kern w:val="0"/>
                <w:sz w:val="12"/>
                <w:szCs w:val="12"/>
                <w:u w:val="none"/>
                <w:lang w:val="en-US" w:eastAsia="zh-CN"/>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59EEE">
            <w:pPr>
              <w:spacing w:line="160" w:lineRule="exact"/>
              <w:jc w:val="left"/>
              <w:rPr>
                <w:rFonts w:hint="eastAsia" w:ascii="宋体" w:eastAsia="宋体" w:cs="宋体"/>
                <w:i w:val="0"/>
                <w:iCs w:val="0"/>
                <w:color w:val="000000"/>
                <w:sz w:val="12"/>
                <w:szCs w:val="12"/>
                <w:u w:val="none"/>
              </w:rPr>
            </w:pPr>
          </w:p>
        </w:tc>
      </w:tr>
    </w:tbl>
    <w:p w14:paraId="3E1E3849">
      <w:pPr>
        <w:pStyle w:val="2"/>
        <w:rPr>
          <w:rFonts w:hint="eastAsia" w:ascii="仿宋_GB2312" w:eastAsia="仿宋_GB2312" w:cs="Arial"/>
          <w:kern w:val="2"/>
          <w:sz w:val="32"/>
          <w:szCs w:val="32"/>
          <w:lang w:val="en-US" w:eastAsia="zh-CN" w:bidi="ar-SA"/>
        </w:rPr>
      </w:pPr>
    </w:p>
    <w:p w14:paraId="44B838E7">
      <w:pPr>
        <w:jc w:val="center"/>
        <w:rPr>
          <w:rFonts w:hint="eastAsia" w:ascii="仿宋_GB2312" w:eastAsia="仿宋_GB2312" w:cs="Arial"/>
          <w:kern w:val="2"/>
          <w:sz w:val="32"/>
          <w:szCs w:val="32"/>
          <w:lang w:val="en-US" w:eastAsia="zh-CN" w:bidi="ar-SA"/>
        </w:rPr>
      </w:pPr>
    </w:p>
    <w:p w14:paraId="101A4C47">
      <w:pPr>
        <w:jc w:val="center"/>
        <w:rPr>
          <w:rFonts w:hint="eastAsia" w:ascii="仿宋_GB2312" w:eastAsia="仿宋_GB2312" w:cs="Arial"/>
          <w:kern w:val="2"/>
          <w:sz w:val="32"/>
          <w:szCs w:val="32"/>
          <w:lang w:val="en-US" w:eastAsia="zh-CN" w:bidi="ar-SA"/>
        </w:rPr>
      </w:pPr>
    </w:p>
    <w:p w14:paraId="15873811">
      <w:pPr>
        <w:jc w:val="center"/>
        <w:rPr>
          <w:rFonts w:hint="eastAsia" w:ascii="仿宋_GB2312" w:eastAsia="仿宋_GB2312" w:cs="Arial"/>
          <w:kern w:val="2"/>
          <w:sz w:val="32"/>
          <w:szCs w:val="32"/>
          <w:lang w:val="en-US" w:eastAsia="zh-CN" w:bidi="ar-SA"/>
        </w:rPr>
      </w:pPr>
    </w:p>
    <w:p w14:paraId="6324F0D3">
      <w:pPr>
        <w:jc w:val="center"/>
        <w:rPr>
          <w:rFonts w:hint="eastAsia" w:ascii="仿宋_GB2312" w:eastAsia="仿宋_GB2312" w:cs="Arial"/>
          <w:kern w:val="2"/>
          <w:sz w:val="32"/>
          <w:szCs w:val="32"/>
          <w:lang w:val="en-US" w:eastAsia="zh-CN" w:bidi="ar-SA"/>
        </w:rPr>
      </w:pPr>
    </w:p>
    <w:p w14:paraId="020248DE">
      <w:pPr>
        <w:jc w:val="center"/>
        <w:rPr>
          <w:rFonts w:hint="eastAsia" w:ascii="仿宋_GB2312" w:eastAsia="仿宋_GB2312" w:cs="Arial"/>
          <w:kern w:val="2"/>
          <w:sz w:val="32"/>
          <w:szCs w:val="32"/>
          <w:lang w:val="en-US" w:eastAsia="zh-CN" w:bidi="ar-SA"/>
        </w:rPr>
      </w:pPr>
    </w:p>
    <w:p w14:paraId="57BFB570">
      <w:pPr>
        <w:jc w:val="center"/>
        <w:rPr>
          <w:rFonts w:hint="eastAsia" w:ascii="仿宋_GB2312" w:eastAsia="仿宋_GB2312" w:cs="Arial"/>
          <w:kern w:val="2"/>
          <w:sz w:val="32"/>
          <w:szCs w:val="32"/>
          <w:lang w:val="en-US" w:eastAsia="zh-CN" w:bidi="ar-SA"/>
        </w:rPr>
      </w:pPr>
    </w:p>
    <w:p w14:paraId="0D1BD288">
      <w:pPr>
        <w:jc w:val="center"/>
        <w:rPr>
          <w:rFonts w:hint="eastAsia" w:ascii="仿宋_GB2312" w:eastAsia="仿宋_GB2312" w:cs="Arial"/>
          <w:kern w:val="2"/>
          <w:sz w:val="32"/>
          <w:szCs w:val="32"/>
          <w:lang w:val="en-US" w:eastAsia="zh-CN" w:bidi="ar-SA"/>
        </w:rPr>
      </w:pPr>
    </w:p>
    <w:p w14:paraId="6ABAE147">
      <w:pPr>
        <w:jc w:val="center"/>
        <w:rPr>
          <w:rFonts w:hint="eastAsia" w:ascii="仿宋_GB2312" w:eastAsia="仿宋_GB2312" w:cs="Arial"/>
          <w:kern w:val="2"/>
          <w:sz w:val="32"/>
          <w:szCs w:val="32"/>
          <w:lang w:val="en-US" w:eastAsia="zh-CN" w:bidi="ar-SA"/>
        </w:rPr>
      </w:pPr>
    </w:p>
    <w:p w14:paraId="6A7C9DF3">
      <w:pPr>
        <w:jc w:val="center"/>
        <w:rPr>
          <w:rFonts w:hint="eastAsia" w:ascii="仿宋_GB2312" w:eastAsia="仿宋_GB2312" w:cs="Arial"/>
          <w:kern w:val="2"/>
          <w:sz w:val="32"/>
          <w:szCs w:val="32"/>
          <w:lang w:val="en-US" w:eastAsia="zh-CN" w:bidi="ar-SA"/>
        </w:rPr>
      </w:pPr>
    </w:p>
    <w:p w14:paraId="2B8BADC3">
      <w:pPr>
        <w:jc w:val="center"/>
        <w:rPr>
          <w:rFonts w:hint="eastAsia" w:ascii="仿宋_GB2312" w:eastAsia="仿宋_GB2312" w:cs="Arial"/>
          <w:kern w:val="2"/>
          <w:sz w:val="32"/>
          <w:szCs w:val="32"/>
          <w:lang w:val="en-US" w:eastAsia="zh-CN" w:bidi="ar-SA"/>
        </w:rPr>
      </w:pPr>
    </w:p>
    <w:p w14:paraId="525E176C">
      <w:pPr>
        <w:pStyle w:val="2"/>
        <w:rPr>
          <w:rFonts w:hint="eastAsia" w:ascii="仿宋_GB2312" w:eastAsia="仿宋_GB2312" w:cs="Arial"/>
          <w:kern w:val="2"/>
          <w:sz w:val="32"/>
          <w:szCs w:val="32"/>
          <w:lang w:val="en-US" w:eastAsia="zh-CN" w:bidi="ar-SA"/>
        </w:rPr>
      </w:pPr>
    </w:p>
    <w:p w14:paraId="12C21C1A">
      <w:pPr>
        <w:pStyle w:val="2"/>
        <w:rPr>
          <w:rFonts w:hint="eastAsia" w:ascii="仿宋_GB2312" w:eastAsia="仿宋_GB2312" w:cs="Arial"/>
          <w:kern w:val="2"/>
          <w:sz w:val="32"/>
          <w:szCs w:val="32"/>
          <w:lang w:val="en-US" w:eastAsia="zh-CN" w:bidi="ar-SA"/>
        </w:rPr>
      </w:pPr>
    </w:p>
    <w:p w14:paraId="3BA59031">
      <w:pPr>
        <w:pStyle w:val="2"/>
        <w:rPr>
          <w:rFonts w:hint="eastAsia" w:ascii="仿宋_GB2312" w:eastAsia="仿宋_GB2312" w:cs="Arial"/>
          <w:kern w:val="2"/>
          <w:sz w:val="32"/>
          <w:szCs w:val="32"/>
          <w:lang w:val="en-US" w:eastAsia="zh-CN" w:bidi="ar-SA"/>
        </w:rPr>
      </w:pPr>
    </w:p>
    <w:p w14:paraId="7B2A5910">
      <w:pPr>
        <w:pStyle w:val="2"/>
        <w:rPr>
          <w:rFonts w:hint="eastAsia" w:ascii="仿宋_GB2312" w:eastAsia="仿宋_GB2312" w:cs="Arial"/>
          <w:kern w:val="2"/>
          <w:sz w:val="32"/>
          <w:szCs w:val="32"/>
          <w:lang w:val="en-US" w:eastAsia="zh-CN" w:bidi="ar-SA"/>
        </w:rPr>
      </w:pPr>
    </w:p>
    <w:p w14:paraId="2E6E44BD">
      <w:pPr>
        <w:pStyle w:val="2"/>
        <w:rPr>
          <w:rFonts w:hint="eastAsia" w:ascii="仿宋_GB2312" w:eastAsia="仿宋_GB2312" w:cs="Arial"/>
          <w:kern w:val="2"/>
          <w:sz w:val="32"/>
          <w:szCs w:val="32"/>
          <w:lang w:val="en-US" w:eastAsia="zh-CN" w:bidi="ar-SA"/>
        </w:rPr>
      </w:pPr>
    </w:p>
    <w:p w14:paraId="4C1F96F3">
      <w:pPr>
        <w:pStyle w:val="2"/>
        <w:rPr>
          <w:rFonts w:hint="eastAsia" w:ascii="仿宋_GB2312" w:eastAsia="仿宋_GB2312" w:cs="Arial"/>
          <w:kern w:val="2"/>
          <w:sz w:val="32"/>
          <w:szCs w:val="32"/>
          <w:lang w:val="en-US" w:eastAsia="zh-CN" w:bidi="ar-SA"/>
        </w:rPr>
      </w:pPr>
    </w:p>
    <w:p w14:paraId="6CB97AC9">
      <w:pPr>
        <w:pStyle w:val="2"/>
        <w:rPr>
          <w:rFonts w:hint="eastAsia" w:ascii="仿宋_GB2312" w:eastAsia="仿宋_GB2312" w:cs="Arial"/>
          <w:kern w:val="2"/>
          <w:sz w:val="32"/>
          <w:szCs w:val="32"/>
          <w:lang w:val="en-US" w:eastAsia="zh-CN" w:bidi="ar-SA"/>
        </w:rPr>
      </w:pPr>
    </w:p>
    <w:p w14:paraId="3417153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eastAsia="方正小标宋简体"/>
          <w:b/>
          <w:bCs/>
          <w:sz w:val="44"/>
          <w:szCs w:val="44"/>
          <w:lang w:val="en-US" w:eastAsia="zh-CN"/>
        </w:rPr>
      </w:pPr>
    </w:p>
    <w:p w14:paraId="655F839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eastAsia="方正小标宋简体"/>
          <w:b/>
          <w:bCs/>
          <w:sz w:val="44"/>
          <w:szCs w:val="44"/>
          <w:lang w:val="en-US" w:eastAsia="zh-CN"/>
        </w:rPr>
      </w:pPr>
    </w:p>
    <w:p w14:paraId="3EF667F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eastAsia="方正小标宋简体"/>
          <w:b/>
          <w:bCs/>
          <w:sz w:val="44"/>
          <w:szCs w:val="44"/>
          <w:lang w:val="en-US" w:eastAsia="zh-CN"/>
        </w:rPr>
      </w:pPr>
    </w:p>
    <w:p w14:paraId="7B3BD0D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eastAsia="方正小标宋简体"/>
          <w:b/>
          <w:bCs/>
          <w:sz w:val="44"/>
          <w:szCs w:val="44"/>
          <w:lang w:val="en-US" w:eastAsia="zh-CN"/>
        </w:rPr>
      </w:pPr>
    </w:p>
    <w:p w14:paraId="035CD44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eastAsia="方正小标宋简体"/>
          <w:b/>
          <w:bCs/>
          <w:sz w:val="44"/>
          <w:szCs w:val="44"/>
          <w:lang w:val="en-US" w:eastAsia="zh-CN"/>
        </w:rPr>
      </w:pPr>
    </w:p>
    <w:p w14:paraId="0E7B69A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eastAsia="方正小标宋简体"/>
          <w:b/>
          <w:bCs/>
          <w:sz w:val="44"/>
          <w:szCs w:val="44"/>
          <w:lang w:val="en-US" w:eastAsia="zh-CN"/>
        </w:rPr>
      </w:pPr>
    </w:p>
    <w:p w14:paraId="042FD54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eastAsia="方正小标宋简体"/>
          <w:b/>
          <w:bCs/>
          <w:sz w:val="44"/>
          <w:szCs w:val="44"/>
          <w:lang w:val="en-US" w:eastAsia="zh-CN"/>
        </w:rPr>
      </w:pPr>
    </w:p>
    <w:p w14:paraId="46346E0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b/>
          <w:bCs/>
          <w:spacing w:val="-8"/>
          <w:sz w:val="44"/>
          <w:szCs w:val="44"/>
        </w:rPr>
      </w:pPr>
      <w:r>
        <w:rPr>
          <w:rFonts w:hint="eastAsia" w:ascii="方正小标宋简体" w:eastAsia="方正小标宋简体"/>
          <w:b/>
          <w:bCs/>
          <w:spacing w:val="-8"/>
          <w:sz w:val="44"/>
          <w:szCs w:val="44"/>
          <w:lang w:val="en-US" w:eastAsia="zh-CN"/>
        </w:rPr>
        <w:t xml:space="preserve">第三部分 </w:t>
      </w:r>
      <w:r>
        <w:rPr>
          <w:rFonts w:hint="eastAsia" w:ascii="方正小标宋简体" w:eastAsia="方正小标宋简体"/>
          <w:b/>
          <w:bCs/>
          <w:spacing w:val="-8"/>
          <w:sz w:val="44"/>
          <w:szCs w:val="44"/>
        </w:rPr>
        <w:t>审计</w:t>
      </w:r>
      <w:r>
        <w:rPr>
          <w:rFonts w:hint="eastAsia" w:ascii="方正小标宋简体" w:eastAsia="方正小标宋简体"/>
          <w:b/>
          <w:bCs/>
          <w:spacing w:val="-8"/>
          <w:sz w:val="44"/>
          <w:szCs w:val="44"/>
          <w:lang w:eastAsia="zh-CN"/>
        </w:rPr>
        <w:t>局</w:t>
      </w:r>
      <w:r>
        <w:rPr>
          <w:rFonts w:hint="eastAsia" w:ascii="方正小标宋简体" w:eastAsia="方正小标宋简体"/>
          <w:b/>
          <w:bCs/>
          <w:spacing w:val="-8"/>
          <w:sz w:val="44"/>
          <w:szCs w:val="44"/>
        </w:rPr>
        <w:t>2</w:t>
      </w:r>
      <w:r>
        <w:rPr>
          <w:rFonts w:ascii="方正小标宋简体" w:eastAsia="方正小标宋简体"/>
          <w:b/>
          <w:bCs/>
          <w:spacing w:val="-8"/>
          <w:sz w:val="44"/>
          <w:szCs w:val="44"/>
        </w:rPr>
        <w:t>02</w:t>
      </w:r>
      <w:r>
        <w:rPr>
          <w:rFonts w:hint="eastAsia" w:ascii="方正小标宋简体" w:eastAsia="方正小标宋简体"/>
          <w:b/>
          <w:bCs/>
          <w:spacing w:val="-8"/>
          <w:sz w:val="44"/>
          <w:szCs w:val="44"/>
          <w:lang w:val="en-US" w:eastAsia="zh-CN"/>
        </w:rPr>
        <w:t>4</w:t>
      </w:r>
      <w:r>
        <w:rPr>
          <w:rFonts w:hint="eastAsia" w:ascii="方正小标宋简体" w:eastAsia="方正小标宋简体"/>
          <w:b/>
          <w:bCs/>
          <w:spacing w:val="-8"/>
          <w:sz w:val="44"/>
          <w:szCs w:val="44"/>
        </w:rPr>
        <w:t>年</w:t>
      </w:r>
      <w:r>
        <w:rPr>
          <w:rFonts w:hint="eastAsia" w:ascii="方正小标宋简体" w:eastAsia="方正小标宋简体"/>
          <w:b/>
          <w:bCs/>
          <w:spacing w:val="-8"/>
          <w:sz w:val="44"/>
          <w:szCs w:val="44"/>
          <w:lang w:eastAsia="zh-CN"/>
        </w:rPr>
        <w:t>单位</w:t>
      </w:r>
      <w:r>
        <w:rPr>
          <w:rFonts w:ascii="方正小标宋简体" w:eastAsia="方正小标宋简体"/>
          <w:b/>
          <w:bCs/>
          <w:spacing w:val="-8"/>
          <w:sz w:val="44"/>
          <w:szCs w:val="44"/>
        </w:rPr>
        <w:t>预算</w:t>
      </w:r>
      <w:r>
        <w:rPr>
          <w:rFonts w:hint="eastAsia" w:ascii="方正小标宋简体" w:eastAsia="方正小标宋简体"/>
          <w:b/>
          <w:bCs/>
          <w:spacing w:val="-8"/>
          <w:sz w:val="44"/>
          <w:szCs w:val="44"/>
        </w:rPr>
        <w:t>情况说明</w:t>
      </w:r>
    </w:p>
    <w:p w14:paraId="19F615AF">
      <w:pPr>
        <w:pStyle w:val="2"/>
        <w:rPr>
          <w:rFonts w:hint="eastAsia" w:ascii="方正小标宋简体" w:eastAsia="方正小标宋简体"/>
          <w:b/>
          <w:bCs/>
          <w:sz w:val="44"/>
          <w:szCs w:val="44"/>
        </w:rPr>
      </w:pPr>
    </w:p>
    <w:p w14:paraId="450AAECF">
      <w:pPr>
        <w:pStyle w:val="2"/>
        <w:rPr>
          <w:rFonts w:hint="eastAsia" w:ascii="方正小标宋简体" w:eastAsia="方正小标宋简体"/>
          <w:b/>
          <w:bCs/>
          <w:sz w:val="44"/>
          <w:szCs w:val="44"/>
        </w:rPr>
      </w:pPr>
    </w:p>
    <w:p w14:paraId="2543979A">
      <w:pPr>
        <w:pStyle w:val="2"/>
        <w:rPr>
          <w:rFonts w:hint="eastAsia" w:ascii="方正小标宋简体" w:eastAsia="方正小标宋简体"/>
          <w:b/>
          <w:bCs/>
          <w:sz w:val="44"/>
          <w:szCs w:val="44"/>
        </w:rPr>
      </w:pPr>
    </w:p>
    <w:p w14:paraId="2D6EEAFE">
      <w:pPr>
        <w:pStyle w:val="2"/>
        <w:rPr>
          <w:rFonts w:hint="eastAsia" w:ascii="方正小标宋简体" w:eastAsia="方正小标宋简体"/>
          <w:b/>
          <w:bCs/>
          <w:sz w:val="44"/>
          <w:szCs w:val="44"/>
        </w:rPr>
      </w:pPr>
    </w:p>
    <w:p w14:paraId="14D0D8C6">
      <w:pPr>
        <w:pStyle w:val="2"/>
        <w:rPr>
          <w:rFonts w:hint="eastAsia" w:ascii="方正小标宋简体" w:eastAsia="方正小标宋简体"/>
          <w:b/>
          <w:bCs/>
          <w:sz w:val="44"/>
          <w:szCs w:val="44"/>
        </w:rPr>
      </w:pPr>
    </w:p>
    <w:p w14:paraId="7ED7BCF7">
      <w:pPr>
        <w:pStyle w:val="2"/>
        <w:rPr>
          <w:rFonts w:hint="eastAsia" w:ascii="方正小标宋简体" w:eastAsia="方正小标宋简体"/>
          <w:b/>
          <w:bCs/>
          <w:sz w:val="44"/>
          <w:szCs w:val="44"/>
        </w:rPr>
      </w:pPr>
    </w:p>
    <w:p w14:paraId="25859B42">
      <w:pPr>
        <w:pStyle w:val="2"/>
        <w:rPr>
          <w:rFonts w:hint="eastAsia" w:ascii="方正小标宋简体" w:eastAsia="方正小标宋简体"/>
          <w:b/>
          <w:bCs/>
          <w:sz w:val="44"/>
          <w:szCs w:val="44"/>
        </w:rPr>
      </w:pPr>
    </w:p>
    <w:p w14:paraId="061128CB">
      <w:pPr>
        <w:ind w:firstLine="640" w:firstLineChars="200"/>
        <w:jc w:val="left"/>
        <w:rPr>
          <w:rFonts w:ascii="黑体" w:eastAsia="黑体"/>
          <w:sz w:val="32"/>
          <w:szCs w:val="32"/>
        </w:rPr>
      </w:pPr>
    </w:p>
    <w:p w14:paraId="41BAAA35">
      <w:pPr>
        <w:ind w:firstLine="640" w:firstLineChars="200"/>
        <w:jc w:val="left"/>
        <w:rPr>
          <w:rFonts w:ascii="黑体" w:eastAsia="黑体"/>
          <w:sz w:val="32"/>
          <w:szCs w:val="32"/>
        </w:rPr>
      </w:pPr>
      <w:r>
        <w:rPr>
          <w:rFonts w:hint="eastAsia" w:ascii="黑体" w:eastAsia="黑体"/>
          <w:sz w:val="32"/>
          <w:szCs w:val="32"/>
        </w:rPr>
        <w:t>一、收支预算情况说明</w:t>
      </w:r>
    </w:p>
    <w:p w14:paraId="700212E0">
      <w:pPr>
        <w:ind w:firstLine="640" w:firstLineChars="200"/>
        <w:jc w:val="left"/>
        <w:rPr>
          <w:rFonts w:ascii="仿宋_GB2312" w:eastAsia="仿宋_GB2312"/>
          <w:sz w:val="32"/>
          <w:szCs w:val="32"/>
        </w:rPr>
      </w:pPr>
      <w:r>
        <w:rPr>
          <w:rFonts w:hint="eastAsia" w:ascii="仿宋_GB2312" w:eastAsia="仿宋_GB2312"/>
          <w:sz w:val="32"/>
          <w:szCs w:val="32"/>
        </w:rPr>
        <w:t>按照综合预算的原则，审计</w:t>
      </w:r>
      <w:r>
        <w:rPr>
          <w:rFonts w:hint="eastAsia" w:ascii="仿宋_GB2312" w:eastAsia="仿宋_GB2312"/>
          <w:sz w:val="32"/>
          <w:szCs w:val="32"/>
          <w:lang w:eastAsia="zh-CN"/>
        </w:rPr>
        <w:t>局</w:t>
      </w:r>
      <w:r>
        <w:rPr>
          <w:rFonts w:hint="eastAsia" w:ascii="仿宋_GB2312" w:eastAsia="仿宋_GB2312"/>
          <w:sz w:val="32"/>
          <w:szCs w:val="32"/>
        </w:rPr>
        <w:t>所有收入和支出均纳入部门预算管理。收入包括：一般公共预算拨款收入、政府性基金预算拨款收入</w:t>
      </w:r>
      <w:r>
        <w:rPr>
          <w:rFonts w:hint="eastAsia" w:ascii="仿宋_GB2312" w:eastAsia="仿宋_GB2312"/>
          <w:sz w:val="32"/>
          <w:szCs w:val="32"/>
          <w:lang w:eastAsia="zh-CN"/>
        </w:rPr>
        <w:t>等</w:t>
      </w:r>
      <w:r>
        <w:rPr>
          <w:rFonts w:hint="eastAsia" w:ascii="仿宋_GB2312" w:eastAsia="仿宋_GB2312"/>
          <w:sz w:val="32"/>
          <w:szCs w:val="32"/>
        </w:rPr>
        <w:t>；支出包括：一般公共服务支出、外交支出、国防支出、公共安全支出、教育支出、科学技术支出、文化旅游体育与传媒支出、社会保障和就业支出、卫生健康支出、住房保障支出</w:t>
      </w:r>
      <w:r>
        <w:rPr>
          <w:rFonts w:hint="eastAsia" w:ascii="仿宋_GB2312" w:eastAsia="仿宋_GB2312"/>
          <w:sz w:val="32"/>
          <w:szCs w:val="32"/>
          <w:lang w:eastAsia="zh-CN"/>
        </w:rPr>
        <w:t>等</w:t>
      </w:r>
      <w:r>
        <w:rPr>
          <w:rFonts w:hint="eastAsia" w:ascii="仿宋_GB2312" w:eastAsia="仿宋_GB2312"/>
          <w:sz w:val="32"/>
          <w:szCs w:val="32"/>
        </w:rPr>
        <w:t>。审计</w:t>
      </w:r>
      <w:r>
        <w:rPr>
          <w:rFonts w:hint="eastAsia" w:ascii="仿宋_GB2312" w:eastAsia="仿宋_GB2312"/>
          <w:sz w:val="32"/>
          <w:szCs w:val="32"/>
          <w:lang w:eastAsia="zh-CN"/>
        </w:rPr>
        <w:t>局</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 xml:space="preserve"> 年收支预算总数</w:t>
      </w:r>
      <w:r>
        <w:rPr>
          <w:rFonts w:hint="eastAsia" w:ascii="仿宋_GB2312" w:eastAsia="仿宋_GB2312"/>
          <w:kern w:val="0"/>
          <w:sz w:val="32"/>
          <w:szCs w:val="32"/>
          <w:lang w:val="en-US" w:eastAsia="zh-CN"/>
        </w:rPr>
        <w:t>480.04</w:t>
      </w:r>
      <w:r>
        <w:rPr>
          <w:rFonts w:hint="eastAsia" w:ascii="仿宋_GB2312" w:eastAsia="仿宋_GB2312"/>
          <w:sz w:val="32"/>
          <w:szCs w:val="32"/>
        </w:rPr>
        <w:t>万元，比202</w:t>
      </w:r>
      <w:r>
        <w:rPr>
          <w:rFonts w:hint="eastAsia" w:ascii="仿宋_GB2312" w:eastAsia="仿宋_GB2312"/>
          <w:sz w:val="32"/>
          <w:szCs w:val="32"/>
          <w:lang w:val="en-US" w:eastAsia="zh-CN"/>
        </w:rPr>
        <w:t>3</w:t>
      </w:r>
      <w:r>
        <w:rPr>
          <w:rFonts w:hint="eastAsia" w:ascii="仿宋_GB2312" w:eastAsia="仿宋_GB2312"/>
          <w:sz w:val="32"/>
          <w:szCs w:val="32"/>
        </w:rPr>
        <w:t>年收支预算总数增加</w:t>
      </w:r>
      <w:r>
        <w:rPr>
          <w:rFonts w:hint="eastAsia" w:ascii="仿宋_GB2312" w:eastAsia="仿宋_GB2312"/>
          <w:sz w:val="32"/>
          <w:szCs w:val="32"/>
          <w:lang w:val="en-US" w:eastAsia="zh-CN"/>
        </w:rPr>
        <w:t>35.92</w:t>
      </w:r>
      <w:r>
        <w:rPr>
          <w:rFonts w:hint="eastAsia" w:ascii="仿宋_GB2312" w:eastAsia="仿宋_GB2312"/>
          <w:sz w:val="32"/>
          <w:szCs w:val="32"/>
        </w:rPr>
        <w:t>万元，主要原因是</w:t>
      </w:r>
      <w:r>
        <w:rPr>
          <w:rFonts w:hint="eastAsia" w:ascii="仿宋_GB2312" w:eastAsia="仿宋_GB2312"/>
          <w:kern w:val="0"/>
          <w:sz w:val="32"/>
          <w:szCs w:val="32"/>
          <w:lang w:val="en-US" w:eastAsia="zh-CN"/>
        </w:rPr>
        <w:t>人员工资绩效奖、五险一金经费、项目支出经费</w:t>
      </w:r>
      <w:r>
        <w:rPr>
          <w:rFonts w:hint="eastAsia" w:ascii="仿宋_GB2312" w:eastAsia="仿宋_GB2312"/>
          <w:kern w:val="0"/>
          <w:sz w:val="32"/>
          <w:szCs w:val="32"/>
          <w:lang w:eastAsia="zh-CN"/>
        </w:rPr>
        <w:t>都有所</w:t>
      </w:r>
      <w:r>
        <w:rPr>
          <w:rFonts w:hint="eastAsia" w:ascii="仿宋_GB2312" w:eastAsia="仿宋_GB2312"/>
          <w:kern w:val="0"/>
          <w:sz w:val="32"/>
          <w:szCs w:val="32"/>
          <w:lang w:val="en-US" w:eastAsia="zh-CN"/>
        </w:rPr>
        <w:t>增加</w:t>
      </w:r>
      <w:r>
        <w:rPr>
          <w:rFonts w:hint="eastAsia" w:ascii="仿宋_GB2312" w:eastAsia="仿宋_GB2312"/>
          <w:sz w:val="32"/>
          <w:szCs w:val="32"/>
        </w:rPr>
        <w:t>。</w:t>
      </w:r>
    </w:p>
    <w:p w14:paraId="58DA3803">
      <w:pPr>
        <w:ind w:firstLine="643" w:firstLineChars="200"/>
        <w:jc w:val="left"/>
        <w:rPr>
          <w:rFonts w:ascii="楷体" w:eastAsia="楷体"/>
          <w:b/>
          <w:sz w:val="32"/>
          <w:szCs w:val="32"/>
        </w:rPr>
      </w:pPr>
      <w:r>
        <w:rPr>
          <w:rFonts w:hint="eastAsia" w:ascii="楷体" w:eastAsia="楷体"/>
          <w:b/>
          <w:sz w:val="32"/>
          <w:szCs w:val="32"/>
        </w:rPr>
        <w:t>（一）收入预算情况</w:t>
      </w:r>
    </w:p>
    <w:p w14:paraId="213623C3">
      <w:pPr>
        <w:ind w:firstLine="640" w:firstLineChars="200"/>
        <w:jc w:val="left"/>
        <w:rPr>
          <w:rFonts w:ascii="仿宋_GB2312" w:eastAsia="仿宋_GB2312"/>
          <w:sz w:val="32"/>
          <w:szCs w:val="32"/>
        </w:rPr>
      </w:pPr>
      <w:r>
        <w:rPr>
          <w:rFonts w:hint="eastAsia" w:ascii="仿宋_GB2312" w:eastAsia="仿宋_GB2312"/>
          <w:sz w:val="32"/>
          <w:szCs w:val="32"/>
        </w:rPr>
        <w:t>审计</w:t>
      </w:r>
      <w:r>
        <w:rPr>
          <w:rFonts w:hint="eastAsia" w:ascii="仿宋_GB2312" w:eastAsia="仿宋_GB2312"/>
          <w:sz w:val="32"/>
          <w:szCs w:val="32"/>
          <w:lang w:eastAsia="zh-CN"/>
        </w:rPr>
        <w:t>局</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 xml:space="preserve"> 年收入预算</w:t>
      </w:r>
      <w:r>
        <w:rPr>
          <w:rFonts w:hint="eastAsia" w:ascii="仿宋_GB2312" w:eastAsia="仿宋_GB2312"/>
          <w:sz w:val="32"/>
          <w:szCs w:val="32"/>
          <w:lang w:val="en-US" w:eastAsia="zh-CN"/>
        </w:rPr>
        <w:t>240.02</w:t>
      </w:r>
      <w:r>
        <w:rPr>
          <w:rFonts w:hint="eastAsia" w:ascii="仿宋_GB2312" w:eastAsia="仿宋_GB2312"/>
          <w:sz w:val="32"/>
          <w:szCs w:val="32"/>
        </w:rPr>
        <w:t>万元，其中：一般公共预算拨款收入</w:t>
      </w:r>
      <w:r>
        <w:rPr>
          <w:rFonts w:hint="eastAsia" w:ascii="仿宋_GB2312" w:eastAsia="仿宋_GB2312"/>
          <w:sz w:val="32"/>
          <w:szCs w:val="32"/>
          <w:lang w:val="en-US" w:eastAsia="zh-CN"/>
        </w:rPr>
        <w:t>240.02</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hint="eastAsia" w:ascii="仿宋_GB2312" w:eastAsia="仿宋_GB2312"/>
          <w:sz w:val="32"/>
          <w:szCs w:val="32"/>
        </w:rPr>
        <w:t>%。</w:t>
      </w:r>
    </w:p>
    <w:p w14:paraId="1B242B0F">
      <w:pPr>
        <w:ind w:firstLine="643" w:firstLineChars="200"/>
        <w:jc w:val="left"/>
        <w:rPr>
          <w:rFonts w:ascii="楷体" w:eastAsia="楷体"/>
          <w:b/>
          <w:sz w:val="32"/>
          <w:szCs w:val="32"/>
        </w:rPr>
      </w:pPr>
      <w:r>
        <w:rPr>
          <w:rFonts w:hint="eastAsia" w:ascii="楷体" w:eastAsia="楷体"/>
          <w:b/>
          <w:sz w:val="32"/>
          <w:szCs w:val="32"/>
        </w:rPr>
        <w:t>（二）支出预算情况</w:t>
      </w:r>
    </w:p>
    <w:p w14:paraId="5A5BD5FE">
      <w:pPr>
        <w:ind w:firstLine="640" w:firstLineChars="200"/>
        <w:jc w:val="left"/>
        <w:rPr>
          <w:rFonts w:ascii="仿宋_GB2312" w:eastAsia="仿宋_GB2312"/>
          <w:sz w:val="32"/>
          <w:szCs w:val="32"/>
        </w:rPr>
      </w:pPr>
      <w:r>
        <w:rPr>
          <w:rFonts w:hint="eastAsia" w:ascii="仿宋_GB2312" w:eastAsia="仿宋_GB2312"/>
          <w:sz w:val="32"/>
          <w:szCs w:val="32"/>
        </w:rPr>
        <w:t>审计</w:t>
      </w:r>
      <w:r>
        <w:rPr>
          <w:rFonts w:hint="eastAsia" w:ascii="仿宋_GB2312" w:eastAsia="仿宋_GB2312"/>
          <w:sz w:val="32"/>
          <w:szCs w:val="32"/>
          <w:lang w:eastAsia="zh-CN"/>
        </w:rPr>
        <w:t>局</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年支出预算</w:t>
      </w:r>
      <w:r>
        <w:rPr>
          <w:rFonts w:hint="eastAsia" w:ascii="仿宋_GB2312" w:eastAsia="仿宋_GB2312"/>
          <w:sz w:val="32"/>
          <w:szCs w:val="32"/>
          <w:lang w:val="en-US" w:eastAsia="zh-CN"/>
        </w:rPr>
        <w:t>240.02</w:t>
      </w:r>
      <w:r>
        <w:rPr>
          <w:rFonts w:hint="eastAsia" w:ascii="仿宋_GB2312" w:eastAsia="仿宋_GB2312"/>
          <w:sz w:val="32"/>
          <w:szCs w:val="32"/>
        </w:rPr>
        <w:t>万元，其中：基本支出</w:t>
      </w:r>
      <w:r>
        <w:rPr>
          <w:rFonts w:hint="eastAsia" w:ascii="仿宋" w:eastAsia="仿宋" w:cs="仿宋"/>
          <w:i w:val="0"/>
          <w:caps w:val="0"/>
          <w:smallCaps w:val="0"/>
          <w:color w:val="333333"/>
          <w:spacing w:val="0"/>
          <w:sz w:val="32"/>
          <w:szCs w:val="32"/>
          <w:shd w:val="clear" w:color="auto" w:fill="FFFFFF"/>
          <w:lang w:val="en-US" w:eastAsia="zh-CN"/>
        </w:rPr>
        <w:t>235.02</w:t>
      </w:r>
      <w:r>
        <w:rPr>
          <w:rFonts w:hint="eastAsia" w:ascii="仿宋_GB2312" w:eastAsia="仿宋_GB2312"/>
          <w:sz w:val="32"/>
          <w:szCs w:val="32"/>
        </w:rPr>
        <w:t xml:space="preserve">万元，占 </w:t>
      </w:r>
      <w:r>
        <w:rPr>
          <w:rFonts w:hint="eastAsia" w:ascii="仿宋_GB2312" w:eastAsia="仿宋_GB2312"/>
          <w:sz w:val="32"/>
          <w:szCs w:val="32"/>
          <w:lang w:val="en-US" w:eastAsia="zh-CN"/>
        </w:rPr>
        <w:t>97.92</w:t>
      </w:r>
      <w:r>
        <w:rPr>
          <w:rFonts w:hint="eastAsia" w:ascii="仿宋_GB2312" w:eastAsia="仿宋_GB2312"/>
          <w:sz w:val="32"/>
          <w:szCs w:val="32"/>
        </w:rPr>
        <w:t>%；项目支出</w:t>
      </w:r>
      <w:r>
        <w:rPr>
          <w:rFonts w:hint="eastAsia" w:ascii="仿宋_GB2312" w:eastAsia="仿宋_GB2312"/>
          <w:sz w:val="32"/>
          <w:szCs w:val="32"/>
          <w:lang w:val="en-US" w:eastAsia="zh-CN"/>
        </w:rPr>
        <w:t>5.00</w:t>
      </w:r>
      <w:r>
        <w:rPr>
          <w:rFonts w:hint="eastAsia" w:ascii="仿宋_GB2312" w:eastAsia="仿宋_GB2312"/>
          <w:sz w:val="32"/>
          <w:szCs w:val="32"/>
        </w:rPr>
        <w:t>万元，占</w:t>
      </w:r>
      <w:r>
        <w:rPr>
          <w:rFonts w:hint="eastAsia" w:ascii="仿宋_GB2312" w:eastAsia="仿宋_GB2312"/>
          <w:sz w:val="32"/>
          <w:szCs w:val="32"/>
          <w:lang w:val="en-US" w:eastAsia="zh-CN"/>
        </w:rPr>
        <w:t>2.08</w:t>
      </w:r>
      <w:r>
        <w:rPr>
          <w:rFonts w:hint="eastAsia" w:ascii="仿宋_GB2312" w:eastAsia="仿宋_GB2312"/>
          <w:sz w:val="32"/>
          <w:szCs w:val="32"/>
        </w:rPr>
        <w:t>%。</w:t>
      </w:r>
    </w:p>
    <w:p w14:paraId="36A02F79">
      <w:pPr>
        <w:ind w:firstLine="640" w:firstLineChars="200"/>
        <w:jc w:val="left"/>
        <w:rPr>
          <w:rFonts w:ascii="黑体" w:eastAsia="黑体"/>
          <w:sz w:val="32"/>
          <w:szCs w:val="32"/>
        </w:rPr>
      </w:pPr>
      <w:r>
        <w:rPr>
          <w:rFonts w:hint="eastAsia" w:ascii="黑体" w:eastAsia="黑体"/>
          <w:sz w:val="32"/>
          <w:szCs w:val="32"/>
        </w:rPr>
        <w:t>二、财政拨款收支预算情况说明</w:t>
      </w:r>
    </w:p>
    <w:p w14:paraId="5D10EC2F">
      <w:pPr>
        <w:ind w:firstLine="640" w:firstLineChars="200"/>
        <w:jc w:val="left"/>
        <w:rPr>
          <w:rFonts w:ascii="仿宋_GB2312" w:eastAsia="仿宋_GB2312"/>
          <w:sz w:val="32"/>
          <w:szCs w:val="32"/>
        </w:rPr>
      </w:pPr>
      <w:r>
        <w:rPr>
          <w:rFonts w:hint="eastAsia" w:ascii="仿宋_GB2312" w:eastAsia="仿宋_GB2312"/>
          <w:sz w:val="32"/>
          <w:szCs w:val="32"/>
        </w:rPr>
        <w:t>审计</w:t>
      </w:r>
      <w:r>
        <w:rPr>
          <w:rFonts w:hint="eastAsia" w:ascii="仿宋_GB2312" w:eastAsia="仿宋_GB2312"/>
          <w:sz w:val="32"/>
          <w:szCs w:val="32"/>
          <w:lang w:eastAsia="zh-CN"/>
        </w:rPr>
        <w:t>局</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 xml:space="preserve"> 年收支预算总数</w:t>
      </w:r>
      <w:r>
        <w:rPr>
          <w:rFonts w:hint="eastAsia" w:ascii="仿宋_GB2312" w:eastAsia="仿宋_GB2312"/>
          <w:kern w:val="0"/>
          <w:sz w:val="32"/>
          <w:szCs w:val="32"/>
          <w:lang w:val="en-US" w:eastAsia="zh-CN"/>
        </w:rPr>
        <w:t>480.04</w:t>
      </w:r>
      <w:r>
        <w:rPr>
          <w:rFonts w:hint="eastAsia" w:ascii="仿宋_GB2312" w:eastAsia="仿宋_GB2312"/>
          <w:sz w:val="32"/>
          <w:szCs w:val="32"/>
        </w:rPr>
        <w:t>万元，比202</w:t>
      </w:r>
      <w:r>
        <w:rPr>
          <w:rFonts w:hint="eastAsia" w:ascii="仿宋_GB2312" w:eastAsia="仿宋_GB2312"/>
          <w:sz w:val="32"/>
          <w:szCs w:val="32"/>
          <w:lang w:val="en-US" w:eastAsia="zh-CN"/>
        </w:rPr>
        <w:t>3</w:t>
      </w:r>
      <w:r>
        <w:rPr>
          <w:rFonts w:hint="eastAsia" w:ascii="仿宋_GB2312" w:eastAsia="仿宋_GB2312"/>
          <w:sz w:val="32"/>
          <w:szCs w:val="32"/>
        </w:rPr>
        <w:t xml:space="preserve"> 年收支预算总数增加</w:t>
      </w:r>
      <w:r>
        <w:rPr>
          <w:rFonts w:hint="eastAsia" w:ascii="仿宋_GB2312" w:eastAsia="仿宋_GB2312"/>
          <w:sz w:val="32"/>
          <w:szCs w:val="32"/>
          <w:lang w:val="en-US" w:eastAsia="zh-CN"/>
        </w:rPr>
        <w:t>35.92</w:t>
      </w:r>
      <w:r>
        <w:rPr>
          <w:rFonts w:hint="eastAsia" w:ascii="仿宋_GB2312" w:eastAsia="仿宋_GB2312"/>
          <w:sz w:val="32"/>
          <w:szCs w:val="32"/>
        </w:rPr>
        <w:t>万元，主要原因是</w:t>
      </w:r>
      <w:r>
        <w:rPr>
          <w:rFonts w:hint="eastAsia" w:ascii="仿宋_GB2312" w:eastAsia="仿宋_GB2312"/>
          <w:kern w:val="0"/>
          <w:sz w:val="32"/>
          <w:szCs w:val="32"/>
          <w:lang w:val="en-US" w:eastAsia="zh-CN"/>
        </w:rPr>
        <w:t>人员工资绩效奖、五险一金经费、项目支出经费</w:t>
      </w:r>
      <w:r>
        <w:rPr>
          <w:rFonts w:hint="eastAsia" w:ascii="仿宋_GB2312" w:eastAsia="仿宋_GB2312"/>
          <w:kern w:val="0"/>
          <w:sz w:val="32"/>
          <w:szCs w:val="32"/>
          <w:lang w:eastAsia="zh-CN"/>
        </w:rPr>
        <w:t>都有所</w:t>
      </w:r>
      <w:r>
        <w:rPr>
          <w:rFonts w:hint="eastAsia" w:ascii="仿宋_GB2312" w:eastAsia="仿宋_GB2312"/>
          <w:kern w:val="0"/>
          <w:sz w:val="32"/>
          <w:szCs w:val="32"/>
          <w:lang w:val="en-US" w:eastAsia="zh-CN"/>
        </w:rPr>
        <w:t>增加</w:t>
      </w:r>
      <w:r>
        <w:rPr>
          <w:rFonts w:hint="eastAsia" w:ascii="仿宋_GB2312" w:eastAsia="仿宋_GB2312"/>
          <w:sz w:val="32"/>
          <w:szCs w:val="32"/>
        </w:rPr>
        <w:t>。</w:t>
      </w:r>
    </w:p>
    <w:p w14:paraId="6397B136">
      <w:pPr>
        <w:ind w:firstLine="640" w:firstLineChars="200"/>
        <w:jc w:val="left"/>
        <w:rPr>
          <w:rFonts w:ascii="仿宋_GB2312" w:eastAsia="仿宋_GB2312"/>
          <w:sz w:val="32"/>
          <w:szCs w:val="32"/>
        </w:rPr>
      </w:pPr>
      <w:r>
        <w:rPr>
          <w:rFonts w:hint="eastAsia" w:ascii="仿宋_GB2312" w:eastAsia="仿宋_GB2312"/>
          <w:sz w:val="32"/>
          <w:szCs w:val="32"/>
        </w:rPr>
        <w:t>收入包括：本年一般公共预算拨款收入</w:t>
      </w:r>
      <w:r>
        <w:rPr>
          <w:rFonts w:hint="eastAsia" w:ascii="仿宋" w:eastAsia="仿宋" w:cs="仿宋"/>
          <w:i w:val="0"/>
          <w:caps w:val="0"/>
          <w:smallCaps w:val="0"/>
          <w:color w:val="333333"/>
          <w:spacing w:val="0"/>
          <w:sz w:val="32"/>
          <w:szCs w:val="32"/>
          <w:shd w:val="clear" w:color="auto" w:fill="FFFFFF"/>
          <w:lang w:val="en-US" w:eastAsia="zh-CN"/>
        </w:rPr>
        <w:t>222.06</w:t>
      </w:r>
      <w:r>
        <w:rPr>
          <w:rFonts w:hint="eastAsia" w:ascii="仿宋_GB2312" w:eastAsia="仿宋_GB2312"/>
          <w:sz w:val="32"/>
          <w:szCs w:val="32"/>
        </w:rPr>
        <w:t>万元、上年政府性基金预算拨款收入</w:t>
      </w:r>
      <w:r>
        <w:rPr>
          <w:rFonts w:hint="eastAsia" w:ascii="仿宋_GB2312" w:eastAsia="仿宋_GB2312"/>
          <w:sz w:val="32"/>
          <w:szCs w:val="32"/>
          <w:lang w:val="en-US" w:eastAsia="zh-CN"/>
        </w:rPr>
        <w:t>0</w:t>
      </w:r>
      <w:r>
        <w:rPr>
          <w:rFonts w:hint="eastAsia" w:ascii="仿宋_GB2312" w:eastAsia="仿宋_GB2312"/>
          <w:sz w:val="32"/>
          <w:szCs w:val="32"/>
        </w:rPr>
        <w:t xml:space="preserve">万元；支出包括：一般公共服务支出 </w:t>
      </w:r>
      <w:r>
        <w:rPr>
          <w:rFonts w:hint="eastAsia" w:ascii="仿宋_GB2312" w:eastAsia="仿宋_GB2312"/>
          <w:sz w:val="32"/>
          <w:szCs w:val="32"/>
          <w:lang w:val="en-US" w:eastAsia="zh-CN"/>
        </w:rPr>
        <w:t>170.32</w:t>
      </w:r>
      <w:r>
        <w:rPr>
          <w:rFonts w:hint="eastAsia" w:ascii="仿宋_GB2312" w:eastAsia="仿宋_GB2312"/>
          <w:sz w:val="32"/>
          <w:szCs w:val="32"/>
        </w:rPr>
        <w:t>万元、外交支出</w:t>
      </w:r>
      <w:r>
        <w:rPr>
          <w:rFonts w:hint="eastAsia" w:ascii="仿宋_GB2312" w:eastAsia="仿宋_GB2312"/>
          <w:sz w:val="32"/>
          <w:szCs w:val="32"/>
          <w:lang w:val="en-US" w:eastAsia="zh-CN"/>
        </w:rPr>
        <w:t>0</w:t>
      </w:r>
      <w:r>
        <w:rPr>
          <w:rFonts w:hint="eastAsia" w:ascii="仿宋_GB2312" w:eastAsia="仿宋_GB2312"/>
          <w:sz w:val="32"/>
          <w:szCs w:val="32"/>
        </w:rPr>
        <w:t>万元、国防支出</w:t>
      </w:r>
      <w:r>
        <w:rPr>
          <w:rFonts w:hint="eastAsia" w:ascii="仿宋_GB2312" w:eastAsia="仿宋_GB2312"/>
          <w:sz w:val="32"/>
          <w:szCs w:val="32"/>
          <w:lang w:val="en-US" w:eastAsia="zh-CN"/>
        </w:rPr>
        <w:t>0</w:t>
      </w:r>
      <w:r>
        <w:rPr>
          <w:rFonts w:hint="eastAsia" w:ascii="仿宋_GB2312" w:eastAsia="仿宋_GB2312"/>
          <w:sz w:val="32"/>
          <w:szCs w:val="32"/>
        </w:rPr>
        <w:t>万元、公共安全支出</w:t>
      </w:r>
      <w:r>
        <w:rPr>
          <w:rFonts w:hint="eastAsia" w:ascii="仿宋_GB2312" w:eastAsia="仿宋_GB2312"/>
          <w:sz w:val="32"/>
          <w:szCs w:val="32"/>
          <w:lang w:val="en-US" w:eastAsia="zh-CN"/>
        </w:rPr>
        <w:t>0</w:t>
      </w:r>
      <w:r>
        <w:rPr>
          <w:rFonts w:hint="eastAsia" w:ascii="仿宋_GB2312" w:eastAsia="仿宋_GB2312"/>
          <w:sz w:val="32"/>
          <w:szCs w:val="32"/>
        </w:rPr>
        <w:t xml:space="preserve">万元、教育支出 </w:t>
      </w:r>
      <w:r>
        <w:rPr>
          <w:rFonts w:hint="eastAsia" w:ascii="仿宋_GB2312" w:eastAsia="仿宋_GB2312"/>
          <w:sz w:val="32"/>
          <w:szCs w:val="32"/>
          <w:lang w:val="en-US" w:eastAsia="zh-CN"/>
        </w:rPr>
        <w:t>0</w:t>
      </w:r>
      <w:r>
        <w:rPr>
          <w:rFonts w:hint="eastAsia" w:ascii="仿宋_GB2312" w:eastAsia="仿宋_GB2312"/>
          <w:sz w:val="32"/>
          <w:szCs w:val="32"/>
        </w:rPr>
        <w:t>万元、科学技术支出</w:t>
      </w:r>
      <w:r>
        <w:rPr>
          <w:rFonts w:hint="eastAsia" w:ascii="仿宋_GB2312" w:eastAsia="仿宋_GB2312"/>
          <w:sz w:val="32"/>
          <w:szCs w:val="32"/>
          <w:lang w:val="en-US" w:eastAsia="zh-CN"/>
        </w:rPr>
        <w:t>0</w:t>
      </w:r>
      <w:r>
        <w:rPr>
          <w:rFonts w:hint="eastAsia" w:ascii="仿宋_GB2312" w:eastAsia="仿宋_GB2312"/>
          <w:sz w:val="32"/>
          <w:szCs w:val="32"/>
        </w:rPr>
        <w:t>万元、文化旅游体育与传媒支出</w:t>
      </w:r>
      <w:r>
        <w:rPr>
          <w:rFonts w:hint="eastAsia" w:ascii="仿宋_GB2312" w:eastAsia="仿宋_GB2312"/>
          <w:sz w:val="32"/>
          <w:szCs w:val="32"/>
          <w:lang w:val="en-US" w:eastAsia="zh-CN"/>
        </w:rPr>
        <w:t>0</w:t>
      </w:r>
      <w:r>
        <w:rPr>
          <w:rFonts w:hint="eastAsia" w:ascii="仿宋_GB2312" w:eastAsia="仿宋_GB2312"/>
          <w:sz w:val="32"/>
          <w:szCs w:val="32"/>
        </w:rPr>
        <w:t>万元、社会保障和就业支出</w:t>
      </w:r>
      <w:r>
        <w:rPr>
          <w:rFonts w:hint="eastAsia" w:ascii="仿宋_GB2312" w:eastAsia="仿宋_GB2312"/>
          <w:sz w:val="32"/>
          <w:szCs w:val="32"/>
          <w:lang w:val="en-US" w:eastAsia="zh-CN"/>
        </w:rPr>
        <w:t>36.50</w:t>
      </w:r>
      <w:r>
        <w:rPr>
          <w:rFonts w:hint="eastAsia" w:ascii="仿宋_GB2312" w:eastAsia="仿宋_GB2312"/>
          <w:sz w:val="32"/>
          <w:szCs w:val="32"/>
        </w:rPr>
        <w:t>万元、卫生健康支出</w:t>
      </w:r>
      <w:r>
        <w:rPr>
          <w:rFonts w:hint="eastAsia" w:ascii="仿宋_GB2312" w:eastAsia="仿宋_GB2312"/>
          <w:sz w:val="32"/>
          <w:szCs w:val="32"/>
          <w:lang w:val="en-US" w:eastAsia="zh-CN"/>
        </w:rPr>
        <w:t>13.73</w:t>
      </w:r>
      <w:r>
        <w:rPr>
          <w:rFonts w:hint="eastAsia" w:ascii="仿宋_GB2312" w:eastAsia="仿宋_GB2312"/>
          <w:sz w:val="32"/>
          <w:szCs w:val="32"/>
        </w:rPr>
        <w:t>万元、住房保障支出</w:t>
      </w:r>
      <w:r>
        <w:rPr>
          <w:rFonts w:hint="eastAsia" w:ascii="仿宋_GB2312" w:eastAsia="仿宋_GB2312"/>
          <w:sz w:val="32"/>
          <w:szCs w:val="32"/>
          <w:lang w:val="en-US" w:eastAsia="zh-CN"/>
        </w:rPr>
        <w:t>19.47</w:t>
      </w:r>
      <w:r>
        <w:rPr>
          <w:rFonts w:hint="eastAsia" w:ascii="仿宋_GB2312" w:eastAsia="仿宋_GB2312"/>
          <w:sz w:val="32"/>
          <w:szCs w:val="32"/>
        </w:rPr>
        <w:t>万元。</w:t>
      </w:r>
    </w:p>
    <w:p w14:paraId="2BAFDC86">
      <w:pPr>
        <w:ind w:firstLine="640" w:firstLineChars="200"/>
        <w:jc w:val="left"/>
        <w:rPr>
          <w:rFonts w:ascii="黑体" w:eastAsia="黑体"/>
          <w:sz w:val="32"/>
          <w:szCs w:val="32"/>
        </w:rPr>
      </w:pPr>
      <w:r>
        <w:rPr>
          <w:rFonts w:hint="eastAsia" w:ascii="黑体" w:eastAsia="黑体"/>
          <w:sz w:val="32"/>
          <w:szCs w:val="32"/>
        </w:rPr>
        <w:t>三、一般公共预算当年拨款情况说明</w:t>
      </w:r>
    </w:p>
    <w:p w14:paraId="5D58BB9C">
      <w:pPr>
        <w:ind w:firstLine="643" w:firstLineChars="200"/>
        <w:jc w:val="left"/>
        <w:rPr>
          <w:rFonts w:ascii="楷体" w:eastAsia="楷体"/>
          <w:b/>
          <w:sz w:val="32"/>
          <w:szCs w:val="32"/>
        </w:rPr>
      </w:pPr>
      <w:r>
        <w:rPr>
          <w:rFonts w:hint="eastAsia" w:ascii="楷体" w:eastAsia="楷体"/>
          <w:b/>
          <w:sz w:val="32"/>
          <w:szCs w:val="32"/>
        </w:rPr>
        <w:t>（一）一般公共预算当年拨款规模变化情况</w:t>
      </w:r>
    </w:p>
    <w:p w14:paraId="260A896B">
      <w:pPr>
        <w:ind w:firstLine="640" w:firstLineChars="200"/>
        <w:jc w:val="left"/>
        <w:rPr>
          <w:rFonts w:ascii="仿宋_GB2312" w:eastAsia="仿宋_GB2312"/>
          <w:sz w:val="32"/>
          <w:szCs w:val="32"/>
        </w:rPr>
      </w:pPr>
      <w:r>
        <w:rPr>
          <w:rFonts w:hint="eastAsia" w:ascii="仿宋_GB2312" w:eastAsia="仿宋_GB2312"/>
          <w:sz w:val="32"/>
          <w:szCs w:val="32"/>
        </w:rPr>
        <w:t>审计</w:t>
      </w:r>
      <w:r>
        <w:rPr>
          <w:rFonts w:hint="eastAsia" w:ascii="仿宋_GB2312" w:eastAsia="仿宋_GB2312"/>
          <w:sz w:val="32"/>
          <w:szCs w:val="32"/>
          <w:lang w:eastAsia="zh-CN"/>
        </w:rPr>
        <w:t>局</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年一般公共预算当年拨款</w:t>
      </w:r>
      <w:r>
        <w:rPr>
          <w:rFonts w:hint="eastAsia" w:ascii="仿宋_GB2312" w:eastAsia="仿宋_GB2312"/>
          <w:sz w:val="32"/>
          <w:szCs w:val="32"/>
          <w:lang w:val="en-US" w:eastAsia="zh-CN"/>
        </w:rPr>
        <w:t>240.02</w:t>
      </w:r>
      <w:r>
        <w:rPr>
          <w:rFonts w:hint="eastAsia" w:ascii="仿宋_GB2312" w:eastAsia="仿宋_GB2312"/>
          <w:sz w:val="32"/>
          <w:szCs w:val="32"/>
        </w:rPr>
        <w:t>万元，比202</w:t>
      </w:r>
      <w:r>
        <w:rPr>
          <w:rFonts w:hint="eastAsia" w:ascii="仿宋_GB2312" w:eastAsia="仿宋_GB2312"/>
          <w:sz w:val="32"/>
          <w:szCs w:val="32"/>
          <w:lang w:val="en-US" w:eastAsia="zh-CN"/>
        </w:rPr>
        <w:t>3</w:t>
      </w:r>
      <w:r>
        <w:rPr>
          <w:rFonts w:hint="eastAsia" w:ascii="仿宋_GB2312" w:eastAsia="仿宋_GB2312"/>
          <w:sz w:val="32"/>
          <w:szCs w:val="32"/>
        </w:rPr>
        <w:t>年预算数增加</w:t>
      </w:r>
      <w:r>
        <w:rPr>
          <w:rFonts w:hint="eastAsia" w:ascii="仿宋_GB2312" w:eastAsia="仿宋_GB2312"/>
          <w:sz w:val="32"/>
          <w:szCs w:val="32"/>
          <w:lang w:val="en-US" w:eastAsia="zh-CN"/>
        </w:rPr>
        <w:t>17.96</w:t>
      </w:r>
      <w:r>
        <w:rPr>
          <w:rFonts w:hint="eastAsia" w:ascii="仿宋_GB2312" w:eastAsia="仿宋_GB2312"/>
          <w:sz w:val="32"/>
          <w:szCs w:val="32"/>
        </w:rPr>
        <w:t>万元，主要原因是</w:t>
      </w:r>
      <w:r>
        <w:rPr>
          <w:rFonts w:hint="eastAsia" w:ascii="仿宋_GB2312" w:eastAsia="仿宋_GB2312"/>
          <w:kern w:val="0"/>
          <w:sz w:val="32"/>
          <w:szCs w:val="32"/>
          <w:lang w:val="en-US" w:eastAsia="zh-CN"/>
        </w:rPr>
        <w:t>人员工资绩效奖、五险一金经费、项目支出经费</w:t>
      </w:r>
      <w:r>
        <w:rPr>
          <w:rFonts w:hint="eastAsia" w:ascii="仿宋_GB2312" w:eastAsia="仿宋_GB2312"/>
          <w:kern w:val="0"/>
          <w:sz w:val="32"/>
          <w:szCs w:val="32"/>
          <w:lang w:eastAsia="zh-CN"/>
        </w:rPr>
        <w:t>都有所</w:t>
      </w:r>
      <w:r>
        <w:rPr>
          <w:rFonts w:hint="eastAsia" w:ascii="仿宋_GB2312" w:eastAsia="仿宋_GB2312"/>
          <w:kern w:val="0"/>
          <w:sz w:val="32"/>
          <w:szCs w:val="32"/>
          <w:lang w:val="en-US" w:eastAsia="zh-CN"/>
        </w:rPr>
        <w:t>增加</w:t>
      </w:r>
      <w:r>
        <w:rPr>
          <w:rFonts w:hint="eastAsia" w:ascii="仿宋_GB2312" w:eastAsia="仿宋_GB2312"/>
          <w:sz w:val="32"/>
          <w:szCs w:val="32"/>
        </w:rPr>
        <w:t>。</w:t>
      </w:r>
    </w:p>
    <w:p w14:paraId="6D5D1B25">
      <w:pPr>
        <w:ind w:firstLine="643" w:firstLineChars="200"/>
        <w:jc w:val="left"/>
        <w:rPr>
          <w:rFonts w:ascii="楷体" w:eastAsia="楷体"/>
          <w:b/>
          <w:sz w:val="32"/>
          <w:szCs w:val="32"/>
        </w:rPr>
      </w:pPr>
      <w:r>
        <w:rPr>
          <w:rFonts w:hint="eastAsia" w:ascii="楷体" w:eastAsia="楷体"/>
          <w:b/>
          <w:sz w:val="32"/>
          <w:szCs w:val="32"/>
        </w:rPr>
        <w:t>（二）一般公共预算当年拨款结构情况</w:t>
      </w:r>
    </w:p>
    <w:p w14:paraId="422D351F">
      <w:pPr>
        <w:ind w:firstLine="640" w:firstLineChars="200"/>
        <w:jc w:val="left"/>
        <w:rPr>
          <w:rFonts w:ascii="仿宋_GB2312" w:eastAsia="仿宋_GB2312"/>
          <w:sz w:val="32"/>
          <w:szCs w:val="32"/>
        </w:rPr>
      </w:pPr>
      <w:r>
        <w:rPr>
          <w:rFonts w:hint="eastAsia" w:ascii="仿宋_GB2312" w:eastAsia="仿宋_GB2312"/>
          <w:sz w:val="32"/>
          <w:szCs w:val="32"/>
        </w:rPr>
        <w:t xml:space="preserve">一般公共服务支出 </w:t>
      </w:r>
      <w:r>
        <w:rPr>
          <w:rFonts w:hint="eastAsia" w:ascii="仿宋_GB2312" w:eastAsia="仿宋_GB2312"/>
          <w:sz w:val="32"/>
          <w:szCs w:val="32"/>
          <w:lang w:val="en-US" w:eastAsia="zh-CN"/>
        </w:rPr>
        <w:t>170.32</w:t>
      </w:r>
      <w:r>
        <w:rPr>
          <w:rFonts w:hint="eastAsia" w:ascii="仿宋_GB2312" w:eastAsia="仿宋_GB2312"/>
          <w:sz w:val="32"/>
          <w:szCs w:val="32"/>
        </w:rPr>
        <w:t>万元,</w:t>
      </w:r>
      <w:r>
        <w:rPr>
          <w:rFonts w:hint="eastAsia"/>
        </w:rPr>
        <w:t xml:space="preserve"> </w:t>
      </w:r>
      <w:r>
        <w:rPr>
          <w:rFonts w:hint="eastAsia" w:ascii="仿宋_GB2312" w:eastAsia="仿宋_GB2312"/>
          <w:sz w:val="32"/>
          <w:szCs w:val="32"/>
        </w:rPr>
        <w:t>占</w:t>
      </w:r>
      <w:r>
        <w:rPr>
          <w:rFonts w:hint="eastAsia" w:ascii="仿宋_GB2312" w:eastAsia="仿宋_GB2312"/>
          <w:kern w:val="0"/>
          <w:sz w:val="32"/>
          <w:szCs w:val="32"/>
          <w:lang w:val="en-US" w:eastAsia="zh-CN"/>
        </w:rPr>
        <w:t>70.96</w:t>
      </w:r>
      <w:r>
        <w:rPr>
          <w:rFonts w:hint="eastAsia" w:ascii="仿宋_GB2312" w:eastAsia="仿宋_GB2312"/>
          <w:sz w:val="32"/>
          <w:szCs w:val="32"/>
        </w:rPr>
        <w:t>%；外交支出</w:t>
      </w:r>
      <w:r>
        <w:rPr>
          <w:rFonts w:hint="eastAsia" w:ascii="仿宋_GB2312" w:eastAsia="仿宋_GB2312"/>
          <w:sz w:val="32"/>
          <w:szCs w:val="32"/>
          <w:lang w:val="en-US" w:eastAsia="zh-CN"/>
        </w:rPr>
        <w:t>0</w:t>
      </w:r>
      <w:r>
        <w:rPr>
          <w:rFonts w:hint="eastAsia" w:ascii="仿宋_GB2312" w:eastAsia="仿宋_GB2312"/>
          <w:sz w:val="32"/>
          <w:szCs w:val="32"/>
        </w:rPr>
        <w:t>万元, 占</w:t>
      </w:r>
      <w:r>
        <w:rPr>
          <w:rFonts w:hint="eastAsia" w:ascii="仿宋_GB2312" w:eastAsia="仿宋_GB2312"/>
          <w:sz w:val="32"/>
          <w:szCs w:val="32"/>
          <w:lang w:val="en-US" w:eastAsia="zh-CN"/>
        </w:rPr>
        <w:t>0</w:t>
      </w:r>
      <w:r>
        <w:rPr>
          <w:rFonts w:hint="eastAsia" w:ascii="仿宋_GB2312" w:eastAsia="仿宋_GB2312"/>
          <w:sz w:val="32"/>
          <w:szCs w:val="32"/>
        </w:rPr>
        <w:t>%；国防支出</w:t>
      </w:r>
      <w:r>
        <w:rPr>
          <w:rFonts w:hint="eastAsia" w:ascii="仿宋_GB2312" w:eastAsia="仿宋_GB2312"/>
          <w:sz w:val="32"/>
          <w:szCs w:val="32"/>
          <w:lang w:val="en-US" w:eastAsia="zh-CN"/>
        </w:rPr>
        <w:t>0</w:t>
      </w:r>
      <w:r>
        <w:rPr>
          <w:rFonts w:hint="eastAsia" w:ascii="仿宋_GB2312" w:eastAsia="仿宋_GB2312"/>
          <w:sz w:val="32"/>
          <w:szCs w:val="32"/>
        </w:rPr>
        <w:t>万元, 占</w:t>
      </w:r>
      <w:r>
        <w:rPr>
          <w:rFonts w:hint="eastAsia" w:ascii="仿宋_GB2312" w:eastAsia="仿宋_GB2312"/>
          <w:sz w:val="32"/>
          <w:szCs w:val="32"/>
          <w:lang w:val="en-US" w:eastAsia="zh-CN"/>
        </w:rPr>
        <w:t>0</w:t>
      </w:r>
      <w:r>
        <w:rPr>
          <w:rFonts w:hint="eastAsia" w:ascii="仿宋_GB2312" w:eastAsia="仿宋_GB2312"/>
          <w:sz w:val="32"/>
          <w:szCs w:val="32"/>
        </w:rPr>
        <w:t>%；公共安全支出</w:t>
      </w:r>
      <w:r>
        <w:rPr>
          <w:rFonts w:hint="eastAsia" w:ascii="仿宋_GB2312" w:eastAsia="仿宋_GB2312"/>
          <w:sz w:val="32"/>
          <w:szCs w:val="32"/>
          <w:lang w:val="en-US" w:eastAsia="zh-CN"/>
        </w:rPr>
        <w:t>0</w:t>
      </w:r>
      <w:r>
        <w:rPr>
          <w:rFonts w:hint="eastAsia" w:ascii="仿宋_GB2312" w:eastAsia="仿宋_GB2312"/>
          <w:sz w:val="32"/>
          <w:szCs w:val="32"/>
        </w:rPr>
        <w:t>万元, 占</w:t>
      </w:r>
      <w:r>
        <w:rPr>
          <w:rFonts w:hint="eastAsia" w:ascii="仿宋_GB2312" w:eastAsia="仿宋_GB2312"/>
          <w:sz w:val="32"/>
          <w:szCs w:val="32"/>
          <w:lang w:val="en-US" w:eastAsia="zh-CN"/>
        </w:rPr>
        <w:t>0</w:t>
      </w:r>
      <w:r>
        <w:rPr>
          <w:rFonts w:hint="eastAsia" w:ascii="仿宋_GB2312" w:eastAsia="仿宋_GB2312"/>
          <w:sz w:val="32"/>
          <w:szCs w:val="32"/>
        </w:rPr>
        <w:t xml:space="preserve">%；教育支出 </w:t>
      </w:r>
      <w:r>
        <w:rPr>
          <w:rFonts w:hint="eastAsia" w:ascii="仿宋_GB2312" w:eastAsia="仿宋_GB2312"/>
          <w:sz w:val="32"/>
          <w:szCs w:val="32"/>
          <w:lang w:val="en-US" w:eastAsia="zh-CN"/>
        </w:rPr>
        <w:t>0</w:t>
      </w:r>
      <w:r>
        <w:rPr>
          <w:rFonts w:hint="eastAsia" w:ascii="仿宋_GB2312" w:eastAsia="仿宋_GB2312"/>
          <w:sz w:val="32"/>
          <w:szCs w:val="32"/>
        </w:rPr>
        <w:t xml:space="preserve"> 万元, 占</w:t>
      </w:r>
      <w:r>
        <w:rPr>
          <w:rFonts w:hint="eastAsia" w:ascii="仿宋_GB2312" w:eastAsia="仿宋_GB2312"/>
          <w:sz w:val="32"/>
          <w:szCs w:val="32"/>
          <w:lang w:val="en-US" w:eastAsia="zh-CN"/>
        </w:rPr>
        <w:t>0</w:t>
      </w:r>
      <w:r>
        <w:rPr>
          <w:rFonts w:hint="eastAsia" w:ascii="仿宋_GB2312" w:eastAsia="仿宋_GB2312"/>
          <w:sz w:val="32"/>
          <w:szCs w:val="32"/>
        </w:rPr>
        <w:t>%；科学技术支出</w:t>
      </w:r>
      <w:r>
        <w:rPr>
          <w:rFonts w:hint="eastAsia" w:ascii="仿宋_GB2312" w:eastAsia="仿宋_GB2312"/>
          <w:sz w:val="32"/>
          <w:szCs w:val="32"/>
          <w:lang w:val="en-US" w:eastAsia="zh-CN"/>
        </w:rPr>
        <w:t>0</w:t>
      </w:r>
      <w:r>
        <w:rPr>
          <w:rFonts w:hint="eastAsia" w:ascii="仿宋_GB2312" w:eastAsia="仿宋_GB2312"/>
          <w:sz w:val="32"/>
          <w:szCs w:val="32"/>
        </w:rPr>
        <w:t>万元, 占</w:t>
      </w:r>
      <w:r>
        <w:rPr>
          <w:rFonts w:hint="eastAsia" w:ascii="仿宋_GB2312" w:eastAsia="仿宋_GB2312"/>
          <w:sz w:val="32"/>
          <w:szCs w:val="32"/>
          <w:lang w:val="en-US" w:eastAsia="zh-CN"/>
        </w:rPr>
        <w:t>0</w:t>
      </w:r>
      <w:r>
        <w:rPr>
          <w:rFonts w:hint="eastAsia" w:ascii="仿宋_GB2312" w:eastAsia="仿宋_GB2312"/>
          <w:sz w:val="32"/>
          <w:szCs w:val="32"/>
        </w:rPr>
        <w:t>%；文化旅游体育与传媒支出</w:t>
      </w:r>
      <w:r>
        <w:rPr>
          <w:rFonts w:hint="eastAsia" w:ascii="仿宋_GB2312" w:eastAsia="仿宋_GB2312"/>
          <w:sz w:val="32"/>
          <w:szCs w:val="32"/>
          <w:lang w:val="en-US" w:eastAsia="zh-CN"/>
        </w:rPr>
        <w:t>0</w:t>
      </w:r>
      <w:r>
        <w:rPr>
          <w:rFonts w:hint="eastAsia" w:ascii="仿宋_GB2312" w:eastAsia="仿宋_GB2312"/>
          <w:sz w:val="32"/>
          <w:szCs w:val="32"/>
        </w:rPr>
        <w:t>万元, 占</w:t>
      </w:r>
      <w:r>
        <w:rPr>
          <w:rFonts w:hint="eastAsia" w:ascii="仿宋_GB2312" w:eastAsia="仿宋_GB2312"/>
          <w:sz w:val="32"/>
          <w:szCs w:val="32"/>
          <w:lang w:val="en-US" w:eastAsia="zh-CN"/>
        </w:rPr>
        <w:t>0</w:t>
      </w:r>
      <w:r>
        <w:rPr>
          <w:rFonts w:hint="eastAsia" w:ascii="仿宋_GB2312" w:eastAsia="仿宋_GB2312"/>
          <w:sz w:val="32"/>
          <w:szCs w:val="32"/>
        </w:rPr>
        <w:t>%；社会保障和就业支出</w:t>
      </w:r>
      <w:r>
        <w:rPr>
          <w:rFonts w:hint="eastAsia" w:ascii="仿宋_GB2312" w:eastAsia="仿宋_GB2312"/>
          <w:sz w:val="32"/>
          <w:szCs w:val="32"/>
          <w:lang w:val="en-US" w:eastAsia="zh-CN"/>
        </w:rPr>
        <w:t>36.50</w:t>
      </w:r>
      <w:r>
        <w:rPr>
          <w:rFonts w:hint="eastAsia" w:ascii="仿宋_GB2312" w:eastAsia="仿宋_GB2312"/>
          <w:sz w:val="32"/>
          <w:szCs w:val="32"/>
        </w:rPr>
        <w:t>万元, 占</w:t>
      </w:r>
      <w:r>
        <w:rPr>
          <w:rFonts w:hint="eastAsia" w:ascii="仿宋_GB2312" w:eastAsia="仿宋_GB2312"/>
          <w:kern w:val="0"/>
          <w:sz w:val="32"/>
          <w:szCs w:val="32"/>
          <w:lang w:val="en-US" w:eastAsia="zh-CN"/>
        </w:rPr>
        <w:t>15.21</w:t>
      </w:r>
      <w:r>
        <w:rPr>
          <w:rFonts w:hint="eastAsia" w:ascii="仿宋_GB2312" w:eastAsia="仿宋_GB2312"/>
          <w:sz w:val="32"/>
          <w:szCs w:val="32"/>
        </w:rPr>
        <w:t>%；卫生健康支出</w:t>
      </w:r>
      <w:r>
        <w:rPr>
          <w:rFonts w:hint="eastAsia" w:ascii="仿宋_GB2312" w:eastAsia="仿宋_GB2312"/>
          <w:sz w:val="32"/>
          <w:szCs w:val="32"/>
          <w:lang w:val="en-US" w:eastAsia="zh-CN"/>
        </w:rPr>
        <w:t>13.73</w:t>
      </w:r>
      <w:r>
        <w:rPr>
          <w:rFonts w:hint="eastAsia" w:ascii="仿宋_GB2312" w:eastAsia="仿宋_GB2312"/>
          <w:sz w:val="32"/>
          <w:szCs w:val="32"/>
        </w:rPr>
        <w:t>万元, 占</w:t>
      </w:r>
      <w:r>
        <w:rPr>
          <w:rFonts w:hint="eastAsia" w:ascii="仿宋_GB2312" w:eastAsia="仿宋_GB2312"/>
          <w:kern w:val="0"/>
          <w:sz w:val="32"/>
          <w:szCs w:val="32"/>
          <w:lang w:val="en-US" w:eastAsia="zh-CN"/>
        </w:rPr>
        <w:t>5.72</w:t>
      </w:r>
      <w:r>
        <w:rPr>
          <w:rFonts w:hint="eastAsia" w:ascii="仿宋_GB2312" w:eastAsia="仿宋_GB2312"/>
          <w:sz w:val="32"/>
          <w:szCs w:val="32"/>
        </w:rPr>
        <w:t>%；住房保障支出</w:t>
      </w:r>
      <w:r>
        <w:rPr>
          <w:rFonts w:hint="eastAsia" w:ascii="仿宋_GB2312" w:eastAsia="仿宋_GB2312"/>
          <w:sz w:val="32"/>
          <w:szCs w:val="32"/>
          <w:lang w:val="en-US" w:eastAsia="zh-CN"/>
        </w:rPr>
        <w:t>19.47</w:t>
      </w:r>
      <w:r>
        <w:rPr>
          <w:rFonts w:hint="eastAsia" w:ascii="仿宋_GB2312" w:eastAsia="仿宋_GB2312"/>
          <w:sz w:val="32"/>
          <w:szCs w:val="32"/>
        </w:rPr>
        <w:t>万元, 占</w:t>
      </w:r>
      <w:r>
        <w:rPr>
          <w:rFonts w:hint="eastAsia" w:ascii="仿宋_GB2312" w:eastAsia="仿宋_GB2312"/>
          <w:kern w:val="0"/>
          <w:sz w:val="32"/>
          <w:szCs w:val="32"/>
          <w:lang w:val="en-US" w:eastAsia="zh-CN"/>
        </w:rPr>
        <w:t>8.11</w:t>
      </w:r>
      <w:r>
        <w:rPr>
          <w:rFonts w:hint="eastAsia" w:ascii="仿宋_GB2312" w:eastAsia="仿宋_GB2312"/>
          <w:sz w:val="32"/>
          <w:szCs w:val="32"/>
        </w:rPr>
        <w:t>%。</w:t>
      </w:r>
    </w:p>
    <w:p w14:paraId="4AC2B7E1">
      <w:pPr>
        <w:ind w:firstLine="643" w:firstLineChars="200"/>
        <w:jc w:val="left"/>
        <w:rPr>
          <w:rFonts w:ascii="楷体" w:eastAsia="楷体"/>
          <w:b/>
          <w:sz w:val="32"/>
          <w:szCs w:val="32"/>
        </w:rPr>
      </w:pPr>
      <w:r>
        <w:rPr>
          <w:rFonts w:hint="eastAsia" w:ascii="楷体" w:eastAsia="楷体"/>
          <w:b/>
          <w:sz w:val="32"/>
          <w:szCs w:val="32"/>
        </w:rPr>
        <w:t>（三）一般公共预算当年拨款具体使用情况</w:t>
      </w:r>
    </w:p>
    <w:p w14:paraId="281A5AA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val="en-US" w:eastAsia="zh-CN" w:bidi="ar-SA"/>
        </w:rPr>
        <w:t>1.</w:t>
      </w:r>
      <w:r>
        <w:rPr>
          <w:rFonts w:hint="eastAsia" w:ascii="仿宋_GB2312" w:eastAsia="仿宋_GB2312" w:cs="Times New Roman"/>
          <w:kern w:val="0"/>
          <w:sz w:val="32"/>
          <w:szCs w:val="32"/>
          <w:lang w:bidi="ar-SA"/>
        </w:rPr>
        <w:t>一般公共服务</w:t>
      </w:r>
      <w:r>
        <w:rPr>
          <w:rFonts w:hint="eastAsia" w:ascii="仿宋_GB2312" w:eastAsia="仿宋_GB2312" w:cs="Times New Roman"/>
          <w:kern w:val="0"/>
          <w:sz w:val="32"/>
          <w:szCs w:val="32"/>
          <w:lang w:eastAsia="zh-CN" w:bidi="ar-SA"/>
        </w:rPr>
        <w:t>（</w:t>
      </w:r>
      <w:r>
        <w:rPr>
          <w:rFonts w:hint="eastAsia" w:ascii="仿宋_GB2312" w:eastAsia="仿宋_GB2312" w:cs="Times New Roman"/>
          <w:kern w:val="0"/>
          <w:sz w:val="32"/>
          <w:szCs w:val="32"/>
          <w:lang w:bidi="ar-SA"/>
        </w:rPr>
        <w:t>201</w:t>
      </w:r>
      <w:r>
        <w:rPr>
          <w:rFonts w:hint="eastAsia" w:ascii="仿宋_GB2312" w:eastAsia="仿宋_GB2312" w:cs="Times New Roman"/>
          <w:kern w:val="0"/>
          <w:sz w:val="32"/>
          <w:szCs w:val="32"/>
          <w:lang w:eastAsia="zh-CN" w:bidi="ar-SA"/>
        </w:rPr>
        <w:t>）审计事务（</w:t>
      </w:r>
      <w:r>
        <w:rPr>
          <w:rFonts w:hint="eastAsia" w:ascii="仿宋_GB2312" w:eastAsia="仿宋_GB2312" w:cs="Times New Roman"/>
          <w:kern w:val="0"/>
          <w:sz w:val="32"/>
          <w:szCs w:val="32"/>
          <w:lang w:bidi="ar-SA"/>
        </w:rPr>
        <w:t>08</w:t>
      </w:r>
      <w:r>
        <w:rPr>
          <w:rFonts w:hint="eastAsia" w:ascii="仿宋_GB2312" w:eastAsia="仿宋_GB2312" w:cs="Times New Roman"/>
          <w:kern w:val="0"/>
          <w:sz w:val="32"/>
          <w:szCs w:val="32"/>
          <w:lang w:eastAsia="zh-CN" w:bidi="ar-SA"/>
        </w:rPr>
        <w:t>）行政</w:t>
      </w:r>
      <w:r>
        <w:rPr>
          <w:rFonts w:hint="eastAsia" w:ascii="仿宋_GB2312" w:eastAsia="仿宋_GB2312" w:cs="Times New Roman"/>
          <w:kern w:val="0"/>
          <w:sz w:val="32"/>
          <w:szCs w:val="32"/>
          <w:lang w:bidi="ar-SA"/>
        </w:rPr>
        <w:t>运行</w:t>
      </w:r>
      <w:r>
        <w:rPr>
          <w:rFonts w:hint="eastAsia" w:ascii="仿宋_GB2312" w:eastAsia="仿宋_GB2312" w:cs="Times New Roman"/>
          <w:kern w:val="0"/>
          <w:sz w:val="32"/>
          <w:szCs w:val="32"/>
          <w:lang w:val="en-US" w:eastAsia="zh-CN" w:bidi="ar-SA"/>
        </w:rPr>
        <w:t>(01)</w:t>
      </w:r>
      <w:r>
        <w:rPr>
          <w:rFonts w:hint="eastAsia" w:ascii="仿宋_GB2312" w:eastAsia="仿宋_GB2312" w:cs="Times New Roman"/>
          <w:kern w:val="0"/>
          <w:sz w:val="32"/>
          <w:szCs w:val="32"/>
          <w:lang w:bidi="ar-SA"/>
        </w:rPr>
        <w:t>:20</w:t>
      </w:r>
      <w:r>
        <w:rPr>
          <w:rFonts w:hint="eastAsia" w:ascii="仿宋_GB2312" w:eastAsia="仿宋_GB2312" w:cs="Times New Roman"/>
          <w:kern w:val="0"/>
          <w:sz w:val="32"/>
          <w:szCs w:val="32"/>
          <w:lang w:val="en-US" w:eastAsia="zh-CN" w:bidi="ar-SA"/>
        </w:rPr>
        <w:t>24</w:t>
      </w:r>
      <w:r>
        <w:rPr>
          <w:rFonts w:hint="eastAsia" w:ascii="仿宋_GB2312" w:eastAsia="仿宋_GB2312" w:cs="Times New Roman"/>
          <w:kern w:val="0"/>
          <w:sz w:val="32"/>
          <w:szCs w:val="32"/>
          <w:lang w:bidi="ar-SA"/>
        </w:rPr>
        <w:t>年预算数为</w:t>
      </w:r>
      <w:r>
        <w:rPr>
          <w:rFonts w:hint="eastAsia" w:ascii="仿宋_GB2312" w:eastAsia="仿宋_GB2312" w:cs="Times New Roman"/>
          <w:kern w:val="0"/>
          <w:sz w:val="32"/>
          <w:szCs w:val="32"/>
          <w:lang w:val="en-US" w:eastAsia="zh-CN" w:bidi="ar-SA"/>
        </w:rPr>
        <w:t>165.32</w:t>
      </w:r>
      <w:r>
        <w:rPr>
          <w:rFonts w:hint="eastAsia" w:ascii="仿宋_GB2312" w:eastAsia="仿宋_GB2312" w:cs="Times New Roman"/>
          <w:kern w:val="0"/>
          <w:sz w:val="32"/>
          <w:szCs w:val="32"/>
          <w:lang w:bidi="ar-SA"/>
        </w:rPr>
        <w:t>万元，主要用于：单位行政人员正常运转的基本支出，包括基本工资、津贴补贴等人员经费以及办公费、印刷费、水电费等日常公用经费。</w:t>
      </w:r>
    </w:p>
    <w:p w14:paraId="0EFDBC82">
      <w:pPr>
        <w:pStyle w:val="2"/>
        <w:ind w:left="0" w:leftChars="0" w:firstLine="640" w:firstLineChars="200"/>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val="en-US" w:eastAsia="zh-CN" w:bidi="ar-SA"/>
        </w:rPr>
        <w:t>2.</w:t>
      </w:r>
      <w:r>
        <w:rPr>
          <w:rFonts w:hint="eastAsia" w:ascii="仿宋_GB2312" w:eastAsia="仿宋_GB2312" w:cs="Times New Roman"/>
          <w:kern w:val="0"/>
          <w:sz w:val="32"/>
          <w:szCs w:val="32"/>
          <w:lang w:bidi="ar-SA"/>
        </w:rPr>
        <w:t>一般公共服务</w:t>
      </w:r>
      <w:r>
        <w:rPr>
          <w:rFonts w:hint="eastAsia" w:ascii="仿宋_GB2312" w:eastAsia="仿宋_GB2312" w:cs="Times New Roman"/>
          <w:kern w:val="0"/>
          <w:sz w:val="32"/>
          <w:szCs w:val="32"/>
          <w:lang w:eastAsia="zh-CN" w:bidi="ar-SA"/>
        </w:rPr>
        <w:t>（</w:t>
      </w:r>
      <w:r>
        <w:rPr>
          <w:rFonts w:hint="eastAsia" w:ascii="仿宋_GB2312" w:eastAsia="仿宋_GB2312" w:cs="Times New Roman"/>
          <w:kern w:val="0"/>
          <w:sz w:val="32"/>
          <w:szCs w:val="32"/>
          <w:lang w:bidi="ar-SA"/>
        </w:rPr>
        <w:t>201</w:t>
      </w:r>
      <w:r>
        <w:rPr>
          <w:rFonts w:hint="eastAsia" w:ascii="仿宋_GB2312" w:eastAsia="仿宋_GB2312" w:cs="Times New Roman"/>
          <w:kern w:val="0"/>
          <w:sz w:val="32"/>
          <w:szCs w:val="32"/>
          <w:lang w:eastAsia="zh-CN" w:bidi="ar-SA"/>
        </w:rPr>
        <w:t>）审计事务（</w:t>
      </w:r>
      <w:r>
        <w:rPr>
          <w:rFonts w:hint="eastAsia" w:ascii="仿宋_GB2312" w:eastAsia="仿宋_GB2312" w:cs="Times New Roman"/>
          <w:kern w:val="0"/>
          <w:sz w:val="32"/>
          <w:szCs w:val="32"/>
          <w:lang w:bidi="ar-SA"/>
        </w:rPr>
        <w:t>08</w:t>
      </w:r>
      <w:r>
        <w:rPr>
          <w:rFonts w:hint="eastAsia" w:ascii="仿宋_GB2312" w:eastAsia="仿宋_GB2312" w:cs="Times New Roman"/>
          <w:kern w:val="0"/>
          <w:sz w:val="32"/>
          <w:szCs w:val="32"/>
          <w:lang w:eastAsia="zh-CN" w:bidi="ar-SA"/>
        </w:rPr>
        <w:t>）行政管理事务</w:t>
      </w:r>
      <w:r>
        <w:rPr>
          <w:rFonts w:hint="eastAsia" w:ascii="仿宋_GB2312" w:eastAsia="仿宋_GB2312" w:cs="Times New Roman"/>
          <w:kern w:val="0"/>
          <w:sz w:val="32"/>
          <w:szCs w:val="32"/>
          <w:lang w:val="en-US" w:eastAsia="zh-CN" w:bidi="ar-SA"/>
        </w:rPr>
        <w:t>(02)</w:t>
      </w:r>
      <w:r>
        <w:rPr>
          <w:rFonts w:hint="eastAsia" w:ascii="仿宋_GB2312" w:eastAsia="仿宋_GB2312" w:cs="Times New Roman"/>
          <w:kern w:val="0"/>
          <w:sz w:val="32"/>
          <w:szCs w:val="32"/>
          <w:lang w:bidi="ar-SA"/>
        </w:rPr>
        <w:t>:20</w:t>
      </w:r>
      <w:r>
        <w:rPr>
          <w:rFonts w:hint="eastAsia" w:ascii="仿宋_GB2312" w:eastAsia="仿宋_GB2312" w:cs="Times New Roman"/>
          <w:kern w:val="0"/>
          <w:sz w:val="32"/>
          <w:szCs w:val="32"/>
          <w:lang w:val="en-US" w:eastAsia="zh-CN" w:bidi="ar-SA"/>
        </w:rPr>
        <w:t>23</w:t>
      </w:r>
      <w:r>
        <w:rPr>
          <w:rFonts w:hint="eastAsia" w:ascii="仿宋_GB2312" w:eastAsia="仿宋_GB2312" w:cs="Times New Roman"/>
          <w:kern w:val="0"/>
          <w:sz w:val="32"/>
          <w:szCs w:val="32"/>
          <w:lang w:bidi="ar-SA"/>
        </w:rPr>
        <w:t>年预算数为</w:t>
      </w:r>
      <w:r>
        <w:rPr>
          <w:rFonts w:hint="eastAsia" w:ascii="仿宋_GB2312" w:eastAsia="仿宋_GB2312" w:cs="Times New Roman"/>
          <w:kern w:val="0"/>
          <w:sz w:val="32"/>
          <w:szCs w:val="32"/>
          <w:lang w:val="en-US" w:eastAsia="zh-CN" w:bidi="ar-SA"/>
        </w:rPr>
        <w:t>5.00</w:t>
      </w:r>
      <w:r>
        <w:rPr>
          <w:rFonts w:hint="eastAsia" w:ascii="仿宋_GB2312" w:eastAsia="仿宋_GB2312" w:cs="Times New Roman"/>
          <w:kern w:val="0"/>
          <w:sz w:val="32"/>
          <w:szCs w:val="32"/>
          <w:lang w:bidi="ar-SA"/>
        </w:rPr>
        <w:t>万元，主要用于：保障审计机关完成特定的审计工作任务或发展目标，用于专项业务工作经费支出。</w:t>
      </w:r>
    </w:p>
    <w:p w14:paraId="52B4C27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val="en-US" w:eastAsia="zh-CN" w:bidi="ar-SA"/>
        </w:rPr>
        <w:t>3.</w:t>
      </w:r>
      <w:r>
        <w:rPr>
          <w:rFonts w:hint="eastAsia" w:ascii="仿宋_GB2312" w:eastAsia="仿宋_GB2312" w:cs="Times New Roman"/>
          <w:kern w:val="0"/>
          <w:sz w:val="32"/>
          <w:szCs w:val="32"/>
          <w:lang w:bidi="ar-SA"/>
        </w:rPr>
        <w:t>社会保障和就业（208）行政事业单位离退休（05）机关事业单位基本养老保险缴费支出（05）：20</w:t>
      </w:r>
      <w:r>
        <w:rPr>
          <w:rFonts w:hint="eastAsia" w:ascii="仿宋_GB2312" w:eastAsia="仿宋_GB2312" w:cs="Times New Roman"/>
          <w:kern w:val="0"/>
          <w:sz w:val="32"/>
          <w:szCs w:val="32"/>
          <w:lang w:val="en-US" w:eastAsia="zh-CN" w:bidi="ar-SA"/>
        </w:rPr>
        <w:t>24</w:t>
      </w:r>
      <w:r>
        <w:rPr>
          <w:rFonts w:hint="eastAsia" w:ascii="仿宋_GB2312" w:eastAsia="仿宋_GB2312" w:cs="Times New Roman"/>
          <w:kern w:val="0"/>
          <w:sz w:val="32"/>
          <w:szCs w:val="32"/>
          <w:lang w:bidi="ar-SA"/>
        </w:rPr>
        <w:t>年预算数为</w:t>
      </w:r>
      <w:r>
        <w:rPr>
          <w:rFonts w:hint="eastAsia" w:ascii="仿宋_GB2312" w:eastAsia="仿宋_GB2312" w:cs="Times New Roman"/>
          <w:kern w:val="0"/>
          <w:sz w:val="32"/>
          <w:szCs w:val="32"/>
          <w:lang w:val="en-US" w:eastAsia="zh-CN" w:bidi="ar-SA"/>
        </w:rPr>
        <w:t>23.52</w:t>
      </w:r>
      <w:r>
        <w:rPr>
          <w:rFonts w:hint="eastAsia" w:ascii="仿宋_GB2312" w:eastAsia="仿宋_GB2312" w:cs="Times New Roman"/>
          <w:kern w:val="0"/>
          <w:sz w:val="32"/>
          <w:szCs w:val="32"/>
          <w:lang w:bidi="ar-SA"/>
        </w:rPr>
        <w:t>万元，主要用于：实施养老保险制度后，部门按规定由单位缴纳的基本养老保险费支出。</w:t>
      </w:r>
    </w:p>
    <w:p w14:paraId="17768CA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val="en-US" w:eastAsia="zh-CN" w:bidi="ar-SA"/>
        </w:rPr>
        <w:t>4.</w:t>
      </w:r>
      <w:r>
        <w:rPr>
          <w:rFonts w:hint="eastAsia" w:ascii="仿宋_GB2312" w:eastAsia="仿宋_GB2312" w:cs="Times New Roman"/>
          <w:kern w:val="0"/>
          <w:sz w:val="32"/>
          <w:szCs w:val="32"/>
          <w:lang w:bidi="ar-SA"/>
        </w:rPr>
        <w:t>社会保障和就业（208）行政事业单位离退休（05）机关事业单位职业年金缴费支出（06），202</w:t>
      </w:r>
      <w:r>
        <w:rPr>
          <w:rFonts w:hint="eastAsia" w:ascii="仿宋_GB2312" w:eastAsia="仿宋_GB2312" w:cs="Times New Roman"/>
          <w:kern w:val="0"/>
          <w:sz w:val="32"/>
          <w:szCs w:val="32"/>
          <w:lang w:val="en-US" w:eastAsia="zh-CN" w:bidi="ar-SA"/>
        </w:rPr>
        <w:t>4</w:t>
      </w:r>
      <w:r>
        <w:rPr>
          <w:rFonts w:hint="eastAsia" w:ascii="仿宋_GB2312" w:eastAsia="仿宋_GB2312" w:cs="Times New Roman"/>
          <w:kern w:val="0"/>
          <w:sz w:val="32"/>
          <w:szCs w:val="32"/>
          <w:lang w:bidi="ar-SA"/>
        </w:rPr>
        <w:t>年预算数为</w:t>
      </w:r>
      <w:r>
        <w:rPr>
          <w:rFonts w:hint="eastAsia" w:ascii="仿宋_GB2312" w:eastAsia="仿宋_GB2312" w:cs="Times New Roman"/>
          <w:kern w:val="0"/>
          <w:sz w:val="32"/>
          <w:szCs w:val="32"/>
          <w:lang w:val="en-US" w:eastAsia="zh-CN" w:bidi="ar-SA"/>
        </w:rPr>
        <w:t>12.98</w:t>
      </w:r>
      <w:r>
        <w:rPr>
          <w:rFonts w:hint="eastAsia" w:ascii="仿宋_GB2312" w:eastAsia="仿宋_GB2312" w:cs="Times New Roman"/>
          <w:kern w:val="0"/>
          <w:sz w:val="32"/>
          <w:szCs w:val="32"/>
          <w:lang w:bidi="ar-SA"/>
        </w:rPr>
        <w:t>万元。主要用于：实施养老保险制度后，部门按规定由单位实际缴纳的职业年金缴费支出。</w:t>
      </w:r>
    </w:p>
    <w:p w14:paraId="749305A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val="en-US" w:eastAsia="zh-CN" w:bidi="ar-SA"/>
        </w:rPr>
        <w:t>5.</w:t>
      </w:r>
      <w:r>
        <w:rPr>
          <w:rFonts w:hint="eastAsia" w:ascii="仿宋_GB2312" w:eastAsia="仿宋_GB2312" w:cs="Times New Roman"/>
          <w:kern w:val="0"/>
          <w:sz w:val="32"/>
          <w:szCs w:val="32"/>
          <w:lang w:bidi="ar-SA"/>
        </w:rPr>
        <w:t>卫生与健康（210）行政事业单位医疗（11）</w:t>
      </w:r>
      <w:r>
        <w:rPr>
          <w:rFonts w:hint="eastAsia" w:ascii="仿宋_GB2312" w:eastAsia="仿宋_GB2312" w:cs="Times New Roman"/>
          <w:kern w:val="0"/>
          <w:sz w:val="32"/>
          <w:szCs w:val="32"/>
          <w:lang w:eastAsia="zh-CN" w:bidi="ar-SA"/>
        </w:rPr>
        <w:t>行政单位医疗</w:t>
      </w:r>
      <w:r>
        <w:rPr>
          <w:rFonts w:hint="eastAsia" w:ascii="仿宋_GB2312" w:eastAsia="仿宋_GB2312" w:cs="Times New Roman"/>
          <w:kern w:val="0"/>
          <w:sz w:val="32"/>
          <w:szCs w:val="32"/>
          <w:lang w:bidi="ar-SA"/>
        </w:rPr>
        <w:t>（0</w:t>
      </w:r>
      <w:r>
        <w:rPr>
          <w:rFonts w:hint="eastAsia" w:ascii="仿宋_GB2312" w:eastAsia="仿宋_GB2312" w:cs="Times New Roman"/>
          <w:kern w:val="0"/>
          <w:sz w:val="32"/>
          <w:szCs w:val="32"/>
          <w:lang w:val="en-US" w:eastAsia="zh-CN" w:bidi="ar-SA"/>
        </w:rPr>
        <w:t>1</w:t>
      </w:r>
      <w:r>
        <w:rPr>
          <w:rFonts w:hint="eastAsia" w:ascii="仿宋_GB2312" w:eastAsia="仿宋_GB2312" w:cs="Times New Roman"/>
          <w:kern w:val="0"/>
          <w:sz w:val="32"/>
          <w:szCs w:val="32"/>
          <w:lang w:bidi="ar-SA"/>
        </w:rPr>
        <w:t>）:20</w:t>
      </w:r>
      <w:r>
        <w:rPr>
          <w:rFonts w:hint="eastAsia" w:ascii="仿宋_GB2312" w:eastAsia="仿宋_GB2312" w:cs="Times New Roman"/>
          <w:kern w:val="0"/>
          <w:sz w:val="32"/>
          <w:szCs w:val="32"/>
          <w:lang w:val="en-US" w:eastAsia="zh-CN" w:bidi="ar-SA"/>
        </w:rPr>
        <w:t>24</w:t>
      </w:r>
      <w:r>
        <w:rPr>
          <w:rFonts w:hint="eastAsia" w:ascii="仿宋_GB2312" w:eastAsia="仿宋_GB2312" w:cs="Times New Roman"/>
          <w:kern w:val="0"/>
          <w:sz w:val="32"/>
          <w:szCs w:val="32"/>
          <w:lang w:bidi="ar-SA"/>
        </w:rPr>
        <w:t>年预算数为</w:t>
      </w:r>
      <w:r>
        <w:rPr>
          <w:rFonts w:hint="eastAsia" w:ascii="仿宋_GB2312" w:eastAsia="仿宋_GB2312" w:cs="Times New Roman"/>
          <w:kern w:val="0"/>
          <w:sz w:val="32"/>
          <w:szCs w:val="32"/>
          <w:lang w:val="en-US" w:eastAsia="zh-CN" w:bidi="ar-SA"/>
        </w:rPr>
        <w:t>11.35</w:t>
      </w:r>
      <w:r>
        <w:rPr>
          <w:rFonts w:hint="eastAsia" w:ascii="仿宋_GB2312" w:eastAsia="仿宋_GB2312" w:cs="Times New Roman"/>
          <w:kern w:val="0"/>
          <w:sz w:val="32"/>
          <w:szCs w:val="32"/>
          <w:lang w:bidi="ar-SA"/>
        </w:rPr>
        <w:t>万元，主要用于单位基本医疗保险缴费支出。</w:t>
      </w:r>
    </w:p>
    <w:p w14:paraId="3BC9DF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bidi="ar-SA"/>
        </w:rPr>
        <w:t xml:space="preserve"> </w:t>
      </w:r>
      <w:r>
        <w:rPr>
          <w:rFonts w:hint="eastAsia" w:ascii="仿宋_GB2312" w:eastAsia="仿宋_GB2312" w:cs="Times New Roman"/>
          <w:kern w:val="0"/>
          <w:sz w:val="32"/>
          <w:szCs w:val="32"/>
          <w:lang w:val="en-US" w:eastAsia="zh-CN" w:bidi="ar-SA"/>
        </w:rPr>
        <w:t>6.</w:t>
      </w:r>
      <w:r>
        <w:rPr>
          <w:rFonts w:hint="eastAsia" w:ascii="仿宋_GB2312" w:eastAsia="仿宋_GB2312" w:cs="Times New Roman"/>
          <w:kern w:val="0"/>
          <w:sz w:val="32"/>
          <w:szCs w:val="32"/>
          <w:lang w:bidi="ar-SA"/>
        </w:rPr>
        <w:t>卫生与健康（210）行政事业单位医疗（11）公务员医疗补助（03）：20</w:t>
      </w:r>
      <w:r>
        <w:rPr>
          <w:rFonts w:hint="eastAsia" w:ascii="仿宋_GB2312" w:eastAsia="仿宋_GB2312" w:cs="Times New Roman"/>
          <w:kern w:val="0"/>
          <w:sz w:val="32"/>
          <w:szCs w:val="32"/>
          <w:lang w:val="en-US" w:eastAsia="zh-CN" w:bidi="ar-SA"/>
        </w:rPr>
        <w:t>24</w:t>
      </w:r>
      <w:r>
        <w:rPr>
          <w:rFonts w:hint="eastAsia" w:ascii="仿宋_GB2312" w:eastAsia="仿宋_GB2312" w:cs="Times New Roman"/>
          <w:kern w:val="0"/>
          <w:sz w:val="32"/>
          <w:szCs w:val="32"/>
          <w:lang w:bidi="ar-SA"/>
        </w:rPr>
        <w:t>年预算数为</w:t>
      </w:r>
      <w:r>
        <w:rPr>
          <w:rFonts w:hint="eastAsia" w:ascii="仿宋_GB2312" w:eastAsia="仿宋_GB2312" w:cs="Times New Roman"/>
          <w:kern w:val="0"/>
          <w:sz w:val="32"/>
          <w:szCs w:val="32"/>
          <w:lang w:val="en-US" w:eastAsia="zh-CN" w:bidi="ar-SA"/>
        </w:rPr>
        <w:t>2.38</w:t>
      </w:r>
      <w:r>
        <w:rPr>
          <w:rFonts w:hint="eastAsia" w:ascii="仿宋_GB2312" w:eastAsia="仿宋_GB2312" w:cs="Times New Roman"/>
          <w:kern w:val="0"/>
          <w:sz w:val="32"/>
          <w:szCs w:val="32"/>
          <w:lang w:bidi="ar-SA"/>
        </w:rPr>
        <w:t>万元，主要用于单位公务员基本医疗保险缴费支出。</w:t>
      </w:r>
    </w:p>
    <w:p w14:paraId="4F8E80F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bidi="ar-SA"/>
        </w:rPr>
        <w:t xml:space="preserve"> </w:t>
      </w:r>
      <w:r>
        <w:rPr>
          <w:rFonts w:hint="eastAsia" w:ascii="仿宋_GB2312" w:eastAsia="仿宋_GB2312" w:cs="Times New Roman"/>
          <w:kern w:val="0"/>
          <w:sz w:val="32"/>
          <w:szCs w:val="32"/>
          <w:lang w:val="en-US" w:eastAsia="zh-CN" w:bidi="ar-SA"/>
        </w:rPr>
        <w:t xml:space="preserve">   7.</w:t>
      </w:r>
      <w:r>
        <w:rPr>
          <w:rFonts w:hint="eastAsia" w:ascii="仿宋_GB2312" w:eastAsia="仿宋_GB2312" w:cs="Times New Roman"/>
          <w:kern w:val="0"/>
          <w:sz w:val="32"/>
          <w:szCs w:val="32"/>
          <w:lang w:bidi="ar-SA"/>
        </w:rPr>
        <w:t>住房保障（221）住房改革支出（02）住房公积金（01）:20</w:t>
      </w:r>
      <w:r>
        <w:rPr>
          <w:rFonts w:hint="eastAsia" w:ascii="仿宋_GB2312" w:eastAsia="仿宋_GB2312" w:cs="Times New Roman"/>
          <w:kern w:val="0"/>
          <w:sz w:val="32"/>
          <w:szCs w:val="32"/>
          <w:lang w:val="en-US" w:eastAsia="zh-CN" w:bidi="ar-SA"/>
        </w:rPr>
        <w:t>23</w:t>
      </w:r>
      <w:r>
        <w:rPr>
          <w:rFonts w:hint="eastAsia" w:ascii="仿宋_GB2312" w:eastAsia="仿宋_GB2312" w:cs="Times New Roman"/>
          <w:kern w:val="0"/>
          <w:sz w:val="32"/>
          <w:szCs w:val="32"/>
          <w:lang w:bidi="ar-SA"/>
        </w:rPr>
        <w:t>年预算数为</w:t>
      </w:r>
      <w:r>
        <w:rPr>
          <w:rFonts w:hint="eastAsia" w:ascii="仿宋_GB2312" w:eastAsia="仿宋_GB2312" w:cs="Times New Roman"/>
          <w:kern w:val="0"/>
          <w:sz w:val="32"/>
          <w:szCs w:val="32"/>
          <w:lang w:val="en-US" w:eastAsia="zh-CN" w:bidi="ar-SA"/>
        </w:rPr>
        <w:t>19.47</w:t>
      </w:r>
      <w:r>
        <w:rPr>
          <w:rFonts w:hint="eastAsia" w:ascii="仿宋_GB2312" w:eastAsia="仿宋_GB2312" w:cs="Times New Roman"/>
          <w:kern w:val="0"/>
          <w:sz w:val="32"/>
          <w:szCs w:val="32"/>
          <w:lang w:bidi="ar-SA"/>
        </w:rPr>
        <w:t>万元，主要用于部门按人力资源和社会保障部、财政部规定的基本工资和津贴补贴以及规定比例为职工缴纳的住房公积金支出。</w:t>
      </w:r>
    </w:p>
    <w:p w14:paraId="3A95604A">
      <w:pPr>
        <w:ind w:firstLine="640" w:firstLineChars="200"/>
        <w:jc w:val="left"/>
        <w:rPr>
          <w:rFonts w:ascii="黑体" w:eastAsia="黑体"/>
          <w:sz w:val="32"/>
          <w:szCs w:val="32"/>
        </w:rPr>
      </w:pPr>
      <w:r>
        <w:rPr>
          <w:rFonts w:hint="eastAsia" w:ascii="黑体" w:eastAsia="黑体"/>
          <w:sz w:val="32"/>
          <w:szCs w:val="32"/>
        </w:rPr>
        <w:t>四、一般公共预算基本支出情况说明</w:t>
      </w:r>
    </w:p>
    <w:p w14:paraId="4CBC6EFD">
      <w:pPr>
        <w:ind w:firstLine="640" w:firstLineChars="200"/>
        <w:jc w:val="left"/>
        <w:rPr>
          <w:rFonts w:ascii="仿宋_GB2312" w:eastAsia="仿宋_GB2312"/>
          <w:sz w:val="32"/>
          <w:szCs w:val="32"/>
        </w:rPr>
      </w:pPr>
      <w:r>
        <w:rPr>
          <w:rFonts w:hint="eastAsia" w:ascii="仿宋_GB2312" w:eastAsia="仿宋_GB2312"/>
          <w:sz w:val="32"/>
          <w:szCs w:val="32"/>
        </w:rPr>
        <w:t>审计</w:t>
      </w:r>
      <w:r>
        <w:rPr>
          <w:rFonts w:hint="eastAsia" w:ascii="仿宋_GB2312" w:eastAsia="仿宋_GB2312"/>
          <w:sz w:val="32"/>
          <w:szCs w:val="32"/>
          <w:lang w:eastAsia="zh-CN"/>
        </w:rPr>
        <w:t>局</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年一般公共预算基本支出</w:t>
      </w:r>
      <w:r>
        <w:rPr>
          <w:rFonts w:hint="eastAsia" w:ascii="仿宋_GB2312" w:eastAsia="仿宋_GB2312"/>
          <w:sz w:val="32"/>
          <w:szCs w:val="32"/>
          <w:lang w:val="en-US" w:eastAsia="zh-CN"/>
        </w:rPr>
        <w:t>235.02</w:t>
      </w:r>
      <w:r>
        <w:rPr>
          <w:rFonts w:hint="eastAsia" w:ascii="仿宋_GB2312" w:eastAsia="仿宋_GB2312"/>
          <w:sz w:val="32"/>
          <w:szCs w:val="32"/>
        </w:rPr>
        <w:t>万元，其中：</w:t>
      </w:r>
    </w:p>
    <w:p w14:paraId="652B7158">
      <w:pPr>
        <w:ind w:firstLine="640" w:firstLineChars="200"/>
        <w:jc w:val="left"/>
        <w:rPr>
          <w:rFonts w:ascii="仿宋_GB2312" w:eastAsia="仿宋_GB2312"/>
          <w:sz w:val="32"/>
          <w:szCs w:val="32"/>
        </w:rPr>
      </w:pPr>
      <w:r>
        <w:rPr>
          <w:rFonts w:hint="eastAsia" w:ascii="仿宋_GB2312" w:eastAsia="仿宋_GB2312"/>
          <w:sz w:val="32"/>
          <w:szCs w:val="32"/>
        </w:rPr>
        <w:t xml:space="preserve">人员经费 </w:t>
      </w:r>
      <w:r>
        <w:rPr>
          <w:rFonts w:hint="eastAsia" w:ascii="仿宋_GB2312" w:eastAsia="仿宋_GB2312"/>
          <w:sz w:val="32"/>
          <w:szCs w:val="32"/>
          <w:lang w:val="en-US" w:eastAsia="zh-CN"/>
        </w:rPr>
        <w:t>219.66</w:t>
      </w:r>
      <w:r>
        <w:rPr>
          <w:rFonts w:hint="eastAsia" w:ascii="仿宋_GB2312" w:eastAsia="仿宋_GB2312"/>
          <w:sz w:val="32"/>
          <w:szCs w:val="32"/>
        </w:rPr>
        <w:t>万元，主要包括：基本工资、津贴补贴、奖金、社会保险缴费、离休费、住房公积金、福利费、工会经费、其他交通费用等支出。</w:t>
      </w:r>
    </w:p>
    <w:p w14:paraId="727919A1">
      <w:pPr>
        <w:ind w:firstLine="640" w:firstLineChars="200"/>
        <w:jc w:val="left"/>
        <w:rPr>
          <w:rFonts w:ascii="仿宋_GB2312" w:eastAsia="仿宋_GB2312"/>
          <w:sz w:val="32"/>
          <w:szCs w:val="32"/>
        </w:rPr>
      </w:pPr>
      <w:r>
        <w:rPr>
          <w:rFonts w:hint="eastAsia" w:ascii="仿宋_GB2312" w:eastAsia="仿宋_GB2312"/>
          <w:sz w:val="32"/>
          <w:szCs w:val="32"/>
        </w:rPr>
        <w:t>公用经费</w:t>
      </w:r>
      <w:r>
        <w:rPr>
          <w:rFonts w:hint="eastAsia" w:ascii="仿宋_GB2312" w:eastAsia="仿宋_GB2312"/>
          <w:sz w:val="32"/>
          <w:szCs w:val="32"/>
          <w:lang w:val="en-US" w:eastAsia="zh-CN"/>
        </w:rPr>
        <w:t>15.36</w:t>
      </w:r>
      <w:r>
        <w:rPr>
          <w:rFonts w:hint="eastAsia" w:ascii="仿宋_GB2312" w:eastAsia="仿宋_GB2312"/>
          <w:sz w:val="32"/>
          <w:szCs w:val="32"/>
        </w:rPr>
        <w:t>万元，主要包活：办公费、印刷费、水费、电费、邮电费、物业管理费、差旅费、会议费、培训费、公务接待费、劳务费、公务用车运行维护费等支出。</w:t>
      </w:r>
    </w:p>
    <w:p w14:paraId="6C9EA4F8">
      <w:pPr>
        <w:ind w:firstLine="640" w:firstLineChars="200"/>
        <w:jc w:val="left"/>
        <w:rPr>
          <w:rFonts w:ascii="黑体" w:eastAsia="黑体"/>
          <w:sz w:val="32"/>
          <w:szCs w:val="32"/>
        </w:rPr>
      </w:pPr>
      <w:r>
        <w:rPr>
          <w:rFonts w:hint="eastAsia" w:ascii="黑体" w:eastAsia="黑体"/>
          <w:sz w:val="32"/>
          <w:szCs w:val="32"/>
        </w:rPr>
        <w:t>五、“三公”经费财政拨款预算安排情况说明</w:t>
      </w:r>
    </w:p>
    <w:p w14:paraId="2B81BCD5">
      <w:pPr>
        <w:ind w:firstLine="640" w:firstLineChars="200"/>
        <w:jc w:val="left"/>
        <w:rPr>
          <w:rFonts w:ascii="仿宋_GB2312" w:eastAsia="仿宋_GB2312"/>
          <w:sz w:val="32"/>
          <w:szCs w:val="32"/>
        </w:rPr>
      </w:pPr>
      <w:r>
        <w:rPr>
          <w:rFonts w:hint="eastAsia" w:ascii="仿宋_GB2312" w:eastAsia="仿宋_GB2312"/>
          <w:sz w:val="32"/>
          <w:szCs w:val="32"/>
        </w:rPr>
        <w:t>审计</w:t>
      </w:r>
      <w:r>
        <w:rPr>
          <w:rFonts w:hint="eastAsia" w:ascii="仿宋_GB2312" w:eastAsia="仿宋_GB2312"/>
          <w:sz w:val="32"/>
          <w:szCs w:val="32"/>
          <w:lang w:eastAsia="zh-CN"/>
        </w:rPr>
        <w:t>局</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年“三公”经费财政拨款预算数</w:t>
      </w:r>
      <w:r>
        <w:rPr>
          <w:rFonts w:hint="eastAsia" w:ascii="仿宋_GB2312" w:eastAsia="仿宋_GB2312"/>
          <w:sz w:val="32"/>
          <w:szCs w:val="32"/>
          <w:lang w:val="en-US" w:eastAsia="zh-CN"/>
        </w:rPr>
        <w:t>3.40</w:t>
      </w:r>
      <w:r>
        <w:rPr>
          <w:rFonts w:hint="eastAsia" w:ascii="仿宋_GB2312" w:eastAsia="仿宋_GB2312"/>
          <w:sz w:val="32"/>
          <w:szCs w:val="32"/>
        </w:rPr>
        <w:t>万元，其中：公务接待费</w:t>
      </w:r>
      <w:r>
        <w:rPr>
          <w:rFonts w:hint="eastAsia" w:ascii="仿宋_GB2312" w:eastAsia="仿宋_GB2312"/>
          <w:sz w:val="32"/>
          <w:szCs w:val="32"/>
          <w:lang w:val="en-US" w:eastAsia="zh-CN"/>
        </w:rPr>
        <w:t>0.40</w:t>
      </w:r>
      <w:r>
        <w:rPr>
          <w:rFonts w:hint="eastAsia" w:ascii="仿宋_GB2312" w:eastAsia="仿宋_GB2312"/>
          <w:sz w:val="32"/>
          <w:szCs w:val="32"/>
        </w:rPr>
        <w:t>万元，公务用车购置及运行维护费</w:t>
      </w:r>
      <w:r>
        <w:rPr>
          <w:rFonts w:hint="eastAsia" w:ascii="仿宋_GB2312" w:eastAsia="仿宋_GB2312"/>
          <w:sz w:val="32"/>
          <w:szCs w:val="32"/>
          <w:lang w:val="en-US" w:eastAsia="zh-CN"/>
        </w:rPr>
        <w:t>3.00</w:t>
      </w:r>
      <w:r>
        <w:rPr>
          <w:rFonts w:hint="eastAsia" w:ascii="仿宋_GB2312" w:eastAsia="仿宋_GB2312"/>
          <w:sz w:val="32"/>
          <w:szCs w:val="32"/>
        </w:rPr>
        <w:t>万元,因公出国（境）经费</w:t>
      </w:r>
      <w:r>
        <w:rPr>
          <w:rFonts w:hint="eastAsia" w:ascii="仿宋_GB2312" w:eastAsia="仿宋_GB2312"/>
          <w:sz w:val="32"/>
          <w:szCs w:val="32"/>
          <w:lang w:val="en-US" w:eastAsia="zh-CN"/>
        </w:rPr>
        <w:t>0</w:t>
      </w:r>
      <w:r>
        <w:rPr>
          <w:rFonts w:hint="eastAsia" w:ascii="仿宋_GB2312" w:eastAsia="仿宋_GB2312"/>
          <w:sz w:val="32"/>
          <w:szCs w:val="32"/>
        </w:rPr>
        <w:t>万元。</w:t>
      </w:r>
    </w:p>
    <w:p w14:paraId="66832150">
      <w:pPr>
        <w:ind w:firstLine="643" w:firstLineChars="200"/>
        <w:jc w:val="left"/>
        <w:rPr>
          <w:rFonts w:ascii="楷体" w:eastAsia="楷体"/>
          <w:b/>
          <w:sz w:val="32"/>
          <w:szCs w:val="32"/>
        </w:rPr>
      </w:pPr>
      <w:r>
        <w:rPr>
          <w:rFonts w:hint="eastAsia" w:ascii="楷体" w:eastAsia="楷体"/>
          <w:b/>
          <w:sz w:val="32"/>
          <w:szCs w:val="32"/>
        </w:rPr>
        <w:t>（一）公务接待费与（较</w:t>
      </w:r>
      <w:r>
        <w:rPr>
          <w:rFonts w:ascii="楷体" w:eastAsia="楷体"/>
          <w:b/>
          <w:sz w:val="32"/>
          <w:szCs w:val="32"/>
        </w:rPr>
        <w:t>）</w:t>
      </w:r>
      <w:r>
        <w:rPr>
          <w:rFonts w:hint="eastAsia" w:ascii="楷体" w:eastAsia="楷体"/>
          <w:b/>
          <w:sz w:val="32"/>
          <w:szCs w:val="32"/>
        </w:rPr>
        <w:t>202</w:t>
      </w:r>
      <w:r>
        <w:rPr>
          <w:rFonts w:hint="eastAsia" w:ascii="楷体" w:eastAsia="楷体"/>
          <w:b/>
          <w:sz w:val="32"/>
          <w:szCs w:val="32"/>
          <w:lang w:val="en-US" w:eastAsia="zh-CN"/>
        </w:rPr>
        <w:t>3</w:t>
      </w:r>
      <w:r>
        <w:rPr>
          <w:rFonts w:hint="eastAsia" w:ascii="楷体" w:eastAsia="楷体"/>
          <w:b/>
          <w:sz w:val="32"/>
          <w:szCs w:val="32"/>
        </w:rPr>
        <w:t>年预算持平。</w:t>
      </w:r>
    </w:p>
    <w:p w14:paraId="30ACEB99">
      <w:pPr>
        <w:ind w:firstLine="640" w:firstLineChars="200"/>
        <w:jc w:val="left"/>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年公务接待费计划用于执行</w:t>
      </w:r>
      <w:r>
        <w:rPr>
          <w:rFonts w:hint="eastAsia" w:ascii="仿宋_GB2312" w:eastAsia="仿宋_GB2312" w:cs="Times New Roman"/>
          <w:kern w:val="0"/>
          <w:sz w:val="32"/>
          <w:szCs w:val="32"/>
          <w:lang w:bidi="ar-SA"/>
        </w:rPr>
        <w:t>公务、审计项目调查、检查指导等公务活动开支的交通费、住宿费、用餐费等。</w:t>
      </w:r>
    </w:p>
    <w:p w14:paraId="29834814">
      <w:pPr>
        <w:ind w:firstLine="643" w:firstLineChars="200"/>
        <w:jc w:val="left"/>
        <w:rPr>
          <w:rFonts w:ascii="楷体" w:eastAsia="楷体"/>
          <w:b/>
          <w:sz w:val="32"/>
          <w:szCs w:val="32"/>
        </w:rPr>
      </w:pPr>
      <w:r>
        <w:rPr>
          <w:rFonts w:hint="eastAsia" w:ascii="楷体" w:eastAsia="楷体"/>
          <w:b/>
          <w:sz w:val="32"/>
          <w:szCs w:val="32"/>
        </w:rPr>
        <w:t>（二）公务用车购置及运行维护费与（较）202</w:t>
      </w:r>
      <w:r>
        <w:rPr>
          <w:rFonts w:hint="eastAsia" w:ascii="楷体" w:eastAsia="楷体"/>
          <w:b/>
          <w:sz w:val="32"/>
          <w:szCs w:val="32"/>
          <w:lang w:val="en-US" w:eastAsia="zh-CN"/>
        </w:rPr>
        <w:t>3</w:t>
      </w:r>
      <w:r>
        <w:rPr>
          <w:rFonts w:hint="eastAsia" w:ascii="楷体" w:eastAsia="楷体"/>
          <w:b/>
          <w:sz w:val="32"/>
          <w:szCs w:val="32"/>
        </w:rPr>
        <w:t>年预算持平。</w:t>
      </w:r>
    </w:p>
    <w:p w14:paraId="0BB5D1B5">
      <w:pPr>
        <w:ind w:firstLine="640" w:firstLineChars="200"/>
        <w:jc w:val="left"/>
        <w:rPr>
          <w:rFonts w:ascii="仿宋_GB2312" w:eastAsia="仿宋_GB2312"/>
          <w:sz w:val="32"/>
          <w:szCs w:val="32"/>
        </w:rPr>
      </w:pPr>
      <w:r>
        <w:rPr>
          <w:rFonts w:hint="eastAsia" w:ascii="仿宋_GB2312" w:eastAsia="仿宋_GB2312"/>
          <w:sz w:val="32"/>
          <w:szCs w:val="32"/>
        </w:rPr>
        <w:t>单位现有公务用车</w:t>
      </w:r>
      <w:r>
        <w:rPr>
          <w:rFonts w:hint="eastAsia" w:ascii="仿宋_GB2312" w:eastAsia="仿宋_GB2312"/>
          <w:sz w:val="32"/>
          <w:szCs w:val="32"/>
          <w:lang w:val="en-US" w:eastAsia="zh-CN"/>
        </w:rPr>
        <w:t>1</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辆，旅行车（含商务车）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1</w:t>
      </w:r>
      <w:r>
        <w:rPr>
          <w:rFonts w:hint="eastAsia" w:ascii="仿宋_GB2312" w:eastAsia="仿宋_GB2312"/>
          <w:sz w:val="32"/>
          <w:szCs w:val="32"/>
        </w:rPr>
        <w:t>辆。</w:t>
      </w:r>
    </w:p>
    <w:p w14:paraId="0523E542">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eastAsia="仿宋_GB2312" w:cs="Times New Roman"/>
          <w:kern w:val="0"/>
          <w:sz w:val="32"/>
          <w:szCs w:val="32"/>
          <w:lang w:bidi="ar-SA"/>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年安排公务用车运行维护费</w:t>
      </w:r>
      <w:r>
        <w:rPr>
          <w:rFonts w:hint="eastAsia" w:ascii="仿宋_GB2312" w:eastAsia="仿宋_GB2312"/>
          <w:sz w:val="32"/>
          <w:szCs w:val="32"/>
          <w:lang w:val="en-US" w:eastAsia="zh-CN"/>
        </w:rPr>
        <w:t>3.00</w:t>
      </w:r>
      <w:r>
        <w:rPr>
          <w:rFonts w:hint="eastAsia" w:ascii="仿宋_GB2312" w:eastAsia="仿宋_GB2312"/>
          <w:sz w:val="32"/>
          <w:szCs w:val="32"/>
        </w:rPr>
        <w:t>万元，用于</w:t>
      </w:r>
      <w:r>
        <w:rPr>
          <w:rFonts w:hint="eastAsia" w:ascii="仿宋_GB2312" w:eastAsia="仿宋_GB2312"/>
          <w:sz w:val="32"/>
          <w:szCs w:val="32"/>
          <w:lang w:val="en-US" w:eastAsia="zh-CN"/>
        </w:rPr>
        <w:t>1</w:t>
      </w:r>
      <w:r>
        <w:rPr>
          <w:rFonts w:hint="eastAsia" w:ascii="仿宋_GB2312" w:eastAsia="仿宋_GB2312"/>
          <w:sz w:val="32"/>
          <w:szCs w:val="32"/>
        </w:rPr>
        <w:t>辆公务用车燃油、过路（桥）、维修、保险等方面支出，主要保障机关及下属单位</w:t>
      </w:r>
      <w:r>
        <w:rPr>
          <w:rFonts w:hint="eastAsia" w:ascii="仿宋_GB2312" w:eastAsia="仿宋_GB2312" w:cs="Times New Roman"/>
          <w:kern w:val="0"/>
          <w:sz w:val="32"/>
          <w:szCs w:val="32"/>
          <w:lang w:bidi="ar-SA"/>
        </w:rPr>
        <w:t>审计调查</w:t>
      </w:r>
      <w:r>
        <w:rPr>
          <w:rFonts w:hint="eastAsia" w:ascii="仿宋_GB2312" w:eastAsia="仿宋_GB2312" w:cs="Times New Roman"/>
          <w:kern w:val="0"/>
          <w:sz w:val="32"/>
          <w:szCs w:val="32"/>
          <w:lang w:eastAsia="zh-CN" w:bidi="ar-SA"/>
        </w:rPr>
        <w:t>、“两联一进”</w:t>
      </w:r>
      <w:r>
        <w:rPr>
          <w:rFonts w:hint="eastAsia" w:ascii="仿宋_GB2312" w:eastAsia="仿宋_GB2312" w:cs="Times New Roman"/>
          <w:kern w:val="0"/>
          <w:sz w:val="32"/>
          <w:szCs w:val="32"/>
          <w:lang w:bidi="ar-SA"/>
        </w:rPr>
        <w:t>等工作开展。</w:t>
      </w:r>
    </w:p>
    <w:p w14:paraId="299650BC">
      <w:pPr>
        <w:ind w:firstLine="640" w:firstLineChars="200"/>
        <w:jc w:val="left"/>
        <w:rPr>
          <w:rFonts w:ascii="黑体" w:eastAsia="黑体"/>
          <w:sz w:val="32"/>
          <w:szCs w:val="32"/>
        </w:rPr>
      </w:pPr>
      <w:r>
        <w:rPr>
          <w:rFonts w:hint="eastAsia" w:ascii="黑体" w:eastAsia="黑体"/>
          <w:sz w:val="32"/>
          <w:szCs w:val="32"/>
        </w:rPr>
        <w:t>六、政府性基金预算支出情况说明</w:t>
      </w:r>
    </w:p>
    <w:p w14:paraId="528547C1">
      <w:pPr>
        <w:ind w:firstLine="640" w:firstLineChars="200"/>
        <w:jc w:val="left"/>
        <w:rPr>
          <w:rFonts w:ascii="仿宋_GB2312" w:eastAsia="仿宋_GB2312"/>
          <w:sz w:val="32"/>
          <w:szCs w:val="32"/>
        </w:rPr>
      </w:pPr>
      <w:r>
        <w:rPr>
          <w:rFonts w:hint="eastAsia" w:ascii="仿宋_GB2312" w:eastAsia="仿宋_GB2312"/>
          <w:sz w:val="32"/>
          <w:szCs w:val="32"/>
        </w:rPr>
        <w:t>审计</w:t>
      </w:r>
      <w:r>
        <w:rPr>
          <w:rFonts w:hint="eastAsia" w:ascii="仿宋_GB2312" w:eastAsia="仿宋_GB2312"/>
          <w:sz w:val="32"/>
          <w:szCs w:val="32"/>
          <w:lang w:eastAsia="zh-CN"/>
        </w:rPr>
        <w:t>局</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年使用政府性基金预算拨款安排的支出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0323EC05">
      <w:pPr>
        <w:ind w:firstLine="640" w:firstLineChars="200"/>
        <w:jc w:val="left"/>
        <w:rPr>
          <w:rFonts w:ascii="黑体" w:eastAsia="黑体"/>
          <w:sz w:val="32"/>
          <w:szCs w:val="32"/>
        </w:rPr>
      </w:pPr>
      <w:r>
        <w:rPr>
          <w:rFonts w:hint="eastAsia" w:ascii="黑体" w:eastAsia="黑体"/>
          <w:sz w:val="32"/>
          <w:szCs w:val="32"/>
        </w:rPr>
        <w:t>七、国有资本经营预算情况说明</w:t>
      </w:r>
    </w:p>
    <w:p w14:paraId="70B6B576">
      <w:pPr>
        <w:ind w:firstLine="640" w:firstLineChars="200"/>
        <w:jc w:val="left"/>
        <w:rPr>
          <w:rFonts w:ascii="仿宋_GB2312" w:eastAsia="仿宋_GB2312"/>
          <w:sz w:val="32"/>
          <w:szCs w:val="32"/>
        </w:rPr>
      </w:pPr>
      <w:r>
        <w:rPr>
          <w:rFonts w:hint="eastAsia" w:ascii="仿宋_GB2312" w:eastAsia="仿宋_GB2312"/>
          <w:sz w:val="32"/>
          <w:szCs w:val="32"/>
        </w:rPr>
        <w:t>审计</w:t>
      </w:r>
      <w:r>
        <w:rPr>
          <w:rFonts w:hint="eastAsia" w:ascii="仿宋_GB2312" w:eastAsia="仿宋_GB2312"/>
          <w:sz w:val="32"/>
          <w:szCs w:val="32"/>
          <w:lang w:eastAsia="zh-CN"/>
        </w:rPr>
        <w:t>局</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年使用政府性基金预算拨款安排的支出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77E01FAA">
      <w:pPr>
        <w:ind w:firstLine="640" w:firstLineChars="200"/>
        <w:jc w:val="left"/>
        <w:rPr>
          <w:rFonts w:ascii="黑体" w:eastAsia="黑体"/>
          <w:sz w:val="32"/>
          <w:szCs w:val="32"/>
        </w:rPr>
      </w:pPr>
      <w:r>
        <w:rPr>
          <w:rFonts w:hint="eastAsia" w:ascii="黑体" w:eastAsia="黑体"/>
          <w:sz w:val="32"/>
          <w:szCs w:val="32"/>
        </w:rPr>
        <w:t>八、其他重要事项的情况说明</w:t>
      </w:r>
    </w:p>
    <w:p w14:paraId="7D5A838B">
      <w:pPr>
        <w:ind w:firstLine="643" w:firstLineChars="200"/>
        <w:jc w:val="left"/>
        <w:rPr>
          <w:rFonts w:ascii="楷体" w:eastAsia="楷体"/>
          <w:b/>
          <w:sz w:val="32"/>
          <w:szCs w:val="32"/>
        </w:rPr>
      </w:pPr>
      <w:r>
        <w:rPr>
          <w:rFonts w:hint="eastAsia" w:ascii="楷体" w:eastAsia="楷体"/>
          <w:b/>
          <w:sz w:val="32"/>
          <w:szCs w:val="32"/>
        </w:rPr>
        <w:t>(一)机关运行经费情况</w:t>
      </w:r>
    </w:p>
    <w:p w14:paraId="7BE00504">
      <w:pPr>
        <w:ind w:firstLine="640" w:firstLineChars="200"/>
        <w:jc w:val="left"/>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年，审计</w:t>
      </w:r>
      <w:r>
        <w:rPr>
          <w:rFonts w:hint="eastAsia" w:ascii="仿宋_GB2312" w:eastAsia="仿宋_GB2312"/>
          <w:sz w:val="32"/>
          <w:szCs w:val="32"/>
          <w:lang w:eastAsia="zh-CN"/>
        </w:rPr>
        <w:t>局</w:t>
      </w:r>
      <w:r>
        <w:rPr>
          <w:rFonts w:hint="eastAsia" w:ascii="仿宋_GB2312" w:eastAsia="仿宋_GB2312"/>
          <w:sz w:val="32"/>
          <w:szCs w:val="32"/>
        </w:rPr>
        <w:t>的机关运行经费财政拨款预算为</w:t>
      </w:r>
      <w:r>
        <w:rPr>
          <w:rFonts w:hint="eastAsia" w:ascii="仿宋_GB2312" w:eastAsia="仿宋_GB2312"/>
          <w:sz w:val="32"/>
          <w:szCs w:val="32"/>
          <w:lang w:val="en-US" w:eastAsia="zh-CN"/>
        </w:rPr>
        <w:t>15.36</w:t>
      </w:r>
      <w:r>
        <w:rPr>
          <w:rFonts w:hint="eastAsia" w:ascii="仿宋_GB2312" w:eastAsia="仿宋_GB2312"/>
          <w:sz w:val="32"/>
          <w:szCs w:val="32"/>
        </w:rPr>
        <w:t>万元，较2022年预算</w:t>
      </w:r>
      <w:r>
        <w:rPr>
          <w:rFonts w:hint="eastAsia" w:ascii="仿宋_GB2312" w:eastAsia="仿宋_GB2312"/>
          <w:sz w:val="32"/>
          <w:szCs w:val="32"/>
          <w:lang w:eastAsia="zh-CN"/>
        </w:rPr>
        <w:t>增加</w:t>
      </w:r>
      <w:r>
        <w:rPr>
          <w:rFonts w:hint="eastAsia" w:ascii="仿宋_GB2312" w:eastAsia="仿宋_GB2312"/>
          <w:sz w:val="32"/>
          <w:szCs w:val="32"/>
          <w:lang w:val="en-US" w:eastAsia="zh-CN"/>
        </w:rPr>
        <w:t>0.01万元</w:t>
      </w:r>
      <w:r>
        <w:rPr>
          <w:rFonts w:hint="eastAsia" w:ascii="仿宋_GB2312" w:eastAsia="仿宋_GB2312"/>
          <w:sz w:val="32"/>
          <w:szCs w:val="32"/>
        </w:rPr>
        <w:t>。</w:t>
      </w:r>
    </w:p>
    <w:p w14:paraId="2F0425A9">
      <w:pPr>
        <w:ind w:firstLine="643" w:firstLineChars="200"/>
        <w:jc w:val="left"/>
        <w:rPr>
          <w:rFonts w:ascii="楷体" w:eastAsia="楷体"/>
          <w:b/>
          <w:sz w:val="32"/>
          <w:szCs w:val="32"/>
        </w:rPr>
      </w:pPr>
      <w:r>
        <w:rPr>
          <w:rFonts w:hint="eastAsia" w:ascii="楷体" w:eastAsia="楷体"/>
          <w:b/>
          <w:sz w:val="32"/>
          <w:szCs w:val="32"/>
        </w:rPr>
        <w:t>（二)政府采购情况</w:t>
      </w:r>
    </w:p>
    <w:p w14:paraId="63A974E9">
      <w:pPr>
        <w:pStyle w:val="2"/>
        <w:ind w:left="0" w:leftChars="0" w:firstLine="640" w:firstLineChars="200"/>
      </w:pPr>
      <w:r>
        <w:rPr>
          <w:rFonts w:hint="eastAsia" w:ascii="仿宋_GB2312" w:eastAsia="仿宋_GB2312"/>
          <w:sz w:val="32"/>
          <w:szCs w:val="32"/>
        </w:rPr>
        <w:t>20</w:t>
      </w:r>
      <w:r>
        <w:rPr>
          <w:rFonts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年，审计</w:t>
      </w:r>
      <w:r>
        <w:rPr>
          <w:rFonts w:hint="eastAsia" w:ascii="仿宋_GB2312" w:eastAsia="仿宋_GB2312"/>
          <w:sz w:val="32"/>
          <w:szCs w:val="32"/>
          <w:lang w:eastAsia="zh-CN"/>
        </w:rPr>
        <w:t>局</w:t>
      </w:r>
      <w:r>
        <w:rPr>
          <w:rFonts w:hint="eastAsia" w:ascii="仿宋_GB2312" w:eastAsia="仿宋_GB2312"/>
          <w:sz w:val="32"/>
          <w:szCs w:val="32"/>
        </w:rPr>
        <w:t>安排政府采购预算</w:t>
      </w:r>
      <w:r>
        <w:rPr>
          <w:rFonts w:hint="eastAsia" w:ascii="仿宋_GB2312" w:eastAsia="仿宋_GB2312"/>
          <w:sz w:val="32"/>
          <w:szCs w:val="32"/>
          <w:lang w:val="en-US" w:eastAsia="zh-CN"/>
        </w:rPr>
        <w:t>80</w:t>
      </w:r>
      <w:r>
        <w:rPr>
          <w:rFonts w:hint="eastAsia" w:ascii="仿宋_GB2312" w:eastAsia="仿宋_GB2312"/>
          <w:sz w:val="32"/>
          <w:szCs w:val="32"/>
        </w:rPr>
        <w:t>万元，其中，政府采购货物预算</w:t>
      </w:r>
      <w:r>
        <w:rPr>
          <w:rFonts w:hint="eastAsia" w:ascii="仿宋_GB2312" w:eastAsia="仿宋_GB2312"/>
          <w:sz w:val="32"/>
          <w:szCs w:val="32"/>
          <w:lang w:val="en-US" w:eastAsia="zh-CN"/>
        </w:rPr>
        <w:t>0</w:t>
      </w:r>
      <w:r>
        <w:rPr>
          <w:rFonts w:hint="eastAsia" w:ascii="仿宋_GB2312" w:eastAsia="仿宋_GB2312"/>
          <w:sz w:val="32"/>
          <w:szCs w:val="32"/>
        </w:rPr>
        <w:t>万元；政府采购工程预算</w:t>
      </w:r>
      <w:r>
        <w:rPr>
          <w:rFonts w:hint="eastAsia" w:ascii="仿宋_GB2312" w:eastAsia="仿宋_GB2312"/>
          <w:sz w:val="32"/>
          <w:szCs w:val="32"/>
          <w:lang w:val="en-US" w:eastAsia="zh-CN"/>
        </w:rPr>
        <w:t>0</w:t>
      </w:r>
      <w:r>
        <w:rPr>
          <w:rFonts w:hint="eastAsia" w:ascii="仿宋_GB2312" w:eastAsia="仿宋_GB2312"/>
          <w:sz w:val="32"/>
          <w:szCs w:val="32"/>
        </w:rPr>
        <w:t>万元；政府采购服务预算</w:t>
      </w:r>
      <w:r>
        <w:rPr>
          <w:rFonts w:hint="eastAsia" w:ascii="仿宋_GB2312" w:eastAsia="仿宋_GB2312"/>
          <w:sz w:val="32"/>
          <w:szCs w:val="32"/>
          <w:lang w:val="en-US" w:eastAsia="zh-CN"/>
        </w:rPr>
        <w:t>80</w:t>
      </w:r>
      <w:r>
        <w:rPr>
          <w:rFonts w:hint="eastAsia" w:ascii="仿宋_GB2312" w:eastAsia="仿宋_GB2312"/>
          <w:sz w:val="32"/>
          <w:szCs w:val="32"/>
        </w:rPr>
        <w:t>万元。</w:t>
      </w:r>
      <w:r>
        <w:rPr>
          <w:rFonts w:hint="eastAsia" w:ascii="仿宋_GB2312" w:eastAsia="仿宋_GB2312" w:cs="Times New Roman"/>
          <w:kern w:val="0"/>
          <w:sz w:val="32"/>
          <w:szCs w:val="32"/>
          <w:lang w:val="en-US" w:eastAsia="zh-CN" w:bidi="ar-SA"/>
        </w:rPr>
        <w:t>用于单位实施审计、专项审计调查、聘请社会审计组织人员及技术专家等方面的支出。</w:t>
      </w:r>
    </w:p>
    <w:p w14:paraId="75A07FF8">
      <w:pPr>
        <w:ind w:firstLine="643" w:firstLineChars="200"/>
        <w:jc w:val="left"/>
        <w:rPr>
          <w:rFonts w:ascii="楷体" w:eastAsia="楷体"/>
          <w:b/>
          <w:sz w:val="32"/>
          <w:szCs w:val="32"/>
        </w:rPr>
      </w:pPr>
      <w:r>
        <w:rPr>
          <w:rFonts w:hint="eastAsia" w:ascii="楷体" w:eastAsia="楷体"/>
          <w:b/>
          <w:sz w:val="32"/>
          <w:szCs w:val="32"/>
        </w:rPr>
        <w:t>（三）国有资产占有使用情况</w:t>
      </w:r>
    </w:p>
    <w:p w14:paraId="740E044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val="en-US" w:eastAsia="zh-CN" w:bidi="ar-SA"/>
        </w:rPr>
        <w:t>截至2024年底，审计局共有车辆1辆，其中，省部级领导干部用车0辆、定向保障用车0辆,一般公务用车1辆、执法执勤用车0辆。特种专业技术用车0辆，单位价值200万元以上大型设备0台（套）。2024年部门预算未安排购置车辆及单位价值200万元以上大型设备。</w:t>
      </w:r>
    </w:p>
    <w:p w14:paraId="522B6264">
      <w:pPr>
        <w:ind w:firstLine="643" w:firstLineChars="200"/>
        <w:jc w:val="left"/>
        <w:rPr>
          <w:rFonts w:ascii="楷体" w:eastAsia="楷体"/>
          <w:b/>
          <w:sz w:val="32"/>
          <w:szCs w:val="32"/>
        </w:rPr>
      </w:pPr>
      <w:r>
        <w:rPr>
          <w:rFonts w:hint="eastAsia" w:ascii="楷体" w:eastAsia="楷体"/>
          <w:b/>
          <w:sz w:val="32"/>
          <w:szCs w:val="32"/>
        </w:rPr>
        <w:t>（四）预算绩效情况</w:t>
      </w:r>
    </w:p>
    <w:p w14:paraId="1A274993">
      <w:pPr>
        <w:ind w:firstLine="640" w:firstLineChars="200"/>
        <w:jc w:val="left"/>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年审计</w:t>
      </w:r>
      <w:r>
        <w:rPr>
          <w:rFonts w:hint="eastAsia" w:ascii="仿宋_GB2312" w:eastAsia="仿宋_GB2312"/>
          <w:sz w:val="32"/>
          <w:szCs w:val="32"/>
          <w:lang w:eastAsia="zh-CN"/>
        </w:rPr>
        <w:t>局</w:t>
      </w:r>
      <w:r>
        <w:rPr>
          <w:rFonts w:hint="eastAsia" w:ascii="仿宋_GB2312" w:eastAsia="仿宋_GB2312"/>
          <w:sz w:val="32"/>
          <w:szCs w:val="32"/>
        </w:rPr>
        <w:t>开展绩效目标管理的项目</w:t>
      </w:r>
      <w:r>
        <w:rPr>
          <w:rFonts w:hint="eastAsia" w:ascii="仿宋_GB2312" w:eastAsia="仿宋_GB2312"/>
          <w:sz w:val="32"/>
          <w:szCs w:val="32"/>
          <w:lang w:val="en-US" w:eastAsia="zh-CN"/>
        </w:rPr>
        <w:t>2</w:t>
      </w:r>
      <w:r>
        <w:rPr>
          <w:rFonts w:hint="eastAsia" w:ascii="仿宋_GB2312" w:eastAsia="仿宋_GB2312"/>
          <w:sz w:val="32"/>
          <w:szCs w:val="32"/>
        </w:rPr>
        <w:t>个，涉及预算</w:t>
      </w:r>
      <w:r>
        <w:rPr>
          <w:rFonts w:hint="eastAsia" w:ascii="仿宋_GB2312" w:eastAsia="仿宋_GB2312"/>
          <w:sz w:val="32"/>
          <w:szCs w:val="32"/>
          <w:lang w:val="en-US" w:eastAsia="zh-CN"/>
        </w:rPr>
        <w:t>100.00</w:t>
      </w:r>
      <w:r>
        <w:rPr>
          <w:rFonts w:hint="eastAsia" w:ascii="仿宋_GB2312" w:eastAsia="仿宋_GB2312"/>
          <w:sz w:val="32"/>
          <w:szCs w:val="32"/>
        </w:rPr>
        <w:t>万元。其中：人员类项目</w:t>
      </w:r>
      <w:r>
        <w:rPr>
          <w:rFonts w:hint="eastAsia" w:ascii="仿宋_GB2312" w:eastAsia="仿宋_GB2312"/>
          <w:sz w:val="32"/>
          <w:szCs w:val="32"/>
          <w:lang w:val="en-US" w:eastAsia="zh-CN"/>
        </w:rPr>
        <w:t>0</w:t>
      </w:r>
      <w:r>
        <w:rPr>
          <w:rFonts w:hint="eastAsia" w:ascii="仿宋_GB2312" w:eastAsia="仿宋_GB2312"/>
          <w:sz w:val="32"/>
          <w:szCs w:val="32"/>
        </w:rPr>
        <w:t>个，涉及预算</w:t>
      </w:r>
      <w:r>
        <w:rPr>
          <w:rFonts w:hint="eastAsia" w:ascii="仿宋_GB2312" w:eastAsia="仿宋_GB2312"/>
          <w:sz w:val="32"/>
          <w:szCs w:val="32"/>
          <w:lang w:val="en-US" w:eastAsia="zh-CN"/>
        </w:rPr>
        <w:t>0</w:t>
      </w:r>
      <w:r>
        <w:rPr>
          <w:rFonts w:hint="eastAsia" w:ascii="仿宋_GB2312" w:eastAsia="仿宋_GB2312"/>
          <w:sz w:val="32"/>
          <w:szCs w:val="32"/>
        </w:rPr>
        <w:t>万元；运转类项目</w:t>
      </w:r>
      <w:r>
        <w:rPr>
          <w:rFonts w:hint="eastAsia" w:ascii="仿宋_GB2312" w:eastAsia="仿宋_GB2312"/>
          <w:sz w:val="32"/>
          <w:szCs w:val="32"/>
          <w:lang w:val="en-US" w:eastAsia="zh-CN"/>
        </w:rPr>
        <w:t>0</w:t>
      </w:r>
      <w:r>
        <w:rPr>
          <w:rFonts w:hint="eastAsia" w:ascii="仿宋_GB2312" w:eastAsia="仿宋_GB2312"/>
          <w:sz w:val="32"/>
          <w:szCs w:val="32"/>
        </w:rPr>
        <w:t>个，涉及预算</w:t>
      </w:r>
      <w:r>
        <w:rPr>
          <w:rFonts w:hint="eastAsia" w:ascii="仿宋_GB2312" w:eastAsia="仿宋_GB2312"/>
          <w:sz w:val="32"/>
          <w:szCs w:val="32"/>
          <w:lang w:val="en-US" w:eastAsia="zh-CN"/>
        </w:rPr>
        <w:t>0</w:t>
      </w:r>
      <w:r>
        <w:rPr>
          <w:rFonts w:hint="eastAsia" w:ascii="仿宋_GB2312" w:eastAsia="仿宋_GB2312"/>
          <w:sz w:val="32"/>
          <w:szCs w:val="32"/>
        </w:rPr>
        <w:t xml:space="preserve"> 万元；特定目标类项目</w:t>
      </w:r>
      <w:r>
        <w:rPr>
          <w:rFonts w:hint="eastAsia" w:ascii="仿宋_GB2312" w:eastAsia="仿宋_GB2312"/>
          <w:sz w:val="32"/>
          <w:szCs w:val="32"/>
          <w:lang w:val="en-US" w:eastAsia="zh-CN"/>
        </w:rPr>
        <w:t>2</w:t>
      </w:r>
      <w:r>
        <w:rPr>
          <w:rFonts w:hint="eastAsia" w:ascii="仿宋_GB2312" w:eastAsia="仿宋_GB2312"/>
          <w:sz w:val="32"/>
          <w:szCs w:val="32"/>
        </w:rPr>
        <w:t>个，涉及预算</w:t>
      </w:r>
      <w:r>
        <w:rPr>
          <w:rFonts w:hint="eastAsia" w:ascii="仿宋_GB2312" w:eastAsia="仿宋_GB2312"/>
          <w:sz w:val="32"/>
          <w:szCs w:val="32"/>
          <w:lang w:val="en-US" w:eastAsia="zh-CN"/>
        </w:rPr>
        <w:t>100.00万</w:t>
      </w:r>
      <w:r>
        <w:rPr>
          <w:rFonts w:hint="eastAsia" w:ascii="仿宋_GB2312" w:eastAsia="仿宋_GB2312"/>
          <w:sz w:val="32"/>
          <w:szCs w:val="32"/>
        </w:rPr>
        <w:t>元。</w:t>
      </w:r>
    </w:p>
    <w:p w14:paraId="6691E925">
      <w:pPr>
        <w:pStyle w:val="2"/>
        <w:rPr>
          <w:rFonts w:hint="eastAsia" w:ascii="仿宋_GB2312" w:eastAsia="仿宋_GB2312"/>
          <w:sz w:val="32"/>
          <w:szCs w:val="32"/>
        </w:rPr>
      </w:pPr>
    </w:p>
    <w:p w14:paraId="3B6FA079">
      <w:pPr>
        <w:pStyle w:val="2"/>
        <w:rPr>
          <w:rFonts w:hint="eastAsia" w:ascii="仿宋_GB2312" w:eastAsia="仿宋_GB2312"/>
          <w:sz w:val="32"/>
          <w:szCs w:val="32"/>
        </w:rPr>
      </w:pPr>
    </w:p>
    <w:p w14:paraId="2D13693B">
      <w:pPr>
        <w:pStyle w:val="2"/>
        <w:rPr>
          <w:rFonts w:hint="eastAsia" w:ascii="仿宋_GB2312" w:eastAsia="仿宋_GB2312"/>
          <w:sz w:val="32"/>
          <w:szCs w:val="32"/>
        </w:rPr>
      </w:pPr>
    </w:p>
    <w:p w14:paraId="06E2ADCE">
      <w:pPr>
        <w:pStyle w:val="2"/>
        <w:rPr>
          <w:rFonts w:hint="eastAsia" w:ascii="仿宋_GB2312" w:eastAsia="仿宋_GB2312"/>
          <w:sz w:val="32"/>
          <w:szCs w:val="32"/>
        </w:rPr>
      </w:pPr>
    </w:p>
    <w:p w14:paraId="5B766DE0">
      <w:pPr>
        <w:pStyle w:val="2"/>
        <w:rPr>
          <w:rFonts w:hint="eastAsia" w:ascii="仿宋_GB2312" w:eastAsia="仿宋_GB2312"/>
          <w:sz w:val="32"/>
          <w:szCs w:val="32"/>
        </w:rPr>
      </w:pPr>
    </w:p>
    <w:p w14:paraId="54805FEC">
      <w:pPr>
        <w:pStyle w:val="2"/>
        <w:rPr>
          <w:rFonts w:hint="eastAsia" w:ascii="仿宋_GB2312" w:eastAsia="仿宋_GB2312"/>
          <w:sz w:val="32"/>
          <w:szCs w:val="32"/>
        </w:rPr>
      </w:pPr>
    </w:p>
    <w:p w14:paraId="4A8B0BF1">
      <w:pPr>
        <w:pStyle w:val="2"/>
        <w:rPr>
          <w:rFonts w:hint="eastAsia" w:ascii="仿宋_GB2312" w:eastAsia="仿宋_GB2312"/>
          <w:sz w:val="32"/>
          <w:szCs w:val="32"/>
        </w:rPr>
      </w:pPr>
    </w:p>
    <w:p w14:paraId="7AFE2ECA">
      <w:pPr>
        <w:pStyle w:val="2"/>
        <w:rPr>
          <w:rFonts w:hint="eastAsia" w:ascii="仿宋_GB2312" w:eastAsia="仿宋_GB2312"/>
          <w:sz w:val="32"/>
          <w:szCs w:val="32"/>
        </w:rPr>
      </w:pPr>
    </w:p>
    <w:p w14:paraId="70D938A8">
      <w:pPr>
        <w:pStyle w:val="2"/>
        <w:rPr>
          <w:rFonts w:hint="eastAsia" w:ascii="仿宋_GB2312" w:eastAsia="仿宋_GB2312"/>
          <w:sz w:val="32"/>
          <w:szCs w:val="32"/>
        </w:rPr>
      </w:pPr>
    </w:p>
    <w:p w14:paraId="33B4596C">
      <w:pPr>
        <w:pStyle w:val="2"/>
        <w:rPr>
          <w:rFonts w:hint="eastAsia" w:ascii="仿宋_GB2312" w:eastAsia="仿宋_GB2312"/>
          <w:sz w:val="32"/>
          <w:szCs w:val="32"/>
        </w:rPr>
      </w:pPr>
    </w:p>
    <w:p w14:paraId="68C88420">
      <w:pPr>
        <w:pStyle w:val="2"/>
        <w:rPr>
          <w:rFonts w:hint="eastAsia" w:ascii="仿宋_GB2312" w:eastAsia="仿宋_GB2312"/>
          <w:sz w:val="32"/>
          <w:szCs w:val="32"/>
        </w:rPr>
      </w:pPr>
    </w:p>
    <w:p w14:paraId="2E043797">
      <w:pPr>
        <w:pStyle w:val="2"/>
        <w:rPr>
          <w:rFonts w:hint="eastAsia" w:ascii="仿宋_GB2312" w:eastAsia="仿宋_GB2312"/>
          <w:sz w:val="32"/>
          <w:szCs w:val="32"/>
        </w:rPr>
      </w:pPr>
    </w:p>
    <w:p w14:paraId="6DE1CB52">
      <w:pPr>
        <w:pStyle w:val="2"/>
        <w:rPr>
          <w:rFonts w:hint="eastAsia" w:ascii="仿宋_GB2312" w:eastAsia="仿宋_GB2312"/>
          <w:sz w:val="32"/>
          <w:szCs w:val="32"/>
        </w:rPr>
      </w:pPr>
    </w:p>
    <w:p w14:paraId="7A0A7462">
      <w:pPr>
        <w:pStyle w:val="2"/>
        <w:rPr>
          <w:rFonts w:hint="eastAsia" w:ascii="仿宋_GB2312" w:eastAsia="仿宋_GB2312"/>
          <w:sz w:val="32"/>
          <w:szCs w:val="32"/>
        </w:rPr>
      </w:pPr>
    </w:p>
    <w:p w14:paraId="1F802B2A">
      <w:pPr>
        <w:pStyle w:val="2"/>
        <w:rPr>
          <w:rFonts w:hint="eastAsia" w:ascii="仿宋_GB2312" w:eastAsia="仿宋_GB2312"/>
          <w:sz w:val="32"/>
          <w:szCs w:val="32"/>
        </w:rPr>
      </w:pPr>
    </w:p>
    <w:p w14:paraId="2493780C">
      <w:pPr>
        <w:pStyle w:val="2"/>
        <w:rPr>
          <w:rFonts w:hint="eastAsia" w:ascii="仿宋_GB2312" w:eastAsia="仿宋_GB2312"/>
          <w:sz w:val="32"/>
          <w:szCs w:val="32"/>
        </w:rPr>
      </w:pPr>
    </w:p>
    <w:p w14:paraId="1FEE9D23">
      <w:pPr>
        <w:pStyle w:val="2"/>
        <w:rPr>
          <w:rFonts w:hint="eastAsia" w:ascii="仿宋_GB2312" w:eastAsia="仿宋_GB2312"/>
          <w:sz w:val="32"/>
          <w:szCs w:val="32"/>
        </w:rPr>
      </w:pPr>
    </w:p>
    <w:p w14:paraId="24DA82C9">
      <w:pPr>
        <w:pStyle w:val="2"/>
        <w:rPr>
          <w:rFonts w:hint="eastAsia" w:ascii="仿宋_GB2312" w:eastAsia="仿宋_GB2312"/>
          <w:sz w:val="32"/>
          <w:szCs w:val="32"/>
        </w:rPr>
      </w:pPr>
    </w:p>
    <w:p w14:paraId="1E0F5FB7">
      <w:pPr>
        <w:pStyle w:val="2"/>
        <w:rPr>
          <w:rFonts w:hint="eastAsia" w:ascii="仿宋_GB2312" w:eastAsia="仿宋_GB2312"/>
          <w:sz w:val="32"/>
          <w:szCs w:val="32"/>
        </w:rPr>
      </w:pPr>
    </w:p>
    <w:p w14:paraId="1A77EB95">
      <w:pPr>
        <w:pStyle w:val="2"/>
        <w:rPr>
          <w:rFonts w:hint="eastAsia" w:ascii="仿宋_GB2312" w:eastAsia="仿宋_GB2312"/>
          <w:sz w:val="32"/>
          <w:szCs w:val="32"/>
        </w:rPr>
      </w:pPr>
    </w:p>
    <w:p w14:paraId="5A58DCFF">
      <w:pPr>
        <w:pStyle w:val="2"/>
        <w:rPr>
          <w:rFonts w:hint="eastAsia" w:ascii="仿宋_GB2312" w:eastAsia="仿宋_GB2312"/>
          <w:sz w:val="32"/>
          <w:szCs w:val="32"/>
        </w:rPr>
      </w:pPr>
    </w:p>
    <w:p w14:paraId="1C9EC4EA">
      <w:pPr>
        <w:pStyle w:val="2"/>
        <w:rPr>
          <w:rFonts w:hint="eastAsia" w:ascii="仿宋_GB2312" w:eastAsia="仿宋_GB2312"/>
          <w:sz w:val="32"/>
          <w:szCs w:val="32"/>
        </w:rPr>
      </w:pPr>
    </w:p>
    <w:p w14:paraId="2098D18C">
      <w:pPr>
        <w:pStyle w:val="2"/>
        <w:rPr>
          <w:rFonts w:hint="eastAsia" w:ascii="仿宋_GB2312" w:eastAsia="仿宋_GB2312"/>
          <w:sz w:val="32"/>
          <w:szCs w:val="32"/>
        </w:rPr>
      </w:pPr>
    </w:p>
    <w:p w14:paraId="0381F9E2">
      <w:pPr>
        <w:numPr>
          <w:ilvl w:val="0"/>
          <w:numId w:val="2"/>
        </w:numPr>
        <w:jc w:val="center"/>
        <w:rPr>
          <w:rFonts w:hint="eastAsia" w:ascii="方正小标宋简体" w:eastAsia="方正小标宋简体"/>
          <w:b/>
          <w:bCs/>
          <w:sz w:val="44"/>
          <w:szCs w:val="44"/>
        </w:rPr>
      </w:pPr>
      <w:r>
        <w:rPr>
          <w:rFonts w:hint="eastAsia" w:ascii="方正小标宋简体" w:eastAsia="方正小标宋简体"/>
          <w:b/>
          <w:bCs/>
          <w:sz w:val="44"/>
          <w:szCs w:val="44"/>
        </w:rPr>
        <w:t xml:space="preserve"> 名词解释</w:t>
      </w:r>
    </w:p>
    <w:p w14:paraId="682C7A0C">
      <w:pPr>
        <w:pStyle w:val="2"/>
        <w:ind w:left="840" w:leftChars="400"/>
        <w:rPr>
          <w:b/>
          <w:bCs/>
        </w:rPr>
      </w:pPr>
    </w:p>
    <w:p w14:paraId="77099648">
      <w:pPr>
        <w:pStyle w:val="2"/>
        <w:ind w:left="840" w:leftChars="400"/>
      </w:pPr>
    </w:p>
    <w:p w14:paraId="6B5DC12E">
      <w:pPr>
        <w:pStyle w:val="2"/>
        <w:ind w:left="840" w:leftChars="400"/>
      </w:pPr>
    </w:p>
    <w:p w14:paraId="5494DB84">
      <w:pPr>
        <w:pStyle w:val="2"/>
        <w:ind w:left="840" w:leftChars="400"/>
      </w:pPr>
    </w:p>
    <w:p w14:paraId="6A0DE205">
      <w:pPr>
        <w:pStyle w:val="2"/>
        <w:ind w:left="840" w:leftChars="400"/>
      </w:pPr>
    </w:p>
    <w:p w14:paraId="7D2A7921">
      <w:pPr>
        <w:pStyle w:val="2"/>
        <w:ind w:left="840" w:leftChars="400"/>
      </w:pPr>
    </w:p>
    <w:p w14:paraId="6A0591A4">
      <w:pPr>
        <w:pStyle w:val="2"/>
        <w:ind w:left="840" w:leftChars="400"/>
      </w:pPr>
    </w:p>
    <w:p w14:paraId="620FF478">
      <w:pPr>
        <w:pStyle w:val="2"/>
        <w:ind w:left="840" w:leftChars="400"/>
      </w:pPr>
    </w:p>
    <w:p w14:paraId="223511EC">
      <w:pPr>
        <w:pStyle w:val="2"/>
        <w:ind w:left="840" w:leftChars="400"/>
      </w:pPr>
    </w:p>
    <w:p w14:paraId="4EB57FAD">
      <w:pPr>
        <w:pStyle w:val="2"/>
        <w:ind w:left="840" w:leftChars="400"/>
      </w:pPr>
    </w:p>
    <w:p w14:paraId="47FB0907">
      <w:pPr>
        <w:pStyle w:val="2"/>
        <w:ind w:left="840" w:leftChars="400"/>
      </w:pPr>
    </w:p>
    <w:p w14:paraId="127C600B">
      <w:pPr>
        <w:pStyle w:val="2"/>
        <w:ind w:left="840" w:leftChars="400"/>
      </w:pPr>
    </w:p>
    <w:p w14:paraId="79F81B64">
      <w:pPr>
        <w:pStyle w:val="2"/>
        <w:ind w:left="840" w:leftChars="400"/>
      </w:pPr>
    </w:p>
    <w:p w14:paraId="49710777">
      <w:pPr>
        <w:pStyle w:val="2"/>
        <w:ind w:left="840" w:leftChars="400"/>
      </w:pPr>
    </w:p>
    <w:p w14:paraId="4DE881C4">
      <w:pPr>
        <w:pStyle w:val="2"/>
        <w:ind w:left="840" w:leftChars="400"/>
      </w:pPr>
    </w:p>
    <w:p w14:paraId="5CC1C6A6">
      <w:pPr>
        <w:pStyle w:val="2"/>
        <w:ind w:left="840" w:leftChars="400"/>
      </w:pPr>
    </w:p>
    <w:p w14:paraId="2DEC857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shd w:val="clear" w:color="auto" w:fill="FFFFFF"/>
        </w:rPr>
      </w:pPr>
      <w:r>
        <w:rPr>
          <w:rFonts w:hint="eastAsia" w:ascii="仿宋_GB2312" w:eastAsia="仿宋_GB2312"/>
          <w:sz w:val="32"/>
          <w:szCs w:val="32"/>
        </w:rPr>
        <w:t>（一）</w:t>
      </w:r>
      <w:r>
        <w:rPr>
          <w:rFonts w:hint="eastAsia" w:ascii="仿宋_GB2312" w:eastAsia="仿宋_GB2312"/>
          <w:sz w:val="32"/>
          <w:szCs w:val="32"/>
          <w:shd w:val="clear" w:color="auto" w:fill="FFFFFF"/>
        </w:rPr>
        <w:t>一般公共预算拨款收入：指县级财政当年拨付的资金。</w:t>
      </w:r>
    </w:p>
    <w:p w14:paraId="7D3B900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bidi="ar-SA"/>
        </w:rPr>
        <w:t xml:space="preserve">  </w:t>
      </w:r>
      <w:r>
        <w:rPr>
          <w:rFonts w:hint="eastAsia" w:ascii="仿宋_GB2312" w:eastAsia="仿宋_GB2312" w:cs="Times New Roman"/>
          <w:kern w:val="0"/>
          <w:sz w:val="32"/>
          <w:szCs w:val="32"/>
          <w:lang w:val="en-US" w:eastAsia="zh-CN" w:bidi="ar-SA"/>
        </w:rPr>
        <w:t xml:space="preserve">  </w:t>
      </w:r>
      <w:r>
        <w:rPr>
          <w:rFonts w:hint="eastAsia" w:ascii="仿宋_GB2312" w:eastAsia="仿宋_GB2312"/>
          <w:sz w:val="32"/>
          <w:szCs w:val="32"/>
        </w:rPr>
        <w:t>（</w:t>
      </w:r>
      <w:r>
        <w:rPr>
          <w:rFonts w:hint="eastAsia" w:ascii="仿宋_GB2312" w:eastAsia="仿宋_GB2312"/>
          <w:sz w:val="32"/>
          <w:szCs w:val="32"/>
          <w:lang w:eastAsia="zh-CN"/>
        </w:rPr>
        <w:t>二</w:t>
      </w:r>
      <w:r>
        <w:rPr>
          <w:rFonts w:hint="eastAsia" w:ascii="仿宋_GB2312" w:eastAsia="仿宋_GB2312"/>
          <w:sz w:val="32"/>
          <w:szCs w:val="32"/>
        </w:rPr>
        <w:t>）</w:t>
      </w:r>
      <w:r>
        <w:rPr>
          <w:rFonts w:hint="eastAsia" w:ascii="仿宋_GB2312" w:eastAsia="仿宋_GB2312" w:cs="Times New Roman"/>
          <w:kern w:val="0"/>
          <w:sz w:val="32"/>
          <w:szCs w:val="32"/>
          <w:lang w:bidi="ar-SA"/>
        </w:rPr>
        <w:t>一般公共服务</w:t>
      </w:r>
      <w:r>
        <w:rPr>
          <w:rFonts w:hint="eastAsia" w:ascii="仿宋_GB2312" w:eastAsia="仿宋_GB2312" w:cs="Times New Roman"/>
          <w:kern w:val="0"/>
          <w:sz w:val="32"/>
          <w:szCs w:val="32"/>
          <w:lang w:eastAsia="zh-CN" w:bidi="ar-SA"/>
        </w:rPr>
        <w:t>（</w:t>
      </w:r>
      <w:r>
        <w:rPr>
          <w:rFonts w:hint="eastAsia" w:ascii="仿宋_GB2312" w:eastAsia="仿宋_GB2312"/>
          <w:sz w:val="32"/>
          <w:szCs w:val="32"/>
          <w:shd w:val="clear" w:color="auto" w:fill="FFFFFF"/>
          <w:lang w:val="en-US" w:eastAsia="zh-CN"/>
        </w:rPr>
        <w:t>201</w:t>
      </w:r>
      <w:r>
        <w:rPr>
          <w:rFonts w:hint="eastAsia" w:ascii="仿宋_GB2312" w:eastAsia="仿宋_GB2312" w:cs="Times New Roman"/>
          <w:kern w:val="0"/>
          <w:sz w:val="32"/>
          <w:szCs w:val="32"/>
          <w:lang w:eastAsia="zh-CN" w:bidi="ar-SA"/>
        </w:rPr>
        <w:t>）审计事务（</w:t>
      </w:r>
      <w:r>
        <w:rPr>
          <w:rFonts w:hint="eastAsia" w:ascii="仿宋_GB2312" w:eastAsia="仿宋_GB2312"/>
          <w:sz w:val="32"/>
          <w:szCs w:val="32"/>
          <w:shd w:val="clear" w:color="auto" w:fill="FFFFFF"/>
          <w:lang w:val="en-US" w:eastAsia="zh-CN"/>
        </w:rPr>
        <w:t>08</w:t>
      </w:r>
      <w:r>
        <w:rPr>
          <w:rFonts w:hint="eastAsia" w:ascii="仿宋_GB2312" w:eastAsia="仿宋_GB2312" w:cs="Times New Roman"/>
          <w:kern w:val="0"/>
          <w:sz w:val="32"/>
          <w:szCs w:val="32"/>
          <w:lang w:eastAsia="zh-CN" w:bidi="ar-SA"/>
        </w:rPr>
        <w:t>）</w:t>
      </w:r>
      <w:r>
        <w:rPr>
          <w:rFonts w:hint="eastAsia" w:ascii="仿宋_GB2312" w:eastAsia="仿宋_GB2312" w:cs="Times New Roman"/>
          <w:kern w:val="0"/>
          <w:sz w:val="32"/>
          <w:szCs w:val="32"/>
          <w:lang w:bidi="ar-SA"/>
        </w:rPr>
        <w:t>行政运行</w:t>
      </w:r>
      <w:r>
        <w:rPr>
          <w:rFonts w:hint="eastAsia" w:ascii="仿宋_GB2312" w:eastAsia="仿宋_GB2312" w:cs="Times New Roman"/>
          <w:kern w:val="0"/>
          <w:sz w:val="32"/>
          <w:szCs w:val="32"/>
          <w:lang w:val="en-US" w:eastAsia="zh-CN" w:bidi="ar-SA"/>
        </w:rPr>
        <w:t>(</w:t>
      </w:r>
      <w:r>
        <w:rPr>
          <w:rFonts w:hint="eastAsia" w:ascii="仿宋_GB2312" w:eastAsia="仿宋_GB2312"/>
          <w:sz w:val="32"/>
          <w:szCs w:val="32"/>
          <w:shd w:val="clear" w:color="auto" w:fill="FFFFFF"/>
          <w:lang w:val="en-US" w:eastAsia="zh-CN"/>
        </w:rPr>
        <w:t>01</w:t>
      </w:r>
      <w:r>
        <w:rPr>
          <w:rFonts w:hint="eastAsia" w:ascii="仿宋_GB2312" w:eastAsia="仿宋_GB2312" w:cs="Times New Roman"/>
          <w:kern w:val="0"/>
          <w:sz w:val="32"/>
          <w:szCs w:val="32"/>
          <w:lang w:val="en-US" w:eastAsia="zh-CN" w:bidi="ar-SA"/>
        </w:rPr>
        <w:t>)</w:t>
      </w:r>
      <w:r>
        <w:rPr>
          <w:rFonts w:hint="eastAsia" w:ascii="仿宋_GB2312" w:eastAsia="仿宋_GB2312" w:cs="Times New Roman"/>
          <w:kern w:val="0"/>
          <w:sz w:val="32"/>
          <w:szCs w:val="32"/>
          <w:lang w:bidi="ar-SA"/>
        </w:rPr>
        <w:t>是用于保障局机关机构正常运转的日常支出，包括基本工资、津贴补贴等人员经费以及办公费、印刷费、水电费、办公设备购置等日常公用经费。</w:t>
      </w:r>
    </w:p>
    <w:p w14:paraId="2C126FC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shd w:val="clear" w:color="auto" w:fill="FFFFFF"/>
        </w:rPr>
      </w:pPr>
      <w:r>
        <w:rPr>
          <w:rFonts w:hint="eastAsia" w:ascii="仿宋_GB2312" w:eastAsia="仿宋_GB2312"/>
          <w:sz w:val="32"/>
          <w:szCs w:val="32"/>
        </w:rPr>
        <w:t>（</w:t>
      </w:r>
      <w:r>
        <w:rPr>
          <w:rFonts w:hint="eastAsia" w:ascii="仿宋_GB2312" w:eastAsia="仿宋_GB2312"/>
          <w:sz w:val="32"/>
          <w:szCs w:val="32"/>
          <w:lang w:eastAsia="zh-CN"/>
        </w:rPr>
        <w:t>三</w:t>
      </w:r>
      <w:r>
        <w:rPr>
          <w:rFonts w:hint="eastAsia" w:ascii="仿宋_GB2312" w:eastAsia="仿宋_GB2312"/>
          <w:sz w:val="32"/>
          <w:szCs w:val="32"/>
        </w:rPr>
        <w:t>）</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）行政事业单位离退休（</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行政</w:t>
      </w:r>
      <w:r>
        <w:rPr>
          <w:rFonts w:hint="eastAsia" w:ascii="仿宋_GB2312" w:eastAsia="仿宋_GB2312"/>
          <w:sz w:val="32"/>
          <w:szCs w:val="32"/>
          <w:shd w:val="clear" w:color="auto" w:fill="FFFFFF"/>
        </w:rPr>
        <w:t>单位离退休（</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）：指单位离退休人员的离退休经费。</w:t>
      </w:r>
    </w:p>
    <w:p w14:paraId="0BA8F2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shd w:val="clear" w:color="auto" w:fill="FFFFFF"/>
        </w:rPr>
      </w:pPr>
      <w:r>
        <w:rPr>
          <w:rFonts w:hint="eastAsia" w:ascii="仿宋_GB2312" w:eastAsia="仿宋_GB2312"/>
          <w:sz w:val="32"/>
          <w:szCs w:val="32"/>
        </w:rPr>
        <w:t>（</w:t>
      </w:r>
      <w:r>
        <w:rPr>
          <w:rFonts w:hint="eastAsia" w:ascii="仿宋_GB2312" w:eastAsia="仿宋_GB2312"/>
          <w:sz w:val="32"/>
          <w:szCs w:val="32"/>
          <w:lang w:eastAsia="zh-CN"/>
        </w:rPr>
        <w:t>四</w:t>
      </w:r>
      <w:r>
        <w:rPr>
          <w:rFonts w:hint="eastAsia" w:ascii="仿宋_GB2312" w:eastAsia="仿宋_GB2312"/>
          <w:sz w:val="32"/>
          <w:szCs w:val="32"/>
        </w:rPr>
        <w:t>）</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）行政事业单位离退休（</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）机关事业单位基本养老保险缴费支出（</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）：指部门实施养老保险制度由单位缴纳的养老保险费的支出。</w:t>
      </w:r>
    </w:p>
    <w:p w14:paraId="049AFC8D">
      <w:pPr>
        <w:keepNext w:val="0"/>
        <w:keepLines w:val="0"/>
        <w:pageBreakBefore w:val="0"/>
        <w:widowControl w:val="0"/>
        <w:kinsoku/>
        <w:wordWrap/>
        <w:overflowPunct/>
        <w:topLinePunct w:val="0"/>
        <w:autoSpaceDE/>
        <w:autoSpaceDN/>
        <w:bidi w:val="0"/>
        <w:adjustRightInd/>
        <w:snapToGrid/>
        <w:spacing w:line="600" w:lineRule="exact"/>
        <w:ind w:firstLine="627" w:firstLineChars="196"/>
        <w:textAlignment w:val="auto"/>
        <w:rPr>
          <w:rFonts w:hint="eastAsia" w:ascii="仿宋_GB2312" w:eastAsia="仿宋_GB2312"/>
          <w:color w:val="000000"/>
          <w:sz w:val="32"/>
          <w:szCs w:val="32"/>
        </w:rPr>
      </w:pPr>
      <w:r>
        <w:rPr>
          <w:rFonts w:hint="eastAsia" w:ascii="仿宋_GB2312" w:eastAsia="仿宋_GB2312"/>
          <w:sz w:val="32"/>
          <w:szCs w:val="32"/>
        </w:rPr>
        <w:t>（</w:t>
      </w:r>
      <w:r>
        <w:rPr>
          <w:rFonts w:hint="eastAsia" w:ascii="仿宋_GB2312" w:eastAsia="仿宋_GB2312"/>
          <w:sz w:val="32"/>
          <w:szCs w:val="32"/>
          <w:lang w:eastAsia="zh-CN"/>
        </w:rPr>
        <w:t>五</w:t>
      </w:r>
      <w:r>
        <w:rPr>
          <w:rFonts w:hint="eastAsia" w:ascii="仿宋_GB2312" w:eastAsia="仿宋_GB2312"/>
          <w:sz w:val="32"/>
          <w:szCs w:val="32"/>
        </w:rPr>
        <w:t>）</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）抚恤（</w:t>
      </w:r>
      <w:r>
        <w:rPr>
          <w:rFonts w:hint="eastAsia" w:ascii="仿宋_GB2312" w:eastAsia="仿宋_GB2312"/>
          <w:sz w:val="32"/>
          <w:szCs w:val="32"/>
          <w:shd w:val="clear" w:color="auto" w:fill="FFFFFF"/>
          <w:lang w:val="en-US" w:eastAsia="zh-CN"/>
        </w:rPr>
        <w:t>08</w:t>
      </w:r>
      <w:r>
        <w:rPr>
          <w:rFonts w:hint="eastAsia" w:ascii="仿宋_GB2312" w:eastAsia="仿宋_GB2312"/>
          <w:sz w:val="32"/>
          <w:szCs w:val="32"/>
          <w:shd w:val="clear" w:color="auto" w:fill="FFFFFF"/>
        </w:rPr>
        <w:t>）死亡抚恤（</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w:t>
      </w:r>
      <w:r>
        <w:rPr>
          <w:rFonts w:hint="eastAsia" w:ascii="仿宋_GB2312" w:eastAsia="仿宋_GB2312"/>
          <w:color w:val="000000"/>
          <w:sz w:val="32"/>
          <w:szCs w:val="32"/>
        </w:rPr>
        <w:t>指死亡抚恤，反映按规定用于烈士和牺牲、病故人员家属的一次性和定期抚恤金以及丧葬补助费。</w:t>
      </w:r>
    </w:p>
    <w:p w14:paraId="3D91788C">
      <w:pPr>
        <w:keepNext w:val="0"/>
        <w:keepLines w:val="0"/>
        <w:pageBreakBefore w:val="0"/>
        <w:widowControl w:val="0"/>
        <w:kinsoku/>
        <w:wordWrap/>
        <w:overflowPunct/>
        <w:topLinePunct w:val="0"/>
        <w:autoSpaceDE/>
        <w:autoSpaceDN/>
        <w:bidi w:val="0"/>
        <w:adjustRightInd/>
        <w:snapToGrid/>
        <w:spacing w:line="600" w:lineRule="exact"/>
        <w:ind w:firstLine="627" w:firstLineChars="196"/>
        <w:textAlignment w:val="auto"/>
        <w:rPr>
          <w:rStyle w:val="12"/>
          <w:rFonts w:hint="eastAsia" w:ascii="仿宋_GB2312" w:eastAsia="仿宋_GB2312"/>
          <w:b w:val="0"/>
          <w:color w:val="000000"/>
          <w:sz w:val="32"/>
          <w:szCs w:val="32"/>
        </w:rPr>
      </w:pPr>
      <w:r>
        <w:rPr>
          <w:rFonts w:hint="eastAsia" w:ascii="仿宋_GB2312" w:eastAsia="仿宋_GB2312"/>
          <w:sz w:val="32"/>
          <w:szCs w:val="32"/>
        </w:rPr>
        <w:t>（</w:t>
      </w:r>
      <w:r>
        <w:rPr>
          <w:rFonts w:hint="eastAsia" w:ascii="仿宋_GB2312" w:eastAsia="仿宋_GB2312"/>
          <w:sz w:val="32"/>
          <w:szCs w:val="32"/>
          <w:lang w:eastAsia="zh-CN"/>
        </w:rPr>
        <w:t>六</w:t>
      </w:r>
      <w:r>
        <w:rPr>
          <w:rFonts w:hint="eastAsia" w:ascii="仿宋_GB2312" w:eastAsia="仿宋_GB2312"/>
          <w:sz w:val="32"/>
          <w:szCs w:val="32"/>
        </w:rPr>
        <w:t>）</w:t>
      </w:r>
      <w:r>
        <w:rPr>
          <w:rFonts w:hint="eastAsia" w:ascii="仿宋_GB2312" w:eastAsia="仿宋_GB2312"/>
          <w:sz w:val="32"/>
          <w:szCs w:val="32"/>
          <w:shd w:val="clear" w:color="auto" w:fill="FFFFFF"/>
        </w:rPr>
        <w:t>卫生健康支出（</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行政</w:t>
      </w:r>
      <w:r>
        <w:rPr>
          <w:rFonts w:hint="eastAsia" w:ascii="仿宋_GB2312" w:eastAsia="仿宋_GB2312"/>
          <w:sz w:val="32"/>
          <w:szCs w:val="32"/>
          <w:shd w:val="clear" w:color="auto" w:fill="FFFFFF"/>
        </w:rPr>
        <w:t>单位医疗（</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w:t>
      </w:r>
      <w:r>
        <w:rPr>
          <w:rStyle w:val="12"/>
          <w:rFonts w:hint="eastAsia" w:ascii="仿宋_GB2312" w:eastAsia="仿宋_GB2312"/>
          <w:b w:val="0"/>
          <w:color w:val="000000"/>
          <w:sz w:val="32"/>
          <w:szCs w:val="32"/>
        </w:rPr>
        <w:t>指</w:t>
      </w:r>
      <w:r>
        <w:rPr>
          <w:rStyle w:val="12"/>
          <w:rFonts w:hint="eastAsia" w:ascii="仿宋_GB2312" w:eastAsia="仿宋_GB2312"/>
          <w:b w:val="0"/>
          <w:color w:val="000000"/>
          <w:sz w:val="32"/>
          <w:szCs w:val="32"/>
          <w:lang w:eastAsia="zh-CN"/>
        </w:rPr>
        <w:t>行政</w:t>
      </w:r>
      <w:r>
        <w:rPr>
          <w:rStyle w:val="12"/>
          <w:rFonts w:hint="eastAsia" w:ascii="仿宋_GB2312" w:eastAsia="仿宋_GB2312"/>
          <w:b w:val="0"/>
          <w:color w:val="000000"/>
          <w:sz w:val="32"/>
          <w:szCs w:val="32"/>
        </w:rPr>
        <w:t>单位医疗，反映财政部门集中安排的</w:t>
      </w:r>
      <w:r>
        <w:rPr>
          <w:rStyle w:val="12"/>
          <w:rFonts w:hint="eastAsia" w:ascii="仿宋_GB2312" w:eastAsia="仿宋_GB2312"/>
          <w:b w:val="0"/>
          <w:color w:val="000000"/>
          <w:sz w:val="32"/>
          <w:szCs w:val="32"/>
          <w:lang w:eastAsia="zh-CN"/>
        </w:rPr>
        <w:t>行政</w:t>
      </w:r>
      <w:r>
        <w:rPr>
          <w:rStyle w:val="12"/>
          <w:rFonts w:hint="eastAsia" w:ascii="仿宋_GB2312" w:eastAsia="仿宋_GB2312"/>
          <w:b w:val="0"/>
          <w:color w:val="000000"/>
          <w:sz w:val="32"/>
          <w:szCs w:val="32"/>
        </w:rPr>
        <w:t>单位基本医疗保险缴费经费，未参加医疗保险的</w:t>
      </w:r>
      <w:r>
        <w:rPr>
          <w:rStyle w:val="12"/>
          <w:rFonts w:hint="eastAsia" w:ascii="仿宋_GB2312" w:eastAsia="仿宋_GB2312"/>
          <w:b w:val="0"/>
          <w:color w:val="000000"/>
          <w:sz w:val="32"/>
          <w:szCs w:val="32"/>
          <w:lang w:eastAsia="zh-CN"/>
        </w:rPr>
        <w:t>行政</w:t>
      </w:r>
      <w:r>
        <w:rPr>
          <w:rStyle w:val="12"/>
          <w:rFonts w:hint="eastAsia" w:ascii="仿宋_GB2312" w:eastAsia="仿宋_GB2312"/>
          <w:b w:val="0"/>
          <w:color w:val="000000"/>
          <w:sz w:val="32"/>
          <w:szCs w:val="32"/>
        </w:rPr>
        <w:t>单位的公费医疗经费，按国家规定享受离休人员待遇人员的医疗经费。</w:t>
      </w:r>
    </w:p>
    <w:p w14:paraId="3146D1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shd w:val="clear" w:color="auto" w:fill="FFFFFF"/>
        </w:rPr>
      </w:pPr>
      <w:r>
        <w:rPr>
          <w:rFonts w:hint="eastAsia" w:ascii="仿宋_GB2312" w:eastAsia="仿宋_GB2312"/>
          <w:sz w:val="32"/>
          <w:szCs w:val="32"/>
        </w:rPr>
        <w:t>（</w:t>
      </w:r>
      <w:r>
        <w:rPr>
          <w:rFonts w:hint="eastAsia" w:ascii="仿宋_GB2312" w:eastAsia="仿宋_GB2312"/>
          <w:sz w:val="32"/>
          <w:szCs w:val="32"/>
          <w:lang w:eastAsia="zh-CN"/>
        </w:rPr>
        <w:t>七</w:t>
      </w:r>
      <w:r>
        <w:rPr>
          <w:rFonts w:hint="eastAsia" w:ascii="仿宋_GB2312" w:eastAsia="仿宋_GB2312"/>
          <w:sz w:val="32"/>
          <w:szCs w:val="32"/>
        </w:rPr>
        <w:t>）</w:t>
      </w:r>
      <w:r>
        <w:rPr>
          <w:rFonts w:hint="eastAsia" w:ascii="仿宋_GB2312" w:eastAsia="仿宋_GB2312"/>
          <w:sz w:val="32"/>
          <w:szCs w:val="32"/>
          <w:shd w:val="clear" w:color="auto" w:fill="FFFFFF"/>
        </w:rPr>
        <w:t>卫生健康支出（</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）公务员医疗补助（</w:t>
      </w:r>
      <w:r>
        <w:rPr>
          <w:rFonts w:hint="eastAsia" w:ascii="仿宋_GB2312" w:eastAsia="仿宋_GB2312"/>
          <w:sz w:val="32"/>
          <w:szCs w:val="32"/>
          <w:shd w:val="clear" w:color="auto" w:fill="FFFFFF"/>
          <w:lang w:val="en-US" w:eastAsia="zh-CN"/>
        </w:rPr>
        <w:t>03</w:t>
      </w:r>
      <w:r>
        <w:rPr>
          <w:rFonts w:hint="eastAsia" w:ascii="仿宋_GB2312" w:eastAsia="仿宋_GB2312"/>
          <w:sz w:val="32"/>
          <w:szCs w:val="32"/>
          <w:shd w:val="clear" w:color="auto" w:fill="FFFFFF"/>
        </w:rPr>
        <w:t>）：指单位用于集中缴纳公务员医疗补助支出。</w:t>
      </w:r>
    </w:p>
    <w:p w14:paraId="285F9F04">
      <w:pPr>
        <w:keepNext w:val="0"/>
        <w:keepLines w:val="0"/>
        <w:pageBreakBefore w:val="0"/>
        <w:widowControl w:val="0"/>
        <w:kinsoku/>
        <w:wordWrap/>
        <w:overflowPunct/>
        <w:topLinePunct w:val="0"/>
        <w:autoSpaceDE/>
        <w:autoSpaceDN/>
        <w:bidi w:val="0"/>
        <w:adjustRightInd/>
        <w:snapToGrid/>
        <w:spacing w:line="600" w:lineRule="exact"/>
        <w:ind w:firstLine="627" w:firstLineChars="196"/>
        <w:textAlignment w:val="auto"/>
        <w:rPr>
          <w:rFonts w:hint="eastAsia" w:ascii="仿宋_GB2312" w:eastAsia="仿宋_GB2312"/>
          <w:sz w:val="32"/>
          <w:szCs w:val="32"/>
          <w:shd w:val="clear" w:color="auto" w:fill="FFFFFF"/>
        </w:rPr>
      </w:pPr>
      <w:r>
        <w:rPr>
          <w:rFonts w:hint="eastAsia" w:ascii="仿宋_GB2312" w:eastAsia="仿宋_GB2312"/>
          <w:sz w:val="32"/>
          <w:szCs w:val="32"/>
        </w:rPr>
        <w:t>（</w:t>
      </w:r>
      <w:r>
        <w:rPr>
          <w:rFonts w:hint="eastAsia" w:ascii="仿宋_GB2312" w:eastAsia="仿宋_GB2312"/>
          <w:sz w:val="32"/>
          <w:szCs w:val="32"/>
          <w:lang w:eastAsia="zh-CN"/>
        </w:rPr>
        <w:t>八</w:t>
      </w:r>
      <w:r>
        <w:rPr>
          <w:rFonts w:hint="eastAsia" w:ascii="仿宋_GB2312" w:eastAsia="仿宋_GB2312"/>
          <w:sz w:val="32"/>
          <w:szCs w:val="32"/>
        </w:rPr>
        <w:t>）</w:t>
      </w:r>
      <w:r>
        <w:rPr>
          <w:rFonts w:hint="eastAsia" w:ascii="仿宋_GB2312" w:eastAsia="仿宋_GB2312"/>
          <w:sz w:val="32"/>
          <w:szCs w:val="32"/>
          <w:shd w:val="clear" w:color="auto" w:fill="FFFFFF"/>
        </w:rPr>
        <w:t>卫生健康支出（</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）其他医疗卫生与计划生育支出（</w:t>
      </w:r>
      <w:r>
        <w:rPr>
          <w:rFonts w:hint="eastAsia" w:ascii="仿宋_GB2312" w:eastAsia="仿宋_GB2312"/>
          <w:sz w:val="32"/>
          <w:szCs w:val="32"/>
          <w:shd w:val="clear" w:color="auto" w:fill="FFFFFF"/>
          <w:lang w:val="en-US" w:eastAsia="zh-CN"/>
        </w:rPr>
        <w:t>99</w:t>
      </w:r>
      <w:r>
        <w:rPr>
          <w:rFonts w:hint="eastAsia" w:ascii="仿宋_GB2312" w:eastAsia="仿宋_GB2312"/>
          <w:sz w:val="32"/>
          <w:szCs w:val="32"/>
          <w:shd w:val="clear" w:color="auto" w:fill="FFFFFF"/>
        </w:rPr>
        <w:t>）：指单位临时工基本医疗保险缴费支出。</w:t>
      </w:r>
    </w:p>
    <w:p w14:paraId="3927B25A">
      <w:pPr>
        <w:keepNext w:val="0"/>
        <w:keepLines w:val="0"/>
        <w:pageBreakBefore w:val="0"/>
        <w:widowControl w:val="0"/>
        <w:kinsoku/>
        <w:wordWrap/>
        <w:overflowPunct/>
        <w:topLinePunct w:val="0"/>
        <w:autoSpaceDE/>
        <w:autoSpaceDN/>
        <w:bidi w:val="0"/>
        <w:adjustRightInd/>
        <w:snapToGrid/>
        <w:spacing w:line="600" w:lineRule="exact"/>
        <w:ind w:firstLine="627" w:firstLineChars="196"/>
        <w:textAlignment w:val="auto"/>
        <w:rPr>
          <w:rFonts w:hint="eastAsia" w:ascii="仿宋_GB2312" w:eastAsia="仿宋_GB2312" w:cs="Times New Roman"/>
          <w:kern w:val="0"/>
          <w:sz w:val="32"/>
          <w:szCs w:val="32"/>
          <w:lang w:bidi="ar-SA"/>
        </w:rPr>
      </w:pPr>
      <w:r>
        <w:rPr>
          <w:rFonts w:hint="eastAsia" w:ascii="仿宋_GB2312" w:eastAsia="仿宋_GB2312"/>
          <w:sz w:val="32"/>
          <w:szCs w:val="32"/>
        </w:rPr>
        <w:t>（</w:t>
      </w:r>
      <w:r>
        <w:rPr>
          <w:rFonts w:hint="eastAsia" w:ascii="仿宋_GB2312" w:eastAsia="仿宋_GB2312"/>
          <w:sz w:val="32"/>
          <w:szCs w:val="32"/>
          <w:lang w:eastAsia="zh-CN"/>
        </w:rPr>
        <w:t>九</w:t>
      </w:r>
      <w:r>
        <w:rPr>
          <w:rFonts w:hint="eastAsia" w:ascii="仿宋_GB2312" w:eastAsia="仿宋_GB2312"/>
          <w:sz w:val="32"/>
          <w:szCs w:val="32"/>
        </w:rPr>
        <w:t>）</w:t>
      </w:r>
      <w:r>
        <w:rPr>
          <w:rFonts w:hint="eastAsia" w:ascii="仿宋_GB2312" w:eastAsia="仿宋_GB2312"/>
          <w:sz w:val="32"/>
          <w:szCs w:val="32"/>
          <w:shd w:val="clear" w:color="auto" w:fill="FFFFFF"/>
        </w:rPr>
        <w:t>住房保障（</w:t>
      </w:r>
      <w:r>
        <w:rPr>
          <w:rFonts w:hint="eastAsia" w:ascii="仿宋_GB2312" w:eastAsia="仿宋_GB2312"/>
          <w:sz w:val="32"/>
          <w:szCs w:val="32"/>
          <w:shd w:val="clear" w:color="auto" w:fill="FFFFFF"/>
          <w:lang w:val="en-US" w:eastAsia="zh-CN"/>
        </w:rPr>
        <w:t>221</w:t>
      </w:r>
      <w:r>
        <w:rPr>
          <w:rFonts w:hint="eastAsia" w:ascii="仿宋_GB2312" w:eastAsia="仿宋_GB2312"/>
          <w:sz w:val="32"/>
          <w:szCs w:val="32"/>
          <w:shd w:val="clear" w:color="auto" w:fill="FFFFFF"/>
        </w:rPr>
        <w:t>）住房改革支出（</w:t>
      </w:r>
      <w:r>
        <w:rPr>
          <w:rFonts w:hint="eastAsia" w:ascii="仿宋_GB2312" w:eastAsia="仿宋_GB2312"/>
          <w:sz w:val="32"/>
          <w:szCs w:val="32"/>
          <w:shd w:val="clear" w:color="auto" w:fill="FFFFFF"/>
          <w:lang w:val="en-US" w:eastAsia="zh-CN"/>
        </w:rPr>
        <w:t>02</w:t>
      </w:r>
      <w:r>
        <w:rPr>
          <w:rFonts w:hint="eastAsia" w:ascii="仿宋_GB2312" w:eastAsia="仿宋_GB2312"/>
          <w:sz w:val="32"/>
          <w:szCs w:val="32"/>
          <w:shd w:val="clear" w:color="auto" w:fill="FFFFFF"/>
        </w:rPr>
        <w:t>）住房公积金（</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）:指住房公积金，</w:t>
      </w:r>
      <w:r>
        <w:rPr>
          <w:rFonts w:hint="eastAsia" w:ascii="仿宋_GB2312" w:eastAsia="仿宋_GB2312"/>
          <w:color w:val="000000"/>
          <w:sz w:val="32"/>
          <w:szCs w:val="32"/>
        </w:rPr>
        <w:t>反映行政事业单位按人力资源和社会保障部、财政部规定的基本工资和津贴补贴以及规定比例为职工缴纳的住房公积金。</w:t>
      </w:r>
    </w:p>
    <w:p w14:paraId="3EDD148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bidi="ar-SA"/>
        </w:rPr>
        <w:t xml:space="preserve">    </w:t>
      </w:r>
      <w:r>
        <w:rPr>
          <w:rFonts w:hint="eastAsia" w:ascii="仿宋_GB2312" w:eastAsia="仿宋_GB2312"/>
          <w:sz w:val="32"/>
          <w:szCs w:val="32"/>
        </w:rPr>
        <w:t>（</w:t>
      </w:r>
      <w:r>
        <w:rPr>
          <w:rFonts w:hint="eastAsia" w:ascii="仿宋_GB2312" w:eastAsia="仿宋_GB2312"/>
          <w:sz w:val="32"/>
          <w:szCs w:val="32"/>
          <w:lang w:eastAsia="zh-CN"/>
        </w:rPr>
        <w:t>十</w:t>
      </w:r>
      <w:r>
        <w:rPr>
          <w:rFonts w:hint="eastAsia" w:ascii="仿宋_GB2312" w:eastAsia="仿宋_GB2312"/>
          <w:sz w:val="32"/>
          <w:szCs w:val="32"/>
        </w:rPr>
        <w:t>）</w:t>
      </w:r>
      <w:r>
        <w:rPr>
          <w:rFonts w:hint="eastAsia" w:ascii="仿宋_GB2312" w:eastAsia="仿宋_GB2312" w:cs="Times New Roman"/>
          <w:kern w:val="0"/>
          <w:sz w:val="32"/>
          <w:szCs w:val="32"/>
          <w:lang w:bidi="ar-SA"/>
        </w:rPr>
        <w:t>基本支出：指为保障机构正常运转、完成日常工作任务而发生的人员支出和公用支出。</w:t>
      </w:r>
    </w:p>
    <w:p w14:paraId="5A67934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bidi="ar-SA"/>
        </w:rPr>
        <w:t xml:space="preserve">   </w:t>
      </w:r>
      <w:r>
        <w:rPr>
          <w:rFonts w:hint="eastAsia" w:ascii="仿宋_GB2312" w:eastAsia="仿宋_GB2312"/>
          <w:sz w:val="32"/>
          <w:szCs w:val="32"/>
        </w:rPr>
        <w:t>（</w:t>
      </w:r>
      <w:r>
        <w:rPr>
          <w:rFonts w:hint="eastAsia" w:ascii="仿宋_GB2312" w:eastAsia="仿宋_GB2312"/>
          <w:sz w:val="32"/>
          <w:szCs w:val="32"/>
          <w:lang w:eastAsia="zh-CN"/>
        </w:rPr>
        <w:t>十一</w:t>
      </w:r>
      <w:r>
        <w:rPr>
          <w:rFonts w:hint="eastAsia" w:ascii="仿宋_GB2312" w:eastAsia="仿宋_GB2312"/>
          <w:sz w:val="32"/>
          <w:szCs w:val="32"/>
        </w:rPr>
        <w:t>）</w:t>
      </w:r>
      <w:r>
        <w:rPr>
          <w:rFonts w:hint="eastAsia" w:ascii="仿宋_GB2312" w:eastAsia="仿宋_GB2312" w:cs="Times New Roman"/>
          <w:kern w:val="0"/>
          <w:sz w:val="32"/>
          <w:szCs w:val="32"/>
          <w:lang w:bidi="ar-SA"/>
        </w:rPr>
        <w:t>项目支出：指在基本支出之外为完成特定行政任务和事业发展目标所发生的支出。</w:t>
      </w:r>
    </w:p>
    <w:p w14:paraId="3498457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bidi="ar-SA"/>
        </w:rPr>
        <w:t xml:space="preserve">    </w:t>
      </w:r>
      <w:r>
        <w:rPr>
          <w:rFonts w:hint="eastAsia" w:ascii="仿宋_GB2312" w:eastAsia="仿宋_GB2312"/>
          <w:sz w:val="32"/>
          <w:szCs w:val="32"/>
        </w:rPr>
        <w:t>（</w:t>
      </w:r>
      <w:r>
        <w:rPr>
          <w:rFonts w:hint="eastAsia" w:ascii="仿宋_GB2312" w:eastAsia="仿宋_GB2312"/>
          <w:sz w:val="32"/>
          <w:szCs w:val="32"/>
          <w:lang w:eastAsia="zh-CN"/>
        </w:rPr>
        <w:t>十二</w:t>
      </w:r>
      <w:r>
        <w:rPr>
          <w:rFonts w:hint="eastAsia" w:ascii="仿宋_GB2312" w:eastAsia="仿宋_GB2312"/>
          <w:sz w:val="32"/>
          <w:szCs w:val="32"/>
        </w:rPr>
        <w:t>）</w:t>
      </w:r>
      <w:r>
        <w:rPr>
          <w:rFonts w:hint="eastAsia" w:ascii="仿宋_GB2312" w:eastAsia="仿宋_GB2312" w:cs="Times New Roman"/>
          <w:kern w:val="0"/>
          <w:sz w:val="32"/>
          <w:szCs w:val="32"/>
          <w:lang w:bidi="ar-SA"/>
        </w:rPr>
        <w:t>“三公”经费：纳入</w:t>
      </w:r>
      <w:r>
        <w:rPr>
          <w:rFonts w:hint="eastAsia" w:ascii="仿宋_GB2312" w:eastAsia="仿宋_GB2312" w:cs="Times New Roman"/>
          <w:kern w:val="0"/>
          <w:sz w:val="32"/>
          <w:szCs w:val="32"/>
          <w:lang w:eastAsia="zh-CN" w:bidi="ar-SA"/>
        </w:rPr>
        <w:t>县</w:t>
      </w:r>
      <w:r>
        <w:rPr>
          <w:rFonts w:hint="eastAsia" w:ascii="仿宋_GB2312" w:eastAsia="仿宋_GB2312" w:cs="Times New Roman"/>
          <w:kern w:val="0"/>
          <w:sz w:val="32"/>
          <w:szCs w:val="32"/>
          <w:lang w:bidi="ar-SA"/>
        </w:rPr>
        <w:t>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53D8D48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cs="Times New Roman"/>
          <w:kern w:val="0"/>
          <w:sz w:val="32"/>
          <w:szCs w:val="32"/>
          <w:lang w:bidi="ar-SA"/>
        </w:rPr>
      </w:pPr>
      <w:r>
        <w:rPr>
          <w:rFonts w:hint="eastAsia" w:ascii="仿宋_GB2312" w:eastAsia="仿宋_GB2312" w:cs="Times New Roman"/>
          <w:kern w:val="0"/>
          <w:sz w:val="32"/>
          <w:szCs w:val="32"/>
          <w:lang w:bidi="ar-SA"/>
        </w:rPr>
        <w:t xml:space="preserve">    </w:t>
      </w:r>
      <w:r>
        <w:rPr>
          <w:rFonts w:hint="eastAsia" w:ascii="仿宋_GB2312" w:eastAsia="仿宋_GB2312"/>
          <w:sz w:val="32"/>
          <w:szCs w:val="32"/>
        </w:rPr>
        <w:t>（</w:t>
      </w:r>
      <w:r>
        <w:rPr>
          <w:rFonts w:hint="eastAsia" w:ascii="仿宋_GB2312" w:eastAsia="仿宋_GB2312"/>
          <w:sz w:val="32"/>
          <w:szCs w:val="32"/>
          <w:lang w:eastAsia="zh-CN"/>
        </w:rPr>
        <w:t>十三</w:t>
      </w:r>
      <w:r>
        <w:rPr>
          <w:rFonts w:hint="eastAsia" w:ascii="仿宋_GB2312" w:eastAsia="仿宋_GB2312"/>
          <w:sz w:val="32"/>
          <w:szCs w:val="32"/>
        </w:rPr>
        <w:t>）</w:t>
      </w:r>
      <w:r>
        <w:rPr>
          <w:rFonts w:hint="eastAsia" w:ascii="仿宋_GB2312" w:eastAsia="仿宋_GB2312" w:cs="Times New Roman"/>
          <w:kern w:val="0"/>
          <w:sz w:val="32"/>
          <w:szCs w:val="32"/>
          <w:lang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C21BA43">
      <w:pPr>
        <w:jc w:val="left"/>
        <w:rPr>
          <w:rFonts w:ascii="仿宋_GB2312" w:eastAsia="仿宋_GB2312"/>
          <w:sz w:val="32"/>
          <w:szCs w:val="32"/>
        </w:rPr>
      </w:pPr>
    </w:p>
    <w:p w14:paraId="18EC72B1">
      <w:pPr>
        <w:pStyle w:val="2"/>
        <w:rPr>
          <w:rFonts w:ascii="Times New Roman" w:hAnsi="Times New Roman" w:eastAsia="方正仿宋_GBK" w:cs="Times New Roman"/>
        </w:rPr>
      </w:pPr>
    </w:p>
    <w:p w14:paraId="3A16E28D">
      <w:pPr>
        <w:jc w:val="left"/>
        <w:rPr>
          <w:rFonts w:ascii="Times New Roman" w:hAnsi="Times New Roman" w:eastAsia="方正仿宋_GBK" w:cs="Times New Roman"/>
          <w:sz w:val="32"/>
          <w:szCs w:val="32"/>
        </w:rPr>
      </w:pPr>
    </w:p>
    <w:p w14:paraId="0E34AFAE">
      <w:pPr>
        <w:jc w:val="left"/>
        <w:rPr>
          <w:rFonts w:ascii="仿宋_GB2312" w:eastAsia="仿宋_GB2312"/>
          <w:sz w:val="32"/>
          <w:szCs w:val="32"/>
        </w:rPr>
      </w:pPr>
    </w:p>
    <w:p w14:paraId="359A0A63">
      <w:pPr>
        <w:rPr>
          <w:rFonts w:ascii="仿宋" w:eastAsia="仿宋"/>
          <w:b/>
          <w:sz w:val="32"/>
          <w:szCs w:val="32"/>
        </w:rPr>
      </w:pPr>
    </w:p>
    <w:sectPr>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Hiragino Sans GB">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方正小标宋简体">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2000000000000000000"/>
    <w:charset w:val="86"/>
    <w:family w:val="script"/>
    <w:pitch w:val="default"/>
    <w:sig w:usb0="A00002BF" w:usb1="38CF7CFA" w:usb2="00082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6F46A">
    <w:pPr>
      <w:pStyle w:val="8"/>
      <w:framePr w:wrap="around" w:vAnchor="text" w:hAnchor="margin" w:xAlign="center" w:y="1"/>
      <w:pBdr>
        <w:top w:val="none" w:color="auto" w:sz="0" w:space="0"/>
        <w:left w:val="none" w:color="auto" w:sz="0" w:space="0"/>
        <w:bottom w:val="none" w:color="auto" w:sz="0" w:space="0"/>
        <w:right w:val="none" w:color="auto" w:sz="0" w:space="0"/>
      </w:pBdr>
    </w:pPr>
    <w:r>
      <w:rPr>
        <w:rStyle w:val="13"/>
      </w:rPr>
      <w:fldChar w:fldCharType="begin"/>
    </w:r>
    <w:r>
      <w:rPr>
        <w:rStyle w:val="13"/>
      </w:rPr>
      <w:instrText xml:space="preserve">Page</w:instrText>
    </w:r>
    <w:r>
      <w:rPr>
        <w:rStyle w:val="13"/>
      </w:rPr>
      <w:fldChar w:fldCharType="separate"/>
    </w:r>
    <w:r>
      <w:rPr>
        <w:rStyle w:val="13"/>
        <w:rFonts w:hint="eastAsia" w:ascii="宋体"/>
        <w:sz w:val="28"/>
        <w:szCs w:val="28"/>
      </w:rPr>
      <w:t>1</w:t>
    </w:r>
    <w:r>
      <w:rPr>
        <w:rStyle w:val="13"/>
      </w:rPr>
      <w:fldChar w:fldCharType="end"/>
    </w:r>
  </w:p>
  <w:p w14:paraId="760B9FCE">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24A39">
    <w:pPr>
      <w:pStyle w:val="8"/>
      <w:framePr w:wrap="around" w:vAnchor="text" w:hAnchor="margin" w:xAlign="center" w:y="1"/>
      <w:pBdr>
        <w:top w:val="none" w:color="auto" w:sz="0" w:space="0"/>
        <w:left w:val="none" w:color="auto" w:sz="0" w:space="0"/>
        <w:bottom w:val="none" w:color="auto" w:sz="0" w:space="0"/>
        <w:right w:val="none" w:color="auto" w:sz="0" w:space="0"/>
      </w:pBdr>
    </w:pPr>
    <w:r>
      <w:rPr>
        <w:rStyle w:val="13"/>
      </w:rPr>
      <w:fldChar w:fldCharType="begin"/>
    </w:r>
    <w:r>
      <w:rPr>
        <w:rStyle w:val="13"/>
      </w:rPr>
      <w:instrText xml:space="preserve">Page</w:instrText>
    </w:r>
    <w:r>
      <w:rPr>
        <w:rStyle w:val="13"/>
      </w:rPr>
      <w:fldChar w:fldCharType="separate"/>
    </w:r>
    <w:r>
      <w:rPr>
        <w:rStyle w:val="13"/>
      </w:rPr>
      <w:t>1</w:t>
    </w:r>
    <w:r>
      <w:rPr>
        <w:rStyle w:val="13"/>
      </w:rPr>
      <w:fldChar w:fldCharType="end"/>
    </w:r>
  </w:p>
  <w:p w14:paraId="1397A34D">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6A8445"/>
    <w:multiLevelType w:val="singleLevel"/>
    <w:tmpl w:val="156A8445"/>
    <w:lvl w:ilvl="0" w:tentative="0">
      <w:start w:val="1"/>
      <w:numFmt w:val="chineseCounting"/>
      <w:suff w:val="space"/>
      <w:lvlText w:val="第%1部分"/>
      <w:lvlJc w:val="left"/>
      <w:pPr>
        <w:ind w:left="0" w:firstLine="0"/>
      </w:pPr>
      <w:rPr>
        <w:rFonts w:hint="eastAsia"/>
      </w:rPr>
    </w:lvl>
  </w:abstractNum>
  <w:abstractNum w:abstractNumId="1">
    <w:nsid w:val="2F43CB6B"/>
    <w:multiLevelType w:val="singleLevel"/>
    <w:tmpl w:val="2F43CB6B"/>
    <w:lvl w:ilvl="0" w:tentative="0">
      <w:start w:val="4"/>
      <w:numFmt w:val="chineseCounting"/>
      <w:suff w:val="space"/>
      <w:lvlText w:val="第%1部分"/>
      <w:lvlJc w:val="left"/>
      <w:pPr>
        <w:ind w:left="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WE1ZDI0NzJjNjNhN2RmYTI2NWExZTJlZjYxZTY4MTIifQ=="/>
  </w:docVars>
  <w:rsids>
    <w:rsidRoot w:val="00000000"/>
    <w:rsid w:val="01276FFC"/>
    <w:rsid w:val="090074A0"/>
    <w:rsid w:val="0BE43ED7"/>
    <w:rsid w:val="10F604C3"/>
    <w:rsid w:val="2ACC0017"/>
    <w:rsid w:val="2FFC6F46"/>
    <w:rsid w:val="48A64447"/>
    <w:rsid w:val="49400020"/>
    <w:rsid w:val="57CA51B2"/>
    <w:rsid w:val="6675692A"/>
    <w:rsid w:val="6FFB04CB"/>
    <w:rsid w:val="71865D31"/>
    <w:rsid w:val="793B3CA3"/>
    <w:rsid w:val="7B351DDB"/>
    <w:rsid w:val="EBDBA6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Arial"/>
      <w:kern w:val="2"/>
      <w:sz w:val="21"/>
      <w:szCs w:val="22"/>
      <w:lang w:val="en-US" w:eastAsia="zh-CN" w:bidi="ar-SA"/>
    </w:rPr>
  </w:style>
  <w:style w:type="paragraph" w:styleId="4">
    <w:name w:val="heading 1"/>
    <w:basedOn w:val="1"/>
    <w:next w:val="1"/>
    <w:autoRedefine/>
    <w:qFormat/>
    <w:uiPriority w:val="0"/>
    <w:pPr>
      <w:keepNext/>
      <w:keepLines/>
      <w:spacing w:before="340" w:after="330" w:line="578" w:lineRule="auto"/>
      <w:outlineLvl w:val="0"/>
    </w:pPr>
    <w:rPr>
      <w:b/>
      <w:bCs/>
      <w:kern w:val="44"/>
      <w:sz w:val="44"/>
    </w:rPr>
  </w:style>
  <w:style w:type="paragraph" w:styleId="5">
    <w:name w:val="heading 2"/>
    <w:basedOn w:val="1"/>
    <w:next w:val="1"/>
    <w:autoRedefine/>
    <w:qFormat/>
    <w:uiPriority w:val="0"/>
    <w:pPr>
      <w:keepNext/>
      <w:keepLines/>
      <w:spacing w:before="260" w:after="260" w:line="415" w:lineRule="auto"/>
      <w:outlineLvl w:val="1"/>
    </w:pPr>
    <w:rPr>
      <w:rFonts w:ascii="Times New Roman" w:hAnsi="Times New Roman" w:eastAsia="黑体"/>
      <w:b/>
      <w:sz w:val="32"/>
    </w:rPr>
  </w:style>
  <w:style w:type="paragraph" w:styleId="6">
    <w:name w:val="heading 3"/>
    <w:basedOn w:val="1"/>
    <w:next w:val="1"/>
    <w:autoRedefine/>
    <w:qFormat/>
    <w:uiPriority w:val="0"/>
    <w:pPr>
      <w:keepNext/>
      <w:keepLines/>
      <w:spacing w:before="260" w:after="260" w:line="415" w:lineRule="auto"/>
      <w:outlineLvl w:val="2"/>
    </w:pPr>
    <w:rPr>
      <w:b/>
      <w:sz w:val="32"/>
    </w:rPr>
  </w:style>
  <w:style w:type="character" w:default="1" w:styleId="11">
    <w:name w:val="Default Paragraph Font"/>
    <w:autoRedefine/>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200" w:firstLineChars="200"/>
    </w:pPr>
    <w:rPr>
      <w:szCs w:val="21"/>
    </w:rPr>
  </w:style>
  <w:style w:type="paragraph" w:styleId="3">
    <w:name w:val="Body Text Indent"/>
    <w:basedOn w:val="1"/>
    <w:autoRedefine/>
    <w:qFormat/>
    <w:uiPriority w:val="0"/>
    <w:pPr>
      <w:spacing w:after="120"/>
      <w:ind w:left="200" w:leftChars="200"/>
    </w:pPr>
  </w:style>
  <w:style w:type="paragraph" w:styleId="7">
    <w:name w:val="Balloon Text"/>
    <w:basedOn w:val="1"/>
    <w:autoRedefine/>
    <w:qFormat/>
    <w:uiPriority w:val="0"/>
    <w:rPr>
      <w:sz w:val="18"/>
      <w:szCs w:val="18"/>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character" w:styleId="12">
    <w:name w:val="Strong"/>
    <w:basedOn w:val="11"/>
    <w:autoRedefine/>
    <w:qFormat/>
    <w:uiPriority w:val="0"/>
    <w:rPr>
      <w:b/>
      <w:bCs/>
    </w:rPr>
  </w:style>
  <w:style w:type="character" w:styleId="13">
    <w:name w:val="page number"/>
    <w:basedOn w:val="11"/>
    <w:autoRedefine/>
    <w:qFormat/>
    <w:uiPriority w:val="0"/>
  </w:style>
  <w:style w:type="paragraph" w:styleId="14">
    <w:name w:val="List Paragraph"/>
    <w:basedOn w:val="1"/>
    <w:qFormat/>
    <w:uiPriority w:val="0"/>
    <w:pPr>
      <w:ind w:firstLine="200" w:firstLineChars="200"/>
    </w:pPr>
  </w:style>
  <w:style w:type="character" w:customStyle="1" w:styleId="15">
    <w:name w:val="font101"/>
    <w:basedOn w:val="11"/>
    <w:qFormat/>
    <w:uiPriority w:val="0"/>
    <w:rPr>
      <w:rFonts w:ascii="宋体" w:eastAsia="宋体" w:cs="宋体"/>
      <w:color w:val="000000"/>
      <w:sz w:val="22"/>
      <w:szCs w:val="22"/>
      <w:u w:val="none"/>
    </w:rPr>
  </w:style>
  <w:style w:type="character" w:customStyle="1" w:styleId="16">
    <w:name w:val="font71"/>
    <w:basedOn w:val="11"/>
    <w:qFormat/>
    <w:uiPriority w:val="0"/>
    <w:rPr>
      <w:rFonts w:ascii="宋体" w:eastAsia="宋体" w:cs="宋体"/>
      <w:b/>
      <w:bCs/>
      <w:color w:val="000000"/>
      <w:sz w:val="22"/>
      <w:szCs w:val="22"/>
      <w:u w:val="none"/>
    </w:rPr>
  </w:style>
  <w:style w:type="character" w:customStyle="1" w:styleId="17">
    <w:name w:val="font11"/>
    <w:basedOn w:val="11"/>
    <w:autoRedefine/>
    <w:qFormat/>
    <w:uiPriority w:val="0"/>
    <w:rPr>
      <w:rFonts w:ascii="宋体" w:eastAsia="宋体" w:cs="宋体"/>
      <w:color w:val="000000"/>
      <w:sz w:val="22"/>
      <w:szCs w:val="22"/>
      <w:u w:val="none"/>
    </w:rPr>
  </w:style>
  <w:style w:type="character" w:customStyle="1" w:styleId="18">
    <w:name w:val="font61"/>
    <w:basedOn w:val="11"/>
    <w:qFormat/>
    <w:uiPriority w:val="0"/>
    <w:rPr>
      <w:rFonts w:ascii="宋体" w:eastAsia="宋体" w:cs="宋体"/>
      <w:b/>
      <w:bCs/>
      <w:color w:val="000000"/>
      <w:sz w:val="22"/>
      <w:szCs w:val="22"/>
      <w:u w:val="none"/>
    </w:rPr>
  </w:style>
  <w:style w:type="character" w:customStyle="1" w:styleId="19">
    <w:name w:val="font91"/>
    <w:basedOn w:val="11"/>
    <w:autoRedefine/>
    <w:qFormat/>
    <w:uiPriority w:val="0"/>
    <w:rPr>
      <w:rFonts w:ascii="宋体" w:eastAsia="宋体" w:cs="宋体"/>
      <w:color w:val="000000"/>
      <w:sz w:val="22"/>
      <w:szCs w:val="22"/>
      <w:u w:val="none"/>
    </w:rPr>
  </w:style>
  <w:style w:type="character" w:customStyle="1" w:styleId="20">
    <w:name w:val="font81"/>
    <w:basedOn w:val="11"/>
    <w:autoRedefine/>
    <w:qFormat/>
    <w:uiPriority w:val="0"/>
    <w:rPr>
      <w:rFonts w:ascii="宋体" w:eastAsia="宋体" w:cs="宋体"/>
      <w:color w:val="000000"/>
      <w:sz w:val="22"/>
      <w:szCs w:val="22"/>
      <w:u w:val="none"/>
    </w:rPr>
  </w:style>
  <w:style w:type="character" w:customStyle="1" w:styleId="21">
    <w:name w:val="font51"/>
    <w:basedOn w:val="11"/>
    <w:qFormat/>
    <w:uiPriority w:val="0"/>
    <w:rPr>
      <w:rFonts w:ascii="Hiragino Sans GB" w:hAnsi="Hiragino Sans GB" w:eastAsia="Hiragino Sans GB" w:cs="Hiragino Sans GB"/>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37</Pages>
  <Words>1</Words>
  <Characters>1</Characters>
  <Lines>1</Lines>
  <Paragraphs>0</Paragraphs>
  <TotalTime>17</TotalTime>
  <ScaleCrop>false</ScaleCrop>
  <LinksUpToDate>false</LinksUpToDate>
  <CharactersWithSpaces>1</CharactersWithSpaces>
  <Application>WPS Office_12.8.2.18605_F1E327BC-269C-435d-A152-05C5408002CA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2022-09-22T10:26:00Z</dcterms:created>
  <dc:creator>ASUS</dc:creator>
  <cp:lastModifiedBy>sjj</cp:lastModifiedBy>
  <cp:lastPrinted>2022-10-09T15:17:00Z</cp:lastPrinted>
  <dcterms:modified xsi:type="dcterms:W3CDTF">2026-04-17T13:37:28Z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BF90DFBBDDCC4200BEEA0E3D262D26E9</vt:lpwstr>
  </property>
</Properties>
</file>