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F4D" w:rsidRDefault="00D640E9">
      <w:pPr>
        <w:jc w:val="center"/>
        <w:rPr>
          <w:rFonts w:ascii="方正小标宋简体" w:eastAsia="方正小标宋简体"/>
          <w:bCs/>
          <w:sz w:val="44"/>
          <w:szCs w:val="44"/>
          <w:shd w:val="clear" w:color="auto" w:fill="FFFFFF"/>
        </w:rPr>
      </w:pPr>
      <w:r>
        <w:rPr>
          <w:rFonts w:ascii="方正小标宋简体" w:eastAsia="方正小标宋简体" w:hint="eastAsia"/>
          <w:bCs/>
          <w:sz w:val="44"/>
          <w:szCs w:val="44"/>
          <w:shd w:val="clear" w:color="auto" w:fill="FFFFFF"/>
        </w:rPr>
        <w:t>九寨沟县发展和改革局</w:t>
      </w:r>
    </w:p>
    <w:p w:rsidR="00BB4F4D" w:rsidRDefault="004F56D9">
      <w:pPr>
        <w:jc w:val="center"/>
        <w:rPr>
          <w:rFonts w:ascii="方正小标宋简体" w:eastAsia="方正小标宋简体"/>
          <w:bCs/>
          <w:sz w:val="44"/>
          <w:szCs w:val="44"/>
          <w:shd w:val="clear" w:color="auto" w:fill="FFFFFF"/>
        </w:rPr>
      </w:pPr>
      <w:r>
        <w:rPr>
          <w:rFonts w:ascii="方正小标宋简体" w:eastAsia="方正小标宋简体" w:hint="eastAsia"/>
          <w:bCs/>
          <w:sz w:val="44"/>
          <w:szCs w:val="44"/>
          <w:shd w:val="clear" w:color="auto" w:fill="FFFFFF"/>
        </w:rPr>
        <w:t>202</w:t>
      </w:r>
      <w:r w:rsidR="0084362F">
        <w:rPr>
          <w:rFonts w:ascii="方正小标宋简体" w:eastAsia="方正小标宋简体" w:hint="eastAsia"/>
          <w:bCs/>
          <w:sz w:val="44"/>
          <w:szCs w:val="44"/>
          <w:shd w:val="clear" w:color="auto" w:fill="FFFFFF"/>
        </w:rPr>
        <w:t>4</w:t>
      </w:r>
      <w:r w:rsidR="00D640E9">
        <w:rPr>
          <w:rFonts w:ascii="方正小标宋简体" w:eastAsia="方正小标宋简体" w:hint="eastAsia"/>
          <w:bCs/>
          <w:sz w:val="44"/>
          <w:szCs w:val="44"/>
          <w:shd w:val="clear" w:color="auto" w:fill="FFFFFF"/>
        </w:rPr>
        <w:t>年部门预算编制说明</w:t>
      </w:r>
    </w:p>
    <w:p w:rsidR="00BB4F4D" w:rsidRDefault="00BB4F4D">
      <w:pPr>
        <w:rPr>
          <w:rFonts w:ascii="仿宋_GB2312" w:eastAsia="仿宋_GB2312"/>
          <w:sz w:val="32"/>
          <w:szCs w:val="32"/>
          <w:shd w:val="clear" w:color="auto" w:fill="FFFFFF"/>
        </w:rPr>
      </w:pPr>
    </w:p>
    <w:p w:rsidR="00BB4F4D" w:rsidRDefault="00D640E9">
      <w:pPr>
        <w:spacing w:line="600" w:lineRule="exact"/>
        <w:ind w:firstLineChars="200" w:firstLine="640"/>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一、基本职能及主要工作</w:t>
      </w:r>
    </w:p>
    <w:p w:rsidR="00BB4F4D" w:rsidRDefault="00D640E9">
      <w:pPr>
        <w:spacing w:line="600" w:lineRule="exact"/>
        <w:rPr>
          <w:rFonts w:ascii="楷体" w:eastAsia="楷体" w:hAnsi="楷体" w:cs="楷体"/>
          <w:b/>
          <w:bCs/>
          <w:sz w:val="32"/>
          <w:szCs w:val="32"/>
          <w:shd w:val="clear" w:color="auto" w:fill="FFFFFF"/>
        </w:rPr>
      </w:pPr>
      <w:r>
        <w:rPr>
          <w:rFonts w:ascii="仿宋_GB2312" w:eastAsia="仿宋_GB2312" w:hAnsi="仿宋" w:cs="仿宋" w:hint="eastAsia"/>
          <w:sz w:val="32"/>
          <w:szCs w:val="32"/>
          <w:shd w:val="clear" w:color="auto" w:fill="FFFFFF"/>
        </w:rPr>
        <w:t xml:space="preserve">　</w:t>
      </w:r>
      <w:r>
        <w:rPr>
          <w:rFonts w:ascii="楷体" w:eastAsia="楷体" w:hAnsi="楷体" w:cs="楷体" w:hint="eastAsia"/>
          <w:b/>
          <w:bCs/>
          <w:sz w:val="32"/>
          <w:szCs w:val="32"/>
          <w:shd w:val="clear" w:color="auto" w:fill="FFFFFF"/>
        </w:rPr>
        <w:t>（一）九寨沟县发展和改革局职能简介</w:t>
      </w:r>
    </w:p>
    <w:p w:rsidR="00BB4F4D" w:rsidRDefault="00D640E9">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1</w:t>
      </w:r>
      <w:r>
        <w:rPr>
          <w:rFonts w:hAnsi="仿宋" w:cs="仿宋" w:hint="eastAsia"/>
          <w:bCs/>
          <w:color w:val="000000"/>
          <w:sz w:val="32"/>
          <w:szCs w:val="32"/>
        </w:rPr>
        <w:t>、贯彻执行国家国民经济和社会发展的战略、方针和政策，研究提出相应的政策措施；拟订并组织实施全县经济和社会发展战略、中长期规划和年度计划；研究拟定全县人口发展战略规划和人口政策；研究提出全县经济发展的总量平衡、发展速度和结构调整的目标、政策；提出运用各种经济手段和政策的建议；受县政府委托向县人大作全县经济和社会发展计划的报告。</w:t>
      </w:r>
    </w:p>
    <w:p w:rsidR="00BB4F4D" w:rsidRDefault="00D640E9">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2</w:t>
      </w:r>
      <w:r>
        <w:rPr>
          <w:rFonts w:hAnsi="仿宋" w:cs="仿宋" w:hint="eastAsia"/>
          <w:bCs/>
          <w:color w:val="000000"/>
          <w:sz w:val="32"/>
          <w:szCs w:val="32"/>
        </w:rPr>
        <w:t>、编制我县实施西部大开发战略的规划，提出有关政策建议，组织协调全县实施西部大开发战略的有关重大问题。</w:t>
      </w:r>
    </w:p>
    <w:p w:rsidR="00BB4F4D" w:rsidRDefault="00D640E9">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3</w:t>
      </w:r>
      <w:r>
        <w:rPr>
          <w:rFonts w:hAnsi="仿宋" w:cs="仿宋" w:hint="eastAsia"/>
          <w:bCs/>
          <w:color w:val="000000"/>
          <w:sz w:val="32"/>
          <w:szCs w:val="32"/>
        </w:rPr>
        <w:t>、研究分析县内外经济形势和发展情况，进行宏观经济的预测、预警；组织对全县经济社会发展中的重大问题和热点、难点问题的调查研究，提出宏观调控政策建议，综合协调经济社会发展。</w:t>
      </w:r>
    </w:p>
    <w:p w:rsidR="00BB4F4D" w:rsidRDefault="00D640E9">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4</w:t>
      </w:r>
      <w:r>
        <w:rPr>
          <w:rFonts w:hAnsi="仿宋" w:cs="仿宋" w:hint="eastAsia"/>
          <w:bCs/>
          <w:color w:val="000000"/>
          <w:sz w:val="32"/>
          <w:szCs w:val="32"/>
        </w:rPr>
        <w:t>、负责汇总和分析全县财政、金融等方面的情况；提出直接融资的发展战略和政策建议；综合协调财政、金融、价格等经济杠杆以及县上直接掌握的经济手段的使用，并通过法规和政策协调、信息指导，保证规划的实施。</w:t>
      </w:r>
    </w:p>
    <w:p w:rsidR="00BB4F4D" w:rsidRDefault="00D640E9">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5</w:t>
      </w:r>
      <w:r>
        <w:rPr>
          <w:rFonts w:hAnsi="仿宋" w:cs="仿宋" w:hint="eastAsia"/>
          <w:bCs/>
          <w:color w:val="000000"/>
          <w:sz w:val="32"/>
          <w:szCs w:val="32"/>
        </w:rPr>
        <w:t>、研究全县经济体制改革和对外开放的综合性、全局性问</w:t>
      </w:r>
      <w:r>
        <w:rPr>
          <w:rFonts w:hAnsi="仿宋" w:cs="仿宋" w:hint="eastAsia"/>
          <w:bCs/>
          <w:color w:val="000000"/>
          <w:sz w:val="32"/>
          <w:szCs w:val="32"/>
        </w:rPr>
        <w:lastRenderedPageBreak/>
        <w:t>题及对策，提出完善社会主义市场经济体制和以改革开放促进发展的建议，协调发展与改革中的重大问题；组织拟订综合性经济体制改革方案，协调有关专项经济体制改革方案；指导和推进总体经济体制改革以及城市、乡镇综合配套改革与体制创新，组织、指导和协调综合配套改革试点和重大专项经济体制改革试点。</w:t>
      </w:r>
    </w:p>
    <w:p w:rsidR="00BB4F4D" w:rsidRDefault="00D640E9">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6</w:t>
      </w:r>
      <w:r>
        <w:rPr>
          <w:rFonts w:hAnsi="仿宋" w:cs="仿宋" w:hint="eastAsia"/>
          <w:bCs/>
          <w:color w:val="000000"/>
          <w:sz w:val="32"/>
          <w:szCs w:val="32"/>
        </w:rPr>
        <w:t>、提出全县社会固定资产投资总规模、投资结构，编制年度投资计划；研究提出有关重大投资政策，规划重大项目和生产力布局；安排财政性建设资金，指导和监督政策性贷款的使用方向；申报限额以上和审批权限以内的基本建设项目；按照基本建设程序，负责全县基本建设项目立项、可行性研究报告和国家出资的工业</w:t>
      </w:r>
      <w:r>
        <w:rPr>
          <w:rFonts w:hAnsi="仿宋" w:cs="仿宋"/>
          <w:bCs/>
          <w:color w:val="000000"/>
          <w:sz w:val="32"/>
          <w:szCs w:val="32"/>
        </w:rPr>
        <w:t>(</w:t>
      </w:r>
      <w:r>
        <w:rPr>
          <w:rFonts w:hAnsi="仿宋" w:cs="仿宋" w:hint="eastAsia"/>
          <w:bCs/>
          <w:color w:val="000000"/>
          <w:sz w:val="32"/>
          <w:szCs w:val="32"/>
        </w:rPr>
        <w:t>含内贸</w:t>
      </w:r>
      <w:r>
        <w:rPr>
          <w:rFonts w:hAnsi="仿宋" w:cs="仿宋"/>
          <w:bCs/>
          <w:color w:val="000000"/>
          <w:sz w:val="32"/>
          <w:szCs w:val="32"/>
        </w:rPr>
        <w:t>)</w:t>
      </w:r>
      <w:r>
        <w:rPr>
          <w:rFonts w:hAnsi="仿宋" w:cs="仿宋" w:hint="eastAsia"/>
          <w:bCs/>
          <w:color w:val="000000"/>
          <w:sz w:val="32"/>
          <w:szCs w:val="32"/>
        </w:rPr>
        <w:t>、农业、水利、交通、信息产业等行业和产业项目的初步设计审查、开工报告审批工作；引导民间资金用于固定资产投资的方向；研究提出全县利用外资的发展战略、总量平衡和结构优化的目标和政策措施；负责全口径外债的总量控制、结构优化和监控工作；提出拟订全县工商领域外的外商投资产业指导目录的意见；审批权限以内国外贷款、外商投资和境外投资项目；申报和审核利用外资、境外投资的重大项目；负责编制全县重点建设项目和年度投资计划；负责组织和管理重大建设项目稽察特派员工作。</w:t>
      </w:r>
    </w:p>
    <w:p w:rsidR="00BB4F4D" w:rsidRDefault="00D640E9">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7</w:t>
      </w:r>
      <w:r>
        <w:rPr>
          <w:rFonts w:hAnsi="仿宋" w:cs="仿宋" w:hint="eastAsia"/>
          <w:bCs/>
          <w:color w:val="000000"/>
          <w:sz w:val="32"/>
          <w:szCs w:val="32"/>
        </w:rPr>
        <w:t>、研究分析全县经济结构的状况，提出优化所有制结构的建议，拟订促进全县多种经济成分公平竞争和共同发展的政策措施；提出全县重要经济产业的发展战略和规划，推进产业结构战略性调整和升级；研究并协调农业和农村经济社会发展的有关重</w:t>
      </w:r>
      <w:r>
        <w:rPr>
          <w:rFonts w:hAnsi="仿宋" w:cs="仿宋" w:hint="eastAsia"/>
          <w:bCs/>
          <w:color w:val="000000"/>
          <w:sz w:val="32"/>
          <w:szCs w:val="32"/>
        </w:rPr>
        <w:lastRenderedPageBreak/>
        <w:t>大问题，衔接农村专项规划和政策；综合协调产业发展战略、发展规划；拟订全县能源交通发展战略和规划，做好能源供需预测和综合平衡；研究提出全县高技术产业战略和发展规划，推进重大科技成果的产业化，实施技术进步和产业现代化的宏观指导。</w:t>
      </w:r>
    </w:p>
    <w:p w:rsidR="00BB4F4D" w:rsidRDefault="00D640E9">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8</w:t>
      </w:r>
      <w:r>
        <w:rPr>
          <w:rFonts w:hAnsi="仿宋" w:cs="仿宋" w:hint="eastAsia"/>
          <w:bCs/>
          <w:color w:val="000000"/>
          <w:sz w:val="32"/>
          <w:szCs w:val="32"/>
        </w:rPr>
        <w:t>、研究分析区域经济和城镇化发展情况，提出全县区域经济协调发展和实施西部大开发战略的规划，提出城镇化发展战略和政策措施建议。</w:t>
      </w:r>
    </w:p>
    <w:p w:rsidR="00BB4F4D" w:rsidRDefault="00D640E9">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9</w:t>
      </w:r>
      <w:r>
        <w:rPr>
          <w:rFonts w:hAnsi="仿宋" w:cs="仿宋" w:hint="eastAsia"/>
          <w:bCs/>
          <w:color w:val="000000"/>
          <w:sz w:val="32"/>
          <w:szCs w:val="32"/>
        </w:rPr>
        <w:t>、研究分析县内外市场状况，负责重要商品的总量平衡和宏观调控；编制重要农产品、工业品和原材料进出口总量计划，监督计划执行；研究推进国民经济市场化和市场体系建立中的重要体制改革和政策问题；研究拟订现代物流业发展的战略和规划；提出县内商品市场、生产要素市场的发展规划、总体布局和重大调控政策。</w:t>
      </w:r>
    </w:p>
    <w:p w:rsidR="00BB4F4D" w:rsidRDefault="00D640E9">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10</w:t>
      </w:r>
      <w:r>
        <w:rPr>
          <w:rFonts w:hAnsi="仿宋" w:cs="仿宋" w:hint="eastAsia"/>
          <w:bCs/>
          <w:color w:val="000000"/>
          <w:sz w:val="32"/>
          <w:szCs w:val="32"/>
        </w:rPr>
        <w:t>、做好人口和计划生育、科学技术、教育、文化、卫生等社会事业以及国防动员与经济发展的衔接平衡；提出经济与社会协调发展、相互促进的政策，协调社会事业发展中的重大问题；汇总编制人力资源开发总体发展规划。</w:t>
      </w:r>
    </w:p>
    <w:p w:rsidR="00BB4F4D" w:rsidRDefault="00D640E9">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11</w:t>
      </w:r>
      <w:r>
        <w:rPr>
          <w:rFonts w:hAnsi="仿宋" w:cs="仿宋" w:hint="eastAsia"/>
          <w:bCs/>
          <w:color w:val="000000"/>
          <w:sz w:val="32"/>
          <w:szCs w:val="32"/>
        </w:rPr>
        <w:t>、推进可持续发展战略，研究拟订全县资源开发与综合利用、环境保护、生态建设等规划，参与组织协调规划的实施；参与国土开发、整治、保护总体规划的组织协调，做好土地利用计划与经济和社会发展计划的衔接工作。</w:t>
      </w:r>
    </w:p>
    <w:p w:rsidR="00BB4F4D" w:rsidRDefault="00D640E9">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12</w:t>
      </w:r>
      <w:r>
        <w:rPr>
          <w:rFonts w:hAnsi="仿宋" w:cs="仿宋" w:hint="eastAsia"/>
          <w:bCs/>
          <w:color w:val="000000"/>
          <w:sz w:val="32"/>
          <w:szCs w:val="32"/>
        </w:rPr>
        <w:t>、研究提出促进就业、调整收入分配、完善社会保障与经济协调发展的政策；协调就业、收入分配和社会保障的重大问题。</w:t>
      </w:r>
    </w:p>
    <w:p w:rsidR="00BB4F4D" w:rsidRDefault="00D640E9">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lastRenderedPageBreak/>
        <w:t>13</w:t>
      </w:r>
      <w:r>
        <w:rPr>
          <w:rFonts w:hAnsi="仿宋" w:cs="仿宋" w:hint="eastAsia"/>
          <w:bCs/>
          <w:color w:val="000000"/>
          <w:sz w:val="32"/>
          <w:szCs w:val="32"/>
        </w:rPr>
        <w:t>、拟订全县经济和社会发展以及经济体制改革、对外开放的有关规范性文件。</w:t>
      </w:r>
    </w:p>
    <w:p w:rsidR="00BB4F4D" w:rsidRDefault="00D640E9">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14</w:t>
      </w:r>
      <w:r>
        <w:rPr>
          <w:rFonts w:hAnsi="仿宋" w:cs="仿宋" w:hint="eastAsia"/>
          <w:bCs/>
          <w:color w:val="000000"/>
          <w:sz w:val="32"/>
          <w:szCs w:val="32"/>
        </w:rPr>
        <w:t>、负责指导和协调全县招标投标工作，会同有关行政主管部门拟定招标投标配套规定和必须进行招标投标项目的具体范围、规模标准；按照职责权限对重大建设项目建设过程中的工程招标投标活动实施监督检查。</w:t>
      </w:r>
    </w:p>
    <w:p w:rsidR="00BB4F4D" w:rsidRDefault="00D640E9">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15</w:t>
      </w:r>
      <w:r>
        <w:rPr>
          <w:rFonts w:hAnsi="仿宋" w:cs="仿宋" w:hint="eastAsia"/>
          <w:bCs/>
          <w:color w:val="000000"/>
          <w:sz w:val="32"/>
          <w:szCs w:val="32"/>
        </w:rPr>
        <w:t>、贯彻执行国家、省、州以工代赈方针、政策；负责争取国家、省、州以工代赈项目、资金；编制全县以工代赈中长期规划及年度计划；负责以工代赈项目、资金计划上报及下达工作；组织相关部门搞好以工代赈项目的规划、论证、可行性研究，建设好以工代赈项目储备库；会同财政、审计、监察等部门做好全县以工代赈资金的监督管理；负责以工代赈项目实施的督促、检查、验收及成果宣传，搞好项目的建档立卡工作。</w:t>
      </w:r>
    </w:p>
    <w:p w:rsidR="00BB4F4D" w:rsidRDefault="00D640E9">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16</w:t>
      </w:r>
      <w:r>
        <w:rPr>
          <w:rFonts w:hAnsi="仿宋" w:cs="仿宋" w:hint="eastAsia"/>
          <w:bCs/>
          <w:color w:val="000000"/>
          <w:sz w:val="32"/>
          <w:szCs w:val="32"/>
        </w:rPr>
        <w:t>、承担县政府公布的有关行政审批事项。</w:t>
      </w:r>
    </w:p>
    <w:p w:rsidR="00BB4F4D" w:rsidRDefault="00D640E9">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17</w:t>
      </w:r>
      <w:r>
        <w:rPr>
          <w:rFonts w:hAnsi="仿宋" w:cs="仿宋" w:hint="eastAsia"/>
          <w:bCs/>
          <w:color w:val="000000"/>
          <w:sz w:val="32"/>
          <w:szCs w:val="32"/>
        </w:rPr>
        <w:t>、承办县政府交办的其他事项。</w:t>
      </w:r>
    </w:p>
    <w:p w:rsidR="00BB4F4D" w:rsidRDefault="00D640E9">
      <w:pPr>
        <w:spacing w:line="600" w:lineRule="exact"/>
        <w:ind w:firstLineChars="100" w:firstLine="321"/>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（二）发改局</w:t>
      </w:r>
      <w:r w:rsidR="004F56D9">
        <w:rPr>
          <w:rFonts w:ascii="楷体" w:eastAsia="楷体" w:hAnsi="楷体" w:cs="楷体" w:hint="eastAsia"/>
          <w:b/>
          <w:bCs/>
          <w:sz w:val="32"/>
          <w:szCs w:val="32"/>
          <w:shd w:val="clear" w:color="auto" w:fill="FFFFFF"/>
        </w:rPr>
        <w:t>202</w:t>
      </w:r>
      <w:r w:rsidR="00804AEF">
        <w:rPr>
          <w:rFonts w:ascii="楷体" w:eastAsia="楷体" w:hAnsi="楷体" w:cs="楷体" w:hint="eastAsia"/>
          <w:b/>
          <w:bCs/>
          <w:sz w:val="32"/>
          <w:szCs w:val="32"/>
          <w:shd w:val="clear" w:color="auto" w:fill="FFFFFF"/>
        </w:rPr>
        <w:t>4</w:t>
      </w:r>
      <w:r>
        <w:rPr>
          <w:rFonts w:ascii="楷体" w:eastAsia="楷体" w:hAnsi="楷体" w:cs="楷体" w:hint="eastAsia"/>
          <w:b/>
          <w:bCs/>
          <w:sz w:val="32"/>
          <w:szCs w:val="32"/>
          <w:shd w:val="clear" w:color="auto" w:fill="FFFFFF"/>
        </w:rPr>
        <w:t>年重点工作</w:t>
      </w:r>
    </w:p>
    <w:p w:rsidR="00935798" w:rsidRDefault="00935798" w:rsidP="0093579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一、持续做好经济运行监测。强化经济工作调度和经济形势分析，指导全县经济社会健康持续稳定发展。</w:t>
      </w:r>
    </w:p>
    <w:p w:rsidR="00935798" w:rsidRDefault="00935798" w:rsidP="0093579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二、组织实施“十四五”各项规划。全面落实国民经济和社会发展“十四五”规划，统筹做好乡村振兴规划等各项规划的实施。</w:t>
      </w:r>
    </w:p>
    <w:p w:rsidR="00935798" w:rsidRDefault="00935798" w:rsidP="0093579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三、积极做好“十四五”规划项目争取。精准对接国家重点投向，突出重点领域，统筹落实项目前期工作，提高项目成熟度，</w:t>
      </w:r>
      <w:r>
        <w:rPr>
          <w:rFonts w:ascii="仿宋_GB2312" w:eastAsia="仿宋_GB2312" w:hAnsi="仿宋_GB2312" w:cs="仿宋_GB2312" w:hint="eastAsia"/>
          <w:sz w:val="32"/>
          <w:szCs w:val="32"/>
        </w:rPr>
        <w:lastRenderedPageBreak/>
        <w:t>全面做好“十四五”规划项目争取。</w:t>
      </w:r>
    </w:p>
    <w:p w:rsidR="00935798" w:rsidRDefault="00935798" w:rsidP="0093579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四、加快项目推进实施。抓好统筹协调，着力疏解治理投资堵点，确保“十</w:t>
      </w:r>
      <w:r w:rsidR="00804AEF">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五”规划内项目202</w:t>
      </w:r>
      <w:r w:rsidR="00804AEF">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年下达投资计划项目全面开工。</w:t>
      </w:r>
    </w:p>
    <w:p w:rsidR="00935798" w:rsidRDefault="00935798" w:rsidP="0093579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五、严格项目推进考核。充分发挥项目督查“指挥棒”作用，加大对投资工作目标绩效考核，保质保量完成202</w:t>
      </w:r>
      <w:r w:rsidR="00804AEF">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年投资目标任务。</w:t>
      </w:r>
    </w:p>
    <w:p w:rsidR="00BE688B" w:rsidRDefault="00935798" w:rsidP="0093579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六、积极做好202</w:t>
      </w:r>
      <w:r w:rsidR="00804AEF">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年中央财政预算内以工代赈项目开工前的准备工作。统筹协调各相关部门，做好在农业农村基础设施建设领域大力推广以工代赈方式相关工作，着力扩大以工代赈领域和实施范围。扎实做好202</w:t>
      </w:r>
      <w:r w:rsidR="00804AEF">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年以工代赈政策宣传培训工作和以工代赈宣传工作。</w:t>
      </w:r>
    </w:p>
    <w:p w:rsidR="00935798" w:rsidRDefault="00935798" w:rsidP="0093579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七、扎实推进东西协作对口支援和省内对口帮扶深度融合。进一步聚合东西协作对口支援和省内对口帮扶各级、各界帮扶资源和力量，规划目标、倒排工期，确保东西协作对口支援和省内对口帮扶工作全面完成。</w:t>
      </w:r>
    </w:p>
    <w:p w:rsidR="00BB4F4D" w:rsidRDefault="00935798" w:rsidP="00BE688B">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八、强化粮食和价格管理工作。 一是加强粮食和应急物资储备管理工作。二是扎实抓好价格认证中心工作。</w:t>
      </w:r>
    </w:p>
    <w:p w:rsidR="00BB4F4D" w:rsidRDefault="00D640E9">
      <w:pPr>
        <w:pBdr>
          <w:bottom w:val="single" w:sz="4" w:space="28" w:color="FFFFFF"/>
        </w:pBdr>
        <w:tabs>
          <w:tab w:val="left" w:pos="1440"/>
        </w:tabs>
        <w:topLinePunct/>
        <w:spacing w:line="560" w:lineRule="exact"/>
        <w:ind w:firstLineChars="200" w:firstLine="640"/>
        <w:contextualSpacing/>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二、部门预算单位构成</w:t>
      </w:r>
    </w:p>
    <w:p w:rsidR="00BB4F4D" w:rsidRDefault="00D640E9">
      <w:pPr>
        <w:pBdr>
          <w:bottom w:val="single" w:sz="4" w:space="28" w:color="FFFFFF"/>
        </w:pBdr>
        <w:tabs>
          <w:tab w:val="left" w:pos="1440"/>
        </w:tabs>
        <w:topLinePunct/>
        <w:spacing w:line="560" w:lineRule="exact"/>
        <w:ind w:firstLineChars="200" w:firstLine="640"/>
        <w:contextualSpacing/>
        <w:rPr>
          <w:rFonts w:ascii="仿宋_GB2312" w:eastAsia="仿宋_GB2312" w:hAnsi="仿宋" w:cs="仿宋"/>
          <w:sz w:val="32"/>
          <w:szCs w:val="32"/>
        </w:rPr>
      </w:pPr>
      <w:r>
        <w:rPr>
          <w:rFonts w:ascii="仿宋_GB2312" w:eastAsia="仿宋_GB2312" w:hint="eastAsia"/>
          <w:bCs/>
          <w:sz w:val="32"/>
          <w:szCs w:val="32"/>
        </w:rPr>
        <w:t>九寨沟县发展和改革局20</w:t>
      </w:r>
      <w:r w:rsidR="00C1343D">
        <w:rPr>
          <w:rFonts w:ascii="仿宋_GB2312" w:eastAsia="仿宋_GB2312" w:hint="eastAsia"/>
          <w:bCs/>
          <w:sz w:val="32"/>
          <w:szCs w:val="32"/>
        </w:rPr>
        <w:t>2</w:t>
      </w:r>
      <w:r w:rsidR="00EF66C2">
        <w:rPr>
          <w:rFonts w:ascii="仿宋_GB2312" w:eastAsia="仿宋_GB2312" w:hint="eastAsia"/>
          <w:bCs/>
          <w:sz w:val="32"/>
          <w:szCs w:val="32"/>
        </w:rPr>
        <w:t>3</w:t>
      </w:r>
      <w:r>
        <w:rPr>
          <w:rFonts w:ascii="仿宋_GB2312" w:eastAsia="仿宋_GB2312" w:hint="eastAsia"/>
          <w:bCs/>
          <w:sz w:val="32"/>
          <w:szCs w:val="32"/>
        </w:rPr>
        <w:t>年</w:t>
      </w:r>
      <w:r>
        <w:rPr>
          <w:rFonts w:ascii="仿宋_GB2312" w:eastAsia="仿宋_GB2312" w:hint="eastAsia"/>
          <w:sz w:val="32"/>
          <w:szCs w:val="32"/>
        </w:rPr>
        <w:t>财政供养人员编制为37名，</w:t>
      </w:r>
      <w:r>
        <w:rPr>
          <w:rFonts w:ascii="仿宋_GB2312" w:eastAsia="仿宋_GB2312" w:hint="eastAsia"/>
          <w:bCs/>
          <w:sz w:val="32"/>
          <w:szCs w:val="32"/>
        </w:rPr>
        <w:t>局机关公务员</w:t>
      </w:r>
      <w:r w:rsidR="00975674">
        <w:rPr>
          <w:rFonts w:ascii="仿宋_GB2312" w:eastAsia="仿宋_GB2312" w:hint="eastAsia"/>
          <w:bCs/>
          <w:sz w:val="32"/>
          <w:szCs w:val="32"/>
        </w:rPr>
        <w:t>8</w:t>
      </w:r>
      <w:r>
        <w:rPr>
          <w:rFonts w:ascii="仿宋_GB2312" w:eastAsia="仿宋_GB2312" w:hint="eastAsia"/>
          <w:bCs/>
          <w:sz w:val="32"/>
          <w:szCs w:val="32"/>
        </w:rPr>
        <w:t>名，工勤人员1名；价格认证中心事业编制13</w:t>
      </w:r>
      <w:r>
        <w:rPr>
          <w:rFonts w:ascii="仿宋_GB2312" w:eastAsia="仿宋_GB2312" w:hint="eastAsia"/>
          <w:bCs/>
          <w:sz w:val="32"/>
          <w:szCs w:val="32"/>
        </w:rPr>
        <w:lastRenderedPageBreak/>
        <w:t>名。</w:t>
      </w:r>
      <w:r>
        <w:rPr>
          <w:rFonts w:ascii="仿宋_GB2312" w:eastAsia="仿宋_GB2312" w:hint="eastAsia"/>
          <w:sz w:val="32"/>
          <w:szCs w:val="32"/>
        </w:rPr>
        <w:t>下属二级单位2个，其中行政单位0个，参照公</w:t>
      </w:r>
      <w:bookmarkStart w:id="0" w:name="_GoBack"/>
      <w:bookmarkEnd w:id="0"/>
      <w:r>
        <w:rPr>
          <w:rFonts w:ascii="仿宋_GB2312" w:eastAsia="仿宋_GB2312" w:hint="eastAsia"/>
          <w:sz w:val="32"/>
          <w:szCs w:val="32"/>
        </w:rPr>
        <w:t>务员法管理的事业单位1个，事业单位</w:t>
      </w:r>
      <w:r>
        <w:rPr>
          <w:rFonts w:ascii="仿宋_GB2312" w:eastAsia="仿宋_GB2312"/>
          <w:sz w:val="32"/>
          <w:szCs w:val="32"/>
        </w:rPr>
        <w:t>1</w:t>
      </w:r>
      <w:r>
        <w:rPr>
          <w:rFonts w:ascii="仿宋_GB2312" w:eastAsia="仿宋_GB2312" w:hint="eastAsia"/>
          <w:sz w:val="32"/>
          <w:szCs w:val="32"/>
        </w:rPr>
        <w:t>个。</w:t>
      </w:r>
      <w:r>
        <w:rPr>
          <w:rFonts w:ascii="仿宋_GB2312" w:eastAsia="仿宋_GB2312" w:hAnsi="仿宋" w:cs="仿宋" w:hint="eastAsia"/>
          <w:sz w:val="32"/>
          <w:szCs w:val="32"/>
          <w:shd w:val="clear" w:color="auto" w:fill="FFFFFF"/>
        </w:rPr>
        <w:t xml:space="preserve">　</w:t>
      </w:r>
    </w:p>
    <w:p w:rsidR="00BB4F4D" w:rsidRDefault="00D640E9">
      <w:pPr>
        <w:pBdr>
          <w:bottom w:val="single" w:sz="4" w:space="25" w:color="FFFFFF"/>
        </w:pBdr>
        <w:tabs>
          <w:tab w:val="left" w:pos="1440"/>
        </w:tabs>
        <w:spacing w:line="600" w:lineRule="exact"/>
        <w:ind w:firstLineChars="200" w:firstLine="640"/>
        <w:outlineLvl w:val="2"/>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三、收支预算情况说明</w:t>
      </w:r>
    </w:p>
    <w:p w:rsidR="00BB4F4D" w:rsidRDefault="00D640E9">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按照综合预算的原则，发改局所有收入和支出均纳入部门预算管理。收入包括：一般公共预算拨款收入、上年结转；支出包括：一般公共服务支出、社会保障和就业支出、医疗卫生与计划生育支出、住房保障支出。发改局202</w:t>
      </w:r>
      <w:r w:rsidR="00276D13">
        <w:rPr>
          <w:rFonts w:ascii="仿宋_GB2312" w:eastAsia="仿宋_GB2312" w:hAnsi="仿宋" w:cs="仿宋" w:hint="eastAsia"/>
          <w:sz w:val="32"/>
          <w:szCs w:val="32"/>
          <w:shd w:val="clear" w:color="auto" w:fill="FFFFFF"/>
        </w:rPr>
        <w:t>4</w:t>
      </w:r>
      <w:r>
        <w:rPr>
          <w:rFonts w:ascii="仿宋_GB2312" w:eastAsia="仿宋_GB2312" w:hAnsi="仿宋" w:cs="仿宋" w:hint="eastAsia"/>
          <w:sz w:val="32"/>
          <w:szCs w:val="32"/>
          <w:shd w:val="clear" w:color="auto" w:fill="FFFFFF"/>
        </w:rPr>
        <w:t>年收支总预算</w:t>
      </w:r>
      <w:r w:rsidR="00E914AE">
        <w:rPr>
          <w:rFonts w:ascii="仿宋_GB2312" w:eastAsia="仿宋_GB2312" w:hAnsi="仿宋" w:cs="仿宋" w:hint="eastAsia"/>
          <w:sz w:val="32"/>
          <w:szCs w:val="32"/>
          <w:shd w:val="clear" w:color="auto" w:fill="FFFFFF"/>
        </w:rPr>
        <w:t>228.61</w:t>
      </w:r>
      <w:r>
        <w:rPr>
          <w:rFonts w:ascii="仿宋_GB2312" w:eastAsia="仿宋_GB2312" w:hAnsi="仿宋" w:cs="仿宋" w:hint="eastAsia"/>
          <w:sz w:val="32"/>
          <w:szCs w:val="32"/>
          <w:shd w:val="clear" w:color="auto" w:fill="FFFFFF"/>
        </w:rPr>
        <w:t>万元。</w:t>
      </w:r>
    </w:p>
    <w:p w:rsidR="00BB4F4D" w:rsidRDefault="00D640E9">
      <w:pPr>
        <w:numPr>
          <w:ilvl w:val="0"/>
          <w:numId w:val="1"/>
        </w:numPr>
        <w:pBdr>
          <w:bottom w:val="single" w:sz="4" w:space="25" w:color="FFFFFF"/>
        </w:pBdr>
        <w:tabs>
          <w:tab w:val="left" w:pos="1440"/>
        </w:tabs>
        <w:spacing w:line="600" w:lineRule="exact"/>
        <w:ind w:firstLineChars="200" w:firstLine="643"/>
        <w:outlineLvl w:val="2"/>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收入预算情况</w:t>
      </w:r>
    </w:p>
    <w:p w:rsidR="00BB4F4D" w:rsidRDefault="00D640E9">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发改局</w:t>
      </w:r>
      <w:r w:rsidR="004F56D9">
        <w:rPr>
          <w:rFonts w:ascii="仿宋_GB2312" w:eastAsia="仿宋_GB2312" w:hAnsi="仿宋" w:cs="仿宋" w:hint="eastAsia"/>
          <w:sz w:val="32"/>
          <w:szCs w:val="32"/>
          <w:shd w:val="clear" w:color="auto" w:fill="FFFFFF"/>
        </w:rPr>
        <w:t>202</w:t>
      </w:r>
      <w:r w:rsidR="00E914AE">
        <w:rPr>
          <w:rFonts w:ascii="仿宋_GB2312" w:eastAsia="仿宋_GB2312" w:hAnsi="仿宋" w:cs="仿宋" w:hint="eastAsia"/>
          <w:sz w:val="32"/>
          <w:szCs w:val="32"/>
          <w:shd w:val="clear" w:color="auto" w:fill="FFFFFF"/>
        </w:rPr>
        <w:t>4</w:t>
      </w:r>
      <w:r>
        <w:rPr>
          <w:rFonts w:ascii="仿宋_GB2312" w:eastAsia="仿宋_GB2312" w:hAnsi="仿宋" w:cs="仿宋" w:hint="eastAsia"/>
          <w:sz w:val="32"/>
          <w:szCs w:val="32"/>
          <w:shd w:val="clear" w:color="auto" w:fill="FFFFFF"/>
        </w:rPr>
        <w:t>年收入预算</w:t>
      </w:r>
      <w:r w:rsidR="00E914AE">
        <w:rPr>
          <w:rFonts w:ascii="仿宋_GB2312" w:eastAsia="仿宋_GB2312" w:hAnsi="仿宋" w:cs="仿宋" w:hint="eastAsia"/>
          <w:sz w:val="32"/>
          <w:szCs w:val="32"/>
          <w:shd w:val="clear" w:color="auto" w:fill="FFFFFF"/>
        </w:rPr>
        <w:t>228.61</w:t>
      </w:r>
      <w:r>
        <w:rPr>
          <w:rFonts w:ascii="仿宋_GB2312" w:eastAsia="仿宋_GB2312" w:hAnsi="仿宋" w:cs="仿宋" w:hint="eastAsia"/>
          <w:sz w:val="32"/>
          <w:szCs w:val="32"/>
          <w:shd w:val="clear" w:color="auto" w:fill="FFFFFF"/>
        </w:rPr>
        <w:t>万元，其中：上年结转</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万元，占</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；一般公共预算拨款收入</w:t>
      </w:r>
      <w:r w:rsidR="00E914AE">
        <w:rPr>
          <w:rFonts w:ascii="仿宋_GB2312" w:eastAsia="仿宋_GB2312" w:hAnsi="仿宋" w:cs="仿宋" w:hint="eastAsia"/>
          <w:sz w:val="32"/>
          <w:szCs w:val="32"/>
          <w:shd w:val="clear" w:color="auto" w:fill="FFFFFF"/>
        </w:rPr>
        <w:t>228.61</w:t>
      </w:r>
      <w:r>
        <w:rPr>
          <w:rFonts w:ascii="仿宋_GB2312" w:eastAsia="仿宋_GB2312" w:hAnsi="仿宋" w:cs="仿宋" w:hint="eastAsia"/>
          <w:sz w:val="32"/>
          <w:szCs w:val="32"/>
          <w:shd w:val="clear" w:color="auto" w:fill="FFFFFF"/>
        </w:rPr>
        <w:t>万元，占</w:t>
      </w:r>
      <w:r>
        <w:rPr>
          <w:rFonts w:ascii="仿宋_GB2312" w:eastAsia="仿宋_GB2312" w:hAnsi="仿宋" w:cs="仿宋"/>
          <w:sz w:val="32"/>
          <w:szCs w:val="32"/>
          <w:shd w:val="clear" w:color="auto" w:fill="FFFFFF"/>
        </w:rPr>
        <w:t>100%</w:t>
      </w:r>
      <w:r>
        <w:rPr>
          <w:rFonts w:ascii="仿宋_GB2312" w:eastAsia="仿宋_GB2312" w:hAnsi="仿宋" w:cs="仿宋" w:hint="eastAsia"/>
          <w:sz w:val="32"/>
          <w:szCs w:val="32"/>
          <w:shd w:val="clear" w:color="auto" w:fill="FFFFFF"/>
        </w:rPr>
        <w:t>。</w:t>
      </w:r>
      <w:r>
        <w:rPr>
          <w:rFonts w:ascii="仿宋_GB2312" w:eastAsia="仿宋_GB2312" w:hAnsi="仿宋" w:cs="仿宋"/>
          <w:sz w:val="32"/>
          <w:szCs w:val="32"/>
          <w:shd w:val="clear" w:color="auto" w:fill="FFFFFF"/>
        </w:rPr>
        <w:t xml:space="preserve">  </w:t>
      </w:r>
    </w:p>
    <w:p w:rsidR="00BB4F4D" w:rsidRDefault="00D640E9">
      <w:pPr>
        <w:pBdr>
          <w:bottom w:val="single" w:sz="4" w:space="25" w:color="FFFFFF"/>
        </w:pBdr>
        <w:tabs>
          <w:tab w:val="left" w:pos="1440"/>
        </w:tabs>
        <w:spacing w:line="600" w:lineRule="exact"/>
        <w:ind w:firstLineChars="200" w:firstLine="643"/>
        <w:outlineLvl w:val="2"/>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（二）支出预算情况</w:t>
      </w:r>
    </w:p>
    <w:p w:rsidR="00BB4F4D" w:rsidRDefault="00D640E9">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发改局</w:t>
      </w:r>
      <w:r w:rsidR="004F56D9">
        <w:rPr>
          <w:rFonts w:ascii="仿宋_GB2312" w:eastAsia="仿宋_GB2312" w:hAnsi="仿宋" w:cs="仿宋" w:hint="eastAsia"/>
          <w:sz w:val="32"/>
          <w:szCs w:val="32"/>
          <w:shd w:val="clear" w:color="auto" w:fill="FFFFFF"/>
        </w:rPr>
        <w:t>202</w:t>
      </w:r>
      <w:r w:rsidR="00E914AE">
        <w:rPr>
          <w:rFonts w:ascii="仿宋_GB2312" w:eastAsia="仿宋_GB2312" w:hAnsi="仿宋" w:cs="仿宋" w:hint="eastAsia"/>
          <w:sz w:val="32"/>
          <w:szCs w:val="32"/>
          <w:shd w:val="clear" w:color="auto" w:fill="FFFFFF"/>
        </w:rPr>
        <w:t>4</w:t>
      </w:r>
      <w:r>
        <w:rPr>
          <w:rFonts w:ascii="仿宋_GB2312" w:eastAsia="仿宋_GB2312" w:hAnsi="仿宋" w:cs="仿宋" w:hint="eastAsia"/>
          <w:sz w:val="32"/>
          <w:szCs w:val="32"/>
          <w:shd w:val="clear" w:color="auto" w:fill="FFFFFF"/>
        </w:rPr>
        <w:t>年支出预算</w:t>
      </w:r>
      <w:r w:rsidR="00E914AE">
        <w:rPr>
          <w:rFonts w:ascii="仿宋_GB2312" w:eastAsia="仿宋_GB2312" w:hAnsi="仿宋" w:cs="仿宋" w:hint="eastAsia"/>
          <w:sz w:val="32"/>
          <w:szCs w:val="32"/>
          <w:shd w:val="clear" w:color="auto" w:fill="FFFFFF"/>
        </w:rPr>
        <w:t>228.61</w:t>
      </w:r>
      <w:r>
        <w:rPr>
          <w:rFonts w:ascii="仿宋_GB2312" w:eastAsia="仿宋_GB2312" w:hAnsi="仿宋" w:cs="仿宋" w:hint="eastAsia"/>
          <w:sz w:val="32"/>
          <w:szCs w:val="32"/>
          <w:shd w:val="clear" w:color="auto" w:fill="FFFFFF"/>
        </w:rPr>
        <w:t>万元，其中：基本支出</w:t>
      </w:r>
      <w:r w:rsidR="00E33F1C">
        <w:rPr>
          <w:rFonts w:ascii="仿宋_GB2312" w:eastAsia="仿宋_GB2312" w:hAnsi="仿宋" w:cs="仿宋" w:hint="eastAsia"/>
          <w:sz w:val="32"/>
          <w:szCs w:val="32"/>
          <w:shd w:val="clear" w:color="auto" w:fill="FFFFFF"/>
        </w:rPr>
        <w:t>218.61</w:t>
      </w:r>
      <w:r>
        <w:rPr>
          <w:rFonts w:ascii="仿宋_GB2312" w:eastAsia="仿宋_GB2312" w:hAnsi="仿宋" w:cs="仿宋" w:hint="eastAsia"/>
          <w:sz w:val="32"/>
          <w:szCs w:val="32"/>
          <w:shd w:val="clear" w:color="auto" w:fill="FFFFFF"/>
        </w:rPr>
        <w:t>万元，占</w:t>
      </w:r>
      <w:r w:rsidR="00C1343D">
        <w:rPr>
          <w:rFonts w:ascii="仿宋_GB2312" w:eastAsia="仿宋_GB2312" w:hAnsi="仿宋" w:cs="仿宋" w:hint="eastAsia"/>
          <w:sz w:val="32"/>
          <w:szCs w:val="32"/>
          <w:shd w:val="clear" w:color="auto" w:fill="FFFFFF"/>
        </w:rPr>
        <w:t>100</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；项目支出</w:t>
      </w:r>
      <w:r w:rsidR="00E33F1C">
        <w:rPr>
          <w:rFonts w:ascii="仿宋_GB2312" w:eastAsia="仿宋_GB2312" w:hAnsi="仿宋" w:cs="仿宋" w:hint="eastAsia"/>
          <w:sz w:val="32"/>
          <w:szCs w:val="32"/>
          <w:shd w:val="clear" w:color="auto" w:fill="FFFFFF"/>
        </w:rPr>
        <w:t>10</w:t>
      </w:r>
      <w:r>
        <w:rPr>
          <w:rFonts w:ascii="仿宋_GB2312" w:eastAsia="仿宋_GB2312" w:hAnsi="仿宋" w:cs="仿宋" w:hint="eastAsia"/>
          <w:sz w:val="32"/>
          <w:szCs w:val="32"/>
          <w:shd w:val="clear" w:color="auto" w:fill="FFFFFF"/>
        </w:rPr>
        <w:t>万元，占</w:t>
      </w:r>
      <w:r w:rsidR="00E33F1C">
        <w:rPr>
          <w:rFonts w:ascii="仿宋_GB2312" w:eastAsia="仿宋_GB2312" w:hAnsi="仿宋" w:cs="仿宋" w:hint="eastAsia"/>
          <w:sz w:val="32"/>
          <w:szCs w:val="32"/>
          <w:shd w:val="clear" w:color="auto" w:fill="FFFFFF"/>
        </w:rPr>
        <w:t>4.37</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w:t>
      </w:r>
    </w:p>
    <w:p w:rsidR="00BB4F4D" w:rsidRDefault="00D640E9">
      <w:pPr>
        <w:pBdr>
          <w:bottom w:val="single" w:sz="4" w:space="25" w:color="FFFFFF"/>
        </w:pBdr>
        <w:tabs>
          <w:tab w:val="left" w:pos="1440"/>
        </w:tabs>
        <w:spacing w:line="600" w:lineRule="exact"/>
        <w:ind w:firstLineChars="200" w:firstLine="640"/>
        <w:outlineLvl w:val="2"/>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四、财政拨款收支预算情况说明</w:t>
      </w:r>
    </w:p>
    <w:p w:rsidR="00BB4F4D" w:rsidRDefault="00D640E9">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发改局</w:t>
      </w:r>
      <w:r w:rsidR="004F56D9">
        <w:rPr>
          <w:rFonts w:ascii="仿宋_GB2312" w:eastAsia="仿宋_GB2312" w:hAnsi="仿宋" w:cs="仿宋" w:hint="eastAsia"/>
          <w:sz w:val="32"/>
          <w:szCs w:val="32"/>
          <w:shd w:val="clear" w:color="auto" w:fill="FFFFFF"/>
        </w:rPr>
        <w:t>202</w:t>
      </w:r>
      <w:r w:rsidR="00E914AE">
        <w:rPr>
          <w:rFonts w:ascii="仿宋_GB2312" w:eastAsia="仿宋_GB2312" w:hAnsi="仿宋" w:cs="仿宋" w:hint="eastAsia"/>
          <w:sz w:val="32"/>
          <w:szCs w:val="32"/>
          <w:shd w:val="clear" w:color="auto" w:fill="FFFFFF"/>
        </w:rPr>
        <w:t>4</w:t>
      </w:r>
      <w:r>
        <w:rPr>
          <w:rFonts w:ascii="仿宋_GB2312" w:eastAsia="仿宋_GB2312" w:hAnsi="仿宋" w:cs="仿宋" w:hint="eastAsia"/>
          <w:sz w:val="32"/>
          <w:szCs w:val="32"/>
          <w:shd w:val="clear" w:color="auto" w:fill="FFFFFF"/>
        </w:rPr>
        <w:t>年财政拨款收支总预算</w:t>
      </w:r>
      <w:r w:rsidR="00E914AE">
        <w:rPr>
          <w:rFonts w:ascii="仿宋_GB2312" w:eastAsia="仿宋_GB2312" w:hAnsi="仿宋" w:cs="仿宋" w:hint="eastAsia"/>
          <w:sz w:val="32"/>
          <w:szCs w:val="32"/>
          <w:shd w:val="clear" w:color="auto" w:fill="FFFFFF"/>
        </w:rPr>
        <w:t>228.61</w:t>
      </w:r>
      <w:r>
        <w:rPr>
          <w:rFonts w:ascii="仿宋_GB2312" w:eastAsia="仿宋_GB2312" w:hAnsi="仿宋" w:cs="仿宋" w:hint="eastAsia"/>
          <w:sz w:val="32"/>
          <w:szCs w:val="32"/>
          <w:shd w:val="clear" w:color="auto" w:fill="FFFFFF"/>
        </w:rPr>
        <w:t>万元。收入包括：本年一般公共预算拨款收入</w:t>
      </w:r>
      <w:r w:rsidR="00E914AE">
        <w:rPr>
          <w:rFonts w:ascii="仿宋_GB2312" w:eastAsia="仿宋_GB2312" w:hAnsi="仿宋" w:cs="仿宋" w:hint="eastAsia"/>
          <w:sz w:val="32"/>
          <w:szCs w:val="32"/>
          <w:shd w:val="clear" w:color="auto" w:fill="FFFFFF"/>
        </w:rPr>
        <w:t>228.61</w:t>
      </w:r>
      <w:r>
        <w:rPr>
          <w:rFonts w:ascii="仿宋_GB2312" w:eastAsia="仿宋_GB2312" w:hAnsi="仿宋" w:cs="仿宋" w:hint="eastAsia"/>
          <w:sz w:val="32"/>
          <w:szCs w:val="32"/>
          <w:shd w:val="clear" w:color="auto" w:fill="FFFFFF"/>
        </w:rPr>
        <w:t>万元、上年结转一般公共预算拨款收入</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万元；支出包括：一般公共服务支出</w:t>
      </w:r>
      <w:r w:rsidR="00E914AE">
        <w:rPr>
          <w:rFonts w:ascii="仿宋_GB2312" w:eastAsia="仿宋_GB2312" w:hAnsi="仿宋" w:cs="仿宋" w:hint="eastAsia"/>
          <w:sz w:val="32"/>
          <w:szCs w:val="32"/>
          <w:shd w:val="clear" w:color="auto" w:fill="FFFFFF"/>
        </w:rPr>
        <w:t>164.54</w:t>
      </w:r>
      <w:r>
        <w:rPr>
          <w:rFonts w:ascii="仿宋_GB2312" w:eastAsia="仿宋_GB2312" w:hAnsi="仿宋" w:cs="仿宋" w:hint="eastAsia"/>
          <w:sz w:val="32"/>
          <w:szCs w:val="32"/>
          <w:shd w:val="clear" w:color="auto" w:fill="FFFFFF"/>
        </w:rPr>
        <w:t>万元、社会保障和就业支出</w:t>
      </w:r>
      <w:r w:rsidR="00E914AE">
        <w:rPr>
          <w:rFonts w:ascii="仿宋_GB2312" w:eastAsia="仿宋_GB2312" w:hAnsi="仿宋" w:cs="仿宋" w:hint="eastAsia"/>
          <w:sz w:val="32"/>
          <w:szCs w:val="32"/>
          <w:shd w:val="clear" w:color="auto" w:fill="FFFFFF"/>
        </w:rPr>
        <w:t>33.36</w:t>
      </w:r>
      <w:r>
        <w:rPr>
          <w:rFonts w:ascii="仿宋_GB2312" w:eastAsia="仿宋_GB2312" w:hAnsi="仿宋" w:cs="仿宋" w:hint="eastAsia"/>
          <w:sz w:val="32"/>
          <w:szCs w:val="32"/>
          <w:shd w:val="clear" w:color="auto" w:fill="FFFFFF"/>
        </w:rPr>
        <w:t>万元、医疗卫生与计划生育支出</w:t>
      </w:r>
      <w:r w:rsidR="00E914AE">
        <w:rPr>
          <w:rFonts w:ascii="仿宋_GB2312" w:eastAsia="仿宋_GB2312" w:hAnsi="仿宋" w:cs="仿宋" w:hint="eastAsia"/>
          <w:sz w:val="32"/>
          <w:szCs w:val="32"/>
          <w:shd w:val="clear" w:color="auto" w:fill="FFFFFF"/>
        </w:rPr>
        <w:t>12.68</w:t>
      </w:r>
      <w:r>
        <w:rPr>
          <w:rFonts w:ascii="仿宋_GB2312" w:eastAsia="仿宋_GB2312" w:hAnsi="仿宋" w:cs="仿宋" w:hint="eastAsia"/>
          <w:sz w:val="32"/>
          <w:szCs w:val="32"/>
          <w:shd w:val="clear" w:color="auto" w:fill="FFFFFF"/>
        </w:rPr>
        <w:t>万元、住房保障支出</w:t>
      </w:r>
      <w:r w:rsidR="00E914AE">
        <w:rPr>
          <w:rFonts w:ascii="仿宋_GB2312" w:eastAsia="仿宋_GB2312" w:hAnsi="仿宋" w:cs="仿宋" w:hint="eastAsia"/>
          <w:sz w:val="32"/>
          <w:szCs w:val="32"/>
          <w:shd w:val="clear" w:color="auto" w:fill="FFFFFF"/>
        </w:rPr>
        <w:t>18.04</w:t>
      </w:r>
      <w:r>
        <w:rPr>
          <w:rFonts w:ascii="仿宋_GB2312" w:eastAsia="仿宋_GB2312" w:hAnsi="仿宋" w:cs="仿宋" w:hint="eastAsia"/>
          <w:sz w:val="32"/>
          <w:szCs w:val="32"/>
          <w:shd w:val="clear" w:color="auto" w:fill="FFFFFF"/>
        </w:rPr>
        <w:t xml:space="preserve">万元。 </w:t>
      </w:r>
    </w:p>
    <w:p w:rsidR="00BB4F4D" w:rsidRDefault="00D640E9">
      <w:pPr>
        <w:pBdr>
          <w:bottom w:val="single" w:sz="4" w:space="25" w:color="FFFFFF"/>
        </w:pBdr>
        <w:tabs>
          <w:tab w:val="left" w:pos="1440"/>
        </w:tabs>
        <w:spacing w:line="600" w:lineRule="exact"/>
        <w:ind w:firstLineChars="200" w:firstLine="640"/>
        <w:outlineLvl w:val="2"/>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五、一般公共预算当年拨款情况说明</w:t>
      </w:r>
    </w:p>
    <w:p w:rsidR="00BB4F4D" w:rsidRDefault="00D640E9">
      <w:pPr>
        <w:pBdr>
          <w:bottom w:val="single" w:sz="4" w:space="25" w:color="FFFFFF"/>
        </w:pBdr>
        <w:tabs>
          <w:tab w:val="left" w:pos="1440"/>
        </w:tabs>
        <w:spacing w:line="600" w:lineRule="exact"/>
        <w:ind w:firstLineChars="200" w:firstLine="643"/>
        <w:outlineLvl w:val="2"/>
        <w:rPr>
          <w:rFonts w:ascii="仿宋_GB2312" w:eastAsia="仿宋_GB2312" w:hAnsi="仿宋" w:cs="仿宋"/>
          <w:sz w:val="32"/>
          <w:szCs w:val="32"/>
          <w:shd w:val="clear" w:color="auto" w:fill="FFFFFF"/>
        </w:rPr>
      </w:pPr>
      <w:r>
        <w:rPr>
          <w:rFonts w:ascii="楷体" w:eastAsia="楷体" w:hAnsi="楷体" w:cs="楷体" w:hint="eastAsia"/>
          <w:b/>
          <w:bCs/>
          <w:sz w:val="32"/>
          <w:szCs w:val="32"/>
          <w:shd w:val="clear" w:color="auto" w:fill="FFFFFF"/>
        </w:rPr>
        <w:t>（一）一般公共预算当年拨款规模变化情况</w:t>
      </w:r>
    </w:p>
    <w:p w:rsidR="00BB4F4D" w:rsidRDefault="00D640E9">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lastRenderedPageBreak/>
        <w:t>发改局</w:t>
      </w:r>
      <w:r w:rsidR="004F56D9">
        <w:rPr>
          <w:rFonts w:ascii="仿宋_GB2312" w:eastAsia="仿宋_GB2312" w:hAnsi="仿宋" w:cs="仿宋" w:hint="eastAsia"/>
          <w:sz w:val="32"/>
          <w:szCs w:val="32"/>
          <w:shd w:val="clear" w:color="auto" w:fill="FFFFFF"/>
        </w:rPr>
        <w:t>202</w:t>
      </w:r>
      <w:r w:rsidR="004139C4">
        <w:rPr>
          <w:rFonts w:ascii="仿宋_GB2312" w:eastAsia="仿宋_GB2312" w:hAnsi="仿宋" w:cs="仿宋" w:hint="eastAsia"/>
          <w:sz w:val="32"/>
          <w:szCs w:val="32"/>
          <w:shd w:val="clear" w:color="auto" w:fill="FFFFFF"/>
        </w:rPr>
        <w:t>4</w:t>
      </w:r>
      <w:r>
        <w:rPr>
          <w:rFonts w:ascii="仿宋_GB2312" w:eastAsia="仿宋_GB2312" w:hAnsi="仿宋" w:cs="仿宋" w:hint="eastAsia"/>
          <w:sz w:val="32"/>
          <w:szCs w:val="32"/>
          <w:shd w:val="clear" w:color="auto" w:fill="FFFFFF"/>
        </w:rPr>
        <w:t>年一般公共预算当年拨款</w:t>
      </w:r>
      <w:r w:rsidR="004139C4">
        <w:rPr>
          <w:rFonts w:ascii="仿宋_GB2312" w:eastAsia="仿宋_GB2312" w:hAnsi="仿宋" w:cs="仿宋" w:hint="eastAsia"/>
          <w:sz w:val="32"/>
          <w:szCs w:val="32"/>
          <w:shd w:val="clear" w:color="auto" w:fill="FFFFFF"/>
        </w:rPr>
        <w:t>228.61</w:t>
      </w:r>
      <w:r>
        <w:rPr>
          <w:rFonts w:ascii="仿宋_GB2312" w:eastAsia="仿宋_GB2312" w:hAnsi="仿宋" w:cs="仿宋" w:hint="eastAsia"/>
          <w:sz w:val="32"/>
          <w:szCs w:val="32"/>
          <w:shd w:val="clear" w:color="auto" w:fill="FFFFFF"/>
        </w:rPr>
        <w:t>万元，比</w:t>
      </w:r>
      <w:r w:rsidR="004F56D9">
        <w:rPr>
          <w:rFonts w:ascii="仿宋_GB2312" w:eastAsia="仿宋_GB2312" w:hAnsi="仿宋" w:cs="仿宋" w:hint="eastAsia"/>
          <w:sz w:val="32"/>
          <w:szCs w:val="32"/>
          <w:shd w:val="clear" w:color="auto" w:fill="FFFFFF"/>
        </w:rPr>
        <w:t>202</w:t>
      </w:r>
      <w:r w:rsidR="004139C4">
        <w:rPr>
          <w:rFonts w:ascii="仿宋_GB2312" w:eastAsia="仿宋_GB2312" w:hAnsi="仿宋" w:cs="仿宋" w:hint="eastAsia"/>
          <w:sz w:val="32"/>
          <w:szCs w:val="32"/>
          <w:shd w:val="clear" w:color="auto" w:fill="FFFFFF"/>
        </w:rPr>
        <w:t>3</w:t>
      </w:r>
      <w:r>
        <w:rPr>
          <w:rFonts w:ascii="仿宋_GB2312" w:eastAsia="仿宋_GB2312" w:hAnsi="仿宋" w:cs="仿宋" w:hint="eastAsia"/>
          <w:sz w:val="32"/>
          <w:szCs w:val="32"/>
          <w:shd w:val="clear" w:color="auto" w:fill="FFFFFF"/>
        </w:rPr>
        <w:t>年预算数</w:t>
      </w:r>
      <w:r w:rsidR="00B66AC4">
        <w:rPr>
          <w:rFonts w:ascii="仿宋_GB2312" w:eastAsia="仿宋_GB2312" w:hAnsi="仿宋" w:cs="仿宋" w:hint="eastAsia"/>
          <w:sz w:val="32"/>
          <w:szCs w:val="32"/>
          <w:shd w:val="clear" w:color="auto" w:fill="FFFFFF"/>
        </w:rPr>
        <w:t>增加20.25</w:t>
      </w:r>
      <w:r>
        <w:rPr>
          <w:rFonts w:ascii="仿宋_GB2312" w:eastAsia="仿宋_GB2312" w:hAnsi="仿宋" w:cs="仿宋" w:hint="eastAsia"/>
          <w:sz w:val="32"/>
          <w:szCs w:val="32"/>
          <w:shd w:val="clear" w:color="auto" w:fill="FFFFFF"/>
        </w:rPr>
        <w:t>万元。主要是</w:t>
      </w:r>
      <w:r w:rsidR="00C1343D">
        <w:rPr>
          <w:rFonts w:ascii="仿宋_GB2312" w:eastAsia="仿宋_GB2312" w:hAnsi="仿宋" w:cs="仿宋" w:hint="eastAsia"/>
          <w:sz w:val="32"/>
          <w:szCs w:val="32"/>
          <w:shd w:val="clear" w:color="auto" w:fill="FFFFFF"/>
        </w:rPr>
        <w:t>人员变动经费</w:t>
      </w:r>
      <w:r w:rsidR="00B66AC4">
        <w:rPr>
          <w:rFonts w:ascii="仿宋_GB2312" w:eastAsia="仿宋_GB2312" w:hAnsi="仿宋" w:cs="仿宋" w:hint="eastAsia"/>
          <w:sz w:val="32"/>
          <w:szCs w:val="32"/>
          <w:shd w:val="clear" w:color="auto" w:fill="FFFFFF"/>
        </w:rPr>
        <w:t>增加</w:t>
      </w:r>
      <w:r>
        <w:rPr>
          <w:rFonts w:ascii="仿宋_GB2312" w:eastAsia="仿宋_GB2312" w:hAnsi="仿宋" w:cs="仿宋" w:hint="eastAsia"/>
          <w:sz w:val="32"/>
          <w:szCs w:val="32"/>
          <w:shd w:val="clear" w:color="auto" w:fill="FFFFFF"/>
        </w:rPr>
        <w:t>。</w:t>
      </w:r>
    </w:p>
    <w:p w:rsidR="00BB4F4D" w:rsidRDefault="00D640E9">
      <w:pPr>
        <w:pBdr>
          <w:bottom w:val="single" w:sz="4" w:space="25" w:color="FFFFFF"/>
        </w:pBdr>
        <w:tabs>
          <w:tab w:val="left" w:pos="1440"/>
        </w:tabs>
        <w:spacing w:line="600" w:lineRule="exact"/>
        <w:ind w:firstLineChars="200" w:firstLine="643"/>
        <w:outlineLvl w:val="2"/>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（二）一般公共预算当年拨款结构情况</w:t>
      </w:r>
    </w:p>
    <w:p w:rsidR="00BB4F4D" w:rsidRDefault="00D640E9">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一般公共服务支出</w:t>
      </w:r>
      <w:r w:rsidR="0013572D">
        <w:rPr>
          <w:rFonts w:ascii="仿宋_GB2312" w:eastAsia="仿宋_GB2312" w:hAnsi="仿宋" w:cs="仿宋" w:hint="eastAsia"/>
          <w:sz w:val="32"/>
          <w:szCs w:val="32"/>
          <w:shd w:val="clear" w:color="auto" w:fill="FFFFFF"/>
        </w:rPr>
        <w:t>164.54</w:t>
      </w:r>
      <w:r>
        <w:rPr>
          <w:rFonts w:ascii="仿宋_GB2312" w:eastAsia="仿宋_GB2312" w:hAnsi="仿宋" w:cs="仿宋" w:hint="eastAsia"/>
          <w:sz w:val="32"/>
          <w:szCs w:val="32"/>
          <w:shd w:val="clear" w:color="auto" w:fill="FFFFFF"/>
        </w:rPr>
        <w:t>万元，占</w:t>
      </w:r>
      <w:r w:rsidR="0013572D">
        <w:rPr>
          <w:rFonts w:ascii="仿宋_GB2312" w:eastAsia="仿宋_GB2312" w:hAnsi="仿宋" w:cs="仿宋" w:hint="eastAsia"/>
          <w:sz w:val="32"/>
          <w:szCs w:val="32"/>
          <w:shd w:val="clear" w:color="auto" w:fill="FFFFFF"/>
        </w:rPr>
        <w:t>71.97</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；社会保障和就业支出</w:t>
      </w:r>
      <w:r w:rsidR="0013572D">
        <w:rPr>
          <w:rFonts w:ascii="仿宋_GB2312" w:eastAsia="仿宋_GB2312" w:hAnsi="仿宋" w:cs="仿宋" w:hint="eastAsia"/>
          <w:sz w:val="32"/>
          <w:szCs w:val="32"/>
          <w:shd w:val="clear" w:color="auto" w:fill="FFFFFF"/>
        </w:rPr>
        <w:t>33.36</w:t>
      </w:r>
      <w:r>
        <w:rPr>
          <w:rFonts w:ascii="仿宋_GB2312" w:eastAsia="仿宋_GB2312" w:hAnsi="仿宋" w:cs="仿宋" w:hint="eastAsia"/>
          <w:sz w:val="32"/>
          <w:szCs w:val="32"/>
          <w:shd w:val="clear" w:color="auto" w:fill="FFFFFF"/>
        </w:rPr>
        <w:t>万元，占</w:t>
      </w:r>
      <w:r w:rsidR="00FE6205">
        <w:rPr>
          <w:rFonts w:ascii="仿宋_GB2312" w:eastAsia="仿宋_GB2312" w:hAnsi="仿宋" w:cs="仿宋" w:hint="eastAsia"/>
          <w:sz w:val="32"/>
          <w:szCs w:val="32"/>
          <w:shd w:val="clear" w:color="auto" w:fill="FFFFFF"/>
        </w:rPr>
        <w:t>14.</w:t>
      </w:r>
      <w:r w:rsidR="0013572D">
        <w:rPr>
          <w:rFonts w:ascii="仿宋_GB2312" w:eastAsia="仿宋_GB2312" w:hAnsi="仿宋" w:cs="仿宋" w:hint="eastAsia"/>
          <w:sz w:val="32"/>
          <w:szCs w:val="32"/>
          <w:shd w:val="clear" w:color="auto" w:fill="FFFFFF"/>
        </w:rPr>
        <w:t>59</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；医疗卫生与计划生育支出</w:t>
      </w:r>
      <w:r w:rsidR="0013572D">
        <w:rPr>
          <w:rFonts w:ascii="仿宋_GB2312" w:eastAsia="仿宋_GB2312" w:hAnsi="仿宋" w:cs="仿宋" w:hint="eastAsia"/>
          <w:sz w:val="32"/>
          <w:szCs w:val="32"/>
          <w:shd w:val="clear" w:color="auto" w:fill="FFFFFF"/>
        </w:rPr>
        <w:t>12.68</w:t>
      </w:r>
      <w:r>
        <w:rPr>
          <w:rFonts w:ascii="仿宋_GB2312" w:eastAsia="仿宋_GB2312" w:hAnsi="仿宋" w:cs="仿宋" w:hint="eastAsia"/>
          <w:sz w:val="32"/>
          <w:szCs w:val="32"/>
          <w:shd w:val="clear" w:color="auto" w:fill="FFFFFF"/>
        </w:rPr>
        <w:t>万元，占</w:t>
      </w:r>
      <w:r w:rsidR="0013572D">
        <w:rPr>
          <w:rFonts w:ascii="仿宋_GB2312" w:eastAsia="仿宋_GB2312" w:hAnsi="仿宋" w:cs="仿宋" w:hint="eastAsia"/>
          <w:sz w:val="32"/>
          <w:szCs w:val="32"/>
          <w:shd w:val="clear" w:color="auto" w:fill="FFFFFF"/>
        </w:rPr>
        <w:t>5.55</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；住房保障支出</w:t>
      </w:r>
      <w:r w:rsidR="0013572D">
        <w:rPr>
          <w:rFonts w:ascii="仿宋_GB2312" w:eastAsia="仿宋_GB2312" w:hAnsi="仿宋" w:cs="仿宋" w:hint="eastAsia"/>
          <w:sz w:val="32"/>
          <w:szCs w:val="32"/>
          <w:shd w:val="clear" w:color="auto" w:fill="FFFFFF"/>
        </w:rPr>
        <w:t>18.04</w:t>
      </w:r>
      <w:r>
        <w:rPr>
          <w:rFonts w:ascii="仿宋_GB2312" w:eastAsia="仿宋_GB2312" w:hAnsi="仿宋" w:cs="仿宋" w:hint="eastAsia"/>
          <w:sz w:val="32"/>
          <w:szCs w:val="32"/>
          <w:shd w:val="clear" w:color="auto" w:fill="FFFFFF"/>
        </w:rPr>
        <w:t>万元，占</w:t>
      </w:r>
      <w:r w:rsidR="0013572D">
        <w:rPr>
          <w:rFonts w:ascii="仿宋_GB2312" w:eastAsia="仿宋_GB2312" w:hAnsi="仿宋" w:cs="仿宋" w:hint="eastAsia"/>
          <w:sz w:val="32"/>
          <w:szCs w:val="32"/>
          <w:shd w:val="clear" w:color="auto" w:fill="FFFFFF"/>
        </w:rPr>
        <w:t>7.89</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 xml:space="preserve">。　　 </w:t>
      </w:r>
    </w:p>
    <w:p w:rsidR="00BB4F4D" w:rsidRDefault="00D640E9">
      <w:pPr>
        <w:pBdr>
          <w:bottom w:val="single" w:sz="4" w:space="25" w:color="FFFFFF"/>
        </w:pBdr>
        <w:tabs>
          <w:tab w:val="left" w:pos="1440"/>
        </w:tabs>
        <w:spacing w:line="600" w:lineRule="exact"/>
        <w:ind w:firstLineChars="200" w:firstLine="643"/>
        <w:outlineLvl w:val="2"/>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（三）一般公共预算当年拨款具体使用情况</w:t>
      </w:r>
    </w:p>
    <w:p w:rsidR="00975674" w:rsidRDefault="00D640E9" w:rsidP="00975674">
      <w:pPr>
        <w:pBdr>
          <w:bottom w:val="single" w:sz="4" w:space="25" w:color="FFFFFF"/>
        </w:pBdr>
        <w:tabs>
          <w:tab w:val="left" w:pos="1440"/>
        </w:tabs>
        <w:spacing w:line="600" w:lineRule="exact"/>
        <w:ind w:firstLineChars="200" w:firstLine="640"/>
        <w:outlineLvl w:val="2"/>
        <w:rPr>
          <w:rFonts w:ascii="仿宋_GB2312" w:eastAsia="仿宋_GB2312" w:hAnsi="仿宋" w:cs="仿宋"/>
          <w:color w:val="000000"/>
          <w:kern w:val="0"/>
          <w:sz w:val="32"/>
          <w:szCs w:val="32"/>
          <w:shd w:val="clear" w:color="auto" w:fill="FFFFFF"/>
        </w:rPr>
      </w:pPr>
      <w:r>
        <w:rPr>
          <w:rFonts w:ascii="仿宋_GB2312" w:eastAsia="仿宋_GB2312" w:hAnsi="仿宋" w:cs="仿宋"/>
          <w:color w:val="000000"/>
          <w:kern w:val="0"/>
          <w:sz w:val="32"/>
          <w:szCs w:val="32"/>
          <w:shd w:val="clear" w:color="auto" w:fill="FFFFFF"/>
        </w:rPr>
        <w:t>1.</w:t>
      </w:r>
      <w:r>
        <w:rPr>
          <w:rFonts w:ascii="仿宋_GB2312" w:eastAsia="仿宋_GB2312" w:hAnsi="仿宋" w:cs="仿宋" w:hint="eastAsia"/>
          <w:color w:val="000000"/>
          <w:kern w:val="0"/>
          <w:sz w:val="32"/>
          <w:szCs w:val="32"/>
          <w:shd w:val="clear" w:color="auto" w:fill="FFFFFF"/>
        </w:rPr>
        <w:t>一般公共服务支出</w:t>
      </w:r>
      <w:r>
        <w:rPr>
          <w:rFonts w:ascii="仿宋_GB2312" w:eastAsia="仿宋_GB2312" w:hAnsi="仿宋" w:cs="仿宋"/>
          <w:color w:val="000000"/>
          <w:kern w:val="0"/>
          <w:sz w:val="32"/>
          <w:szCs w:val="32"/>
          <w:shd w:val="clear" w:color="auto" w:fill="FFFFFF"/>
        </w:rPr>
        <w:t>2010401</w:t>
      </w:r>
      <w:r>
        <w:rPr>
          <w:rFonts w:ascii="仿宋_GB2312" w:eastAsia="仿宋_GB2312" w:hAnsi="仿宋" w:cs="仿宋" w:hint="eastAsia"/>
          <w:color w:val="000000"/>
          <w:kern w:val="0"/>
          <w:sz w:val="32"/>
          <w:szCs w:val="32"/>
          <w:shd w:val="clear" w:color="auto" w:fill="FFFFFF"/>
        </w:rPr>
        <w:t>行政运行</w:t>
      </w:r>
      <w:r w:rsidR="004F56D9">
        <w:rPr>
          <w:rFonts w:ascii="仿宋_GB2312" w:eastAsia="仿宋_GB2312" w:hAnsi="仿宋" w:cs="仿宋" w:hint="eastAsia"/>
          <w:color w:val="000000"/>
          <w:kern w:val="0"/>
          <w:sz w:val="32"/>
          <w:szCs w:val="32"/>
          <w:shd w:val="clear" w:color="auto" w:fill="FFFFFF"/>
        </w:rPr>
        <w:t>202</w:t>
      </w:r>
      <w:r w:rsidR="0027715B">
        <w:rPr>
          <w:rFonts w:ascii="仿宋_GB2312" w:eastAsia="仿宋_GB2312" w:hAnsi="仿宋" w:cs="仿宋" w:hint="eastAsia"/>
          <w:color w:val="000000"/>
          <w:kern w:val="0"/>
          <w:sz w:val="32"/>
          <w:szCs w:val="32"/>
          <w:shd w:val="clear" w:color="auto" w:fill="FFFFFF"/>
        </w:rPr>
        <w:t>4</w:t>
      </w:r>
      <w:r>
        <w:rPr>
          <w:rFonts w:ascii="仿宋_GB2312" w:eastAsia="仿宋_GB2312" w:hAnsi="仿宋" w:cs="仿宋" w:hint="eastAsia"/>
          <w:color w:val="000000"/>
          <w:kern w:val="0"/>
          <w:sz w:val="32"/>
          <w:szCs w:val="32"/>
          <w:shd w:val="clear" w:color="auto" w:fill="FFFFFF"/>
        </w:rPr>
        <w:t>年预算数为</w:t>
      </w:r>
      <w:r w:rsidR="0027715B">
        <w:rPr>
          <w:rFonts w:ascii="仿宋_GB2312" w:eastAsia="仿宋_GB2312" w:hAnsi="仿宋" w:cs="仿宋" w:hint="eastAsia"/>
          <w:color w:val="000000"/>
          <w:kern w:val="0"/>
          <w:sz w:val="32"/>
          <w:szCs w:val="32"/>
          <w:shd w:val="clear" w:color="auto" w:fill="FFFFFF"/>
        </w:rPr>
        <w:t>164.54</w:t>
      </w:r>
      <w:r>
        <w:rPr>
          <w:rFonts w:ascii="仿宋_GB2312" w:eastAsia="仿宋_GB2312" w:hAnsi="仿宋" w:cs="仿宋" w:hint="eastAsia"/>
          <w:color w:val="000000"/>
          <w:kern w:val="0"/>
          <w:sz w:val="32"/>
          <w:szCs w:val="32"/>
          <w:shd w:val="clear" w:color="auto" w:fill="FFFFFF"/>
        </w:rPr>
        <w:t>万元，</w:t>
      </w:r>
      <w:r w:rsidR="00975674">
        <w:rPr>
          <w:rFonts w:ascii="仿宋_GB2312" w:eastAsia="仿宋_GB2312" w:hAnsi="仿宋" w:cs="仿宋" w:hint="eastAsia"/>
          <w:color w:val="000000"/>
          <w:kern w:val="0"/>
          <w:sz w:val="32"/>
          <w:szCs w:val="32"/>
          <w:shd w:val="clear" w:color="auto" w:fill="FFFFFF"/>
        </w:rPr>
        <w:t>为主要用于：基本工资、津贴补贴等人员经费以及办公费、印刷费、等日常公用经费。</w:t>
      </w:r>
    </w:p>
    <w:p w:rsidR="00975674" w:rsidRDefault="00FE6205" w:rsidP="004F56D9">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2</w:t>
      </w:r>
      <w:r w:rsidR="00D640E9">
        <w:rPr>
          <w:rFonts w:ascii="仿宋_GB2312" w:eastAsia="仿宋_GB2312" w:hAnsi="仿宋" w:cs="仿宋"/>
          <w:sz w:val="32"/>
          <w:szCs w:val="32"/>
          <w:shd w:val="clear" w:color="auto" w:fill="FFFFFF"/>
        </w:rPr>
        <w:t xml:space="preserve">. </w:t>
      </w:r>
      <w:r w:rsidR="00D640E9">
        <w:rPr>
          <w:rFonts w:ascii="仿宋_GB2312" w:eastAsia="仿宋_GB2312" w:hAnsi="仿宋" w:cs="仿宋" w:hint="eastAsia"/>
          <w:sz w:val="32"/>
          <w:szCs w:val="32"/>
          <w:shd w:val="clear" w:color="auto" w:fill="FFFFFF"/>
        </w:rPr>
        <w:t>医疗卫生与计划生育</w:t>
      </w:r>
      <w:r w:rsidR="00D640E9">
        <w:rPr>
          <w:rFonts w:ascii="仿宋_GB2312" w:eastAsia="仿宋_GB2312" w:hAnsi="仿宋" w:cs="仿宋"/>
          <w:sz w:val="32"/>
          <w:szCs w:val="32"/>
          <w:shd w:val="clear" w:color="auto" w:fill="FFFFFF"/>
        </w:rPr>
        <w:t>2101101</w:t>
      </w:r>
      <w:r w:rsidR="00D640E9">
        <w:rPr>
          <w:rFonts w:ascii="仿宋_GB2312" w:eastAsia="仿宋_GB2312" w:hAnsi="仿宋" w:cs="仿宋" w:hint="eastAsia"/>
          <w:sz w:val="32"/>
          <w:szCs w:val="32"/>
          <w:shd w:val="clear" w:color="auto" w:fill="FFFFFF"/>
        </w:rPr>
        <w:t>行政单位医疗</w:t>
      </w:r>
      <w:r w:rsidR="00D640E9">
        <w:rPr>
          <w:rFonts w:ascii="仿宋_GB2312" w:eastAsia="仿宋_GB2312" w:hAnsi="仿宋" w:cs="仿宋"/>
          <w:sz w:val="32"/>
          <w:szCs w:val="32"/>
          <w:shd w:val="clear" w:color="auto" w:fill="FFFFFF"/>
        </w:rPr>
        <w:t>:</w:t>
      </w:r>
      <w:r w:rsidR="004F56D9">
        <w:rPr>
          <w:rFonts w:ascii="仿宋_GB2312" w:eastAsia="仿宋_GB2312" w:hAnsi="仿宋" w:cs="仿宋" w:hint="eastAsia"/>
          <w:sz w:val="32"/>
          <w:szCs w:val="32"/>
          <w:shd w:val="clear" w:color="auto" w:fill="FFFFFF"/>
        </w:rPr>
        <w:t>202</w:t>
      </w:r>
      <w:r w:rsidR="0027715B">
        <w:rPr>
          <w:rFonts w:ascii="仿宋_GB2312" w:eastAsia="仿宋_GB2312" w:hAnsi="仿宋" w:cs="仿宋" w:hint="eastAsia"/>
          <w:sz w:val="32"/>
          <w:szCs w:val="32"/>
          <w:shd w:val="clear" w:color="auto" w:fill="FFFFFF"/>
        </w:rPr>
        <w:t>4</w:t>
      </w:r>
      <w:r w:rsidR="00D640E9">
        <w:rPr>
          <w:rFonts w:ascii="仿宋_GB2312" w:eastAsia="仿宋_GB2312" w:hAnsi="仿宋" w:cs="仿宋" w:hint="eastAsia"/>
          <w:sz w:val="32"/>
          <w:szCs w:val="32"/>
          <w:shd w:val="clear" w:color="auto" w:fill="FFFFFF"/>
        </w:rPr>
        <w:t>年预算数为</w:t>
      </w:r>
      <w:r w:rsidR="0027715B">
        <w:rPr>
          <w:rFonts w:ascii="仿宋_GB2312" w:eastAsia="仿宋_GB2312" w:hAnsi="仿宋" w:cs="仿宋" w:hint="eastAsia"/>
          <w:sz w:val="32"/>
          <w:szCs w:val="32"/>
          <w:shd w:val="clear" w:color="auto" w:fill="FFFFFF"/>
        </w:rPr>
        <w:t>10.52</w:t>
      </w:r>
      <w:r w:rsidR="00D640E9">
        <w:rPr>
          <w:rFonts w:ascii="仿宋_GB2312" w:eastAsia="仿宋_GB2312" w:hAnsi="仿宋" w:cs="仿宋" w:hint="eastAsia"/>
          <w:sz w:val="32"/>
          <w:szCs w:val="32"/>
          <w:shd w:val="clear" w:color="auto" w:fill="FFFFFF"/>
        </w:rPr>
        <w:t>万元，</w:t>
      </w:r>
      <w:r w:rsidR="00975674">
        <w:rPr>
          <w:rFonts w:ascii="仿宋_GB2312" w:eastAsia="仿宋_GB2312" w:hAnsi="仿宋" w:cs="仿宋" w:hint="eastAsia"/>
          <w:sz w:val="32"/>
          <w:szCs w:val="32"/>
          <w:shd w:val="clear" w:color="auto" w:fill="FFFFFF"/>
        </w:rPr>
        <w:t>主要用于：机关事业单位基本医疗保险缴费支出。</w:t>
      </w:r>
    </w:p>
    <w:p w:rsidR="00BB4F4D" w:rsidRDefault="00FE6205" w:rsidP="004F56D9">
      <w:pPr>
        <w:pBdr>
          <w:bottom w:val="single" w:sz="4" w:space="25" w:color="FFFFFF"/>
        </w:pBdr>
        <w:tabs>
          <w:tab w:val="left" w:pos="1440"/>
        </w:tabs>
        <w:spacing w:line="600" w:lineRule="exact"/>
        <w:ind w:firstLineChars="200" w:firstLine="640"/>
        <w:outlineLvl w:val="2"/>
        <w:rPr>
          <w:rFonts w:ascii="仿宋_GB2312" w:eastAsia="仿宋_GB2312" w:hAnsi="Dotum" w:cs="Dotum"/>
          <w:sz w:val="32"/>
          <w:szCs w:val="32"/>
        </w:rPr>
      </w:pPr>
      <w:r>
        <w:rPr>
          <w:rFonts w:ascii="仿宋_GB2312" w:eastAsia="仿宋_GB2312" w:hAnsi="仿宋" w:cs="仿宋" w:hint="eastAsia"/>
          <w:sz w:val="32"/>
          <w:szCs w:val="32"/>
          <w:shd w:val="clear" w:color="auto" w:fill="FFFFFF"/>
        </w:rPr>
        <w:t>3</w:t>
      </w:r>
      <w:r w:rsidR="00D640E9">
        <w:rPr>
          <w:rFonts w:ascii="仿宋_GB2312" w:eastAsia="仿宋_GB2312" w:hAnsi="仿宋" w:cs="仿宋" w:hint="eastAsia"/>
          <w:sz w:val="32"/>
          <w:szCs w:val="32"/>
          <w:shd w:val="clear" w:color="auto" w:fill="FFFFFF"/>
        </w:rPr>
        <w:t>.医疗卫生与计划生育2101103公务员医疗补助：</w:t>
      </w:r>
      <w:r w:rsidR="004F56D9">
        <w:rPr>
          <w:rFonts w:ascii="仿宋_GB2312" w:eastAsia="仿宋_GB2312" w:hAnsi="仿宋" w:cs="仿宋" w:hint="eastAsia"/>
          <w:sz w:val="32"/>
          <w:szCs w:val="32"/>
          <w:shd w:val="clear" w:color="auto" w:fill="FFFFFF"/>
        </w:rPr>
        <w:t>202</w:t>
      </w:r>
      <w:r w:rsidR="0027715B">
        <w:rPr>
          <w:rFonts w:ascii="仿宋_GB2312" w:eastAsia="仿宋_GB2312" w:hAnsi="仿宋" w:cs="仿宋" w:hint="eastAsia"/>
          <w:sz w:val="32"/>
          <w:szCs w:val="32"/>
          <w:shd w:val="clear" w:color="auto" w:fill="FFFFFF"/>
        </w:rPr>
        <w:t>4</w:t>
      </w:r>
      <w:r w:rsidR="00D640E9">
        <w:rPr>
          <w:rFonts w:ascii="仿宋_GB2312" w:eastAsia="仿宋_GB2312" w:hAnsi="仿宋" w:cs="仿宋" w:hint="eastAsia"/>
          <w:sz w:val="32"/>
          <w:szCs w:val="32"/>
          <w:shd w:val="clear" w:color="auto" w:fill="FFFFFF"/>
        </w:rPr>
        <w:t>年预算数为</w:t>
      </w:r>
      <w:r w:rsidR="0027715B">
        <w:rPr>
          <w:rFonts w:ascii="仿宋_GB2312" w:eastAsia="仿宋_GB2312" w:hAnsi="仿宋" w:cs="仿宋" w:hint="eastAsia"/>
          <w:sz w:val="32"/>
          <w:szCs w:val="32"/>
          <w:shd w:val="clear" w:color="auto" w:fill="FFFFFF"/>
        </w:rPr>
        <w:t>2.16</w:t>
      </w:r>
      <w:r w:rsidR="00D640E9">
        <w:rPr>
          <w:rFonts w:ascii="仿宋_GB2312" w:eastAsia="仿宋_GB2312" w:hAnsi="仿宋" w:cs="仿宋" w:hint="eastAsia"/>
          <w:sz w:val="32"/>
          <w:szCs w:val="32"/>
          <w:shd w:val="clear" w:color="auto" w:fill="FFFFFF"/>
        </w:rPr>
        <w:t>万元，主要用于：</w:t>
      </w:r>
      <w:r w:rsidR="00D640E9">
        <w:rPr>
          <w:rFonts w:ascii="仿宋_GB2312" w:eastAsia="仿宋_GB2312" w:hint="eastAsia"/>
          <w:sz w:val="32"/>
          <w:szCs w:val="32"/>
          <w:shd w:val="clear" w:color="auto" w:fill="FFFFFF"/>
        </w:rPr>
        <w:t>单位职工其他医疗支出。</w:t>
      </w:r>
      <w:r w:rsidR="00D640E9">
        <w:rPr>
          <w:rFonts w:ascii="仿宋_GB2312" w:eastAsia="仿宋_GB2312" w:hAnsi="Dotum" w:cs="Dotum" w:hint="eastAsia"/>
          <w:sz w:val="32"/>
          <w:szCs w:val="32"/>
        </w:rPr>
        <w:t xml:space="preserve">　</w:t>
      </w:r>
    </w:p>
    <w:p w:rsidR="00BB4F4D" w:rsidRDefault="00975674">
      <w:pPr>
        <w:pBdr>
          <w:bottom w:val="single" w:sz="4" w:space="25" w:color="FFFFFF"/>
        </w:pBdr>
        <w:tabs>
          <w:tab w:val="left" w:pos="1440"/>
        </w:tabs>
        <w:spacing w:line="600" w:lineRule="exact"/>
        <w:ind w:firstLineChars="100" w:firstLine="32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6</w:t>
      </w:r>
      <w:r w:rsidR="00D640E9">
        <w:rPr>
          <w:rFonts w:ascii="仿宋_GB2312" w:eastAsia="仿宋_GB2312" w:hAnsi="仿宋" w:cs="仿宋"/>
          <w:sz w:val="32"/>
          <w:szCs w:val="32"/>
          <w:shd w:val="clear" w:color="auto" w:fill="FFFFFF"/>
        </w:rPr>
        <w:t>.</w:t>
      </w:r>
      <w:r w:rsidR="00D640E9">
        <w:rPr>
          <w:rFonts w:ascii="仿宋_GB2312" w:eastAsia="仿宋_GB2312" w:hAnsi="仿宋" w:cs="仿宋" w:hint="eastAsia"/>
          <w:sz w:val="32"/>
          <w:szCs w:val="32"/>
          <w:shd w:val="clear" w:color="auto" w:fill="FFFFFF"/>
        </w:rPr>
        <w:t>住房保障支出</w:t>
      </w:r>
      <w:r w:rsidR="00D640E9">
        <w:rPr>
          <w:rFonts w:ascii="仿宋_GB2312" w:eastAsia="仿宋_GB2312" w:hAnsi="仿宋" w:cs="仿宋"/>
          <w:sz w:val="32"/>
          <w:szCs w:val="32"/>
          <w:shd w:val="clear" w:color="auto" w:fill="FFFFFF"/>
        </w:rPr>
        <w:t>2210201</w:t>
      </w:r>
      <w:r w:rsidR="00D640E9">
        <w:rPr>
          <w:rFonts w:ascii="仿宋_GB2312" w:eastAsia="仿宋_GB2312" w:hAnsi="仿宋" w:cs="仿宋" w:hint="eastAsia"/>
          <w:sz w:val="32"/>
          <w:szCs w:val="32"/>
          <w:shd w:val="clear" w:color="auto" w:fill="FFFFFF"/>
        </w:rPr>
        <w:t>住房公积金</w:t>
      </w:r>
      <w:r w:rsidR="00D640E9">
        <w:rPr>
          <w:rFonts w:ascii="仿宋_GB2312" w:eastAsia="仿宋_GB2312" w:hAnsi="仿宋" w:cs="仿宋"/>
          <w:sz w:val="32"/>
          <w:szCs w:val="32"/>
          <w:shd w:val="clear" w:color="auto" w:fill="FFFFFF"/>
        </w:rPr>
        <w:t>:</w:t>
      </w:r>
      <w:r w:rsidR="004F56D9">
        <w:rPr>
          <w:rFonts w:ascii="仿宋_GB2312" w:eastAsia="仿宋_GB2312" w:hAnsi="仿宋" w:cs="仿宋" w:hint="eastAsia"/>
          <w:sz w:val="32"/>
          <w:szCs w:val="32"/>
          <w:shd w:val="clear" w:color="auto" w:fill="FFFFFF"/>
        </w:rPr>
        <w:t>202</w:t>
      </w:r>
      <w:r w:rsidR="0027715B">
        <w:rPr>
          <w:rFonts w:ascii="仿宋_GB2312" w:eastAsia="仿宋_GB2312" w:hAnsi="仿宋" w:cs="仿宋" w:hint="eastAsia"/>
          <w:sz w:val="32"/>
          <w:szCs w:val="32"/>
          <w:shd w:val="clear" w:color="auto" w:fill="FFFFFF"/>
        </w:rPr>
        <w:t>4</w:t>
      </w:r>
      <w:r w:rsidR="00D640E9">
        <w:rPr>
          <w:rFonts w:ascii="仿宋_GB2312" w:eastAsia="仿宋_GB2312" w:hAnsi="仿宋" w:cs="仿宋" w:hint="eastAsia"/>
          <w:sz w:val="32"/>
          <w:szCs w:val="32"/>
          <w:shd w:val="clear" w:color="auto" w:fill="FFFFFF"/>
        </w:rPr>
        <w:t>年预算数为</w:t>
      </w:r>
      <w:r w:rsidR="0027715B">
        <w:rPr>
          <w:rFonts w:ascii="仿宋_GB2312" w:eastAsia="仿宋_GB2312" w:hAnsi="仿宋" w:cs="仿宋" w:hint="eastAsia"/>
          <w:sz w:val="32"/>
          <w:szCs w:val="32"/>
          <w:shd w:val="clear" w:color="auto" w:fill="FFFFFF"/>
        </w:rPr>
        <w:t>18.04</w:t>
      </w:r>
      <w:r w:rsidR="00D640E9">
        <w:rPr>
          <w:rFonts w:ascii="仿宋_GB2312" w:eastAsia="仿宋_GB2312" w:hAnsi="仿宋" w:cs="仿宋" w:hint="eastAsia"/>
          <w:sz w:val="32"/>
          <w:szCs w:val="32"/>
          <w:shd w:val="clear" w:color="auto" w:fill="FFFFFF"/>
        </w:rPr>
        <w:t>万元，主要用于：部门按人力资源和社会保障部、财政部规定的基本工资和津贴补贴以及规定比例为职工缴纳的住房公积金支出。</w:t>
      </w:r>
    </w:p>
    <w:p w:rsidR="004F56D9" w:rsidRDefault="00975674" w:rsidP="004F56D9">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7</w:t>
      </w:r>
      <w:r w:rsidR="00D640E9">
        <w:rPr>
          <w:rFonts w:ascii="仿宋_GB2312" w:eastAsia="仿宋_GB2312" w:hAnsi="仿宋" w:cs="仿宋" w:hint="eastAsia"/>
          <w:sz w:val="32"/>
          <w:szCs w:val="32"/>
          <w:shd w:val="clear" w:color="auto" w:fill="FFFFFF"/>
        </w:rPr>
        <w:t>.社会保障和就业</w:t>
      </w:r>
      <w:r w:rsidR="00D640E9">
        <w:rPr>
          <w:rFonts w:ascii="仿宋_GB2312" w:eastAsia="仿宋_GB2312" w:hAnsi="仿宋" w:cs="仿宋"/>
          <w:sz w:val="32"/>
          <w:szCs w:val="32"/>
          <w:shd w:val="clear" w:color="auto" w:fill="FFFFFF"/>
        </w:rPr>
        <w:t>2080505</w:t>
      </w:r>
      <w:r w:rsidR="00D640E9">
        <w:rPr>
          <w:rFonts w:ascii="仿宋_GB2312" w:eastAsia="仿宋_GB2312" w:hAnsi="仿宋" w:cs="仿宋" w:hint="eastAsia"/>
          <w:sz w:val="32"/>
          <w:szCs w:val="32"/>
          <w:shd w:val="clear" w:color="auto" w:fill="FFFFFF"/>
        </w:rPr>
        <w:t>机关事业单位基本养老保险缴费支出</w:t>
      </w:r>
      <w:r w:rsidR="00D640E9">
        <w:rPr>
          <w:rFonts w:ascii="仿宋_GB2312" w:eastAsia="仿宋_GB2312" w:hAnsi="仿宋" w:cs="仿宋"/>
          <w:sz w:val="32"/>
          <w:szCs w:val="32"/>
          <w:shd w:val="clear" w:color="auto" w:fill="FFFFFF"/>
        </w:rPr>
        <w:t>:</w:t>
      </w:r>
      <w:r w:rsidR="004F56D9">
        <w:rPr>
          <w:rFonts w:ascii="仿宋_GB2312" w:eastAsia="仿宋_GB2312" w:hAnsi="仿宋" w:cs="仿宋" w:hint="eastAsia"/>
          <w:sz w:val="32"/>
          <w:szCs w:val="32"/>
          <w:shd w:val="clear" w:color="auto" w:fill="FFFFFF"/>
        </w:rPr>
        <w:t>202</w:t>
      </w:r>
      <w:r w:rsidR="0027715B">
        <w:rPr>
          <w:rFonts w:ascii="仿宋_GB2312" w:eastAsia="仿宋_GB2312" w:hAnsi="仿宋" w:cs="仿宋" w:hint="eastAsia"/>
          <w:sz w:val="32"/>
          <w:szCs w:val="32"/>
          <w:shd w:val="clear" w:color="auto" w:fill="FFFFFF"/>
        </w:rPr>
        <w:t>4</w:t>
      </w:r>
      <w:r w:rsidR="00D640E9">
        <w:rPr>
          <w:rFonts w:ascii="仿宋_GB2312" w:eastAsia="仿宋_GB2312" w:hAnsi="仿宋" w:cs="仿宋" w:hint="eastAsia"/>
          <w:sz w:val="32"/>
          <w:szCs w:val="32"/>
          <w:shd w:val="clear" w:color="auto" w:fill="FFFFFF"/>
        </w:rPr>
        <w:t>年预算数为</w:t>
      </w:r>
      <w:r w:rsidR="0027715B">
        <w:rPr>
          <w:rFonts w:ascii="仿宋_GB2312" w:eastAsia="仿宋_GB2312" w:hAnsi="仿宋" w:cs="仿宋" w:hint="eastAsia"/>
          <w:sz w:val="32"/>
          <w:szCs w:val="32"/>
          <w:shd w:val="clear" w:color="auto" w:fill="FFFFFF"/>
        </w:rPr>
        <w:t>21.34</w:t>
      </w:r>
      <w:r w:rsidR="00D640E9">
        <w:rPr>
          <w:rFonts w:ascii="仿宋_GB2312" w:eastAsia="仿宋_GB2312" w:hAnsi="仿宋" w:cs="仿宋" w:hint="eastAsia"/>
          <w:sz w:val="32"/>
          <w:szCs w:val="32"/>
          <w:shd w:val="clear" w:color="auto" w:fill="FFFFFF"/>
        </w:rPr>
        <w:t>万元，主要用于：实施养老保险制度后，部门按规定由单位缴纳的基本养老保险费支出。</w:t>
      </w:r>
    </w:p>
    <w:p w:rsidR="004F56D9" w:rsidRPr="004F56D9" w:rsidRDefault="00975674" w:rsidP="004F56D9">
      <w:pPr>
        <w:pBdr>
          <w:bottom w:val="single" w:sz="4" w:space="25" w:color="FFFFFF"/>
        </w:pBdr>
        <w:tabs>
          <w:tab w:val="left" w:pos="1440"/>
        </w:tabs>
        <w:spacing w:line="600" w:lineRule="exact"/>
        <w:ind w:firstLineChars="200" w:firstLine="640"/>
        <w:outlineLvl w:val="2"/>
      </w:pPr>
      <w:r>
        <w:rPr>
          <w:rFonts w:ascii="仿宋_GB2312" w:eastAsia="仿宋_GB2312" w:hAnsi="仿宋" w:cs="仿宋" w:hint="eastAsia"/>
          <w:sz w:val="32"/>
          <w:szCs w:val="32"/>
          <w:shd w:val="clear" w:color="auto" w:fill="FFFFFF"/>
        </w:rPr>
        <w:t>8</w:t>
      </w:r>
      <w:r w:rsidR="004F56D9">
        <w:rPr>
          <w:rFonts w:ascii="仿宋_GB2312" w:eastAsia="仿宋_GB2312" w:hAnsi="仿宋" w:cs="仿宋" w:hint="eastAsia"/>
          <w:sz w:val="32"/>
          <w:szCs w:val="32"/>
          <w:shd w:val="clear" w:color="auto" w:fill="FFFFFF"/>
        </w:rPr>
        <w:t>.社会保障和就业</w:t>
      </w:r>
      <w:r w:rsidR="004F56D9">
        <w:rPr>
          <w:rFonts w:ascii="仿宋_GB2312" w:eastAsia="仿宋_GB2312" w:hAnsi="仿宋" w:cs="仿宋"/>
          <w:sz w:val="32"/>
          <w:szCs w:val="32"/>
          <w:shd w:val="clear" w:color="auto" w:fill="FFFFFF"/>
        </w:rPr>
        <w:t>208050</w:t>
      </w:r>
      <w:r w:rsidR="00A725F2">
        <w:rPr>
          <w:rFonts w:ascii="仿宋_GB2312" w:eastAsia="仿宋_GB2312" w:hAnsi="仿宋" w:cs="仿宋" w:hint="eastAsia"/>
          <w:sz w:val="32"/>
          <w:szCs w:val="32"/>
          <w:shd w:val="clear" w:color="auto" w:fill="FFFFFF"/>
        </w:rPr>
        <w:t>6</w:t>
      </w:r>
      <w:r w:rsidR="004F56D9">
        <w:rPr>
          <w:rFonts w:ascii="仿宋_GB2312" w:eastAsia="仿宋_GB2312" w:hAnsi="仿宋" w:cs="仿宋" w:hint="eastAsia"/>
          <w:sz w:val="32"/>
          <w:szCs w:val="32"/>
          <w:shd w:val="clear" w:color="auto" w:fill="FFFFFF"/>
        </w:rPr>
        <w:t>机关事业单位职业年金缴费支</w:t>
      </w:r>
      <w:r w:rsidR="004F56D9">
        <w:rPr>
          <w:rFonts w:ascii="仿宋_GB2312" w:eastAsia="仿宋_GB2312" w:hAnsi="仿宋" w:cs="仿宋" w:hint="eastAsia"/>
          <w:sz w:val="32"/>
          <w:szCs w:val="32"/>
          <w:shd w:val="clear" w:color="auto" w:fill="FFFFFF"/>
        </w:rPr>
        <w:lastRenderedPageBreak/>
        <w:t>出费支出</w:t>
      </w:r>
      <w:r w:rsidR="004F56D9">
        <w:rPr>
          <w:rFonts w:ascii="仿宋_GB2312" w:eastAsia="仿宋_GB2312" w:hAnsi="仿宋" w:cs="仿宋"/>
          <w:sz w:val="32"/>
          <w:szCs w:val="32"/>
          <w:shd w:val="clear" w:color="auto" w:fill="FFFFFF"/>
        </w:rPr>
        <w:t>:</w:t>
      </w:r>
      <w:r w:rsidR="004F56D9">
        <w:rPr>
          <w:rFonts w:ascii="仿宋_GB2312" w:eastAsia="仿宋_GB2312" w:hAnsi="仿宋" w:cs="仿宋" w:hint="eastAsia"/>
          <w:sz w:val="32"/>
          <w:szCs w:val="32"/>
          <w:shd w:val="clear" w:color="auto" w:fill="FFFFFF"/>
        </w:rPr>
        <w:t>202</w:t>
      </w:r>
      <w:r w:rsidR="0027715B">
        <w:rPr>
          <w:rFonts w:ascii="仿宋_GB2312" w:eastAsia="仿宋_GB2312" w:hAnsi="仿宋" w:cs="仿宋" w:hint="eastAsia"/>
          <w:sz w:val="32"/>
          <w:szCs w:val="32"/>
          <w:shd w:val="clear" w:color="auto" w:fill="FFFFFF"/>
        </w:rPr>
        <w:t>4</w:t>
      </w:r>
      <w:r w:rsidR="004F56D9">
        <w:rPr>
          <w:rFonts w:ascii="仿宋_GB2312" w:eastAsia="仿宋_GB2312" w:hAnsi="仿宋" w:cs="仿宋" w:hint="eastAsia"/>
          <w:sz w:val="32"/>
          <w:szCs w:val="32"/>
          <w:shd w:val="clear" w:color="auto" w:fill="FFFFFF"/>
        </w:rPr>
        <w:t>年预算数为</w:t>
      </w:r>
      <w:r w:rsidR="0027715B">
        <w:rPr>
          <w:rFonts w:ascii="仿宋_GB2312" w:eastAsia="仿宋_GB2312" w:hAnsi="仿宋" w:cs="仿宋" w:hint="eastAsia"/>
          <w:sz w:val="32"/>
          <w:szCs w:val="32"/>
          <w:shd w:val="clear" w:color="auto" w:fill="FFFFFF"/>
        </w:rPr>
        <w:t>12.02</w:t>
      </w:r>
      <w:r w:rsidR="00A725F2">
        <w:rPr>
          <w:rFonts w:ascii="仿宋_GB2312" w:eastAsia="仿宋_GB2312" w:hAnsi="仿宋" w:cs="仿宋" w:hint="eastAsia"/>
          <w:sz w:val="32"/>
          <w:szCs w:val="32"/>
          <w:shd w:val="clear" w:color="auto" w:fill="FFFFFF"/>
        </w:rPr>
        <w:t>万元，主要用于：</w:t>
      </w:r>
      <w:r w:rsidR="004F56D9">
        <w:rPr>
          <w:rFonts w:ascii="仿宋_GB2312" w:eastAsia="仿宋_GB2312" w:hAnsi="仿宋" w:cs="仿宋" w:hint="eastAsia"/>
          <w:sz w:val="32"/>
          <w:szCs w:val="32"/>
          <w:shd w:val="clear" w:color="auto" w:fill="FFFFFF"/>
        </w:rPr>
        <w:t>部门按规定由单位缴纳的职业年金支出。</w:t>
      </w:r>
    </w:p>
    <w:p w:rsidR="00BB4F4D" w:rsidRDefault="00D640E9">
      <w:pPr>
        <w:pBdr>
          <w:bottom w:val="single" w:sz="4" w:space="25" w:color="FFFFFF"/>
        </w:pBdr>
        <w:tabs>
          <w:tab w:val="left" w:pos="1440"/>
        </w:tabs>
        <w:spacing w:line="600" w:lineRule="exact"/>
        <w:ind w:firstLineChars="200" w:firstLine="640"/>
        <w:outlineLvl w:val="2"/>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六、一般公共预算基本支出情况说明</w:t>
      </w:r>
    </w:p>
    <w:p w:rsidR="00BB4F4D" w:rsidRDefault="00D640E9">
      <w:pPr>
        <w:pBdr>
          <w:bottom w:val="single" w:sz="4" w:space="25" w:color="FFFFFF"/>
        </w:pBdr>
        <w:tabs>
          <w:tab w:val="left" w:pos="1440"/>
        </w:tabs>
        <w:spacing w:line="600" w:lineRule="exact"/>
        <w:ind w:firstLineChars="200" w:firstLine="640"/>
        <w:outlineLvl w:val="2"/>
        <w:rPr>
          <w:rFonts w:ascii="仿宋_GB2312" w:eastAsia="仿宋_GB2312" w:hAnsi="仿宋_GB2312" w:cs="仿宋_GB2312"/>
          <w:sz w:val="32"/>
          <w:szCs w:val="32"/>
        </w:rPr>
      </w:pPr>
      <w:r>
        <w:rPr>
          <w:rFonts w:ascii="仿宋_GB2312" w:eastAsia="仿宋_GB2312" w:hAnsi="仿宋_GB2312" w:cs="仿宋_GB2312" w:hint="eastAsia"/>
          <w:sz w:val="32"/>
          <w:szCs w:val="32"/>
        </w:rPr>
        <w:t>发改局</w:t>
      </w:r>
      <w:r w:rsidR="004F56D9">
        <w:rPr>
          <w:rFonts w:ascii="仿宋_GB2312" w:eastAsia="仿宋_GB2312" w:hAnsi="仿宋_GB2312" w:cs="仿宋_GB2312" w:hint="eastAsia"/>
          <w:sz w:val="32"/>
          <w:szCs w:val="32"/>
        </w:rPr>
        <w:t>202</w:t>
      </w:r>
      <w:r w:rsidR="0027715B">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年一般公共预算基本支出</w:t>
      </w:r>
      <w:r w:rsidR="00346BFD">
        <w:rPr>
          <w:rFonts w:ascii="仿宋_GB2312" w:eastAsia="仿宋_GB2312" w:hAnsi="仿宋_GB2312" w:cs="仿宋_GB2312" w:hint="eastAsia"/>
          <w:sz w:val="32"/>
          <w:szCs w:val="32"/>
        </w:rPr>
        <w:t>228.61</w:t>
      </w:r>
      <w:r w:rsidR="0027715B">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，其中：　　人员经费</w:t>
      </w:r>
      <w:r w:rsidR="0027715B">
        <w:rPr>
          <w:rFonts w:ascii="仿宋_GB2312" w:eastAsia="仿宋_GB2312" w:hAnsi="仿宋_GB2312" w:cs="仿宋_GB2312" w:hint="eastAsia"/>
          <w:sz w:val="32"/>
          <w:szCs w:val="32"/>
        </w:rPr>
        <w:t>201.19</w:t>
      </w:r>
      <w:r>
        <w:rPr>
          <w:rFonts w:ascii="仿宋_GB2312" w:eastAsia="仿宋_GB2312" w:hAnsi="仿宋_GB2312" w:cs="仿宋_GB2312" w:hint="eastAsia"/>
          <w:sz w:val="32"/>
          <w:szCs w:val="32"/>
        </w:rPr>
        <w:t>万元，主要包括：基本工资、津贴补贴、奖金、社会保险缴费、绩效工资、机关事业单位基本养老保险缴费、职业年金缴费、其他工资福利支出、离休费、住房公积金、其他对个人和家庭的补助支出。公用经费</w:t>
      </w:r>
      <w:r w:rsidR="00FE6205">
        <w:rPr>
          <w:rFonts w:ascii="仿宋_GB2312" w:eastAsia="仿宋_GB2312" w:hAnsi="仿宋_GB2312" w:cs="仿宋_GB2312" w:hint="eastAsia"/>
          <w:sz w:val="32"/>
          <w:szCs w:val="32"/>
        </w:rPr>
        <w:t>17.</w:t>
      </w:r>
      <w:r w:rsidR="0027715B">
        <w:rPr>
          <w:rFonts w:ascii="仿宋_GB2312" w:eastAsia="仿宋_GB2312" w:hAnsi="仿宋_GB2312" w:cs="仿宋_GB2312" w:hint="eastAsia"/>
          <w:sz w:val="32"/>
          <w:szCs w:val="32"/>
        </w:rPr>
        <w:t>43</w:t>
      </w:r>
      <w:r>
        <w:rPr>
          <w:rFonts w:ascii="仿宋_GB2312" w:eastAsia="仿宋_GB2312" w:hAnsi="仿宋_GB2312" w:cs="仿宋_GB2312" w:hint="eastAsia"/>
          <w:sz w:val="32"/>
          <w:szCs w:val="32"/>
        </w:rPr>
        <w:t xml:space="preserve">万元，主要包括：办公费、印刷费、手续费、水费、电费、邮电费、差旅费、维修（护）费、会议费、培训费、劳务费、工会经费、福利费、其他交通费、其他商品和服务支出。 </w:t>
      </w:r>
    </w:p>
    <w:p w:rsidR="00BB4F4D" w:rsidRDefault="00D640E9">
      <w:pPr>
        <w:pBdr>
          <w:bottom w:val="single" w:sz="4" w:space="25" w:color="FFFFFF"/>
        </w:pBdr>
        <w:tabs>
          <w:tab w:val="left" w:pos="1440"/>
        </w:tabs>
        <w:spacing w:line="600" w:lineRule="exact"/>
        <w:ind w:firstLineChars="200" w:firstLine="640"/>
        <w:outlineLvl w:val="2"/>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七、“三公”经费财政拨款预算安排情况说明</w:t>
      </w:r>
    </w:p>
    <w:p w:rsidR="00BB4F4D" w:rsidRDefault="00D640E9">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发改局</w:t>
      </w:r>
      <w:r w:rsidR="004F56D9">
        <w:rPr>
          <w:rFonts w:ascii="仿宋_GB2312" w:eastAsia="仿宋_GB2312" w:hAnsi="仿宋" w:cs="仿宋" w:hint="eastAsia"/>
          <w:sz w:val="32"/>
          <w:szCs w:val="32"/>
          <w:shd w:val="clear" w:color="auto" w:fill="FFFFFF"/>
        </w:rPr>
        <w:t>202</w:t>
      </w:r>
      <w:r w:rsidR="000517F9">
        <w:rPr>
          <w:rFonts w:ascii="仿宋_GB2312" w:eastAsia="仿宋_GB2312" w:hAnsi="仿宋" w:cs="仿宋" w:hint="eastAsia"/>
          <w:sz w:val="32"/>
          <w:szCs w:val="32"/>
          <w:shd w:val="clear" w:color="auto" w:fill="FFFFFF"/>
        </w:rPr>
        <w:t>4</w:t>
      </w:r>
      <w:r>
        <w:rPr>
          <w:rFonts w:ascii="仿宋_GB2312" w:eastAsia="仿宋_GB2312" w:hAnsi="仿宋" w:cs="仿宋" w:hint="eastAsia"/>
          <w:sz w:val="32"/>
          <w:szCs w:val="32"/>
          <w:shd w:val="clear" w:color="auto" w:fill="FFFFFF"/>
        </w:rPr>
        <w:t>年“三公”经费财政拨款预算数</w:t>
      </w:r>
      <w:r w:rsidR="000419EE">
        <w:rPr>
          <w:rFonts w:ascii="仿宋_GB2312" w:eastAsia="仿宋_GB2312" w:hAnsi="仿宋" w:cs="仿宋" w:hint="eastAsia"/>
          <w:sz w:val="32"/>
          <w:szCs w:val="32"/>
          <w:shd w:val="clear" w:color="auto" w:fill="FFFFFF"/>
        </w:rPr>
        <w:t>6.</w:t>
      </w:r>
      <w:r w:rsidR="000517F9">
        <w:rPr>
          <w:rFonts w:ascii="仿宋_GB2312" w:eastAsia="仿宋_GB2312" w:hAnsi="仿宋" w:cs="仿宋" w:hint="eastAsia"/>
          <w:sz w:val="32"/>
          <w:szCs w:val="32"/>
          <w:shd w:val="clear" w:color="auto" w:fill="FFFFFF"/>
        </w:rPr>
        <w:t>34</w:t>
      </w:r>
      <w:r>
        <w:rPr>
          <w:rFonts w:ascii="仿宋_GB2312" w:eastAsia="仿宋_GB2312" w:hAnsi="仿宋" w:cs="仿宋" w:hint="eastAsia"/>
          <w:sz w:val="32"/>
          <w:szCs w:val="32"/>
          <w:shd w:val="clear" w:color="auto" w:fill="FFFFFF"/>
        </w:rPr>
        <w:t>万元，其中：因公出国（境）经费</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万元，公务接待费</w:t>
      </w:r>
      <w:r w:rsidR="000419EE">
        <w:rPr>
          <w:rFonts w:ascii="仿宋_GB2312" w:eastAsia="仿宋_GB2312" w:hAnsi="仿宋" w:cs="仿宋" w:hint="eastAsia"/>
          <w:sz w:val="32"/>
          <w:szCs w:val="32"/>
          <w:shd w:val="clear" w:color="auto" w:fill="FFFFFF"/>
        </w:rPr>
        <w:t>0.</w:t>
      </w:r>
      <w:r w:rsidR="000517F9">
        <w:rPr>
          <w:rFonts w:ascii="仿宋_GB2312" w:eastAsia="仿宋_GB2312" w:hAnsi="仿宋" w:cs="仿宋" w:hint="eastAsia"/>
          <w:sz w:val="32"/>
          <w:szCs w:val="32"/>
          <w:shd w:val="clear" w:color="auto" w:fill="FFFFFF"/>
        </w:rPr>
        <w:t>34</w:t>
      </w:r>
      <w:r>
        <w:rPr>
          <w:rFonts w:ascii="仿宋_GB2312" w:eastAsia="仿宋_GB2312" w:hAnsi="仿宋" w:cs="仿宋" w:hint="eastAsia"/>
          <w:sz w:val="32"/>
          <w:szCs w:val="32"/>
          <w:shd w:val="clear" w:color="auto" w:fill="FFFFFF"/>
        </w:rPr>
        <w:t>万元，公务用车购置及运行维护费6万元。</w:t>
      </w:r>
    </w:p>
    <w:p w:rsidR="00BB4F4D" w:rsidRDefault="00D640E9">
      <w:pPr>
        <w:numPr>
          <w:ilvl w:val="0"/>
          <w:numId w:val="2"/>
        </w:num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因公出国（境）经费较</w:t>
      </w:r>
      <w:r w:rsidR="004F56D9">
        <w:rPr>
          <w:rFonts w:ascii="仿宋_GB2312" w:eastAsia="仿宋_GB2312" w:hAnsi="仿宋" w:cs="仿宋" w:hint="eastAsia"/>
          <w:sz w:val="32"/>
          <w:szCs w:val="32"/>
          <w:shd w:val="clear" w:color="auto" w:fill="FFFFFF"/>
        </w:rPr>
        <w:t>202</w:t>
      </w:r>
      <w:r w:rsidR="000517F9">
        <w:rPr>
          <w:rFonts w:ascii="仿宋_GB2312" w:eastAsia="仿宋_GB2312" w:hAnsi="仿宋" w:cs="仿宋" w:hint="eastAsia"/>
          <w:sz w:val="32"/>
          <w:szCs w:val="32"/>
          <w:shd w:val="clear" w:color="auto" w:fill="FFFFFF"/>
        </w:rPr>
        <w:t>3</w:t>
      </w:r>
      <w:r>
        <w:rPr>
          <w:rFonts w:ascii="仿宋_GB2312" w:eastAsia="仿宋_GB2312" w:hAnsi="仿宋" w:cs="仿宋" w:hint="eastAsia"/>
          <w:sz w:val="32"/>
          <w:szCs w:val="32"/>
          <w:shd w:val="clear" w:color="auto" w:fill="FFFFFF"/>
        </w:rPr>
        <w:t>年预算增长</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w:t>
      </w:r>
    </w:p>
    <w:p w:rsidR="00BB4F4D" w:rsidRDefault="00D640E9">
      <w:pPr>
        <w:numPr>
          <w:ilvl w:val="0"/>
          <w:numId w:val="2"/>
        </w:num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公务接待费与</w:t>
      </w:r>
      <w:r w:rsidR="004F56D9">
        <w:rPr>
          <w:rFonts w:ascii="仿宋_GB2312" w:eastAsia="仿宋_GB2312" w:hAnsi="仿宋" w:cs="仿宋" w:hint="eastAsia"/>
          <w:sz w:val="32"/>
          <w:szCs w:val="32"/>
          <w:shd w:val="clear" w:color="auto" w:fill="FFFFFF"/>
        </w:rPr>
        <w:t>202</w:t>
      </w:r>
      <w:r w:rsidR="000517F9">
        <w:rPr>
          <w:rFonts w:ascii="仿宋_GB2312" w:eastAsia="仿宋_GB2312" w:hAnsi="仿宋" w:cs="仿宋" w:hint="eastAsia"/>
          <w:sz w:val="32"/>
          <w:szCs w:val="32"/>
          <w:shd w:val="clear" w:color="auto" w:fill="FFFFFF"/>
        </w:rPr>
        <w:t>3</w:t>
      </w:r>
      <w:r>
        <w:rPr>
          <w:rFonts w:ascii="仿宋_GB2312" w:eastAsia="仿宋_GB2312" w:hAnsi="仿宋" w:cs="仿宋" w:hint="eastAsia"/>
          <w:sz w:val="32"/>
          <w:szCs w:val="32"/>
          <w:shd w:val="clear" w:color="auto" w:fill="FFFFFF"/>
        </w:rPr>
        <w:t>年预算</w:t>
      </w:r>
      <w:r w:rsidR="00C0179E">
        <w:rPr>
          <w:rFonts w:ascii="仿宋_GB2312" w:eastAsia="仿宋_GB2312" w:hAnsi="仿宋" w:cs="仿宋" w:hint="eastAsia"/>
          <w:sz w:val="32"/>
          <w:szCs w:val="32"/>
          <w:shd w:val="clear" w:color="auto" w:fill="FFFFFF"/>
        </w:rPr>
        <w:t>增加</w:t>
      </w:r>
      <w:r>
        <w:rPr>
          <w:rFonts w:ascii="仿宋_GB2312" w:eastAsia="仿宋_GB2312" w:hAnsi="仿宋" w:cs="仿宋" w:hint="eastAsia"/>
          <w:sz w:val="32"/>
          <w:szCs w:val="32"/>
          <w:shd w:val="clear" w:color="auto" w:fill="FFFFFF"/>
        </w:rPr>
        <w:t>。</w:t>
      </w:r>
      <w:r w:rsidR="004F56D9">
        <w:rPr>
          <w:rFonts w:ascii="仿宋_GB2312" w:eastAsia="仿宋_GB2312" w:hAnsi="仿宋" w:cs="仿宋" w:hint="eastAsia"/>
          <w:sz w:val="32"/>
          <w:szCs w:val="32"/>
          <w:shd w:val="clear" w:color="auto" w:fill="FFFFFF"/>
        </w:rPr>
        <w:t>202</w:t>
      </w:r>
      <w:r w:rsidR="00C0179E">
        <w:rPr>
          <w:rFonts w:ascii="仿宋_GB2312" w:eastAsia="仿宋_GB2312" w:hAnsi="仿宋" w:cs="仿宋" w:hint="eastAsia"/>
          <w:sz w:val="32"/>
          <w:szCs w:val="32"/>
          <w:shd w:val="clear" w:color="auto" w:fill="FFFFFF"/>
        </w:rPr>
        <w:t>4</w:t>
      </w:r>
      <w:r>
        <w:rPr>
          <w:rFonts w:ascii="仿宋_GB2312" w:eastAsia="仿宋_GB2312" w:hAnsi="仿宋" w:cs="仿宋" w:hint="eastAsia"/>
          <w:sz w:val="32"/>
          <w:szCs w:val="32"/>
          <w:shd w:val="clear" w:color="auto" w:fill="FFFFFF"/>
        </w:rPr>
        <w:t>年公务接待费计划用于执行公务、考察调研、检查指导等公务活动开支的交通费、住宿费、用餐费等。</w:t>
      </w:r>
    </w:p>
    <w:p w:rsidR="00BB4F4D" w:rsidRDefault="00D640E9">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（三）公务用车购置及运行维护费较</w:t>
      </w:r>
      <w:r w:rsidR="004F56D9">
        <w:rPr>
          <w:rFonts w:ascii="仿宋_GB2312" w:eastAsia="仿宋_GB2312" w:hAnsi="仿宋" w:cs="仿宋" w:hint="eastAsia"/>
          <w:sz w:val="32"/>
          <w:szCs w:val="32"/>
          <w:shd w:val="clear" w:color="auto" w:fill="FFFFFF"/>
        </w:rPr>
        <w:t>202</w:t>
      </w:r>
      <w:r w:rsidR="00C0179E">
        <w:rPr>
          <w:rFonts w:ascii="仿宋_GB2312" w:eastAsia="仿宋_GB2312" w:hAnsi="仿宋" w:cs="仿宋" w:hint="eastAsia"/>
          <w:sz w:val="32"/>
          <w:szCs w:val="32"/>
          <w:shd w:val="clear" w:color="auto" w:fill="FFFFFF"/>
        </w:rPr>
        <w:t>3</w:t>
      </w:r>
      <w:r>
        <w:rPr>
          <w:rFonts w:ascii="仿宋_GB2312" w:eastAsia="仿宋_GB2312" w:hAnsi="仿宋" w:cs="仿宋" w:hint="eastAsia"/>
          <w:sz w:val="32"/>
          <w:szCs w:val="32"/>
          <w:shd w:val="clear" w:color="auto" w:fill="FFFFFF"/>
        </w:rPr>
        <w:t>年预算</w:t>
      </w:r>
      <w:r w:rsidR="00C0179E">
        <w:rPr>
          <w:rFonts w:ascii="仿宋_GB2312" w:eastAsia="仿宋_GB2312" w:hAnsi="仿宋" w:cs="仿宋" w:hint="eastAsia"/>
          <w:sz w:val="32"/>
          <w:szCs w:val="32"/>
          <w:shd w:val="clear" w:color="auto" w:fill="FFFFFF"/>
        </w:rPr>
        <w:t>持平</w:t>
      </w:r>
      <w:r>
        <w:rPr>
          <w:rFonts w:ascii="仿宋_GB2312" w:eastAsia="仿宋_GB2312" w:hAnsi="仿宋" w:cs="仿宋" w:hint="eastAsia"/>
          <w:sz w:val="32"/>
          <w:szCs w:val="32"/>
          <w:shd w:val="clear" w:color="auto" w:fill="FFFFFF"/>
        </w:rPr>
        <w:t>。单位现有公务用车</w:t>
      </w:r>
      <w:r>
        <w:rPr>
          <w:rFonts w:ascii="仿宋_GB2312" w:eastAsia="仿宋_GB2312" w:hAnsi="仿宋" w:cs="仿宋"/>
          <w:sz w:val="32"/>
          <w:szCs w:val="32"/>
          <w:shd w:val="clear" w:color="auto" w:fill="FFFFFF"/>
        </w:rPr>
        <w:t>3</w:t>
      </w:r>
      <w:r>
        <w:rPr>
          <w:rFonts w:ascii="仿宋_GB2312" w:eastAsia="仿宋_GB2312" w:hAnsi="仿宋" w:cs="仿宋" w:hint="eastAsia"/>
          <w:sz w:val="32"/>
          <w:szCs w:val="32"/>
          <w:shd w:val="clear" w:color="auto" w:fill="FFFFFF"/>
        </w:rPr>
        <w:t>辆，其中：轿车</w:t>
      </w:r>
      <w:r>
        <w:rPr>
          <w:rFonts w:ascii="仿宋_GB2312" w:eastAsia="仿宋_GB2312" w:hAnsi="仿宋" w:cs="仿宋"/>
          <w:sz w:val="32"/>
          <w:szCs w:val="32"/>
          <w:shd w:val="clear" w:color="auto" w:fill="FFFFFF"/>
        </w:rPr>
        <w:t>1</w:t>
      </w:r>
      <w:r>
        <w:rPr>
          <w:rFonts w:ascii="仿宋_GB2312" w:eastAsia="仿宋_GB2312" w:hAnsi="仿宋" w:cs="仿宋" w:hint="eastAsia"/>
          <w:sz w:val="32"/>
          <w:szCs w:val="32"/>
          <w:shd w:val="clear" w:color="auto" w:fill="FFFFFF"/>
        </w:rPr>
        <w:t>辆、越野车</w:t>
      </w:r>
      <w:r>
        <w:rPr>
          <w:rFonts w:ascii="仿宋_GB2312" w:eastAsia="仿宋_GB2312" w:hAnsi="仿宋" w:cs="仿宋"/>
          <w:sz w:val="32"/>
          <w:szCs w:val="32"/>
          <w:shd w:val="clear" w:color="auto" w:fill="FFFFFF"/>
        </w:rPr>
        <w:t>2</w:t>
      </w:r>
      <w:r>
        <w:rPr>
          <w:rFonts w:ascii="仿宋_GB2312" w:eastAsia="仿宋_GB2312" w:hAnsi="仿宋" w:cs="仿宋" w:hint="eastAsia"/>
          <w:sz w:val="32"/>
          <w:szCs w:val="32"/>
          <w:shd w:val="clear" w:color="auto" w:fill="FFFFFF"/>
        </w:rPr>
        <w:t>辆。</w:t>
      </w:r>
      <w:r w:rsidR="004F56D9">
        <w:rPr>
          <w:rFonts w:ascii="仿宋_GB2312" w:eastAsia="仿宋_GB2312" w:hAnsi="仿宋" w:cs="仿宋" w:hint="eastAsia"/>
          <w:sz w:val="32"/>
          <w:szCs w:val="32"/>
          <w:shd w:val="clear" w:color="auto" w:fill="FFFFFF"/>
        </w:rPr>
        <w:t>202</w:t>
      </w:r>
      <w:r w:rsidR="00C0179E">
        <w:rPr>
          <w:rFonts w:ascii="仿宋_GB2312" w:eastAsia="仿宋_GB2312" w:hAnsi="仿宋" w:cs="仿宋" w:hint="eastAsia"/>
          <w:sz w:val="32"/>
          <w:szCs w:val="32"/>
          <w:shd w:val="clear" w:color="auto" w:fill="FFFFFF"/>
        </w:rPr>
        <w:t>4</w:t>
      </w:r>
      <w:r>
        <w:rPr>
          <w:rFonts w:ascii="仿宋_GB2312" w:eastAsia="仿宋_GB2312" w:hAnsi="仿宋" w:cs="仿宋" w:hint="eastAsia"/>
          <w:sz w:val="32"/>
          <w:szCs w:val="32"/>
          <w:shd w:val="clear" w:color="auto" w:fill="FFFFFF"/>
        </w:rPr>
        <w:t>年安排公务用车运行维护费6万元，用于</w:t>
      </w:r>
      <w:r>
        <w:rPr>
          <w:rFonts w:ascii="仿宋_GB2312" w:eastAsia="仿宋_GB2312" w:hAnsi="仿宋" w:cs="仿宋"/>
          <w:sz w:val="32"/>
          <w:szCs w:val="32"/>
          <w:shd w:val="clear" w:color="auto" w:fill="FFFFFF"/>
        </w:rPr>
        <w:t>3</w:t>
      </w:r>
      <w:r>
        <w:rPr>
          <w:rFonts w:ascii="仿宋_GB2312" w:eastAsia="仿宋_GB2312" w:hAnsi="仿宋" w:cs="仿宋" w:hint="eastAsia"/>
          <w:sz w:val="32"/>
          <w:szCs w:val="32"/>
          <w:shd w:val="clear" w:color="auto" w:fill="FFFFFF"/>
        </w:rPr>
        <w:t>辆公务用车公务用车燃</w:t>
      </w:r>
      <w:r>
        <w:rPr>
          <w:rFonts w:ascii="仿宋_GB2312" w:eastAsia="仿宋_GB2312" w:hAnsi="仿宋" w:cs="仿宋" w:hint="eastAsia"/>
          <w:sz w:val="32"/>
          <w:szCs w:val="32"/>
          <w:shd w:val="clear" w:color="auto" w:fill="FFFFFF"/>
        </w:rPr>
        <w:lastRenderedPageBreak/>
        <w:t>油、过路（桥）、维修、保险等方面支出。</w:t>
      </w:r>
      <w:r w:rsidR="004F56D9">
        <w:rPr>
          <w:rFonts w:ascii="仿宋_GB2312" w:eastAsia="仿宋_GB2312" w:hAnsi="仿宋" w:cs="仿宋" w:hint="eastAsia"/>
          <w:sz w:val="32"/>
          <w:szCs w:val="32"/>
          <w:shd w:val="clear" w:color="auto" w:fill="FFFFFF"/>
        </w:rPr>
        <w:t>202</w:t>
      </w:r>
      <w:r w:rsidR="00C0179E">
        <w:rPr>
          <w:rFonts w:ascii="仿宋_GB2312" w:eastAsia="仿宋_GB2312" w:hAnsi="仿宋" w:cs="仿宋" w:hint="eastAsia"/>
          <w:sz w:val="32"/>
          <w:szCs w:val="32"/>
          <w:shd w:val="clear" w:color="auto" w:fill="FFFFFF"/>
        </w:rPr>
        <w:t>4</w:t>
      </w:r>
      <w:r>
        <w:rPr>
          <w:rFonts w:ascii="仿宋_GB2312" w:eastAsia="仿宋_GB2312" w:hAnsi="仿宋" w:cs="仿宋" w:hint="eastAsia"/>
          <w:sz w:val="32"/>
          <w:szCs w:val="32"/>
          <w:shd w:val="clear" w:color="auto" w:fill="FFFFFF"/>
        </w:rPr>
        <w:t>年未安排公务用车购置费。</w:t>
      </w:r>
    </w:p>
    <w:p w:rsidR="00BB4F4D" w:rsidRDefault="00D640E9">
      <w:pPr>
        <w:spacing w:line="600" w:lineRule="exact"/>
        <w:ind w:firstLineChars="200" w:firstLine="640"/>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八、政府性基金预算支出情况说明</w:t>
      </w:r>
    </w:p>
    <w:p w:rsidR="00BB4F4D" w:rsidRDefault="00D640E9">
      <w:pPr>
        <w:spacing w:line="600" w:lineRule="exact"/>
        <w:ind w:firstLine="560"/>
        <w:rPr>
          <w:rFonts w:ascii="黑体" w:eastAsia="黑体" w:hAnsi="黑体" w:cs="黑体"/>
          <w:bCs/>
          <w:sz w:val="32"/>
          <w:szCs w:val="32"/>
          <w:shd w:val="clear" w:color="auto" w:fill="FFFFFF"/>
        </w:rPr>
      </w:pPr>
      <w:r>
        <w:rPr>
          <w:rFonts w:ascii="仿宋_GB2312" w:eastAsia="仿宋_GB2312" w:hAnsi="仿宋" w:cs="仿宋" w:hint="eastAsia"/>
          <w:sz w:val="32"/>
          <w:szCs w:val="32"/>
          <w:shd w:val="clear" w:color="auto" w:fill="FFFFFF"/>
        </w:rPr>
        <w:t>发改局</w:t>
      </w:r>
      <w:r w:rsidR="004F56D9">
        <w:rPr>
          <w:rFonts w:ascii="仿宋_GB2312" w:eastAsia="仿宋_GB2312" w:hAnsi="仿宋" w:cs="仿宋" w:hint="eastAsia"/>
          <w:sz w:val="32"/>
          <w:szCs w:val="32"/>
          <w:shd w:val="clear" w:color="auto" w:fill="FFFFFF"/>
        </w:rPr>
        <w:t>202</w:t>
      </w:r>
      <w:r w:rsidR="00C0179E">
        <w:rPr>
          <w:rFonts w:ascii="仿宋_GB2312" w:eastAsia="仿宋_GB2312" w:hAnsi="仿宋" w:cs="仿宋" w:hint="eastAsia"/>
          <w:sz w:val="32"/>
          <w:szCs w:val="32"/>
          <w:shd w:val="clear" w:color="auto" w:fill="FFFFFF"/>
        </w:rPr>
        <w:t>4</w:t>
      </w:r>
      <w:r>
        <w:rPr>
          <w:rFonts w:ascii="仿宋_GB2312" w:eastAsia="仿宋_GB2312" w:hAnsi="仿宋" w:cs="仿宋" w:hint="eastAsia"/>
          <w:sz w:val="32"/>
          <w:szCs w:val="32"/>
          <w:shd w:val="clear" w:color="auto" w:fill="FFFFFF"/>
        </w:rPr>
        <w:t>年没有使用政府性基金预算拨款安排的支出。</w:t>
      </w:r>
      <w:r>
        <w:rPr>
          <w:rFonts w:ascii="仿宋_GB2312" w:eastAsia="仿宋_GB2312" w:hAnsi="仿宋" w:cs="仿宋"/>
          <w:sz w:val="32"/>
          <w:szCs w:val="32"/>
          <w:shd w:val="clear" w:color="auto" w:fill="FFFFFF"/>
        </w:rPr>
        <w:t xml:space="preserve">  </w:t>
      </w:r>
    </w:p>
    <w:p w:rsidR="00BB4F4D" w:rsidRDefault="00D640E9">
      <w:pPr>
        <w:numPr>
          <w:ilvl w:val="0"/>
          <w:numId w:val="3"/>
        </w:numPr>
        <w:pBdr>
          <w:top w:val="none" w:sz="0" w:space="1" w:color="auto"/>
          <w:left w:val="none" w:sz="0" w:space="1" w:color="auto"/>
          <w:bottom w:val="none" w:sz="0" w:space="13" w:color="FFFFFF"/>
          <w:right w:val="none" w:sz="0" w:space="4" w:color="auto"/>
        </w:pBdr>
        <w:autoSpaceDE w:val="0"/>
        <w:snapToGrid w:val="0"/>
        <w:spacing w:line="52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目标绩效情况</w:t>
      </w:r>
    </w:p>
    <w:p w:rsidR="00BB4F4D" w:rsidRDefault="00D640E9">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绩效目标是预算编制的前提和基础，按照“费随事定”的原则，</w:t>
      </w:r>
      <w:r w:rsidR="004F56D9">
        <w:rPr>
          <w:rFonts w:ascii="仿宋_GB2312" w:eastAsia="仿宋_GB2312" w:hAnsi="仿宋_GB2312" w:cs="仿宋_GB2312" w:hint="eastAsia"/>
          <w:sz w:val="32"/>
          <w:szCs w:val="32"/>
        </w:rPr>
        <w:t>202</w:t>
      </w:r>
      <w:r w:rsidR="00C0179E">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发改局按要求编制了绩效目标,从项目完成、项目效益、满意度等方面设置了绩效指标，综合反映项目预期完成的数量、成本、时效、质量，预期达到的社会效益、经济效益、生态效益、可持续影响以及服务对象满意度等情况。</w:t>
      </w:r>
    </w:p>
    <w:p w:rsidR="00BB4F4D" w:rsidRDefault="00D640E9">
      <w:pPr>
        <w:pBdr>
          <w:top w:val="none" w:sz="0" w:space="1" w:color="auto"/>
          <w:left w:val="none" w:sz="0" w:space="1" w:color="auto"/>
          <w:bottom w:val="none" w:sz="0" w:space="13" w:color="FFFFFF"/>
          <w:right w:val="none" w:sz="0" w:space="4" w:color="auto"/>
        </w:pBdr>
        <w:autoSpaceDE w:val="0"/>
        <w:snapToGrid w:val="0"/>
        <w:spacing w:line="520" w:lineRule="exact"/>
        <w:ind w:firstLineChars="300" w:firstLine="960"/>
        <w:rPr>
          <w:rFonts w:ascii="仿宋_GB2312" w:eastAsia="仿宋_GB2312" w:hAnsi="仿宋_GB2312" w:cs="仿宋_GB2312"/>
          <w:color w:val="000000"/>
          <w:sz w:val="32"/>
          <w:szCs w:val="32"/>
        </w:rPr>
      </w:pPr>
      <w:r>
        <w:rPr>
          <w:rFonts w:ascii="仿宋_GB2312" w:eastAsia="仿宋_GB2312" w:hAnsi="仿宋_GB2312" w:cs="仿宋_GB2312" w:hint="eastAsia"/>
          <w:sz w:val="32"/>
          <w:szCs w:val="32"/>
        </w:rPr>
        <w:t>年度总体目标：正常开展发改局的各项日常工作，</w:t>
      </w:r>
      <w:r>
        <w:rPr>
          <w:rFonts w:ascii="仿宋_GB2312" w:eastAsia="仿宋_GB2312" w:hAnsi="仿宋_GB2312" w:cs="仿宋_GB2312" w:hint="eastAsia"/>
          <w:color w:val="000000"/>
          <w:sz w:val="32"/>
          <w:szCs w:val="32"/>
        </w:rPr>
        <w:t>保障本单位基本运转。</w:t>
      </w:r>
    </w:p>
    <w:p w:rsidR="00BB4F4D" w:rsidRDefault="00D640E9">
      <w:pPr>
        <w:numPr>
          <w:ilvl w:val="0"/>
          <w:numId w:val="4"/>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数量指标：单位办公费开支、职工下乡补助等差旅费、车辆运行。</w:t>
      </w:r>
    </w:p>
    <w:p w:rsidR="00BB4F4D" w:rsidRDefault="00D640E9">
      <w:pPr>
        <w:numPr>
          <w:ilvl w:val="0"/>
          <w:numId w:val="4"/>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质量指标</w:t>
      </w:r>
      <w:r>
        <w:rPr>
          <w:rFonts w:ascii="仿宋_GB2312" w:eastAsia="仿宋_GB2312" w:hAnsi="仿宋_GB2312" w:cs="仿宋_GB2312" w:hint="eastAsia"/>
          <w:sz w:val="32"/>
          <w:szCs w:val="32"/>
        </w:rPr>
        <w:t xml:space="preserve">：各项工作按任务要求完成、基本能保障职工下乡补助等差旅费、保障车辆运行安全。  </w:t>
      </w:r>
    </w:p>
    <w:p w:rsidR="00BB4F4D" w:rsidRDefault="00D640E9">
      <w:pPr>
        <w:numPr>
          <w:ilvl w:val="0"/>
          <w:numId w:val="4"/>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时效指标</w:t>
      </w:r>
      <w:r>
        <w:rPr>
          <w:rFonts w:ascii="仿宋_GB2312" w:eastAsia="仿宋_GB2312" w:hAnsi="仿宋_GB2312" w:cs="仿宋_GB2312" w:hint="eastAsia"/>
          <w:sz w:val="32"/>
          <w:szCs w:val="32"/>
        </w:rPr>
        <w:t>：完成</w:t>
      </w:r>
      <w:r w:rsidR="004F56D9">
        <w:rPr>
          <w:rFonts w:ascii="仿宋_GB2312" w:eastAsia="仿宋_GB2312" w:hAnsi="仿宋_GB2312" w:cs="仿宋_GB2312" w:hint="eastAsia"/>
          <w:sz w:val="32"/>
          <w:szCs w:val="32"/>
        </w:rPr>
        <w:t>202</w:t>
      </w:r>
      <w:r w:rsidR="00C0179E">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年度发改局的各项日常工作。</w:t>
      </w:r>
    </w:p>
    <w:p w:rsidR="00BB4F4D" w:rsidRDefault="00D640E9">
      <w:pPr>
        <w:numPr>
          <w:ilvl w:val="0"/>
          <w:numId w:val="4"/>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成本指标：严格按照</w:t>
      </w:r>
      <w:r w:rsidR="004F56D9">
        <w:rPr>
          <w:rFonts w:ascii="仿宋_GB2312" w:eastAsia="仿宋_GB2312" w:hAnsi="仿宋_GB2312" w:cs="仿宋_GB2312" w:hint="eastAsia"/>
          <w:sz w:val="32"/>
          <w:szCs w:val="32"/>
        </w:rPr>
        <w:t>202</w:t>
      </w:r>
      <w:r w:rsidR="00C0179E">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年的预算安排，厉行节约，按照节约原则降低成本。</w:t>
      </w:r>
    </w:p>
    <w:p w:rsidR="00BB4F4D" w:rsidRDefault="00D640E9">
      <w:pPr>
        <w:numPr>
          <w:ilvl w:val="0"/>
          <w:numId w:val="4"/>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社会效益指标：能推动工作进度。</w:t>
      </w:r>
    </w:p>
    <w:p w:rsidR="00BB4F4D" w:rsidRPr="00975674" w:rsidRDefault="00975674" w:rsidP="00975674">
      <w:pPr>
        <w:pBdr>
          <w:top w:val="none" w:sz="0" w:space="1" w:color="auto"/>
          <w:left w:val="none" w:sz="0" w:space="1" w:color="auto"/>
          <w:bottom w:val="none" w:sz="0" w:space="13" w:color="FFFFFF"/>
          <w:right w:val="none" w:sz="0" w:space="4" w:color="auto"/>
        </w:pBdr>
        <w:autoSpaceDE w:val="0"/>
        <w:snapToGrid w:val="0"/>
        <w:spacing w:line="520" w:lineRule="exact"/>
        <w:ind w:left="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sidR="00D640E9">
        <w:rPr>
          <w:rFonts w:ascii="仿宋_GB2312" w:eastAsia="仿宋_GB2312" w:hAnsi="仿宋_GB2312" w:cs="仿宋_GB2312" w:hint="eastAsia"/>
          <w:sz w:val="32"/>
          <w:szCs w:val="32"/>
        </w:rPr>
        <w:t>生态效益指标：工作效率提高，社会评价良好。</w:t>
      </w:r>
    </w:p>
    <w:p w:rsidR="00BB4F4D" w:rsidRDefault="00975674">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pPr>
      <w:r>
        <w:rPr>
          <w:rFonts w:ascii="仿宋_GB2312" w:eastAsia="仿宋_GB2312" w:hAnsi="仿宋_GB2312" w:cs="仿宋_GB2312" w:hint="eastAsia"/>
          <w:sz w:val="32"/>
          <w:szCs w:val="32"/>
        </w:rPr>
        <w:t>7、</w:t>
      </w:r>
      <w:r w:rsidR="00D640E9">
        <w:rPr>
          <w:rFonts w:ascii="仿宋_GB2312" w:eastAsia="仿宋_GB2312" w:hAnsi="仿宋_GB2312" w:cs="仿宋_GB2312" w:hint="eastAsia"/>
          <w:sz w:val="32"/>
          <w:szCs w:val="32"/>
        </w:rPr>
        <w:t>可持续影响指标：反复利用资源</w:t>
      </w:r>
    </w:p>
    <w:p w:rsidR="00BB4F4D" w:rsidRDefault="00975674" w:rsidP="00BB4F4D">
      <w:pPr>
        <w:spacing w:line="600" w:lineRule="exact"/>
        <w:ind w:leftChars="200" w:left="420"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8、</w:t>
      </w:r>
      <w:r w:rsidR="00D640E9">
        <w:rPr>
          <w:rFonts w:ascii="仿宋_GB2312" w:eastAsia="仿宋_GB2312" w:hAnsi="仿宋_GB2312" w:cs="仿宋_GB2312" w:hint="eastAsia"/>
          <w:sz w:val="32"/>
          <w:szCs w:val="32"/>
        </w:rPr>
        <w:t>满意度指标：让广大群众满意</w:t>
      </w:r>
    </w:p>
    <w:p w:rsidR="00BB4F4D" w:rsidRDefault="00D640E9" w:rsidP="00BB4F4D">
      <w:pPr>
        <w:spacing w:line="600" w:lineRule="exact"/>
        <w:ind w:leftChars="200" w:left="420"/>
        <w:rPr>
          <w:rFonts w:ascii="仿宋_GB2312" w:eastAsia="仿宋_GB2312" w:hAnsi="仿宋" w:cs="仿宋"/>
          <w:b/>
          <w:sz w:val="32"/>
          <w:szCs w:val="32"/>
          <w:shd w:val="clear" w:color="auto" w:fill="FFFFFF"/>
        </w:rPr>
      </w:pPr>
      <w:r>
        <w:rPr>
          <w:rFonts w:ascii="黑体" w:eastAsia="黑体" w:hAnsi="黑体" w:cs="黑体" w:hint="eastAsia"/>
          <w:bCs/>
          <w:sz w:val="32"/>
          <w:szCs w:val="32"/>
          <w:shd w:val="clear" w:color="auto" w:fill="FFFFFF"/>
        </w:rPr>
        <w:t>十、其他重要事项的情况说明</w:t>
      </w:r>
    </w:p>
    <w:p w:rsidR="00BB4F4D" w:rsidRDefault="00D640E9">
      <w:pPr>
        <w:spacing w:line="600" w:lineRule="exact"/>
        <w:rPr>
          <w:rFonts w:ascii="楷体" w:eastAsia="楷体" w:hAnsi="楷体" w:cs="楷体"/>
          <w:b/>
          <w:bCs/>
          <w:sz w:val="32"/>
          <w:szCs w:val="32"/>
          <w:shd w:val="clear" w:color="auto" w:fill="FFFFFF"/>
        </w:rPr>
      </w:pPr>
      <w:r>
        <w:rPr>
          <w:rFonts w:ascii="仿宋_GB2312" w:eastAsia="仿宋_GB2312" w:hAnsi="仿宋" w:cs="仿宋" w:hint="eastAsia"/>
          <w:sz w:val="32"/>
          <w:szCs w:val="32"/>
          <w:shd w:val="clear" w:color="auto" w:fill="FFFFFF"/>
        </w:rPr>
        <w:t xml:space="preserve">　</w:t>
      </w:r>
      <w:r>
        <w:rPr>
          <w:rFonts w:ascii="楷体" w:eastAsia="楷体" w:hAnsi="楷体" w:cs="楷体" w:hint="eastAsia"/>
          <w:b/>
          <w:bCs/>
          <w:sz w:val="32"/>
          <w:szCs w:val="32"/>
          <w:shd w:val="clear" w:color="auto" w:fill="FFFFFF"/>
        </w:rPr>
        <w:t xml:space="preserve"> （一）机关运行经费</w:t>
      </w:r>
    </w:p>
    <w:p w:rsidR="00BB4F4D" w:rsidRDefault="00D640E9">
      <w:pPr>
        <w:spacing w:line="600" w:lineRule="exact"/>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 xml:space="preserve">　　</w:t>
      </w:r>
      <w:r w:rsidR="004F56D9">
        <w:rPr>
          <w:rFonts w:ascii="仿宋_GB2312" w:eastAsia="仿宋_GB2312" w:hAnsi="仿宋" w:cs="仿宋" w:hint="eastAsia"/>
          <w:sz w:val="32"/>
          <w:szCs w:val="32"/>
          <w:shd w:val="clear" w:color="auto" w:fill="FFFFFF"/>
        </w:rPr>
        <w:t>202</w:t>
      </w:r>
      <w:r w:rsidR="00C0179E">
        <w:rPr>
          <w:rFonts w:ascii="仿宋_GB2312" w:eastAsia="仿宋_GB2312" w:hAnsi="仿宋" w:cs="仿宋" w:hint="eastAsia"/>
          <w:sz w:val="32"/>
          <w:szCs w:val="32"/>
          <w:shd w:val="clear" w:color="auto" w:fill="FFFFFF"/>
        </w:rPr>
        <w:t>4</w:t>
      </w:r>
      <w:r>
        <w:rPr>
          <w:rFonts w:ascii="仿宋_GB2312" w:eastAsia="仿宋_GB2312" w:hAnsi="仿宋" w:cs="仿宋" w:hint="eastAsia"/>
          <w:sz w:val="32"/>
          <w:szCs w:val="32"/>
          <w:shd w:val="clear" w:color="auto" w:fill="FFFFFF"/>
        </w:rPr>
        <w:t>年，发改局行政事业单位的机关运行经费财政拨款预算为</w:t>
      </w:r>
      <w:r w:rsidR="00331C99">
        <w:rPr>
          <w:rFonts w:ascii="仿宋_GB2312" w:eastAsia="仿宋_GB2312" w:hAnsi="仿宋" w:cs="仿宋" w:hint="eastAsia"/>
          <w:sz w:val="32"/>
          <w:szCs w:val="32"/>
          <w:shd w:val="clear" w:color="auto" w:fill="FFFFFF"/>
        </w:rPr>
        <w:t>164.54</w:t>
      </w:r>
      <w:r>
        <w:rPr>
          <w:rFonts w:ascii="仿宋_GB2312" w:eastAsia="仿宋_GB2312" w:hAnsi="仿宋" w:cs="仿宋" w:hint="eastAsia"/>
          <w:sz w:val="32"/>
          <w:szCs w:val="32"/>
          <w:shd w:val="clear" w:color="auto" w:fill="FFFFFF"/>
        </w:rPr>
        <w:t>万元，比</w:t>
      </w:r>
      <w:r w:rsidR="004F56D9">
        <w:rPr>
          <w:rFonts w:ascii="仿宋_GB2312" w:eastAsia="仿宋_GB2312" w:hAnsi="仿宋" w:cs="仿宋" w:hint="eastAsia"/>
          <w:sz w:val="32"/>
          <w:szCs w:val="32"/>
          <w:shd w:val="clear" w:color="auto" w:fill="FFFFFF"/>
        </w:rPr>
        <w:t>202</w:t>
      </w:r>
      <w:r w:rsidR="00331C99">
        <w:rPr>
          <w:rFonts w:ascii="仿宋_GB2312" w:eastAsia="仿宋_GB2312" w:hAnsi="仿宋" w:cs="仿宋" w:hint="eastAsia"/>
          <w:sz w:val="32"/>
          <w:szCs w:val="32"/>
          <w:shd w:val="clear" w:color="auto" w:fill="FFFFFF"/>
        </w:rPr>
        <w:t>3</w:t>
      </w:r>
      <w:r>
        <w:rPr>
          <w:rFonts w:ascii="仿宋_GB2312" w:eastAsia="仿宋_GB2312" w:hAnsi="仿宋" w:cs="仿宋" w:hint="eastAsia"/>
          <w:sz w:val="32"/>
          <w:szCs w:val="32"/>
          <w:shd w:val="clear" w:color="auto" w:fill="FFFFFF"/>
        </w:rPr>
        <w:t>年预算</w:t>
      </w:r>
      <w:r w:rsidR="0055486A">
        <w:rPr>
          <w:rFonts w:ascii="仿宋_GB2312" w:eastAsia="仿宋_GB2312" w:hAnsi="仿宋" w:cs="仿宋" w:hint="eastAsia"/>
          <w:sz w:val="32"/>
          <w:szCs w:val="32"/>
          <w:shd w:val="clear" w:color="auto" w:fill="FFFFFF"/>
        </w:rPr>
        <w:t>增加24.32</w:t>
      </w:r>
      <w:r>
        <w:rPr>
          <w:rFonts w:ascii="仿宋_GB2312" w:eastAsia="仿宋_GB2312" w:hAnsi="仿宋" w:cs="仿宋" w:hint="eastAsia"/>
          <w:sz w:val="32"/>
          <w:szCs w:val="32"/>
          <w:shd w:val="clear" w:color="auto" w:fill="FFFFFF"/>
        </w:rPr>
        <w:t>万元，</w:t>
      </w:r>
      <w:r w:rsidR="0055486A">
        <w:rPr>
          <w:rFonts w:ascii="仿宋_GB2312" w:eastAsia="仿宋_GB2312" w:hAnsi="仿宋" w:cs="仿宋" w:hint="eastAsia"/>
          <w:sz w:val="32"/>
          <w:szCs w:val="32"/>
          <w:shd w:val="clear" w:color="auto" w:fill="FFFFFF"/>
        </w:rPr>
        <w:t>增幅17.34</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w:t>
      </w:r>
    </w:p>
    <w:p w:rsidR="00BB4F4D" w:rsidRDefault="00D640E9">
      <w:pPr>
        <w:spacing w:line="600" w:lineRule="exact"/>
        <w:rPr>
          <w:rFonts w:ascii="楷体" w:eastAsia="楷体" w:hAnsi="楷体" w:cs="楷体"/>
          <w:b/>
          <w:bCs/>
          <w:sz w:val="32"/>
          <w:szCs w:val="32"/>
          <w:shd w:val="clear" w:color="auto" w:fill="FFFFFF"/>
        </w:rPr>
      </w:pPr>
      <w:r>
        <w:rPr>
          <w:rFonts w:ascii="仿宋_GB2312" w:eastAsia="仿宋_GB2312" w:hAnsi="仿宋" w:cs="仿宋" w:hint="eastAsia"/>
          <w:sz w:val="32"/>
          <w:szCs w:val="32"/>
          <w:shd w:val="clear" w:color="auto" w:fill="FFFFFF"/>
        </w:rPr>
        <w:t xml:space="preserve">　 </w:t>
      </w:r>
      <w:r>
        <w:rPr>
          <w:rFonts w:ascii="楷体" w:eastAsia="楷体" w:hAnsi="楷体" w:cs="楷体" w:hint="eastAsia"/>
          <w:b/>
          <w:bCs/>
          <w:sz w:val="32"/>
          <w:szCs w:val="32"/>
          <w:shd w:val="clear" w:color="auto" w:fill="FFFFFF"/>
        </w:rPr>
        <w:t>（二）政府采购情况</w:t>
      </w:r>
    </w:p>
    <w:p w:rsidR="00BB4F4D" w:rsidRDefault="004F56D9">
      <w:pPr>
        <w:spacing w:line="600" w:lineRule="exact"/>
        <w:ind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202</w:t>
      </w:r>
      <w:r w:rsidR="00C83064">
        <w:rPr>
          <w:rFonts w:ascii="仿宋_GB2312" w:eastAsia="仿宋_GB2312" w:hAnsi="仿宋" w:cs="仿宋" w:hint="eastAsia"/>
          <w:sz w:val="32"/>
          <w:szCs w:val="32"/>
          <w:shd w:val="clear" w:color="auto" w:fill="FFFFFF"/>
        </w:rPr>
        <w:t>4</w:t>
      </w:r>
      <w:r w:rsidR="00D640E9">
        <w:rPr>
          <w:rFonts w:ascii="仿宋_GB2312" w:eastAsia="仿宋_GB2312" w:hAnsi="仿宋" w:cs="仿宋" w:hint="eastAsia"/>
          <w:sz w:val="32"/>
          <w:szCs w:val="32"/>
          <w:shd w:val="clear" w:color="auto" w:fill="FFFFFF"/>
        </w:rPr>
        <w:t>年，发改局安排政府采购预算</w:t>
      </w:r>
      <w:r w:rsidR="00D640E9">
        <w:rPr>
          <w:rFonts w:ascii="仿宋_GB2312" w:eastAsia="仿宋_GB2312" w:hAnsi="仿宋" w:cs="仿宋"/>
          <w:sz w:val="32"/>
          <w:szCs w:val="32"/>
          <w:shd w:val="clear" w:color="auto" w:fill="FFFFFF"/>
        </w:rPr>
        <w:t>0</w:t>
      </w:r>
      <w:r w:rsidR="00D640E9">
        <w:rPr>
          <w:rFonts w:ascii="仿宋_GB2312" w:eastAsia="仿宋_GB2312" w:hAnsi="仿宋" w:cs="仿宋" w:hint="eastAsia"/>
          <w:sz w:val="32"/>
          <w:szCs w:val="32"/>
          <w:shd w:val="clear" w:color="auto" w:fill="FFFFFF"/>
        </w:rPr>
        <w:t>万元。</w:t>
      </w:r>
    </w:p>
    <w:p w:rsidR="00BB4F4D" w:rsidRDefault="00D640E9">
      <w:pPr>
        <w:spacing w:line="600" w:lineRule="exact"/>
        <w:ind w:firstLineChars="200" w:firstLine="643"/>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（三）国有资产占有使用情况</w:t>
      </w:r>
    </w:p>
    <w:p w:rsidR="00BB4F4D" w:rsidRDefault="00D640E9">
      <w:pPr>
        <w:spacing w:line="600" w:lineRule="exact"/>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 xml:space="preserve">　　截至</w:t>
      </w:r>
      <w:r w:rsidR="004F56D9">
        <w:rPr>
          <w:rFonts w:ascii="仿宋_GB2312" w:eastAsia="仿宋_GB2312" w:hAnsi="仿宋" w:cs="仿宋" w:hint="eastAsia"/>
          <w:sz w:val="32"/>
          <w:szCs w:val="32"/>
          <w:shd w:val="clear" w:color="auto" w:fill="FFFFFF"/>
        </w:rPr>
        <w:t>202</w:t>
      </w:r>
      <w:r w:rsidR="00C83064">
        <w:rPr>
          <w:rFonts w:ascii="仿宋_GB2312" w:eastAsia="仿宋_GB2312" w:hAnsi="仿宋" w:cs="仿宋" w:hint="eastAsia"/>
          <w:sz w:val="32"/>
          <w:szCs w:val="32"/>
          <w:shd w:val="clear" w:color="auto" w:fill="FFFFFF"/>
        </w:rPr>
        <w:t>3</w:t>
      </w:r>
      <w:r>
        <w:rPr>
          <w:rFonts w:ascii="仿宋_GB2312" w:eastAsia="仿宋_GB2312" w:hAnsi="仿宋" w:cs="仿宋" w:hint="eastAsia"/>
          <w:sz w:val="32"/>
          <w:szCs w:val="32"/>
          <w:shd w:val="clear" w:color="auto" w:fill="FFFFFF"/>
        </w:rPr>
        <w:t>年底，发改局共有车辆</w:t>
      </w:r>
      <w:r>
        <w:rPr>
          <w:rFonts w:ascii="仿宋_GB2312" w:eastAsia="仿宋_GB2312" w:hAnsi="仿宋" w:cs="仿宋"/>
          <w:sz w:val="32"/>
          <w:szCs w:val="32"/>
          <w:shd w:val="clear" w:color="auto" w:fill="FFFFFF"/>
        </w:rPr>
        <w:t>3</w:t>
      </w:r>
      <w:r>
        <w:rPr>
          <w:rFonts w:ascii="仿宋_GB2312" w:eastAsia="仿宋_GB2312" w:hAnsi="仿宋" w:cs="仿宋" w:hint="eastAsia"/>
          <w:sz w:val="32"/>
          <w:szCs w:val="32"/>
          <w:shd w:val="clear" w:color="auto" w:fill="FFFFFF"/>
        </w:rPr>
        <w:t>辆，其中，省部级领导干部用车</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辆、执法执勤用车</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辆。单位价值</w:t>
      </w:r>
      <w:r>
        <w:rPr>
          <w:rFonts w:ascii="仿宋_GB2312" w:eastAsia="仿宋_GB2312" w:hAnsi="仿宋" w:cs="仿宋"/>
          <w:sz w:val="32"/>
          <w:szCs w:val="32"/>
          <w:shd w:val="clear" w:color="auto" w:fill="FFFFFF"/>
        </w:rPr>
        <w:t>200</w:t>
      </w:r>
      <w:r>
        <w:rPr>
          <w:rFonts w:ascii="仿宋_GB2312" w:eastAsia="仿宋_GB2312" w:hAnsi="仿宋" w:cs="仿宋" w:hint="eastAsia"/>
          <w:sz w:val="32"/>
          <w:szCs w:val="32"/>
          <w:shd w:val="clear" w:color="auto" w:fill="FFFFFF"/>
        </w:rPr>
        <w:t>万元以上大型设备</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台（套）。</w:t>
      </w:r>
    </w:p>
    <w:p w:rsidR="00BB4F4D" w:rsidRDefault="00D640E9">
      <w:pPr>
        <w:spacing w:line="600" w:lineRule="exact"/>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 xml:space="preserve">　　</w:t>
      </w:r>
      <w:r w:rsidR="004F56D9">
        <w:rPr>
          <w:rFonts w:ascii="仿宋_GB2312" w:eastAsia="仿宋_GB2312" w:hAnsi="仿宋" w:cs="仿宋" w:hint="eastAsia"/>
          <w:sz w:val="32"/>
          <w:szCs w:val="32"/>
          <w:shd w:val="clear" w:color="auto" w:fill="FFFFFF"/>
        </w:rPr>
        <w:t>202</w:t>
      </w:r>
      <w:r w:rsidR="00BA596B">
        <w:rPr>
          <w:rFonts w:ascii="仿宋_GB2312" w:eastAsia="仿宋_GB2312" w:hAnsi="仿宋" w:cs="仿宋" w:hint="eastAsia"/>
          <w:sz w:val="32"/>
          <w:szCs w:val="32"/>
          <w:shd w:val="clear" w:color="auto" w:fill="FFFFFF"/>
        </w:rPr>
        <w:t>4</w:t>
      </w:r>
      <w:r>
        <w:rPr>
          <w:rFonts w:ascii="仿宋_GB2312" w:eastAsia="仿宋_GB2312" w:hAnsi="仿宋" w:cs="仿宋" w:hint="eastAsia"/>
          <w:sz w:val="32"/>
          <w:szCs w:val="32"/>
          <w:shd w:val="clear" w:color="auto" w:fill="FFFFFF"/>
        </w:rPr>
        <w:t>年部门预算未安排购置车辆及单位价值</w:t>
      </w:r>
      <w:r>
        <w:rPr>
          <w:rFonts w:ascii="仿宋_GB2312" w:eastAsia="仿宋_GB2312" w:hAnsi="仿宋" w:cs="仿宋"/>
          <w:sz w:val="32"/>
          <w:szCs w:val="32"/>
          <w:shd w:val="clear" w:color="auto" w:fill="FFFFFF"/>
        </w:rPr>
        <w:t>200</w:t>
      </w:r>
      <w:r>
        <w:rPr>
          <w:rFonts w:ascii="仿宋_GB2312" w:eastAsia="仿宋_GB2312" w:hAnsi="仿宋" w:cs="仿宋" w:hint="eastAsia"/>
          <w:sz w:val="32"/>
          <w:szCs w:val="32"/>
          <w:shd w:val="clear" w:color="auto" w:fill="FFFFFF"/>
        </w:rPr>
        <w:t>万元以上大型设备。</w:t>
      </w:r>
    </w:p>
    <w:p w:rsidR="00BB4F4D" w:rsidRDefault="00D640E9">
      <w:pPr>
        <w:spacing w:line="600" w:lineRule="exact"/>
        <w:ind w:left="640"/>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（四）绩效目标设置情况</w:t>
      </w:r>
    </w:p>
    <w:p w:rsidR="00BB4F4D" w:rsidRDefault="00D640E9">
      <w:pPr>
        <w:ind w:firstLine="600"/>
        <w:rPr>
          <w:sz w:val="30"/>
          <w:szCs w:val="30"/>
          <w:shd w:val="clear" w:color="auto" w:fill="FFFFFF"/>
        </w:rPr>
      </w:pPr>
      <w:r>
        <w:rPr>
          <w:rFonts w:ascii="仿宋_GB2312" w:eastAsia="仿宋_GB2312" w:hAnsi="仿宋" w:cs="仿宋" w:hint="eastAsia"/>
          <w:sz w:val="32"/>
          <w:szCs w:val="32"/>
          <w:shd w:val="clear" w:color="auto" w:fill="FFFFFF"/>
        </w:rPr>
        <w:t>绩效目标是预算编制的前提和基础，按照“费随事定”的原则，</w:t>
      </w:r>
      <w:r w:rsidR="004F56D9">
        <w:rPr>
          <w:rFonts w:ascii="仿宋_GB2312" w:eastAsia="仿宋_GB2312" w:hAnsi="仿宋" w:cs="仿宋" w:hint="eastAsia"/>
          <w:sz w:val="32"/>
          <w:szCs w:val="32"/>
          <w:shd w:val="clear" w:color="auto" w:fill="FFFFFF"/>
        </w:rPr>
        <w:t>202</w:t>
      </w:r>
      <w:r w:rsidR="00BA596B">
        <w:rPr>
          <w:rFonts w:ascii="仿宋_GB2312" w:eastAsia="仿宋_GB2312" w:hAnsi="仿宋" w:cs="仿宋" w:hint="eastAsia"/>
          <w:sz w:val="32"/>
          <w:szCs w:val="32"/>
          <w:shd w:val="clear" w:color="auto" w:fill="FFFFFF"/>
        </w:rPr>
        <w:t>4</w:t>
      </w:r>
      <w:r>
        <w:rPr>
          <w:rFonts w:ascii="仿宋_GB2312" w:eastAsia="仿宋_GB2312" w:hAnsi="仿宋" w:cs="仿宋" w:hint="eastAsia"/>
          <w:sz w:val="32"/>
          <w:szCs w:val="32"/>
          <w:shd w:val="clear" w:color="auto" w:fill="FFFFFF"/>
        </w:rPr>
        <w:t>年发改局的一般公共预算拨款</w:t>
      </w:r>
      <w:r w:rsidR="00D525EF">
        <w:rPr>
          <w:rFonts w:ascii="仿宋_GB2312" w:eastAsia="仿宋_GB2312" w:hAnsi="仿宋" w:cs="仿宋" w:hint="eastAsia"/>
          <w:sz w:val="32"/>
          <w:szCs w:val="32"/>
          <w:shd w:val="clear" w:color="auto" w:fill="FFFFFF"/>
        </w:rPr>
        <w:t>228.61</w:t>
      </w:r>
      <w:r>
        <w:rPr>
          <w:rFonts w:ascii="仿宋_GB2312" w:eastAsia="仿宋_GB2312" w:hAnsi="仿宋" w:cs="仿宋" w:hint="eastAsia"/>
          <w:sz w:val="32"/>
          <w:szCs w:val="32"/>
          <w:shd w:val="clear" w:color="auto" w:fill="FFFFFF"/>
        </w:rPr>
        <w:t>万元，按要求编制了绩效目标,从项目完成、项目效益、满意度等方面设置了绩效指标，综合反映项目预期完成的数量、成本、时效、质量，预期达到的社会效益、经济效益、生态效益、可持续影响以及服务对象满意度等情况。</w:t>
      </w:r>
    </w:p>
    <w:p w:rsidR="00BB4F4D" w:rsidRDefault="00D640E9">
      <w:pPr>
        <w:spacing w:line="600" w:lineRule="exact"/>
        <w:ind w:firstLineChars="200" w:firstLine="640"/>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十一、名词解释</w:t>
      </w:r>
    </w:p>
    <w:p w:rsidR="00BB4F4D" w:rsidRDefault="00D640E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（一）财政拨款收入：指县级财政当年拨付的资金。 </w:t>
      </w:r>
    </w:p>
    <w:p w:rsidR="00BB4F4D" w:rsidRDefault="00D640E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 xml:space="preserve">（二）年初结转和结余：指以前年度尚未完成、结转到本年按有关规定继续使用的资金。 </w:t>
      </w:r>
    </w:p>
    <w:p w:rsidR="00BB4F4D" w:rsidRDefault="00D640E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（三）一般公共服务支出2010401-行政运行</w:t>
      </w:r>
      <w:r w:rsidR="00B56B70">
        <w:rPr>
          <w:rFonts w:ascii="仿宋_GB2312" w:eastAsia="仿宋_GB2312" w:hAnsi="仿宋_GB2312" w:cs="仿宋_GB2312" w:hint="eastAsia"/>
          <w:sz w:val="32"/>
          <w:szCs w:val="32"/>
        </w:rPr>
        <w:t>、2010450-事业运行</w:t>
      </w:r>
      <w:r>
        <w:rPr>
          <w:rFonts w:ascii="仿宋_GB2312" w:eastAsia="仿宋_GB2312" w:hAnsi="仿宋_GB2312" w:cs="仿宋_GB2312" w:hint="eastAsia"/>
          <w:sz w:val="32"/>
          <w:szCs w:val="32"/>
        </w:rPr>
        <w:t>：指反映发展与改革事务方面的支出。</w:t>
      </w:r>
    </w:p>
    <w:p w:rsidR="00BB4F4D" w:rsidRDefault="00D640E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（四）社会保障和就业支出2080505-机关事业单位基本养老保险缴费支出：指反映机关事业单位实施养老保险制度由单位缴纳的基本养老保险费支出。</w:t>
      </w:r>
    </w:p>
    <w:p w:rsidR="004F56D9" w:rsidRDefault="00D640E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（五）社会保障和就业支出</w:t>
      </w:r>
      <w:r w:rsidR="004F56D9">
        <w:rPr>
          <w:rFonts w:ascii="仿宋_GB2312" w:eastAsia="仿宋_GB2312" w:hAnsi="仿宋_GB2312" w:cs="仿宋_GB2312" w:hint="eastAsia"/>
          <w:sz w:val="32"/>
          <w:szCs w:val="32"/>
        </w:rPr>
        <w:t>2080806</w:t>
      </w:r>
      <w:r>
        <w:rPr>
          <w:rFonts w:ascii="仿宋_GB2312" w:eastAsia="仿宋_GB2312" w:hAnsi="仿宋_GB2312" w:cs="仿宋_GB2312" w:hint="eastAsia"/>
          <w:sz w:val="32"/>
          <w:szCs w:val="32"/>
        </w:rPr>
        <w:t>-</w:t>
      </w:r>
      <w:r w:rsidR="004F56D9">
        <w:rPr>
          <w:rFonts w:ascii="仿宋_GB2312" w:eastAsia="仿宋_GB2312" w:hAnsi="仿宋_GB2312" w:cs="仿宋_GB2312" w:hint="eastAsia"/>
          <w:sz w:val="32"/>
          <w:szCs w:val="32"/>
        </w:rPr>
        <w:t>职业年金</w:t>
      </w:r>
      <w:r>
        <w:rPr>
          <w:rFonts w:ascii="仿宋_GB2312" w:eastAsia="仿宋_GB2312" w:hAnsi="仿宋_GB2312" w:cs="仿宋_GB2312" w:hint="eastAsia"/>
          <w:sz w:val="32"/>
          <w:szCs w:val="32"/>
        </w:rPr>
        <w:t>：</w:t>
      </w:r>
      <w:r w:rsidR="004F56D9">
        <w:rPr>
          <w:rFonts w:ascii="仿宋_GB2312" w:eastAsia="仿宋_GB2312" w:hAnsi="仿宋_GB2312" w:cs="仿宋_GB2312" w:hint="eastAsia"/>
          <w:sz w:val="32"/>
          <w:szCs w:val="32"/>
        </w:rPr>
        <w:t>指反映机关事业单位实施养老保险制度由单位缴纳的职业年金支出</w:t>
      </w:r>
    </w:p>
    <w:p w:rsidR="00BB4F4D" w:rsidRDefault="00D640E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医疗卫生与计划生育支出：2101101-行政单位医疗：指反映财政部门集中安排的行政单位基本医疗保险缴费缴费，未参加医疗保险的行政单位的公费医疗经费，按国家规定享受离休人员、红军老战士待遇人员的医疗经费。</w:t>
      </w:r>
    </w:p>
    <w:p w:rsidR="0037413E" w:rsidRDefault="0037413E" w:rsidP="0037413E">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医疗卫生与计划生育支出：2101102-事业单位医疗：指反映财政部门集中安排的事业单位基本医疗保险缴费缴费，未参加医疗保险的行政单位的公费医疗经费，按国家规定享受离休人员、红军老战士待遇人员的医疗经费。</w:t>
      </w:r>
    </w:p>
    <w:p w:rsidR="0037413E" w:rsidRPr="0037413E" w:rsidRDefault="0037413E" w:rsidP="0037413E">
      <w:pPr>
        <w:pStyle w:val="2"/>
        <w:ind w:leftChars="0" w:left="0" w:firstLineChars="150" w:firstLine="315"/>
      </w:pPr>
    </w:p>
    <w:p w:rsidR="00BB4F4D" w:rsidRDefault="0037413E">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w:t>
      </w:r>
      <w:r w:rsidR="00D640E9">
        <w:rPr>
          <w:rFonts w:ascii="仿宋_GB2312" w:eastAsia="仿宋_GB2312" w:hAnsi="仿宋_GB2312" w:cs="仿宋_GB2312" w:hint="eastAsia"/>
          <w:sz w:val="32"/>
          <w:szCs w:val="32"/>
        </w:rPr>
        <w:t>）住房保障支出：2210201-住房公积金：指反映行政事业单位按人力资源和社会保障部、财政部规定的基本工资和津贴补贴以及规定比例为职工缴纳的住房公积金。</w:t>
      </w:r>
    </w:p>
    <w:p w:rsidR="00BB4F4D" w:rsidRDefault="00D640E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sidR="0037413E">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）基本支出：指为保障机构正常运转、完成日常工作任</w:t>
      </w:r>
      <w:r>
        <w:rPr>
          <w:rFonts w:ascii="仿宋_GB2312" w:eastAsia="仿宋_GB2312" w:hAnsi="仿宋_GB2312" w:cs="仿宋_GB2312" w:hint="eastAsia"/>
          <w:sz w:val="32"/>
          <w:szCs w:val="32"/>
        </w:rPr>
        <w:lastRenderedPageBreak/>
        <w:t>务而发生的人员支出和公用支出。</w:t>
      </w:r>
    </w:p>
    <w:p w:rsidR="00BB4F4D" w:rsidRDefault="0037413E">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w:t>
      </w:r>
      <w:r w:rsidR="00D640E9">
        <w:rPr>
          <w:rFonts w:ascii="仿宋_GB2312" w:eastAsia="仿宋_GB2312" w:hAnsi="仿宋_GB2312" w:cs="仿宋_GB2312" w:hint="eastAsia"/>
          <w:sz w:val="32"/>
          <w:szCs w:val="32"/>
        </w:rPr>
        <w:t xml:space="preserve">）项目支出：指在基本支出之外为完成特定行政任务和事业发展目标所发生的支出。 </w:t>
      </w:r>
    </w:p>
    <w:p w:rsidR="00BB4F4D" w:rsidRDefault="00D640E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w:t>
      </w:r>
      <w:r w:rsidR="0037413E">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BB4F4D" w:rsidRDefault="0037413E">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（十二</w:t>
      </w:r>
      <w:r w:rsidR="00D640E9">
        <w:rPr>
          <w:rFonts w:ascii="仿宋_GB2312" w:eastAsia="仿宋_GB2312" w:hAnsi="仿宋_GB2312" w:cs="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BB4F4D" w:rsidRDefault="00D640E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r w:rsidR="004F56D9">
        <w:rPr>
          <w:rFonts w:ascii="仿宋_GB2312" w:eastAsia="仿宋_GB2312" w:hAnsi="仿宋_GB2312" w:cs="仿宋_GB2312" w:hint="eastAsia"/>
          <w:sz w:val="32"/>
          <w:szCs w:val="32"/>
        </w:rPr>
        <w:t>202</w:t>
      </w:r>
      <w:r w:rsidR="00BA596B">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年部门预算公开表</w:t>
      </w:r>
    </w:p>
    <w:sectPr w:rsidR="00BB4F4D" w:rsidSect="00BB4F4D">
      <w:pgSz w:w="11906" w:h="16838"/>
      <w:pgMar w:top="1440" w:right="1417" w:bottom="1440" w:left="1587" w:header="851" w:footer="992" w:gutter="0"/>
      <w:cols w:space="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方正小标宋简体">
    <w:altName w:val="微软雅黑"/>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C018C0B"/>
    <w:multiLevelType w:val="singleLevel"/>
    <w:tmpl w:val="9C018C0B"/>
    <w:lvl w:ilvl="0">
      <w:start w:val="9"/>
      <w:numFmt w:val="chineseCounting"/>
      <w:suff w:val="nothing"/>
      <w:lvlText w:val="%1、"/>
      <w:lvlJc w:val="left"/>
      <w:pPr>
        <w:ind w:left="641" w:firstLine="0"/>
      </w:pPr>
      <w:rPr>
        <w:rFonts w:hint="eastAsia"/>
      </w:rPr>
    </w:lvl>
  </w:abstractNum>
  <w:abstractNum w:abstractNumId="1">
    <w:nsid w:val="1D88323B"/>
    <w:multiLevelType w:val="singleLevel"/>
    <w:tmpl w:val="1D88323B"/>
    <w:lvl w:ilvl="0">
      <w:start w:val="1"/>
      <w:numFmt w:val="decimal"/>
      <w:suff w:val="nothing"/>
      <w:lvlText w:val="%1、"/>
      <w:lvlJc w:val="left"/>
    </w:lvl>
  </w:abstractNum>
  <w:abstractNum w:abstractNumId="2">
    <w:nsid w:val="3765E6D5"/>
    <w:multiLevelType w:val="singleLevel"/>
    <w:tmpl w:val="3765E6D5"/>
    <w:lvl w:ilvl="0">
      <w:start w:val="1"/>
      <w:numFmt w:val="chineseCounting"/>
      <w:suff w:val="nothing"/>
      <w:lvlText w:val="（%1）"/>
      <w:lvlJc w:val="left"/>
      <w:rPr>
        <w:rFonts w:cs="Times New Roman" w:hint="eastAsia"/>
      </w:rPr>
    </w:lvl>
  </w:abstractNum>
  <w:abstractNum w:abstractNumId="3">
    <w:nsid w:val="68510CF1"/>
    <w:multiLevelType w:val="singleLevel"/>
    <w:tmpl w:val="68510CF1"/>
    <w:lvl w:ilvl="0">
      <w:start w:val="1"/>
      <w:numFmt w:val="chineseCounting"/>
      <w:suff w:val="nothing"/>
      <w:lvlText w:val="（%1）"/>
      <w:lvlJc w:val="left"/>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
  <w:rsids>
    <w:rsidRoot w:val="00084F40"/>
    <w:rsid w:val="00000B2A"/>
    <w:rsid w:val="000419EE"/>
    <w:rsid w:val="000517F9"/>
    <w:rsid w:val="00084F40"/>
    <w:rsid w:val="0013572D"/>
    <w:rsid w:val="001E773A"/>
    <w:rsid w:val="00276D13"/>
    <w:rsid w:val="0027715B"/>
    <w:rsid w:val="003135B3"/>
    <w:rsid w:val="00331C99"/>
    <w:rsid w:val="00346BFD"/>
    <w:rsid w:val="0037413E"/>
    <w:rsid w:val="004139C4"/>
    <w:rsid w:val="004D479A"/>
    <w:rsid w:val="004F56D9"/>
    <w:rsid w:val="0055486A"/>
    <w:rsid w:val="00687D1E"/>
    <w:rsid w:val="00787A82"/>
    <w:rsid w:val="007A57FA"/>
    <w:rsid w:val="00804AEF"/>
    <w:rsid w:val="0084362F"/>
    <w:rsid w:val="00935798"/>
    <w:rsid w:val="00975674"/>
    <w:rsid w:val="00A00D30"/>
    <w:rsid w:val="00A725F2"/>
    <w:rsid w:val="00AE0A2C"/>
    <w:rsid w:val="00AE5028"/>
    <w:rsid w:val="00B555B0"/>
    <w:rsid w:val="00B56B70"/>
    <w:rsid w:val="00B66AC4"/>
    <w:rsid w:val="00BA596B"/>
    <w:rsid w:val="00BB06B3"/>
    <w:rsid w:val="00BB4F4D"/>
    <w:rsid w:val="00BE688B"/>
    <w:rsid w:val="00C0179E"/>
    <w:rsid w:val="00C1343D"/>
    <w:rsid w:val="00C42C59"/>
    <w:rsid w:val="00C54BC7"/>
    <w:rsid w:val="00C83064"/>
    <w:rsid w:val="00D26702"/>
    <w:rsid w:val="00D525EF"/>
    <w:rsid w:val="00D640E9"/>
    <w:rsid w:val="00D72A5F"/>
    <w:rsid w:val="00E33F1C"/>
    <w:rsid w:val="00E914AE"/>
    <w:rsid w:val="00EB19E7"/>
    <w:rsid w:val="00EF66C2"/>
    <w:rsid w:val="00F2412D"/>
    <w:rsid w:val="00F57413"/>
    <w:rsid w:val="00FC5EFB"/>
    <w:rsid w:val="00FD7BAD"/>
    <w:rsid w:val="00FE1659"/>
    <w:rsid w:val="00FE6205"/>
    <w:rsid w:val="01801E6D"/>
    <w:rsid w:val="06BF20E0"/>
    <w:rsid w:val="08E232E7"/>
    <w:rsid w:val="0B706F8A"/>
    <w:rsid w:val="0F277091"/>
    <w:rsid w:val="1808470E"/>
    <w:rsid w:val="204376A8"/>
    <w:rsid w:val="20F56CAA"/>
    <w:rsid w:val="24833E1D"/>
    <w:rsid w:val="292B56CB"/>
    <w:rsid w:val="2A55629C"/>
    <w:rsid w:val="2C7A09D6"/>
    <w:rsid w:val="2D295B24"/>
    <w:rsid w:val="3252059B"/>
    <w:rsid w:val="33741E59"/>
    <w:rsid w:val="33EB3274"/>
    <w:rsid w:val="34DB325C"/>
    <w:rsid w:val="36D75091"/>
    <w:rsid w:val="3B4618F9"/>
    <w:rsid w:val="42AF0DB1"/>
    <w:rsid w:val="430773EB"/>
    <w:rsid w:val="44D060AA"/>
    <w:rsid w:val="46D31DA9"/>
    <w:rsid w:val="4BA179E9"/>
    <w:rsid w:val="4E196FD9"/>
    <w:rsid w:val="51CB7F70"/>
    <w:rsid w:val="51F01F88"/>
    <w:rsid w:val="566C3766"/>
    <w:rsid w:val="5A6F66F6"/>
    <w:rsid w:val="5D437A61"/>
    <w:rsid w:val="5FB31489"/>
    <w:rsid w:val="6093164A"/>
    <w:rsid w:val="642F7D00"/>
    <w:rsid w:val="647C5111"/>
    <w:rsid w:val="67024793"/>
    <w:rsid w:val="6A151DD8"/>
    <w:rsid w:val="6F3D1AD8"/>
    <w:rsid w:val="70A2398C"/>
    <w:rsid w:val="77715AE6"/>
    <w:rsid w:val="78D81DD7"/>
    <w:rsid w:val="799C0A15"/>
    <w:rsid w:val="7C023218"/>
    <w:rsid w:val="7D016B60"/>
    <w:rsid w:val="7EC07A83"/>
    <w:rsid w:val="7FE976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nhideWhenUsed="0" w:qFormat="1"/>
    <w:lsdException w:name="Body Text" w:semiHidden="0" w:unhideWhenUsed="0" w:qFormat="1"/>
    <w:lsdException w:name="Body Text Indent" w:semiHidden="0" w:unhideWhenUsed="0" w:qFormat="1"/>
    <w:lsdException w:name="Subtitle" w:locked="1" w:semiHidden="0" w:uiPriority="0" w:unhideWhenUsed="0" w:qFormat="1"/>
    <w:lsdException w:name="Body Text Firs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locked="1" w:semiHidden="0" w:uiPriority="0" w:unhideWhenUsed="0" w:qFormat="1"/>
    <w:lsdException w:name="Plain Text" w:semiHidden="0" w:unhideWhenUsed="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BB4F4D"/>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uiPriority w:val="99"/>
    <w:qFormat/>
    <w:rsid w:val="00BB4F4D"/>
    <w:pPr>
      <w:ind w:firstLineChars="200" w:firstLine="420"/>
    </w:pPr>
    <w:rPr>
      <w:rFonts w:ascii="Calibri" w:hAnsi="Calibri"/>
      <w:szCs w:val="22"/>
    </w:rPr>
  </w:style>
  <w:style w:type="paragraph" w:styleId="a3">
    <w:name w:val="Body Text Indent"/>
    <w:basedOn w:val="a"/>
    <w:next w:val="2"/>
    <w:uiPriority w:val="99"/>
    <w:qFormat/>
    <w:rsid w:val="00BB4F4D"/>
    <w:pPr>
      <w:spacing w:after="120"/>
      <w:ind w:leftChars="200" w:left="420"/>
    </w:pPr>
  </w:style>
  <w:style w:type="paragraph" w:styleId="a4">
    <w:name w:val="Body Text"/>
    <w:basedOn w:val="a"/>
    <w:link w:val="Char"/>
    <w:uiPriority w:val="99"/>
    <w:qFormat/>
    <w:rsid w:val="00BB4F4D"/>
    <w:pPr>
      <w:spacing w:beforeLines="30"/>
    </w:pPr>
    <w:rPr>
      <w:rFonts w:ascii="仿宋_GB2312" w:eastAsia="仿宋_GB2312"/>
      <w:kern w:val="0"/>
      <w:sz w:val="30"/>
    </w:rPr>
  </w:style>
  <w:style w:type="paragraph" w:styleId="a5">
    <w:name w:val="Plain Text"/>
    <w:basedOn w:val="a"/>
    <w:uiPriority w:val="99"/>
    <w:qFormat/>
    <w:rsid w:val="00BB4F4D"/>
    <w:rPr>
      <w:rFonts w:ascii="宋体" w:hAnsi="Courier New" w:cs="Courier New"/>
      <w:szCs w:val="21"/>
    </w:rPr>
  </w:style>
  <w:style w:type="paragraph" w:styleId="a6">
    <w:name w:val="Normal (Web)"/>
    <w:basedOn w:val="a"/>
    <w:uiPriority w:val="99"/>
    <w:semiHidden/>
    <w:unhideWhenUsed/>
    <w:qFormat/>
    <w:rsid w:val="00BB4F4D"/>
    <w:rPr>
      <w:sz w:val="24"/>
    </w:rPr>
  </w:style>
  <w:style w:type="character" w:styleId="a7">
    <w:name w:val="Strong"/>
    <w:basedOn w:val="a0"/>
    <w:uiPriority w:val="99"/>
    <w:qFormat/>
    <w:rsid w:val="00BB4F4D"/>
    <w:rPr>
      <w:rFonts w:cs="Times New Roman"/>
      <w:b/>
      <w:bCs/>
    </w:rPr>
  </w:style>
  <w:style w:type="character" w:styleId="a8">
    <w:name w:val="FollowedHyperlink"/>
    <w:basedOn w:val="a0"/>
    <w:uiPriority w:val="99"/>
    <w:qFormat/>
    <w:rsid w:val="00BB4F4D"/>
    <w:rPr>
      <w:rFonts w:cs="Times New Roman"/>
      <w:color w:val="333333"/>
      <w:u w:val="none"/>
    </w:rPr>
  </w:style>
  <w:style w:type="character" w:styleId="a9">
    <w:name w:val="Hyperlink"/>
    <w:basedOn w:val="a0"/>
    <w:uiPriority w:val="99"/>
    <w:qFormat/>
    <w:rsid w:val="00BB4F4D"/>
    <w:rPr>
      <w:rFonts w:cs="Times New Roman"/>
      <w:color w:val="333333"/>
      <w:u w:val="none"/>
    </w:rPr>
  </w:style>
  <w:style w:type="character" w:customStyle="1" w:styleId="Char">
    <w:name w:val="正文文本 Char"/>
    <w:basedOn w:val="a0"/>
    <w:link w:val="a4"/>
    <w:uiPriority w:val="99"/>
    <w:semiHidden/>
    <w:qFormat/>
    <w:rsid w:val="00BB4F4D"/>
    <w:rPr>
      <w:szCs w:val="24"/>
    </w:rPr>
  </w:style>
  <w:style w:type="character" w:customStyle="1" w:styleId="apple-converted-space">
    <w:name w:val="apple-converted-space"/>
    <w:basedOn w:val="a0"/>
    <w:uiPriority w:val="99"/>
    <w:qFormat/>
    <w:rsid w:val="00BB4F4D"/>
    <w:rPr>
      <w:rFonts w:cs="Times New Roman"/>
    </w:rPr>
  </w:style>
  <w:style w:type="character" w:customStyle="1" w:styleId="dpt">
    <w:name w:val="dpt"/>
    <w:basedOn w:val="a0"/>
    <w:uiPriority w:val="99"/>
    <w:qFormat/>
    <w:rsid w:val="00BB4F4D"/>
    <w:rPr>
      <w:rFonts w:cs="Times New Roman"/>
    </w:rPr>
  </w:style>
  <w:style w:type="character" w:customStyle="1" w:styleId="item">
    <w:name w:val="item"/>
    <w:basedOn w:val="a0"/>
    <w:uiPriority w:val="99"/>
    <w:qFormat/>
    <w:rsid w:val="00BB4F4D"/>
    <w:rPr>
      <w:rFonts w:cs="Times New Roman"/>
    </w:rPr>
  </w:style>
  <w:style w:type="character" w:customStyle="1" w:styleId="no">
    <w:name w:val="no"/>
    <w:basedOn w:val="a0"/>
    <w:uiPriority w:val="99"/>
    <w:qFormat/>
    <w:rsid w:val="00BB4F4D"/>
    <w:rPr>
      <w:rFonts w:cs="Times New Roman"/>
    </w:rPr>
  </w:style>
  <w:style w:type="character" w:customStyle="1" w:styleId="state">
    <w:name w:val="state"/>
    <w:basedOn w:val="a0"/>
    <w:uiPriority w:val="99"/>
    <w:qFormat/>
    <w:rsid w:val="00BB4F4D"/>
    <w:rPr>
      <w:rFonts w:cs="Times New Roma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1</Pages>
  <Words>931</Words>
  <Characters>5308</Characters>
  <Application>Microsoft Office Word</Application>
  <DocSecurity>0</DocSecurity>
  <Lines>44</Lines>
  <Paragraphs>12</Paragraphs>
  <ScaleCrop>false</ScaleCrop>
  <Company/>
  <LinksUpToDate>false</LinksUpToDate>
  <CharactersWithSpaces>6227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Administrator</cp:lastModifiedBy>
  <cp:revision>36</cp:revision>
  <cp:lastPrinted>2018-02-01T08:24:00Z</cp:lastPrinted>
  <dcterms:created xsi:type="dcterms:W3CDTF">2022-01-18T02:11:00Z</dcterms:created>
  <dcterms:modified xsi:type="dcterms:W3CDTF">2024-01-28T06:25:00Z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