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2F1" w:rsidRDefault="001E22F1">
      <w:pPr>
        <w:spacing w:line="560" w:lineRule="exact"/>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九寨沟县行政审批局</w:t>
      </w:r>
    </w:p>
    <w:p w:rsidR="001E22F1" w:rsidRDefault="001E22F1">
      <w:pPr>
        <w:spacing w:line="560" w:lineRule="exact"/>
        <w:jc w:val="center"/>
        <w:rPr>
          <w:rFonts w:ascii="方正小标宋简体" w:eastAsia="方正小标宋简体"/>
          <w:sz w:val="44"/>
          <w:szCs w:val="44"/>
          <w:shd w:val="clear" w:color="auto" w:fill="FFFFFF"/>
        </w:rPr>
      </w:pPr>
      <w:r>
        <w:rPr>
          <w:rFonts w:ascii="方正小标宋简体" w:eastAsia="方正小标宋简体"/>
          <w:sz w:val="44"/>
          <w:szCs w:val="44"/>
          <w:shd w:val="clear" w:color="auto" w:fill="FFFFFF"/>
        </w:rPr>
        <w:t>2020</w:t>
      </w:r>
      <w:r>
        <w:rPr>
          <w:rFonts w:ascii="方正小标宋简体" w:eastAsia="方正小标宋简体" w:hint="eastAsia"/>
          <w:sz w:val="44"/>
          <w:szCs w:val="44"/>
          <w:shd w:val="clear" w:color="auto" w:fill="FFFFFF"/>
        </w:rPr>
        <w:t>年部门预算编制说明</w:t>
      </w:r>
    </w:p>
    <w:p w:rsidR="001E22F1" w:rsidRDefault="001E22F1">
      <w:pPr>
        <w:spacing w:line="560" w:lineRule="exact"/>
        <w:rPr>
          <w:rFonts w:ascii="??_GB2312" w:eastAsia="Times New Roman"/>
          <w:sz w:val="32"/>
          <w:szCs w:val="32"/>
          <w:shd w:val="clear" w:color="auto" w:fill="FFFFFF"/>
        </w:rPr>
      </w:pP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一、基本职能及主要工作</w:t>
      </w:r>
    </w:p>
    <w:p w:rsidR="001E22F1" w:rsidRDefault="001E22F1" w:rsidP="00811B77">
      <w:pPr>
        <w:pStyle w:val="a5"/>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（一）主要职能</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 xml:space="preserve"> </w:t>
      </w:r>
      <w:r>
        <w:rPr>
          <w:rFonts w:ascii="??_GB2312" w:eastAsia="Times New Roman"/>
          <w:sz w:val="32"/>
          <w:szCs w:val="32"/>
          <w:shd w:val="clear" w:color="auto" w:fill="FFFFFF"/>
        </w:rPr>
        <w:t xml:space="preserve">　</w:t>
      </w:r>
      <w:r>
        <w:rPr>
          <w:rFonts w:ascii="??_GB2312" w:eastAsia="Times New Roman"/>
          <w:sz w:val="32"/>
          <w:szCs w:val="32"/>
          <w:shd w:val="clear" w:color="auto" w:fill="FFFFFF"/>
        </w:rPr>
        <w:t>1.</w:t>
      </w:r>
      <w:r w:rsidRPr="00F45133">
        <w:rPr>
          <w:rFonts w:ascii="??_GB2312" w:eastAsia="Times New Roman"/>
          <w:sz w:val="32"/>
          <w:szCs w:val="32"/>
          <w:shd w:val="clear" w:color="auto" w:fill="FFFFFF"/>
        </w:rPr>
        <w:t>政府采购股</w:t>
      </w:r>
      <w:r>
        <w:rPr>
          <w:rFonts w:ascii="??_GB2312" w:eastAsia="Times New Roman"/>
          <w:sz w:val="32"/>
          <w:szCs w:val="32"/>
          <w:shd w:val="clear" w:color="auto" w:fill="FFFFFF"/>
        </w:rPr>
        <w:t>主要职责</w:t>
      </w:r>
    </w:p>
    <w:p w:rsidR="001E22F1" w:rsidRDefault="001E22F1" w:rsidP="004010E0">
      <w:pPr>
        <w:widowControl/>
        <w:wordWrap w:val="0"/>
        <w:snapToGrid w:val="0"/>
        <w:spacing w:line="480" w:lineRule="exact"/>
        <w:ind w:firstLine="640"/>
        <w:rPr>
          <w:rFonts w:ascii="仿宋_GB2312" w:eastAsia="仿宋_GB2312" w:hAnsi="仿宋_GB2312" w:cs="仿宋_GB2312"/>
          <w:sz w:val="32"/>
          <w:szCs w:val="32"/>
        </w:rPr>
      </w:pPr>
      <w:r>
        <w:rPr>
          <w:sz w:val="32"/>
          <w:szCs w:val="32"/>
          <w:shd w:val="clear" w:color="auto" w:fill="FFFFFF"/>
        </w:rPr>
        <w:t xml:space="preserve"> </w:t>
      </w:r>
      <w:r w:rsidRPr="004010E0">
        <w:rPr>
          <w:rFonts w:ascii="??_GB2312" w:eastAsia="Times New Roman"/>
          <w:sz w:val="32"/>
          <w:szCs w:val="32"/>
          <w:shd w:val="clear" w:color="auto" w:fill="FFFFFF"/>
        </w:rPr>
        <w:t>受采购人委托负责组织和承办政府采购业务；按照采购人提供采购项目资料负责编制采购公告及采购文件，发布采购公告，组织开标，发布中标候选人公示；负责政府采购技术咨询服务、信息收集和归档；负责与政府采购监督部门联系等工作。</w:t>
      </w:r>
    </w:p>
    <w:p w:rsidR="001E22F1" w:rsidRDefault="001E22F1" w:rsidP="00811B77">
      <w:pPr>
        <w:pStyle w:val="a5"/>
        <w:numPr>
          <w:ilvl w:val="0"/>
          <w:numId w:val="1"/>
        </w:numPr>
        <w:adjustRightInd w:val="0"/>
        <w:snapToGrid w:val="0"/>
        <w:spacing w:beforeLines="0" w:line="560" w:lineRule="exact"/>
        <w:ind w:firstLineChars="210" w:firstLine="672"/>
        <w:rPr>
          <w:kern w:val="2"/>
          <w:sz w:val="32"/>
          <w:szCs w:val="32"/>
          <w:shd w:val="clear" w:color="auto" w:fill="FFFFFF"/>
        </w:rPr>
      </w:pPr>
      <w:r w:rsidRPr="004010E0">
        <w:rPr>
          <w:kern w:val="2"/>
          <w:sz w:val="32"/>
          <w:szCs w:val="32"/>
          <w:shd w:val="clear" w:color="auto" w:fill="FFFFFF"/>
        </w:rPr>
        <w:t>工程招投标股</w:t>
      </w:r>
      <w:r>
        <w:rPr>
          <w:kern w:val="2"/>
          <w:sz w:val="32"/>
          <w:szCs w:val="32"/>
          <w:shd w:val="clear" w:color="auto" w:fill="FFFFFF"/>
        </w:rPr>
        <w:t>主要职责</w:t>
      </w:r>
      <w:r>
        <w:rPr>
          <w:kern w:val="2"/>
          <w:sz w:val="32"/>
          <w:szCs w:val="32"/>
          <w:shd w:val="clear" w:color="auto" w:fill="FFFFFF"/>
        </w:rPr>
        <w:t xml:space="preserve"> </w:t>
      </w:r>
    </w:p>
    <w:p w:rsidR="001E22F1" w:rsidRPr="004010E0" w:rsidRDefault="001E22F1" w:rsidP="00811B77">
      <w:pPr>
        <w:pStyle w:val="a5"/>
        <w:adjustRightInd w:val="0"/>
        <w:snapToGrid w:val="0"/>
        <w:spacing w:beforeLines="0" w:line="560" w:lineRule="exact"/>
        <w:ind w:firstLineChars="210" w:firstLine="672"/>
        <w:rPr>
          <w:kern w:val="2"/>
          <w:sz w:val="32"/>
          <w:szCs w:val="32"/>
          <w:shd w:val="clear" w:color="auto" w:fill="FFFFFF"/>
        </w:rPr>
      </w:pPr>
      <w:r w:rsidRPr="004010E0">
        <w:rPr>
          <w:kern w:val="2"/>
          <w:sz w:val="32"/>
          <w:szCs w:val="32"/>
          <w:shd w:val="clear" w:color="auto" w:fill="FFFFFF"/>
        </w:rPr>
        <w:t>负责全县工程项目进入“阿坝州工程建设项目电子交易系统”的进场登记；负责拟定工程项目比选</w:t>
      </w:r>
      <w:r w:rsidRPr="004010E0">
        <w:rPr>
          <w:kern w:val="2"/>
          <w:sz w:val="32"/>
          <w:szCs w:val="32"/>
          <w:shd w:val="clear" w:color="auto" w:fill="FFFFFF"/>
        </w:rPr>
        <w:t>E</w:t>
      </w:r>
      <w:r w:rsidRPr="004010E0">
        <w:rPr>
          <w:kern w:val="2"/>
          <w:sz w:val="32"/>
          <w:szCs w:val="32"/>
          <w:shd w:val="clear" w:color="auto" w:fill="FFFFFF"/>
        </w:rPr>
        <w:t>固定价方式业务办理流程；负责工程招投标技术咨询服务、信息收集、汇总；负责提供工程项目比选</w:t>
      </w:r>
      <w:r w:rsidRPr="004010E0">
        <w:rPr>
          <w:kern w:val="2"/>
          <w:sz w:val="32"/>
          <w:szCs w:val="32"/>
          <w:shd w:val="clear" w:color="auto" w:fill="FFFFFF"/>
        </w:rPr>
        <w:t>E</w:t>
      </w:r>
      <w:r w:rsidRPr="004010E0">
        <w:rPr>
          <w:kern w:val="2"/>
          <w:sz w:val="32"/>
          <w:szCs w:val="32"/>
          <w:shd w:val="clear" w:color="auto" w:fill="FFFFFF"/>
        </w:rPr>
        <w:t>固定价方式开标现场管理和服务</w:t>
      </w:r>
    </w:p>
    <w:p w:rsidR="001E22F1" w:rsidRDefault="001E22F1" w:rsidP="00811B77">
      <w:pPr>
        <w:pStyle w:val="a5"/>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3.</w:t>
      </w:r>
      <w:r w:rsidRPr="004010E0">
        <w:rPr>
          <w:rFonts w:ascii="黑体" w:eastAsia="黑体" w:hAnsi="黑体" w:cs="黑体"/>
          <w:sz w:val="32"/>
          <w:szCs w:val="32"/>
        </w:rPr>
        <w:t xml:space="preserve"> </w:t>
      </w:r>
      <w:r w:rsidRPr="004010E0">
        <w:rPr>
          <w:kern w:val="2"/>
          <w:sz w:val="32"/>
          <w:szCs w:val="32"/>
          <w:shd w:val="clear" w:color="auto" w:fill="FFFFFF"/>
        </w:rPr>
        <w:t>公共资源交易股</w:t>
      </w:r>
      <w:r>
        <w:rPr>
          <w:kern w:val="2"/>
          <w:sz w:val="32"/>
          <w:szCs w:val="32"/>
          <w:shd w:val="clear" w:color="auto" w:fill="FFFFFF"/>
        </w:rPr>
        <w:t>主要职责</w:t>
      </w:r>
    </w:p>
    <w:p w:rsidR="001E22F1" w:rsidRPr="004010E0" w:rsidRDefault="001E22F1" w:rsidP="00811B77">
      <w:pPr>
        <w:widowControl/>
        <w:wordWrap w:val="0"/>
        <w:snapToGrid w:val="0"/>
        <w:spacing w:line="480" w:lineRule="exact"/>
        <w:ind w:firstLineChars="200" w:firstLine="640"/>
        <w:rPr>
          <w:rFonts w:ascii="??_GB2312" w:eastAsia="Times New Roman"/>
          <w:sz w:val="32"/>
          <w:szCs w:val="32"/>
          <w:shd w:val="clear" w:color="auto" w:fill="FFFFFF"/>
        </w:rPr>
      </w:pPr>
      <w:r w:rsidRPr="004010E0">
        <w:rPr>
          <w:rFonts w:ascii="??_GB2312" w:eastAsia="Times New Roman"/>
          <w:sz w:val="32"/>
          <w:szCs w:val="32"/>
          <w:shd w:val="clear" w:color="auto" w:fill="FFFFFF"/>
        </w:rPr>
        <w:t>受委托负责对进入服务中心的国有土地使用权、矿业权出让和国有产权交易等公共资源交易提供现场管理和服务；负责拟定公共资源交易业务管理制度；负责公共资源交易业务的咨询服务。</w:t>
      </w:r>
    </w:p>
    <w:p w:rsidR="001E22F1" w:rsidRDefault="001E22F1" w:rsidP="00811B77">
      <w:pPr>
        <w:pStyle w:val="a5"/>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4.</w:t>
      </w:r>
      <w:r w:rsidRPr="001C5361">
        <w:rPr>
          <w:rFonts w:ascii="黑体" w:eastAsia="黑体" w:hAnsi="黑体" w:cs="黑体"/>
          <w:sz w:val="32"/>
          <w:szCs w:val="32"/>
        </w:rPr>
        <w:t xml:space="preserve"> </w:t>
      </w:r>
      <w:r w:rsidRPr="008D7D10">
        <w:rPr>
          <w:kern w:val="2"/>
          <w:sz w:val="32"/>
          <w:szCs w:val="32"/>
          <w:shd w:val="clear" w:color="auto" w:fill="FFFFFF"/>
        </w:rPr>
        <w:t>电子政务管理股</w:t>
      </w:r>
      <w:r>
        <w:rPr>
          <w:kern w:val="2"/>
          <w:sz w:val="32"/>
          <w:szCs w:val="32"/>
          <w:shd w:val="clear" w:color="auto" w:fill="FFFFFF"/>
        </w:rPr>
        <w:t>主要职责</w:t>
      </w:r>
    </w:p>
    <w:p w:rsidR="001E22F1" w:rsidRPr="008D7D10" w:rsidRDefault="001E22F1" w:rsidP="00811B77">
      <w:pPr>
        <w:widowControl/>
        <w:spacing w:line="480" w:lineRule="exact"/>
        <w:ind w:firstLineChars="200" w:firstLine="640"/>
        <w:rPr>
          <w:rFonts w:ascii="??_GB2312" w:eastAsia="Times New Roman"/>
          <w:sz w:val="32"/>
          <w:szCs w:val="32"/>
          <w:shd w:val="clear" w:color="auto" w:fill="FFFFFF"/>
        </w:rPr>
      </w:pPr>
      <w:r w:rsidRPr="008D7D10">
        <w:rPr>
          <w:rFonts w:ascii="??_GB2312" w:eastAsia="Times New Roman"/>
          <w:sz w:val="32"/>
          <w:szCs w:val="32"/>
          <w:shd w:val="clear" w:color="auto" w:fill="FFFFFF"/>
        </w:rPr>
        <w:t>负责服务中心电子政务平台的建设维护、对机房设备、办公设备的技术维护，对新装电脑安装行政审批办证系统软件及新进人员的培训。负责阿坝州</w:t>
      </w:r>
      <w:r w:rsidRPr="008D7D10">
        <w:rPr>
          <w:rFonts w:ascii="??_GB2312" w:eastAsia="Times New Roman"/>
          <w:sz w:val="32"/>
          <w:szCs w:val="32"/>
          <w:shd w:val="clear" w:color="auto" w:fill="FFFFFF"/>
        </w:rPr>
        <w:t>12345</w:t>
      </w:r>
      <w:r w:rsidRPr="008D7D10">
        <w:rPr>
          <w:rFonts w:ascii="??_GB2312" w:eastAsia="Times New Roman"/>
          <w:sz w:val="32"/>
          <w:szCs w:val="32"/>
          <w:shd w:val="clear" w:color="auto" w:fill="FFFFFF"/>
        </w:rPr>
        <w:t>公众服务热线工单</w:t>
      </w:r>
      <w:r w:rsidRPr="008D7D10">
        <w:rPr>
          <w:rFonts w:ascii="??_GB2312" w:eastAsia="Times New Roman"/>
          <w:sz w:val="32"/>
          <w:szCs w:val="32"/>
          <w:shd w:val="clear" w:color="auto" w:fill="FFFFFF"/>
        </w:rPr>
        <w:lastRenderedPageBreak/>
        <w:t>的派发、督办、回访，负责对各责任单位的工单办理情况进行考评、定期通报。</w:t>
      </w:r>
    </w:p>
    <w:p w:rsidR="001E22F1" w:rsidRDefault="001E22F1" w:rsidP="00811B77">
      <w:pPr>
        <w:pStyle w:val="a5"/>
        <w:adjustRightInd w:val="0"/>
        <w:snapToGrid w:val="0"/>
        <w:spacing w:beforeLines="0" w:line="560" w:lineRule="exact"/>
        <w:ind w:firstLineChars="210" w:firstLine="672"/>
        <w:rPr>
          <w:kern w:val="2"/>
          <w:sz w:val="32"/>
          <w:szCs w:val="32"/>
          <w:shd w:val="clear" w:color="auto" w:fill="FFFFFF"/>
        </w:rPr>
      </w:pPr>
      <w:r>
        <w:rPr>
          <w:kern w:val="2"/>
          <w:sz w:val="32"/>
          <w:szCs w:val="32"/>
          <w:shd w:val="clear" w:color="auto" w:fill="FFFFFF"/>
        </w:rPr>
        <w:t>5.</w:t>
      </w:r>
      <w:r w:rsidRPr="008D7D10">
        <w:rPr>
          <w:kern w:val="2"/>
          <w:sz w:val="32"/>
          <w:szCs w:val="32"/>
          <w:shd w:val="clear" w:color="auto" w:fill="FFFFFF"/>
        </w:rPr>
        <w:t>政务服务业务股</w:t>
      </w:r>
      <w:r>
        <w:rPr>
          <w:kern w:val="2"/>
          <w:sz w:val="32"/>
          <w:szCs w:val="32"/>
          <w:shd w:val="clear" w:color="auto" w:fill="FFFFFF"/>
        </w:rPr>
        <w:t>主要职责</w:t>
      </w:r>
    </w:p>
    <w:p w:rsidR="001E22F1" w:rsidRPr="008D7D10" w:rsidRDefault="001E22F1" w:rsidP="00811B77">
      <w:pPr>
        <w:widowControl/>
        <w:spacing w:line="480" w:lineRule="exact"/>
        <w:ind w:firstLineChars="200" w:firstLine="640"/>
        <w:rPr>
          <w:rFonts w:ascii="??_GB2312" w:eastAsia="Times New Roman"/>
          <w:sz w:val="32"/>
          <w:szCs w:val="32"/>
          <w:shd w:val="clear" w:color="auto" w:fill="FFFFFF"/>
        </w:rPr>
      </w:pPr>
      <w:r w:rsidRPr="008D7D10">
        <w:rPr>
          <w:rFonts w:ascii="??_GB2312" w:eastAsia="Times New Roman"/>
          <w:sz w:val="32"/>
          <w:szCs w:val="32"/>
          <w:shd w:val="clear" w:color="auto" w:fill="FFFFFF"/>
        </w:rPr>
        <w:t>负责全县政务服务标准化建设；对县级相关单位使用政务服务一体化平台的情况进行管理；负责全县政务服务体系建设，指导、管理乡镇、村便民服务相关工作；负责行政审批服务的组织实施工作；负责全县行政审批项目的联合踏勘和联合审批的组织和协调工作；负责研究、制定县级行政审批服务运行机制和流程等工作。</w:t>
      </w:r>
    </w:p>
    <w:p w:rsidR="001E22F1" w:rsidRDefault="001E22F1" w:rsidP="00811B77">
      <w:pPr>
        <w:pStyle w:val="a5"/>
        <w:adjustRightInd w:val="0"/>
        <w:snapToGrid w:val="0"/>
        <w:spacing w:beforeLines="0" w:line="560" w:lineRule="exact"/>
        <w:ind w:firstLineChars="210" w:firstLine="672"/>
        <w:rPr>
          <w:kern w:val="2"/>
          <w:sz w:val="32"/>
          <w:szCs w:val="32"/>
          <w:shd w:val="clear" w:color="auto" w:fill="FFFFFF"/>
        </w:rPr>
      </w:pPr>
      <w:r>
        <w:rPr>
          <w:sz w:val="32"/>
          <w:szCs w:val="32"/>
          <w:shd w:val="clear" w:color="auto" w:fill="FFFFFF"/>
        </w:rPr>
        <w:t>（二</w:t>
      </w:r>
      <w:r>
        <w:rPr>
          <w:kern w:val="2"/>
          <w:sz w:val="32"/>
          <w:szCs w:val="32"/>
          <w:shd w:val="clear" w:color="auto" w:fill="FFFFFF"/>
        </w:rPr>
        <w:t>）</w:t>
      </w:r>
      <w:r>
        <w:rPr>
          <w:kern w:val="2"/>
          <w:sz w:val="32"/>
          <w:szCs w:val="32"/>
          <w:shd w:val="clear" w:color="auto" w:fill="FFFFFF"/>
        </w:rPr>
        <w:t>2020</w:t>
      </w:r>
      <w:r>
        <w:rPr>
          <w:kern w:val="2"/>
          <w:sz w:val="32"/>
          <w:szCs w:val="32"/>
          <w:shd w:val="clear" w:color="auto" w:fill="FFFFFF"/>
        </w:rPr>
        <w:t>年重点工作</w:t>
      </w:r>
    </w:p>
    <w:p w:rsidR="001E22F1" w:rsidRDefault="001E22F1" w:rsidP="005A4D40">
      <w:pPr>
        <w:rPr>
          <w:rFonts w:ascii="??_GB2312"/>
          <w:sz w:val="32"/>
          <w:szCs w:val="32"/>
          <w:shd w:val="clear" w:color="auto" w:fill="FFFFFF"/>
        </w:rPr>
      </w:pPr>
      <w:r w:rsidRPr="005A4D40">
        <w:rPr>
          <w:rFonts w:ascii="宋体" w:cs="宋体"/>
          <w:kern w:val="0"/>
          <w:sz w:val="24"/>
        </w:rPr>
        <w:t> </w:t>
      </w:r>
      <w:r>
        <w:rPr>
          <w:rFonts w:ascii="宋体" w:hAnsi="宋体" w:cs="宋体"/>
          <w:kern w:val="0"/>
          <w:sz w:val="24"/>
        </w:rPr>
        <w:t xml:space="preserve">    </w:t>
      </w:r>
      <w:r w:rsidRPr="005A4D40">
        <w:rPr>
          <w:rFonts w:ascii="??_GB2312" w:eastAsia="Times New Roman"/>
          <w:sz w:val="32"/>
          <w:szCs w:val="32"/>
          <w:shd w:val="clear" w:color="auto" w:fill="FFFFFF"/>
        </w:rPr>
        <w:t>全力打造“审批流程最简、办事效率最高、服务水平最优”的“三最”九寨品牌，让群众和企业“最多跑一次”的目标初见成效。 </w:t>
      </w:r>
      <w:r>
        <w:rPr>
          <w:rFonts w:ascii="??_GB2312" w:eastAsia="Times New Roman"/>
          <w:sz w:val="32"/>
          <w:szCs w:val="32"/>
          <w:shd w:val="clear" w:color="auto" w:fill="FFFFFF"/>
        </w:rPr>
        <w:br/>
      </w:r>
      <w:r>
        <w:rPr>
          <w:rFonts w:ascii="??_GB2312"/>
          <w:sz w:val="32"/>
          <w:szCs w:val="32"/>
          <w:shd w:val="clear" w:color="auto" w:fill="FFFFFF"/>
        </w:rPr>
        <w:t xml:space="preserve">    </w:t>
      </w:r>
      <w:r>
        <w:rPr>
          <w:rFonts w:ascii="??_GB2312" w:eastAsia="Times New Roman"/>
          <w:sz w:val="32"/>
          <w:szCs w:val="32"/>
          <w:shd w:val="clear" w:color="auto" w:fill="FFFFFF"/>
        </w:rPr>
        <w:t>1</w:t>
      </w:r>
      <w:r>
        <w:rPr>
          <w:rFonts w:ascii="??_GB2312" w:eastAsia="Times New Roman"/>
          <w:sz w:val="32"/>
          <w:szCs w:val="32"/>
          <w:shd w:val="clear" w:color="auto" w:fill="FFFFFF"/>
        </w:rPr>
        <w:t>、</w:t>
      </w:r>
      <w:r w:rsidRPr="005A4D40">
        <w:rPr>
          <w:rFonts w:ascii="??_GB2312" w:eastAsia="Times New Roman"/>
          <w:sz w:val="32"/>
          <w:szCs w:val="32"/>
          <w:shd w:val="clear" w:color="auto" w:fill="FFFFFF"/>
        </w:rPr>
        <w:t>深化行政审批改革。</w:t>
      </w:r>
    </w:p>
    <w:p w:rsidR="001E22F1" w:rsidRDefault="001E22F1" w:rsidP="00811B77">
      <w:pPr>
        <w:ind w:firstLineChars="200" w:firstLine="640"/>
        <w:rPr>
          <w:rFonts w:ascii="??_GB2312"/>
          <w:sz w:val="32"/>
          <w:szCs w:val="32"/>
          <w:shd w:val="clear" w:color="auto" w:fill="FFFFFF"/>
        </w:rPr>
      </w:pPr>
      <w:r w:rsidRPr="005A4D40">
        <w:rPr>
          <w:rFonts w:ascii="??_GB2312" w:eastAsia="Times New Roman"/>
          <w:sz w:val="32"/>
          <w:szCs w:val="32"/>
          <w:shd w:val="clear" w:color="auto" w:fill="FFFFFF"/>
        </w:rPr>
        <w:t>一是做好省、州下放审批事项承接落实；抓好简政放权放管结合优化服务改革工作，转变政府职能，努力提高行政效能和公共服务水平。二是清理规范服务项目。对县政府部门行政审批服务项目进行全面清理，列出取消事项、保留事项清单。明确该谁管、该谁做、管哪些、做哪些、如何管、如何做等问题，进一步理顺隶属关系、工作职责、工作范围。三是积极推行五减一承诺。减事项、减要件、减环节、减证照、减时限，推行企业信用承诺审批制。</w:t>
      </w:r>
      <w:r w:rsidRPr="005A4D40">
        <w:rPr>
          <w:rFonts w:ascii="??_GB2312" w:eastAsia="Times New Roman"/>
          <w:sz w:val="32"/>
          <w:szCs w:val="32"/>
          <w:shd w:val="clear" w:color="auto" w:fill="FFFFFF"/>
        </w:rPr>
        <w:br/>
      </w:r>
      <w:r>
        <w:rPr>
          <w:rFonts w:ascii="??_GB2312"/>
          <w:sz w:val="32"/>
          <w:szCs w:val="32"/>
          <w:shd w:val="clear" w:color="auto" w:fill="FFFFFF"/>
        </w:rPr>
        <w:t xml:space="preserve">    2</w:t>
      </w:r>
      <w:r>
        <w:rPr>
          <w:rFonts w:ascii="??_GB2312" w:eastAsia="Times New Roman"/>
          <w:sz w:val="32"/>
          <w:szCs w:val="32"/>
          <w:shd w:val="clear" w:color="auto" w:fill="FFFFFF"/>
        </w:rPr>
        <w:t>、</w:t>
      </w:r>
      <w:r w:rsidRPr="005A4D40">
        <w:rPr>
          <w:rFonts w:ascii="??_GB2312" w:eastAsia="Times New Roman"/>
          <w:sz w:val="32"/>
          <w:szCs w:val="32"/>
          <w:shd w:val="clear" w:color="auto" w:fill="FFFFFF"/>
        </w:rPr>
        <w:t>规范行政审批流程。</w:t>
      </w:r>
    </w:p>
    <w:p w:rsidR="001E22F1" w:rsidRDefault="001E22F1" w:rsidP="00811B77">
      <w:pPr>
        <w:ind w:firstLineChars="200" w:firstLine="640"/>
        <w:rPr>
          <w:rFonts w:ascii="??_GB2312"/>
          <w:sz w:val="32"/>
          <w:szCs w:val="32"/>
          <w:shd w:val="clear" w:color="auto" w:fill="FFFFFF"/>
        </w:rPr>
      </w:pPr>
      <w:r w:rsidRPr="005A4D40">
        <w:rPr>
          <w:rFonts w:ascii="??_GB2312" w:eastAsia="Times New Roman"/>
          <w:sz w:val="32"/>
          <w:szCs w:val="32"/>
          <w:shd w:val="clear" w:color="auto" w:fill="FFFFFF"/>
        </w:rPr>
        <w:t>一是拟定《事项目录清单》中，以明确设定依据、申请</w:t>
      </w:r>
      <w:r w:rsidRPr="005A4D40">
        <w:rPr>
          <w:rFonts w:ascii="??_GB2312" w:eastAsia="Times New Roman"/>
          <w:sz w:val="32"/>
          <w:szCs w:val="32"/>
          <w:shd w:val="clear" w:color="auto" w:fill="FFFFFF"/>
        </w:rPr>
        <w:lastRenderedPageBreak/>
        <w:t>条件、基本流程、审批时限、收费依据、审查环节、注意事项等，做到统一审批标准。二是统筹推进行政审批服务工作。通过精简办事程序、压缩申报材料、数据交换共享、减少办事环节、缩短办理时限，实现“最多跑一次”的目标。三是及时公开。为了方便企业、群众办事，提高满意度，及时公开政务信息，增强透明度，接受群众的监督。</w:t>
      </w:r>
      <w:r w:rsidRPr="005A4D40">
        <w:rPr>
          <w:rFonts w:ascii="??_GB2312" w:eastAsia="Times New Roman"/>
          <w:sz w:val="32"/>
          <w:szCs w:val="32"/>
          <w:shd w:val="clear" w:color="auto" w:fill="FFFFFF"/>
        </w:rPr>
        <w:br/>
      </w:r>
      <w:r>
        <w:rPr>
          <w:rFonts w:ascii="??_GB2312"/>
          <w:sz w:val="32"/>
          <w:szCs w:val="32"/>
          <w:shd w:val="clear" w:color="auto" w:fill="FFFFFF"/>
        </w:rPr>
        <w:t xml:space="preserve">    3</w:t>
      </w:r>
      <w:r>
        <w:rPr>
          <w:rFonts w:ascii="??_GB2312" w:eastAsia="Times New Roman"/>
          <w:sz w:val="32"/>
          <w:szCs w:val="32"/>
          <w:shd w:val="clear" w:color="auto" w:fill="FFFFFF"/>
        </w:rPr>
        <w:t>、</w:t>
      </w:r>
      <w:r w:rsidRPr="005A4D40">
        <w:rPr>
          <w:rFonts w:ascii="??_GB2312" w:eastAsia="Times New Roman"/>
          <w:sz w:val="32"/>
          <w:szCs w:val="32"/>
          <w:shd w:val="clear" w:color="auto" w:fill="FFFFFF"/>
        </w:rPr>
        <w:t>大力宣传营造氛围。</w:t>
      </w:r>
    </w:p>
    <w:p w:rsidR="001E22F1" w:rsidRDefault="001E22F1" w:rsidP="00811B77">
      <w:pPr>
        <w:ind w:firstLineChars="200" w:firstLine="640"/>
        <w:rPr>
          <w:rFonts w:ascii="??_GB2312"/>
          <w:sz w:val="32"/>
          <w:szCs w:val="32"/>
          <w:shd w:val="clear" w:color="auto" w:fill="FFFFFF"/>
        </w:rPr>
      </w:pPr>
      <w:r w:rsidRPr="005A4D40">
        <w:rPr>
          <w:rFonts w:ascii="??_GB2312" w:eastAsia="Times New Roman"/>
          <w:sz w:val="32"/>
          <w:szCs w:val="32"/>
          <w:shd w:val="clear" w:color="auto" w:fill="FFFFFF"/>
        </w:rPr>
        <w:t>一是在办事大厅和各乡镇便民大厅张贴、悬挂政务服务办事海报及宣传资料。有条件的地方滚动播出宣传短片。二是利用各乡镇便民大厅</w:t>
      </w:r>
      <w:r w:rsidRPr="005A4D40">
        <w:rPr>
          <w:rFonts w:ascii="??_GB2312" w:eastAsia="Times New Roman"/>
          <w:sz w:val="32"/>
          <w:szCs w:val="32"/>
          <w:shd w:val="clear" w:color="auto" w:fill="FFFFFF"/>
        </w:rPr>
        <w:t>LED</w:t>
      </w:r>
      <w:r w:rsidRPr="005A4D40">
        <w:rPr>
          <w:rFonts w:ascii="??_GB2312" w:eastAsia="Times New Roman"/>
          <w:sz w:val="32"/>
          <w:szCs w:val="32"/>
          <w:shd w:val="clear" w:color="auto" w:fill="FFFFFF"/>
        </w:rPr>
        <w:t>屏显示办事结果，让服务对象更直观更具体的了解办事流程、内容。</w:t>
      </w:r>
      <w:r w:rsidRPr="005A4D40">
        <w:rPr>
          <w:rFonts w:ascii="??_GB2312" w:eastAsia="Times New Roman"/>
          <w:sz w:val="32"/>
          <w:szCs w:val="32"/>
          <w:shd w:val="clear" w:color="auto" w:fill="FFFFFF"/>
        </w:rPr>
        <w:br/>
      </w:r>
      <w:r w:rsidRPr="005A4D40">
        <w:rPr>
          <w:rFonts w:ascii="??_GB2312" w:eastAsia="Times New Roman"/>
          <w:sz w:val="32"/>
          <w:szCs w:val="32"/>
          <w:shd w:val="clear" w:color="auto" w:fill="FFFFFF"/>
        </w:rPr>
        <w:t xml:space="preserve">　　</w:t>
      </w:r>
      <w:r>
        <w:rPr>
          <w:rFonts w:ascii="??_GB2312"/>
          <w:sz w:val="32"/>
          <w:szCs w:val="32"/>
          <w:shd w:val="clear" w:color="auto" w:fill="FFFFFF"/>
        </w:rPr>
        <w:t>4</w:t>
      </w:r>
      <w:r>
        <w:rPr>
          <w:rFonts w:ascii="??_GB2312" w:eastAsia="Times New Roman"/>
          <w:sz w:val="32"/>
          <w:szCs w:val="32"/>
          <w:shd w:val="clear" w:color="auto" w:fill="FFFFFF"/>
        </w:rPr>
        <w:t>、</w:t>
      </w:r>
      <w:r w:rsidRPr="005A4D40">
        <w:rPr>
          <w:rFonts w:ascii="??_GB2312" w:eastAsia="Times New Roman"/>
          <w:sz w:val="32"/>
          <w:szCs w:val="32"/>
          <w:shd w:val="clear" w:color="auto" w:fill="FFFFFF"/>
        </w:rPr>
        <w:t>进一步提高政府采购效益，完善加强电子招标工作。</w:t>
      </w:r>
      <w:r w:rsidRPr="005A4D40">
        <w:rPr>
          <w:rFonts w:ascii="??_GB2312" w:eastAsia="Times New Roman"/>
          <w:sz w:val="32"/>
          <w:szCs w:val="32"/>
          <w:shd w:val="clear" w:color="auto" w:fill="FFFFFF"/>
        </w:rPr>
        <w:br/>
      </w:r>
      <w:r w:rsidRPr="005A4D40">
        <w:rPr>
          <w:rFonts w:ascii="??_GB2312" w:eastAsia="Times New Roman"/>
          <w:sz w:val="32"/>
          <w:szCs w:val="32"/>
          <w:shd w:val="clear" w:color="auto" w:fill="FFFFFF"/>
        </w:rPr>
        <w:t xml:space="preserve">　　进一步加强与财政部门、采购人的沟通和联系，不断强化政府采购预算约束力，不断提高采购计划性，充分发挥集中采购的规模效应和节约效益。 进一步完善电子招标工作各项流程，通过电子招标创造“公开”、“公正”、“公平”政府采购交易平台，提高政府采购效率，降低投标商的投标成本，方便更多供应商参与政府采购活动。                     </w:t>
      </w:r>
      <w:r w:rsidRPr="005A4D40">
        <w:rPr>
          <w:rFonts w:ascii="??_GB2312" w:eastAsia="Times New Roman"/>
          <w:sz w:val="32"/>
          <w:szCs w:val="32"/>
          <w:shd w:val="clear" w:color="auto" w:fill="FFFFFF"/>
        </w:rPr>
        <w:br/>
      </w:r>
      <w:r w:rsidRPr="005A4D40">
        <w:rPr>
          <w:rFonts w:ascii="??_GB2312" w:eastAsia="Times New Roman"/>
          <w:sz w:val="32"/>
          <w:szCs w:val="32"/>
          <w:shd w:val="clear" w:color="auto" w:fill="FFFFFF"/>
        </w:rPr>
        <w:t xml:space="preserve">　</w:t>
      </w:r>
      <w:r>
        <w:rPr>
          <w:rFonts w:ascii="??_GB2312"/>
          <w:sz w:val="32"/>
          <w:szCs w:val="32"/>
          <w:shd w:val="clear" w:color="auto" w:fill="FFFFFF"/>
        </w:rPr>
        <w:t>5</w:t>
      </w:r>
      <w:r>
        <w:rPr>
          <w:rFonts w:ascii="??_GB2312" w:eastAsia="Times New Roman"/>
          <w:sz w:val="32"/>
          <w:szCs w:val="32"/>
          <w:shd w:val="clear" w:color="auto" w:fill="FFFFFF"/>
        </w:rPr>
        <w:t>、</w:t>
      </w:r>
      <w:r w:rsidRPr="005A4D40">
        <w:rPr>
          <w:rFonts w:ascii="??_GB2312" w:eastAsia="Times New Roman"/>
          <w:sz w:val="32"/>
          <w:szCs w:val="32"/>
          <w:shd w:val="clear" w:color="auto" w:fill="FFFFFF"/>
        </w:rPr>
        <w:t>探索“试点改革”机制。</w:t>
      </w:r>
    </w:p>
    <w:p w:rsidR="001E22F1" w:rsidRPr="005A4D40" w:rsidRDefault="001E22F1" w:rsidP="00811B77">
      <w:pPr>
        <w:ind w:firstLineChars="200" w:firstLine="640"/>
        <w:rPr>
          <w:rFonts w:ascii="宋体" w:hAnsi="宋体" w:cs="宋体"/>
          <w:kern w:val="0"/>
          <w:sz w:val="24"/>
        </w:rPr>
      </w:pPr>
      <w:r w:rsidRPr="005A4D40">
        <w:rPr>
          <w:rFonts w:ascii="??_GB2312" w:eastAsia="Times New Roman"/>
          <w:sz w:val="32"/>
          <w:szCs w:val="32"/>
          <w:shd w:val="clear" w:color="auto" w:fill="FFFFFF"/>
        </w:rPr>
        <w:t>积极推行漳扎镇行政体制改革试点工作。一是推行实现“一枚印章管审批”，“一个平台优服务”镇级综合服务模式，建立公共服务市场化、多元化和社会化供给机制；二是积极</w:t>
      </w:r>
      <w:r w:rsidRPr="005A4D40">
        <w:rPr>
          <w:rFonts w:ascii="??_GB2312" w:eastAsia="Times New Roman"/>
          <w:sz w:val="32"/>
          <w:szCs w:val="32"/>
          <w:shd w:val="clear" w:color="auto" w:fill="FFFFFF"/>
        </w:rPr>
        <w:lastRenderedPageBreak/>
        <w:t>培育社会组织，建立社会组织可承担的事务性工作、公共服务等事项，进行有序转移。</w:t>
      </w:r>
      <w:r w:rsidRPr="005A4D40">
        <w:rPr>
          <w:rFonts w:ascii="宋体" w:hAnsi="宋体" w:cs="宋体"/>
          <w:kern w:val="0"/>
          <w:sz w:val="24"/>
        </w:rPr>
        <w:t xml:space="preserve"> </w:t>
      </w:r>
    </w:p>
    <w:p w:rsidR="001E22F1" w:rsidRDefault="001E22F1">
      <w:pPr>
        <w:numPr>
          <w:ilvl w:val="0"/>
          <w:numId w:val="2"/>
        </w:numPr>
        <w:spacing w:line="560" w:lineRule="exact"/>
      </w:pPr>
      <w:r>
        <w:rPr>
          <w:rFonts w:ascii="??_GB2312" w:eastAsia="Times New Roman"/>
          <w:sz w:val="32"/>
          <w:szCs w:val="32"/>
          <w:shd w:val="clear" w:color="auto" w:fill="FFFFFF"/>
        </w:rPr>
        <w:t>部门预算单位构成</w:t>
      </w:r>
      <w:bookmarkStart w:id="0" w:name="_GoBack"/>
      <w:bookmarkEnd w:id="0"/>
    </w:p>
    <w:p w:rsidR="001E22F1" w:rsidRDefault="001E22F1">
      <w:pPr>
        <w:spacing w:line="560" w:lineRule="exact"/>
        <w:ind w:firstLine="640"/>
        <w:rPr>
          <w:rFonts w:ascii="??_GB2312" w:eastAsia="Times New Roman" w:cs="??_GB2312"/>
          <w:bCs/>
          <w:kern w:val="0"/>
          <w:sz w:val="32"/>
          <w:szCs w:val="32"/>
          <w:lang w:val="zh-CN"/>
        </w:rPr>
      </w:pPr>
      <w:bookmarkStart w:id="1" w:name="OLE_LINK1"/>
      <w:r>
        <w:rPr>
          <w:rFonts w:ascii="??_GB2312" w:eastAsia="Times New Roman"/>
          <w:sz w:val="32"/>
          <w:szCs w:val="32"/>
        </w:rPr>
        <w:t>20</w:t>
      </w:r>
      <w:r>
        <w:rPr>
          <w:rFonts w:ascii="??_GB2312"/>
          <w:sz w:val="32"/>
          <w:szCs w:val="32"/>
        </w:rPr>
        <w:t>20</w:t>
      </w:r>
      <w:r>
        <w:rPr>
          <w:rFonts w:ascii="??_GB2312" w:eastAsia="Times New Roman"/>
          <w:sz w:val="32"/>
          <w:szCs w:val="32"/>
        </w:rPr>
        <w:t>年</w:t>
      </w:r>
      <w:bookmarkEnd w:id="1"/>
      <w:r>
        <w:rPr>
          <w:rFonts w:ascii="??_GB2312" w:eastAsia="Times New Roman"/>
          <w:sz w:val="32"/>
          <w:szCs w:val="32"/>
        </w:rPr>
        <w:t>单位机构数为</w:t>
      </w:r>
      <w:r>
        <w:rPr>
          <w:rFonts w:ascii="??_GB2312"/>
          <w:sz w:val="32"/>
          <w:szCs w:val="32"/>
        </w:rPr>
        <w:t>2</w:t>
      </w:r>
      <w:r>
        <w:rPr>
          <w:rFonts w:ascii="??_GB2312" w:eastAsia="Times New Roman"/>
          <w:sz w:val="32"/>
          <w:szCs w:val="32"/>
        </w:rPr>
        <w:t>个，其中行政机构</w:t>
      </w:r>
      <w:r>
        <w:rPr>
          <w:rFonts w:ascii="??_GB2312"/>
          <w:sz w:val="32"/>
          <w:szCs w:val="32"/>
        </w:rPr>
        <w:t>1</w:t>
      </w:r>
      <w:r>
        <w:rPr>
          <w:rFonts w:ascii="??_GB2312" w:eastAsia="Times New Roman"/>
          <w:sz w:val="32"/>
          <w:szCs w:val="32"/>
        </w:rPr>
        <w:t>个，事业机构</w:t>
      </w:r>
      <w:r>
        <w:rPr>
          <w:rFonts w:ascii="??_GB2312"/>
          <w:sz w:val="32"/>
          <w:szCs w:val="32"/>
        </w:rPr>
        <w:t>1</w:t>
      </w:r>
      <w:r>
        <w:rPr>
          <w:rFonts w:ascii="??_GB2312" w:eastAsia="Times New Roman"/>
          <w:sz w:val="32"/>
          <w:szCs w:val="32"/>
        </w:rPr>
        <w:t>个；财政供养人员编制为</w:t>
      </w:r>
      <w:r>
        <w:rPr>
          <w:rFonts w:ascii="??_GB2312"/>
          <w:sz w:val="32"/>
          <w:szCs w:val="32"/>
        </w:rPr>
        <w:t>25</w:t>
      </w:r>
      <w:r>
        <w:rPr>
          <w:rFonts w:ascii="??_GB2312" w:eastAsia="Times New Roman"/>
          <w:sz w:val="32"/>
          <w:szCs w:val="32"/>
        </w:rPr>
        <w:t>名，其中行政编制</w:t>
      </w:r>
      <w:r>
        <w:rPr>
          <w:rFonts w:ascii="??_GB2312"/>
          <w:sz w:val="32"/>
          <w:szCs w:val="32"/>
        </w:rPr>
        <w:t>7</w:t>
      </w:r>
      <w:r>
        <w:rPr>
          <w:rFonts w:ascii="??_GB2312" w:eastAsia="Times New Roman"/>
          <w:sz w:val="32"/>
          <w:szCs w:val="32"/>
        </w:rPr>
        <w:t>名，工勤编制</w:t>
      </w:r>
      <w:r>
        <w:rPr>
          <w:rFonts w:ascii="??_GB2312"/>
          <w:sz w:val="32"/>
          <w:szCs w:val="32"/>
        </w:rPr>
        <w:t>1</w:t>
      </w:r>
      <w:r>
        <w:rPr>
          <w:rFonts w:ascii="??_GB2312" w:eastAsia="Times New Roman"/>
          <w:sz w:val="32"/>
          <w:szCs w:val="32"/>
        </w:rPr>
        <w:t>名</w:t>
      </w:r>
      <w:r>
        <w:rPr>
          <w:rFonts w:ascii="??_GB2312" w:hint="eastAsia"/>
          <w:sz w:val="32"/>
          <w:szCs w:val="32"/>
        </w:rPr>
        <w:t>；</w:t>
      </w:r>
      <w:r>
        <w:rPr>
          <w:rFonts w:ascii="??_GB2312" w:eastAsia="Times New Roman"/>
          <w:sz w:val="32"/>
          <w:szCs w:val="32"/>
        </w:rPr>
        <w:t>事业编制</w:t>
      </w:r>
      <w:r>
        <w:rPr>
          <w:rFonts w:ascii="??_GB2312"/>
          <w:sz w:val="32"/>
          <w:szCs w:val="32"/>
        </w:rPr>
        <w:t>15</w:t>
      </w:r>
      <w:r>
        <w:rPr>
          <w:rFonts w:ascii="??_GB2312" w:eastAsia="Times New Roman"/>
          <w:sz w:val="32"/>
          <w:szCs w:val="32"/>
        </w:rPr>
        <w:t>名；</w:t>
      </w:r>
      <w:r>
        <w:rPr>
          <w:rFonts w:ascii="??_GB2312" w:eastAsia="Times New Roman" w:cs="??_GB2312"/>
          <w:bCs/>
          <w:kern w:val="0"/>
          <w:sz w:val="32"/>
          <w:szCs w:val="32"/>
          <w:lang w:val="zh-CN"/>
        </w:rPr>
        <w:t>20</w:t>
      </w:r>
      <w:r>
        <w:rPr>
          <w:rFonts w:ascii="??_GB2312" w:cs="??_GB2312"/>
          <w:bCs/>
          <w:kern w:val="0"/>
          <w:sz w:val="32"/>
          <w:szCs w:val="32"/>
          <w:lang w:val="zh-CN"/>
        </w:rPr>
        <w:t>19</w:t>
      </w:r>
      <w:r>
        <w:rPr>
          <w:rFonts w:ascii="??_GB2312" w:eastAsia="Times New Roman" w:cs="??_GB2312"/>
          <w:bCs/>
          <w:kern w:val="0"/>
          <w:sz w:val="32"/>
          <w:szCs w:val="32"/>
          <w:lang w:val="zh-CN"/>
        </w:rPr>
        <w:t>年底实际财政供养人员</w:t>
      </w:r>
      <w:r>
        <w:rPr>
          <w:rFonts w:ascii="??_GB2312" w:eastAsia="Times New Roman" w:cs="??_GB2312"/>
          <w:bCs/>
          <w:kern w:val="0"/>
          <w:sz w:val="32"/>
          <w:szCs w:val="32"/>
        </w:rPr>
        <w:t>2</w:t>
      </w:r>
      <w:r>
        <w:rPr>
          <w:rFonts w:ascii="??_GB2312" w:cs="??_GB2312"/>
          <w:bCs/>
          <w:kern w:val="0"/>
          <w:sz w:val="32"/>
          <w:szCs w:val="32"/>
        </w:rPr>
        <w:t>5</w:t>
      </w:r>
      <w:r>
        <w:rPr>
          <w:rFonts w:ascii="??_GB2312" w:eastAsia="Times New Roman" w:cs="??_GB2312"/>
          <w:bCs/>
          <w:kern w:val="0"/>
          <w:sz w:val="32"/>
          <w:szCs w:val="32"/>
          <w:lang w:val="zh-CN"/>
        </w:rPr>
        <w:t>人，其中：行政</w:t>
      </w:r>
      <w:r>
        <w:rPr>
          <w:rFonts w:ascii="??_GB2312" w:cs="??_GB2312"/>
          <w:bCs/>
          <w:kern w:val="0"/>
          <w:sz w:val="32"/>
          <w:szCs w:val="32"/>
        </w:rPr>
        <w:t>9</w:t>
      </w:r>
      <w:r>
        <w:rPr>
          <w:rFonts w:ascii="??_GB2312" w:eastAsia="Times New Roman" w:cs="??_GB2312"/>
          <w:bCs/>
          <w:kern w:val="0"/>
          <w:sz w:val="32"/>
          <w:szCs w:val="32"/>
          <w:lang w:val="zh-CN"/>
        </w:rPr>
        <w:t>人，行政工勤</w:t>
      </w:r>
      <w:r>
        <w:rPr>
          <w:rFonts w:ascii="??_GB2312" w:cs="??_GB2312"/>
          <w:bCs/>
          <w:kern w:val="0"/>
          <w:sz w:val="32"/>
          <w:szCs w:val="32"/>
        </w:rPr>
        <w:t>1</w:t>
      </w:r>
      <w:r>
        <w:rPr>
          <w:rFonts w:ascii="??_GB2312" w:eastAsia="Times New Roman" w:cs="??_GB2312"/>
          <w:bCs/>
          <w:kern w:val="0"/>
          <w:sz w:val="32"/>
          <w:szCs w:val="32"/>
          <w:lang w:val="zh-CN"/>
        </w:rPr>
        <w:t>人，事业</w:t>
      </w:r>
      <w:r>
        <w:rPr>
          <w:rFonts w:ascii="??_GB2312" w:cs="??_GB2312"/>
          <w:bCs/>
          <w:kern w:val="0"/>
          <w:sz w:val="32"/>
          <w:szCs w:val="32"/>
        </w:rPr>
        <w:t>15</w:t>
      </w:r>
      <w:r>
        <w:rPr>
          <w:rFonts w:ascii="??_GB2312" w:eastAsia="Times New Roman" w:cs="??_GB2312"/>
          <w:bCs/>
          <w:kern w:val="0"/>
          <w:sz w:val="32"/>
          <w:szCs w:val="32"/>
          <w:lang w:val="zh-CN"/>
        </w:rPr>
        <w:t>人。</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三、收支预算情况说明</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按照综合预算的原则，</w:t>
      </w:r>
      <w:r>
        <w:rPr>
          <w:rFonts w:ascii="??_GB2312" w:hint="eastAsia"/>
          <w:sz w:val="32"/>
          <w:szCs w:val="32"/>
          <w:shd w:val="clear" w:color="auto" w:fill="FFFFFF"/>
        </w:rPr>
        <w:t>九寨沟县行政审批局</w:t>
      </w:r>
      <w:r>
        <w:rPr>
          <w:rFonts w:ascii="??_GB2312" w:eastAsia="Times New Roman"/>
          <w:sz w:val="32"/>
          <w:szCs w:val="32"/>
          <w:shd w:val="clear" w:color="auto" w:fill="FFFFFF"/>
        </w:rPr>
        <w:t>所有收入和支出均纳入部门预算管理。收入包括：一般公共预算拨款收入；支出包括：一般公共服务支出、社会保障和就业支出、医疗卫生与计划生育支出、住房保障支出。</w:t>
      </w:r>
      <w:r>
        <w:rPr>
          <w:rFonts w:ascii="??_GB2312" w:hint="eastAsia"/>
          <w:sz w:val="32"/>
          <w:szCs w:val="32"/>
          <w:shd w:val="clear" w:color="auto" w:fill="FFFFFF"/>
        </w:rPr>
        <w:t>行政审批局</w:t>
      </w:r>
      <w:r>
        <w:rPr>
          <w:rFonts w:ascii="??_GB2312" w:eastAsia="Times New Roman"/>
          <w:sz w:val="32"/>
          <w:szCs w:val="32"/>
          <w:shd w:val="clear" w:color="auto" w:fill="FFFFFF"/>
        </w:rPr>
        <w:t>2020</w:t>
      </w:r>
      <w:r>
        <w:rPr>
          <w:rFonts w:ascii="??_GB2312" w:eastAsia="Times New Roman"/>
          <w:sz w:val="32"/>
          <w:szCs w:val="32"/>
          <w:shd w:val="clear" w:color="auto" w:fill="FFFFFF"/>
        </w:rPr>
        <w:t>年收支总预算</w:t>
      </w:r>
      <w:r>
        <w:rPr>
          <w:rFonts w:ascii="??_GB2312"/>
          <w:sz w:val="32"/>
          <w:szCs w:val="32"/>
        </w:rPr>
        <w:t>284.15</w:t>
      </w:r>
      <w:r>
        <w:rPr>
          <w:rFonts w:ascii="??_GB2312" w:eastAsia="Times New Roman"/>
          <w:sz w:val="32"/>
          <w:szCs w:val="32"/>
          <w:shd w:val="clear" w:color="auto" w:fill="FFFFFF"/>
        </w:rPr>
        <w:t>万元。</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（一）收入预算情况</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hint="eastAsia"/>
          <w:sz w:val="32"/>
          <w:szCs w:val="32"/>
          <w:shd w:val="clear" w:color="auto" w:fill="FFFFFF"/>
        </w:rPr>
        <w:t>九寨沟县行政审批局</w:t>
      </w:r>
      <w:r>
        <w:rPr>
          <w:rFonts w:ascii="??_GB2312" w:eastAsia="Times New Roman"/>
          <w:sz w:val="32"/>
          <w:szCs w:val="32"/>
          <w:shd w:val="clear" w:color="auto" w:fill="FFFFFF"/>
        </w:rPr>
        <w:t>2020</w:t>
      </w:r>
      <w:r>
        <w:rPr>
          <w:rFonts w:ascii="??_GB2312" w:eastAsia="Times New Roman"/>
          <w:sz w:val="32"/>
          <w:szCs w:val="32"/>
          <w:shd w:val="clear" w:color="auto" w:fill="FFFFFF"/>
        </w:rPr>
        <w:t>年收入预算</w:t>
      </w:r>
      <w:r>
        <w:rPr>
          <w:rFonts w:ascii="??_GB2312"/>
          <w:sz w:val="32"/>
          <w:szCs w:val="32"/>
          <w:shd w:val="clear" w:color="auto" w:fill="FFFFFF"/>
        </w:rPr>
        <w:t>284.15</w:t>
      </w:r>
      <w:r>
        <w:rPr>
          <w:rFonts w:ascii="??_GB2312" w:eastAsia="Times New Roman"/>
          <w:sz w:val="32"/>
          <w:szCs w:val="32"/>
          <w:shd w:val="clear" w:color="auto" w:fill="FFFFFF"/>
        </w:rPr>
        <w:t>万元，其中：一般公共预算拨款收入</w:t>
      </w:r>
      <w:r>
        <w:rPr>
          <w:rFonts w:ascii="??_GB2312"/>
          <w:sz w:val="32"/>
          <w:szCs w:val="32"/>
        </w:rPr>
        <w:t>284.15</w:t>
      </w:r>
      <w:r>
        <w:rPr>
          <w:rFonts w:ascii="??_GB2312" w:eastAsia="Times New Roman"/>
          <w:sz w:val="32"/>
          <w:szCs w:val="32"/>
        </w:rPr>
        <w:t>万</w:t>
      </w:r>
      <w:r>
        <w:rPr>
          <w:rFonts w:ascii="??_GB2312" w:eastAsia="Times New Roman"/>
          <w:sz w:val="32"/>
          <w:szCs w:val="32"/>
          <w:shd w:val="clear" w:color="auto" w:fill="FFFFFF"/>
        </w:rPr>
        <w:t>元，上年结转收入</w:t>
      </w:r>
      <w:r>
        <w:rPr>
          <w:rFonts w:ascii="??_GB2312" w:eastAsia="Times New Roman"/>
          <w:sz w:val="32"/>
          <w:szCs w:val="32"/>
          <w:shd w:val="clear" w:color="auto" w:fill="FFFFFF"/>
        </w:rPr>
        <w:t>0</w:t>
      </w:r>
      <w:r>
        <w:rPr>
          <w:rFonts w:ascii="??_GB2312" w:eastAsia="Times New Roman"/>
          <w:sz w:val="32"/>
          <w:szCs w:val="32"/>
          <w:shd w:val="clear" w:color="auto" w:fill="FFFFFF"/>
        </w:rPr>
        <w:t>万元。</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（二）支出预算情况</w:t>
      </w:r>
    </w:p>
    <w:p w:rsidR="001E22F1" w:rsidRPr="009C69B2" w:rsidRDefault="001E22F1" w:rsidP="009C69B2">
      <w:pPr>
        <w:spacing w:line="560" w:lineRule="exact"/>
        <w:ind w:firstLine="630"/>
        <w:rPr>
          <w:rFonts w:ascii="??_GB2312"/>
          <w:sz w:val="32"/>
          <w:szCs w:val="32"/>
          <w:shd w:val="clear" w:color="auto" w:fill="FFFFFF"/>
        </w:rPr>
      </w:pPr>
      <w:r>
        <w:rPr>
          <w:rFonts w:ascii="??_GB2312" w:eastAsia="Times New Roman"/>
          <w:sz w:val="32"/>
          <w:szCs w:val="32"/>
          <w:shd w:val="clear" w:color="auto" w:fill="FFFFFF"/>
        </w:rPr>
        <w:t>九寨沟县行政审批局</w:t>
      </w:r>
      <w:r>
        <w:rPr>
          <w:rFonts w:ascii="??_GB2312" w:eastAsia="Times New Roman"/>
          <w:sz w:val="32"/>
          <w:szCs w:val="32"/>
          <w:shd w:val="clear" w:color="auto" w:fill="FFFFFF"/>
        </w:rPr>
        <w:t>2020</w:t>
      </w:r>
      <w:r>
        <w:rPr>
          <w:rFonts w:ascii="??_GB2312" w:eastAsia="Times New Roman"/>
          <w:sz w:val="32"/>
          <w:szCs w:val="32"/>
          <w:shd w:val="clear" w:color="auto" w:fill="FFFFFF"/>
        </w:rPr>
        <w:t>年支出预算</w:t>
      </w:r>
      <w:r>
        <w:rPr>
          <w:rFonts w:ascii="??_GB2312"/>
          <w:sz w:val="32"/>
          <w:szCs w:val="32"/>
          <w:shd w:val="clear" w:color="auto" w:fill="FFFFFF"/>
        </w:rPr>
        <w:t>284.15</w:t>
      </w:r>
      <w:r>
        <w:rPr>
          <w:rFonts w:ascii="??_GB2312" w:eastAsia="Times New Roman"/>
          <w:sz w:val="32"/>
          <w:szCs w:val="32"/>
          <w:shd w:val="clear" w:color="auto" w:fill="FFFFFF"/>
        </w:rPr>
        <w:t>万元，其中：基本支出</w:t>
      </w:r>
      <w:r>
        <w:rPr>
          <w:rFonts w:ascii="??_GB2312"/>
          <w:sz w:val="32"/>
          <w:szCs w:val="32"/>
        </w:rPr>
        <w:t>284.15</w:t>
      </w:r>
      <w:r>
        <w:rPr>
          <w:rFonts w:ascii="??_GB2312" w:eastAsia="Times New Roman"/>
          <w:sz w:val="32"/>
          <w:szCs w:val="32"/>
          <w:shd w:val="clear" w:color="auto" w:fill="FFFFFF"/>
        </w:rPr>
        <w:t>万元</w:t>
      </w:r>
      <w:r>
        <w:rPr>
          <w:rFonts w:ascii="??_GB2312" w:hint="eastAsia"/>
          <w:sz w:val="32"/>
          <w:szCs w:val="32"/>
          <w:shd w:val="clear" w:color="auto" w:fill="FFFFFF"/>
        </w:rPr>
        <w:t>。</w:t>
      </w:r>
    </w:p>
    <w:p w:rsidR="001E22F1" w:rsidRDefault="001E22F1" w:rsidP="009C69B2">
      <w:pPr>
        <w:spacing w:line="560" w:lineRule="exact"/>
        <w:ind w:firstLine="630"/>
        <w:rPr>
          <w:rFonts w:ascii="??_GB2312" w:eastAsia="Times New Roman"/>
          <w:sz w:val="32"/>
          <w:szCs w:val="32"/>
          <w:shd w:val="clear" w:color="auto" w:fill="FFFFFF"/>
        </w:rPr>
      </w:pPr>
      <w:r>
        <w:rPr>
          <w:rFonts w:ascii="??_GB2312" w:eastAsia="Times New Roman"/>
          <w:sz w:val="32"/>
          <w:szCs w:val="32"/>
          <w:shd w:val="clear" w:color="auto" w:fill="FFFFFF"/>
        </w:rPr>
        <w:t>四、财政拨款收支预算情况说明</w:t>
      </w:r>
    </w:p>
    <w:p w:rsidR="001E22F1" w:rsidRDefault="001E22F1">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九寨沟县行政审批局</w:t>
      </w:r>
      <w:r>
        <w:rPr>
          <w:rFonts w:ascii="??_GB2312" w:eastAsia="Times New Roman"/>
          <w:sz w:val="32"/>
          <w:szCs w:val="32"/>
          <w:shd w:val="clear" w:color="auto" w:fill="FFFFFF"/>
        </w:rPr>
        <w:t>2020</w:t>
      </w:r>
      <w:r>
        <w:rPr>
          <w:rFonts w:ascii="??_GB2312" w:eastAsia="Times New Roman"/>
          <w:sz w:val="32"/>
          <w:szCs w:val="32"/>
          <w:shd w:val="clear" w:color="auto" w:fill="FFFFFF"/>
        </w:rPr>
        <w:t>年财政拨款收支总预算</w:t>
      </w:r>
      <w:r>
        <w:rPr>
          <w:rFonts w:ascii="??_GB2312"/>
          <w:sz w:val="32"/>
          <w:szCs w:val="32"/>
        </w:rPr>
        <w:t>284.15</w:t>
      </w:r>
      <w:r>
        <w:rPr>
          <w:rFonts w:ascii="??_GB2312" w:eastAsia="Times New Roman"/>
          <w:sz w:val="32"/>
          <w:szCs w:val="32"/>
          <w:shd w:val="clear" w:color="auto" w:fill="FFFFFF"/>
        </w:rPr>
        <w:t>万元。收入包括：本年一般公共预算拨款收入</w:t>
      </w:r>
      <w:r>
        <w:rPr>
          <w:rFonts w:ascii="??_GB2312"/>
          <w:sz w:val="32"/>
          <w:szCs w:val="32"/>
        </w:rPr>
        <w:t>284.15</w:t>
      </w:r>
      <w:r>
        <w:rPr>
          <w:rFonts w:ascii="??_GB2312" w:eastAsia="Times New Roman"/>
          <w:sz w:val="32"/>
          <w:szCs w:val="32"/>
          <w:shd w:val="clear" w:color="auto" w:fill="FFFFFF"/>
        </w:rPr>
        <w:t>万元，上年结转一般公共预算拨款收入</w:t>
      </w:r>
      <w:r>
        <w:rPr>
          <w:rFonts w:ascii="??_GB2312" w:eastAsia="Times New Roman"/>
          <w:sz w:val="32"/>
          <w:szCs w:val="32"/>
          <w:shd w:val="clear" w:color="auto" w:fill="FFFFFF"/>
        </w:rPr>
        <w:t>0</w:t>
      </w:r>
      <w:r>
        <w:rPr>
          <w:rFonts w:ascii="??_GB2312" w:eastAsia="Times New Roman"/>
          <w:sz w:val="32"/>
          <w:szCs w:val="32"/>
          <w:shd w:val="clear" w:color="auto" w:fill="FFFFFF"/>
        </w:rPr>
        <w:t>元；支出包括：一</w:t>
      </w:r>
      <w:r>
        <w:rPr>
          <w:rFonts w:ascii="??_GB2312" w:eastAsia="Times New Roman"/>
          <w:sz w:val="32"/>
          <w:szCs w:val="32"/>
          <w:shd w:val="clear" w:color="auto" w:fill="FFFFFF"/>
        </w:rPr>
        <w:lastRenderedPageBreak/>
        <w:t>般公共服务支出</w:t>
      </w:r>
      <w:r>
        <w:rPr>
          <w:rFonts w:ascii="??_GB2312"/>
          <w:sz w:val="32"/>
          <w:szCs w:val="32"/>
          <w:shd w:val="clear" w:color="auto" w:fill="FFFFFF"/>
        </w:rPr>
        <w:t>202.98</w:t>
      </w:r>
      <w:r>
        <w:rPr>
          <w:rFonts w:ascii="??_GB2312" w:eastAsia="Times New Roman"/>
          <w:sz w:val="32"/>
          <w:szCs w:val="32"/>
          <w:shd w:val="clear" w:color="auto" w:fill="FFFFFF"/>
        </w:rPr>
        <w:t>万元，占</w:t>
      </w:r>
      <w:r>
        <w:rPr>
          <w:rFonts w:ascii="??_GB2312"/>
          <w:sz w:val="32"/>
          <w:szCs w:val="32"/>
          <w:shd w:val="clear" w:color="auto" w:fill="FFFFFF"/>
        </w:rPr>
        <w:t>71.43</w:t>
      </w:r>
      <w:r>
        <w:rPr>
          <w:rFonts w:ascii="??_GB2312" w:eastAsia="Times New Roman"/>
          <w:sz w:val="32"/>
          <w:szCs w:val="32"/>
          <w:shd w:val="clear" w:color="auto" w:fill="FFFFFF"/>
        </w:rPr>
        <w:t>%</w:t>
      </w:r>
      <w:r>
        <w:rPr>
          <w:rFonts w:ascii="??_GB2312" w:eastAsia="Times New Roman"/>
          <w:sz w:val="32"/>
          <w:szCs w:val="32"/>
          <w:shd w:val="clear" w:color="auto" w:fill="FFFFFF"/>
        </w:rPr>
        <w:t>；社会保障和就业支出</w:t>
      </w:r>
      <w:r>
        <w:rPr>
          <w:rFonts w:ascii="??_GB2312"/>
          <w:sz w:val="32"/>
          <w:szCs w:val="32"/>
          <w:shd w:val="clear" w:color="auto" w:fill="FFFFFF"/>
        </w:rPr>
        <w:t>27.87</w:t>
      </w:r>
      <w:r>
        <w:rPr>
          <w:rFonts w:ascii="??_GB2312" w:eastAsia="Times New Roman"/>
          <w:sz w:val="32"/>
          <w:szCs w:val="32"/>
          <w:shd w:val="clear" w:color="auto" w:fill="FFFFFF"/>
        </w:rPr>
        <w:t>万元，占</w:t>
      </w:r>
      <w:r>
        <w:rPr>
          <w:rFonts w:ascii="??_GB2312" w:eastAsia="Times New Roman"/>
          <w:sz w:val="32"/>
          <w:szCs w:val="32"/>
          <w:shd w:val="clear" w:color="auto" w:fill="FFFFFF"/>
        </w:rPr>
        <w:t>9.</w:t>
      </w:r>
      <w:r>
        <w:rPr>
          <w:rFonts w:ascii="??_GB2312"/>
          <w:sz w:val="32"/>
          <w:szCs w:val="32"/>
          <w:shd w:val="clear" w:color="auto" w:fill="FFFFFF"/>
        </w:rPr>
        <w:t>81</w:t>
      </w:r>
      <w:r>
        <w:rPr>
          <w:rFonts w:ascii="??_GB2312" w:eastAsia="Times New Roman"/>
          <w:sz w:val="32"/>
          <w:szCs w:val="32"/>
          <w:shd w:val="clear" w:color="auto" w:fill="FFFFFF"/>
        </w:rPr>
        <w:t>%</w:t>
      </w:r>
      <w:r>
        <w:rPr>
          <w:rFonts w:ascii="??_GB2312" w:eastAsia="Times New Roman"/>
          <w:sz w:val="32"/>
          <w:szCs w:val="32"/>
          <w:shd w:val="clear" w:color="auto" w:fill="FFFFFF"/>
        </w:rPr>
        <w:t>，卫生健康支出</w:t>
      </w:r>
      <w:r>
        <w:rPr>
          <w:rFonts w:ascii="??_GB2312"/>
          <w:sz w:val="32"/>
          <w:szCs w:val="32"/>
          <w:shd w:val="clear" w:color="auto" w:fill="FFFFFF"/>
        </w:rPr>
        <w:t>20.72</w:t>
      </w:r>
      <w:r>
        <w:rPr>
          <w:rFonts w:ascii="??_GB2312" w:eastAsia="Times New Roman"/>
          <w:sz w:val="32"/>
          <w:szCs w:val="32"/>
          <w:shd w:val="clear" w:color="auto" w:fill="FFFFFF"/>
        </w:rPr>
        <w:t>万元，占</w:t>
      </w:r>
      <w:r>
        <w:rPr>
          <w:rFonts w:ascii="??_GB2312" w:eastAsia="Times New Roman"/>
          <w:sz w:val="32"/>
          <w:szCs w:val="32"/>
          <w:shd w:val="clear" w:color="auto" w:fill="FFFFFF"/>
        </w:rPr>
        <w:t>7.2</w:t>
      </w:r>
      <w:r>
        <w:rPr>
          <w:rFonts w:ascii="??_GB2312"/>
          <w:sz w:val="32"/>
          <w:szCs w:val="32"/>
          <w:shd w:val="clear" w:color="auto" w:fill="FFFFFF"/>
        </w:rPr>
        <w:t>9</w:t>
      </w:r>
      <w:r>
        <w:rPr>
          <w:rFonts w:ascii="??_GB2312" w:eastAsia="Times New Roman"/>
          <w:sz w:val="32"/>
          <w:szCs w:val="32"/>
          <w:shd w:val="clear" w:color="auto" w:fill="FFFFFF"/>
        </w:rPr>
        <w:t>%</w:t>
      </w:r>
      <w:r>
        <w:rPr>
          <w:rFonts w:ascii="??_GB2312" w:eastAsia="Times New Roman"/>
          <w:sz w:val="32"/>
          <w:szCs w:val="32"/>
          <w:shd w:val="clear" w:color="auto" w:fill="FFFFFF"/>
        </w:rPr>
        <w:t>，住房保障支出</w:t>
      </w:r>
      <w:r>
        <w:rPr>
          <w:rFonts w:ascii="??_GB2312"/>
          <w:sz w:val="32"/>
          <w:szCs w:val="32"/>
          <w:shd w:val="clear" w:color="auto" w:fill="FFFFFF"/>
        </w:rPr>
        <w:t>32.58</w:t>
      </w:r>
      <w:r>
        <w:rPr>
          <w:rFonts w:ascii="??_GB2312" w:eastAsia="Times New Roman"/>
          <w:sz w:val="32"/>
          <w:szCs w:val="32"/>
          <w:shd w:val="clear" w:color="auto" w:fill="FFFFFF"/>
        </w:rPr>
        <w:t>，占</w:t>
      </w:r>
      <w:r>
        <w:rPr>
          <w:rFonts w:ascii="??_GB2312" w:eastAsia="Times New Roman"/>
          <w:sz w:val="32"/>
          <w:szCs w:val="32"/>
          <w:shd w:val="clear" w:color="auto" w:fill="FFFFFF"/>
        </w:rPr>
        <w:t>11.47%</w:t>
      </w:r>
      <w:r>
        <w:rPr>
          <w:rFonts w:ascii="??_GB2312" w:eastAsia="Times New Roman"/>
          <w:sz w:val="32"/>
          <w:szCs w:val="32"/>
          <w:shd w:val="clear" w:color="auto" w:fill="FFFFFF"/>
        </w:rPr>
        <w:t>。</w:t>
      </w:r>
    </w:p>
    <w:p w:rsidR="001E22F1" w:rsidRDefault="001E22F1">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五、一般公共预算当年拨款情况说明</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（一）一般公共预算当年拨款规模变化情况</w:t>
      </w:r>
    </w:p>
    <w:p w:rsidR="001E22F1" w:rsidRDefault="001E22F1">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九寨沟县行政审批局</w:t>
      </w:r>
      <w:r>
        <w:rPr>
          <w:rFonts w:ascii="??_GB2312" w:eastAsia="Times New Roman"/>
          <w:sz w:val="32"/>
          <w:szCs w:val="32"/>
          <w:shd w:val="clear" w:color="auto" w:fill="FFFFFF"/>
        </w:rPr>
        <w:t>2020</w:t>
      </w:r>
      <w:r>
        <w:rPr>
          <w:rFonts w:ascii="??_GB2312" w:eastAsia="Times New Roman"/>
          <w:sz w:val="32"/>
          <w:szCs w:val="32"/>
          <w:shd w:val="clear" w:color="auto" w:fill="FFFFFF"/>
        </w:rPr>
        <w:t>年一般公共预算当年拨款</w:t>
      </w:r>
      <w:r>
        <w:rPr>
          <w:rFonts w:ascii="??_GB2312"/>
          <w:sz w:val="32"/>
          <w:szCs w:val="32"/>
        </w:rPr>
        <w:t>284.15</w:t>
      </w:r>
      <w:r>
        <w:rPr>
          <w:rFonts w:ascii="??_GB2312" w:eastAsia="Times New Roman"/>
          <w:sz w:val="32"/>
          <w:szCs w:val="32"/>
          <w:shd w:val="clear" w:color="auto" w:fill="FFFFFF"/>
        </w:rPr>
        <w:t>万元，比</w:t>
      </w:r>
      <w:r>
        <w:rPr>
          <w:rFonts w:ascii="??_GB2312" w:eastAsia="Times New Roman"/>
          <w:sz w:val="32"/>
          <w:szCs w:val="32"/>
          <w:shd w:val="clear" w:color="auto" w:fill="FFFFFF"/>
        </w:rPr>
        <w:t>2019</w:t>
      </w:r>
      <w:r>
        <w:rPr>
          <w:rFonts w:ascii="??_GB2312" w:eastAsia="Times New Roman"/>
          <w:sz w:val="32"/>
          <w:szCs w:val="32"/>
          <w:shd w:val="clear" w:color="auto" w:fill="FFFFFF"/>
        </w:rPr>
        <w:t>年预算数</w:t>
      </w:r>
      <w:r>
        <w:rPr>
          <w:rFonts w:ascii="??_GB2312" w:hint="eastAsia"/>
          <w:sz w:val="32"/>
          <w:szCs w:val="32"/>
          <w:shd w:val="clear" w:color="auto" w:fill="FFFFFF"/>
        </w:rPr>
        <w:t>增加</w:t>
      </w:r>
      <w:r>
        <w:rPr>
          <w:rFonts w:ascii="??_GB2312"/>
          <w:sz w:val="32"/>
          <w:szCs w:val="32"/>
          <w:shd w:val="clear" w:color="auto" w:fill="FFFFFF"/>
        </w:rPr>
        <w:t>193.58</w:t>
      </w:r>
      <w:r>
        <w:rPr>
          <w:rFonts w:ascii="??_GB2312" w:eastAsia="Times New Roman"/>
          <w:sz w:val="32"/>
          <w:szCs w:val="32"/>
          <w:shd w:val="clear" w:color="auto" w:fill="FFFFFF"/>
        </w:rPr>
        <w:t>万元。主要是</w:t>
      </w:r>
      <w:r>
        <w:rPr>
          <w:rFonts w:ascii="??_GB2312" w:hint="eastAsia"/>
          <w:sz w:val="32"/>
          <w:szCs w:val="32"/>
          <w:shd w:val="clear" w:color="auto" w:fill="FFFFFF"/>
        </w:rPr>
        <w:t>机构改革导致</w:t>
      </w:r>
      <w:r>
        <w:rPr>
          <w:rFonts w:ascii="??_GB2312" w:eastAsia="Times New Roman"/>
          <w:sz w:val="32"/>
          <w:szCs w:val="32"/>
          <w:shd w:val="clear" w:color="auto" w:fill="FFFFFF"/>
        </w:rPr>
        <w:t>人员</w:t>
      </w:r>
      <w:r>
        <w:rPr>
          <w:rFonts w:ascii="??_GB2312" w:hint="eastAsia"/>
          <w:sz w:val="32"/>
          <w:szCs w:val="32"/>
          <w:shd w:val="clear" w:color="auto" w:fill="FFFFFF"/>
        </w:rPr>
        <w:t>增加，</w:t>
      </w:r>
      <w:r>
        <w:rPr>
          <w:rFonts w:ascii="??_GB2312" w:eastAsia="Times New Roman"/>
          <w:sz w:val="32"/>
          <w:szCs w:val="32"/>
          <w:shd w:val="clear" w:color="auto" w:fill="FFFFFF"/>
        </w:rPr>
        <w:t>公用经费支出</w:t>
      </w:r>
      <w:r>
        <w:rPr>
          <w:rFonts w:ascii="??_GB2312" w:hint="eastAsia"/>
          <w:sz w:val="32"/>
          <w:szCs w:val="32"/>
          <w:shd w:val="clear" w:color="auto" w:fill="FFFFFF"/>
        </w:rPr>
        <w:t>增加</w:t>
      </w:r>
      <w:r>
        <w:rPr>
          <w:rFonts w:ascii="??_GB2312" w:eastAsia="Times New Roman"/>
          <w:sz w:val="32"/>
          <w:szCs w:val="32"/>
          <w:shd w:val="clear" w:color="auto" w:fill="FFFFFF"/>
        </w:rPr>
        <w:t>。</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（二）一般公共预算当年拨款结构情况</w:t>
      </w:r>
    </w:p>
    <w:p w:rsidR="001E22F1" w:rsidRPr="006E4D6B" w:rsidRDefault="001E22F1" w:rsidP="006E4D6B">
      <w:pPr>
        <w:spacing w:line="560" w:lineRule="exact"/>
        <w:ind w:firstLine="640"/>
        <w:rPr>
          <w:rFonts w:ascii="??_GB2312"/>
          <w:sz w:val="32"/>
          <w:szCs w:val="32"/>
          <w:shd w:val="clear" w:color="auto" w:fill="FFFFFF"/>
        </w:rPr>
      </w:pPr>
      <w:r>
        <w:rPr>
          <w:rFonts w:ascii="??_GB2312" w:eastAsia="Times New Roman"/>
          <w:color w:val="FF0000"/>
          <w:sz w:val="32"/>
          <w:szCs w:val="32"/>
          <w:shd w:val="clear" w:color="auto" w:fill="FFFFFF"/>
        </w:rPr>
        <w:t xml:space="preserve">　　</w:t>
      </w:r>
      <w:r>
        <w:rPr>
          <w:rFonts w:ascii="??_GB2312" w:eastAsia="Times New Roman"/>
          <w:sz w:val="32"/>
          <w:szCs w:val="32"/>
          <w:shd w:val="clear" w:color="auto" w:fill="FFFFFF"/>
        </w:rPr>
        <w:t>一般公共服务支出</w:t>
      </w:r>
      <w:r>
        <w:rPr>
          <w:rFonts w:ascii="??_GB2312"/>
          <w:sz w:val="32"/>
          <w:szCs w:val="32"/>
          <w:shd w:val="clear" w:color="auto" w:fill="FFFFFF"/>
        </w:rPr>
        <w:t>202.98</w:t>
      </w:r>
      <w:r>
        <w:rPr>
          <w:rFonts w:ascii="??_GB2312" w:eastAsia="Times New Roman"/>
          <w:sz w:val="32"/>
          <w:szCs w:val="32"/>
          <w:shd w:val="clear" w:color="auto" w:fill="FFFFFF"/>
        </w:rPr>
        <w:t>万元，占</w:t>
      </w:r>
      <w:r>
        <w:rPr>
          <w:rFonts w:ascii="??_GB2312"/>
          <w:sz w:val="32"/>
          <w:szCs w:val="32"/>
          <w:shd w:val="clear" w:color="auto" w:fill="FFFFFF"/>
        </w:rPr>
        <w:t>71.43</w:t>
      </w:r>
      <w:r>
        <w:rPr>
          <w:rFonts w:ascii="??_GB2312" w:eastAsia="Times New Roman"/>
          <w:sz w:val="32"/>
          <w:szCs w:val="32"/>
          <w:shd w:val="clear" w:color="auto" w:fill="FFFFFF"/>
        </w:rPr>
        <w:t>%</w:t>
      </w:r>
      <w:r>
        <w:rPr>
          <w:rFonts w:ascii="??_GB2312" w:eastAsia="Times New Roman"/>
          <w:sz w:val="32"/>
          <w:szCs w:val="32"/>
          <w:shd w:val="clear" w:color="auto" w:fill="FFFFFF"/>
        </w:rPr>
        <w:t>；社会保障和就业支出</w:t>
      </w:r>
      <w:r>
        <w:rPr>
          <w:rFonts w:ascii="??_GB2312"/>
          <w:sz w:val="32"/>
          <w:szCs w:val="32"/>
          <w:shd w:val="clear" w:color="auto" w:fill="FFFFFF"/>
        </w:rPr>
        <w:t>27.87</w:t>
      </w:r>
      <w:r>
        <w:rPr>
          <w:rFonts w:ascii="??_GB2312" w:eastAsia="Times New Roman"/>
          <w:sz w:val="32"/>
          <w:szCs w:val="32"/>
          <w:shd w:val="clear" w:color="auto" w:fill="FFFFFF"/>
        </w:rPr>
        <w:t>万元，占</w:t>
      </w:r>
      <w:r>
        <w:rPr>
          <w:rFonts w:ascii="??_GB2312" w:eastAsia="Times New Roman"/>
          <w:sz w:val="32"/>
          <w:szCs w:val="32"/>
          <w:shd w:val="clear" w:color="auto" w:fill="FFFFFF"/>
        </w:rPr>
        <w:t>9.</w:t>
      </w:r>
      <w:r>
        <w:rPr>
          <w:rFonts w:ascii="??_GB2312"/>
          <w:sz w:val="32"/>
          <w:szCs w:val="32"/>
          <w:shd w:val="clear" w:color="auto" w:fill="FFFFFF"/>
        </w:rPr>
        <w:t>81</w:t>
      </w:r>
      <w:r>
        <w:rPr>
          <w:rFonts w:ascii="??_GB2312" w:eastAsia="Times New Roman"/>
          <w:sz w:val="32"/>
          <w:szCs w:val="32"/>
          <w:shd w:val="clear" w:color="auto" w:fill="FFFFFF"/>
        </w:rPr>
        <w:t>%</w:t>
      </w:r>
      <w:r>
        <w:rPr>
          <w:rFonts w:ascii="??_GB2312" w:eastAsia="Times New Roman"/>
          <w:sz w:val="32"/>
          <w:szCs w:val="32"/>
          <w:shd w:val="clear" w:color="auto" w:fill="FFFFFF"/>
        </w:rPr>
        <w:t>，卫生健康支出</w:t>
      </w:r>
      <w:r>
        <w:rPr>
          <w:rFonts w:ascii="??_GB2312"/>
          <w:sz w:val="32"/>
          <w:szCs w:val="32"/>
          <w:shd w:val="clear" w:color="auto" w:fill="FFFFFF"/>
        </w:rPr>
        <w:t>20.72</w:t>
      </w:r>
      <w:r>
        <w:rPr>
          <w:rFonts w:ascii="??_GB2312" w:eastAsia="Times New Roman"/>
          <w:sz w:val="32"/>
          <w:szCs w:val="32"/>
          <w:shd w:val="clear" w:color="auto" w:fill="FFFFFF"/>
        </w:rPr>
        <w:t>万元，占</w:t>
      </w:r>
      <w:r>
        <w:rPr>
          <w:rFonts w:ascii="??_GB2312" w:eastAsia="Times New Roman"/>
          <w:sz w:val="32"/>
          <w:szCs w:val="32"/>
          <w:shd w:val="clear" w:color="auto" w:fill="FFFFFF"/>
        </w:rPr>
        <w:t>7.2</w:t>
      </w:r>
      <w:r>
        <w:rPr>
          <w:rFonts w:ascii="??_GB2312"/>
          <w:sz w:val="32"/>
          <w:szCs w:val="32"/>
          <w:shd w:val="clear" w:color="auto" w:fill="FFFFFF"/>
        </w:rPr>
        <w:t>9</w:t>
      </w:r>
      <w:r>
        <w:rPr>
          <w:rFonts w:ascii="??_GB2312" w:eastAsia="Times New Roman"/>
          <w:sz w:val="32"/>
          <w:szCs w:val="32"/>
          <w:shd w:val="clear" w:color="auto" w:fill="FFFFFF"/>
        </w:rPr>
        <w:t>%</w:t>
      </w:r>
      <w:r>
        <w:rPr>
          <w:rFonts w:ascii="??_GB2312" w:eastAsia="Times New Roman"/>
          <w:sz w:val="32"/>
          <w:szCs w:val="32"/>
          <w:shd w:val="clear" w:color="auto" w:fill="FFFFFF"/>
        </w:rPr>
        <w:t>，住房保障支出</w:t>
      </w:r>
      <w:r>
        <w:rPr>
          <w:rFonts w:ascii="??_GB2312"/>
          <w:sz w:val="32"/>
          <w:szCs w:val="32"/>
          <w:shd w:val="clear" w:color="auto" w:fill="FFFFFF"/>
        </w:rPr>
        <w:t>32.58</w:t>
      </w:r>
      <w:r>
        <w:rPr>
          <w:rFonts w:ascii="??_GB2312" w:eastAsia="Times New Roman"/>
          <w:sz w:val="32"/>
          <w:szCs w:val="32"/>
          <w:shd w:val="clear" w:color="auto" w:fill="FFFFFF"/>
        </w:rPr>
        <w:t>，占</w:t>
      </w:r>
      <w:r>
        <w:rPr>
          <w:rFonts w:ascii="??_GB2312" w:eastAsia="Times New Roman"/>
          <w:sz w:val="32"/>
          <w:szCs w:val="32"/>
          <w:shd w:val="clear" w:color="auto" w:fill="FFFFFF"/>
        </w:rPr>
        <w:t>11.47%</w:t>
      </w:r>
      <w:r>
        <w:rPr>
          <w:rFonts w:ascii="??_GB2312" w:eastAsia="Times New Roman"/>
          <w:sz w:val="32"/>
          <w:szCs w:val="32"/>
          <w:shd w:val="clear" w:color="auto" w:fill="FFFFFF"/>
        </w:rPr>
        <w:t>。</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（三）一般公共预算当年拨款具体使用情况</w:t>
      </w:r>
    </w:p>
    <w:p w:rsidR="001E22F1" w:rsidRDefault="001E22F1">
      <w:pPr>
        <w:ind w:firstLine="640"/>
        <w:rPr>
          <w:rFonts w:ascii="??_GB2312" w:eastAsia="Times New Roman"/>
          <w:sz w:val="32"/>
          <w:szCs w:val="32"/>
          <w:shd w:val="clear" w:color="auto" w:fill="FFFFFF"/>
        </w:rPr>
      </w:pPr>
      <w:r>
        <w:rPr>
          <w:rFonts w:ascii="??_GB2312" w:eastAsia="Times New Roman"/>
          <w:sz w:val="32"/>
          <w:szCs w:val="32"/>
          <w:shd w:val="clear" w:color="auto" w:fill="FFFFFF"/>
        </w:rPr>
        <w:t>1.</w:t>
      </w:r>
      <w:r>
        <w:rPr>
          <w:rFonts w:ascii="??_GB2312" w:eastAsia="Times New Roman"/>
          <w:sz w:val="32"/>
          <w:szCs w:val="32"/>
          <w:shd w:val="clear" w:color="auto" w:fill="FFFFFF"/>
        </w:rPr>
        <w:t>一般公共服务（类）政府办公厅（室）及相关机构事务（款）行政运行（项）</w:t>
      </w:r>
      <w:r>
        <w:rPr>
          <w:rFonts w:ascii="??_GB2312" w:eastAsia="Times New Roman"/>
          <w:sz w:val="32"/>
          <w:szCs w:val="32"/>
          <w:shd w:val="clear" w:color="auto" w:fill="FFFFFF"/>
        </w:rPr>
        <w:t>:2020</w:t>
      </w:r>
      <w:r>
        <w:rPr>
          <w:rFonts w:ascii="??_GB2312" w:eastAsia="Times New Roman"/>
          <w:sz w:val="32"/>
          <w:szCs w:val="32"/>
          <w:shd w:val="clear" w:color="auto" w:fill="FFFFFF"/>
        </w:rPr>
        <w:t>年预算数为</w:t>
      </w:r>
      <w:r>
        <w:rPr>
          <w:rFonts w:ascii="??_GB2312"/>
          <w:sz w:val="32"/>
          <w:szCs w:val="32"/>
          <w:shd w:val="clear" w:color="auto" w:fill="FFFFFF"/>
        </w:rPr>
        <w:t>202.98</w:t>
      </w:r>
      <w:r>
        <w:rPr>
          <w:rFonts w:ascii="??_GB2312" w:eastAsia="Times New Roman"/>
          <w:sz w:val="32"/>
          <w:szCs w:val="32"/>
          <w:shd w:val="clear" w:color="auto" w:fill="FFFFFF"/>
        </w:rPr>
        <w:t xml:space="preserve">万元，主要用于：包括基本工资、津贴补贴等人员经费以及办公费、印刷费、水电费等日常公用经费。　　</w:t>
      </w:r>
    </w:p>
    <w:p w:rsidR="001E22F1" w:rsidRDefault="001E22F1">
      <w:pPr>
        <w:spacing w:line="560" w:lineRule="exact"/>
        <w:ind w:firstLine="694"/>
        <w:rPr>
          <w:rFonts w:ascii="??_GB2312" w:eastAsia="Times New Roman"/>
          <w:sz w:val="32"/>
          <w:szCs w:val="32"/>
          <w:shd w:val="clear" w:color="auto" w:fill="FFFFFF"/>
        </w:rPr>
      </w:pPr>
      <w:r>
        <w:rPr>
          <w:rFonts w:ascii="??_GB2312"/>
          <w:sz w:val="32"/>
          <w:szCs w:val="32"/>
          <w:shd w:val="clear" w:color="auto" w:fill="FFFFFF"/>
        </w:rPr>
        <w:t>2</w:t>
      </w:r>
      <w:r>
        <w:rPr>
          <w:rFonts w:ascii="??_GB2312" w:eastAsia="Times New Roman"/>
          <w:sz w:val="32"/>
          <w:szCs w:val="32"/>
          <w:shd w:val="clear" w:color="auto" w:fill="FFFFFF"/>
        </w:rPr>
        <w:t>.</w:t>
      </w:r>
      <w:r>
        <w:rPr>
          <w:rFonts w:ascii="??_GB2312" w:eastAsia="Times New Roman"/>
          <w:sz w:val="32"/>
          <w:szCs w:val="32"/>
          <w:shd w:val="clear" w:color="auto" w:fill="FFFFFF"/>
        </w:rPr>
        <w:t>社会保障和就业（类）行政事业单位离退休（款）机关事业单位基本养老保险缴费支出（项）</w:t>
      </w:r>
      <w:r>
        <w:rPr>
          <w:rFonts w:ascii="??_GB2312" w:eastAsia="Times New Roman"/>
          <w:sz w:val="32"/>
          <w:szCs w:val="32"/>
          <w:shd w:val="clear" w:color="auto" w:fill="FFFFFF"/>
        </w:rPr>
        <w:t>:2020</w:t>
      </w:r>
      <w:r>
        <w:rPr>
          <w:rFonts w:ascii="??_GB2312" w:eastAsia="Times New Roman"/>
          <w:sz w:val="32"/>
          <w:szCs w:val="32"/>
          <w:shd w:val="clear" w:color="auto" w:fill="FFFFFF"/>
        </w:rPr>
        <w:t>年预算数为</w:t>
      </w:r>
      <w:r>
        <w:rPr>
          <w:rFonts w:ascii="??_GB2312"/>
          <w:sz w:val="32"/>
          <w:szCs w:val="32"/>
          <w:shd w:val="clear" w:color="auto" w:fill="FFFFFF"/>
        </w:rPr>
        <w:t>27.87</w:t>
      </w:r>
      <w:r>
        <w:rPr>
          <w:rFonts w:ascii="??_GB2312" w:eastAsia="Times New Roman"/>
          <w:sz w:val="32"/>
          <w:szCs w:val="32"/>
          <w:shd w:val="clear" w:color="auto" w:fill="FFFFFF"/>
        </w:rPr>
        <w:t>万元，主要用于：实施养老保险制度后，部门按规定由单位缴纳的基本养老保险费支出。</w:t>
      </w:r>
    </w:p>
    <w:p w:rsidR="001E22F1" w:rsidRDefault="001E22F1">
      <w:pPr>
        <w:spacing w:line="560" w:lineRule="exact"/>
        <w:ind w:firstLine="694"/>
        <w:rPr>
          <w:rFonts w:ascii="??_GB2312" w:eastAsia="Times New Roman"/>
          <w:sz w:val="32"/>
          <w:szCs w:val="32"/>
          <w:shd w:val="clear" w:color="auto" w:fill="FFFFFF"/>
        </w:rPr>
      </w:pPr>
      <w:r>
        <w:rPr>
          <w:rFonts w:ascii="??_GB2312"/>
          <w:sz w:val="32"/>
          <w:szCs w:val="32"/>
          <w:shd w:val="clear" w:color="auto" w:fill="FFFFFF"/>
        </w:rPr>
        <w:t>3</w:t>
      </w:r>
      <w:r>
        <w:rPr>
          <w:rFonts w:ascii="??_GB2312" w:eastAsia="Times New Roman"/>
          <w:sz w:val="32"/>
          <w:szCs w:val="32"/>
          <w:shd w:val="clear" w:color="auto" w:fill="FFFFFF"/>
        </w:rPr>
        <w:t>.</w:t>
      </w:r>
      <w:r>
        <w:rPr>
          <w:rFonts w:ascii="??_GB2312" w:eastAsia="Times New Roman"/>
          <w:sz w:val="32"/>
          <w:szCs w:val="32"/>
          <w:shd w:val="clear" w:color="auto" w:fill="FFFFFF"/>
        </w:rPr>
        <w:t>医疗卫生与计划生育（类）行政事业单位医疗（款）行政单位医疗（项）</w:t>
      </w:r>
      <w:r>
        <w:rPr>
          <w:rFonts w:ascii="??_GB2312" w:eastAsia="Times New Roman"/>
          <w:sz w:val="32"/>
          <w:szCs w:val="32"/>
          <w:shd w:val="clear" w:color="auto" w:fill="FFFFFF"/>
        </w:rPr>
        <w:t>:2020</w:t>
      </w:r>
      <w:r>
        <w:rPr>
          <w:rFonts w:ascii="??_GB2312" w:eastAsia="Times New Roman"/>
          <w:sz w:val="32"/>
          <w:szCs w:val="32"/>
          <w:shd w:val="clear" w:color="auto" w:fill="FFFFFF"/>
        </w:rPr>
        <w:t>年预算数为</w:t>
      </w:r>
      <w:r>
        <w:rPr>
          <w:rFonts w:ascii="??_GB2312"/>
          <w:sz w:val="32"/>
          <w:szCs w:val="32"/>
          <w:shd w:val="clear" w:color="auto" w:fill="FFFFFF"/>
        </w:rPr>
        <w:t>20.72</w:t>
      </w:r>
      <w:r>
        <w:rPr>
          <w:rFonts w:ascii="??_GB2312" w:eastAsia="Times New Roman"/>
          <w:sz w:val="32"/>
          <w:szCs w:val="32"/>
          <w:shd w:val="clear" w:color="auto" w:fill="FFFFFF"/>
        </w:rPr>
        <w:t>万元，主要用于：机关及事业单位基本医疗保险缴费支出。</w:t>
      </w:r>
    </w:p>
    <w:p w:rsidR="001E22F1" w:rsidRDefault="001E22F1" w:rsidP="00811B77">
      <w:pPr>
        <w:spacing w:line="560" w:lineRule="exact"/>
        <w:ind w:firstLineChars="200" w:firstLine="640"/>
        <w:rPr>
          <w:rFonts w:ascii="??_GB2312" w:eastAsia="Times New Roman"/>
          <w:sz w:val="32"/>
          <w:szCs w:val="32"/>
          <w:shd w:val="clear" w:color="auto" w:fill="FFFFFF"/>
        </w:rPr>
      </w:pPr>
      <w:r>
        <w:rPr>
          <w:rFonts w:ascii="??_GB2312"/>
          <w:sz w:val="32"/>
          <w:szCs w:val="32"/>
          <w:shd w:val="clear" w:color="auto" w:fill="FFFFFF"/>
        </w:rPr>
        <w:lastRenderedPageBreak/>
        <w:t>4</w:t>
      </w:r>
      <w:r>
        <w:rPr>
          <w:rFonts w:ascii="??_GB2312" w:eastAsia="Times New Roman"/>
          <w:sz w:val="32"/>
          <w:szCs w:val="32"/>
          <w:shd w:val="clear" w:color="auto" w:fill="FFFFFF"/>
        </w:rPr>
        <w:t>.</w:t>
      </w:r>
      <w:r>
        <w:rPr>
          <w:rFonts w:ascii="??_GB2312" w:eastAsia="Times New Roman"/>
          <w:sz w:val="32"/>
          <w:szCs w:val="32"/>
          <w:shd w:val="clear" w:color="auto" w:fill="FFFFFF"/>
        </w:rPr>
        <w:t>住房保障（类）住房改革支出（款）住房公积金（项）</w:t>
      </w:r>
      <w:r>
        <w:rPr>
          <w:rFonts w:ascii="??_GB2312" w:eastAsia="Times New Roman"/>
          <w:sz w:val="32"/>
          <w:szCs w:val="32"/>
          <w:shd w:val="clear" w:color="auto" w:fill="FFFFFF"/>
        </w:rPr>
        <w:t>:2020</w:t>
      </w:r>
      <w:r>
        <w:rPr>
          <w:rFonts w:ascii="??_GB2312" w:eastAsia="Times New Roman"/>
          <w:sz w:val="32"/>
          <w:szCs w:val="32"/>
          <w:shd w:val="clear" w:color="auto" w:fill="FFFFFF"/>
        </w:rPr>
        <w:t>年预算数为</w:t>
      </w:r>
      <w:r>
        <w:rPr>
          <w:rFonts w:ascii="??_GB2312"/>
          <w:sz w:val="32"/>
          <w:szCs w:val="32"/>
          <w:shd w:val="clear" w:color="auto" w:fill="FFFFFF"/>
        </w:rPr>
        <w:t>32.58</w:t>
      </w:r>
      <w:r>
        <w:rPr>
          <w:rFonts w:ascii="??_GB2312" w:eastAsia="Times New Roman"/>
          <w:sz w:val="32"/>
          <w:szCs w:val="32"/>
          <w:shd w:val="clear" w:color="auto" w:fill="FFFFFF"/>
        </w:rPr>
        <w:t>万元，主要用于：按人力资源和社会保障部、财政部规定的基本工资和津贴补贴以及规定比例为职工缴纳的住房公积金支出。</w:t>
      </w:r>
      <w:r>
        <w:rPr>
          <w:rFonts w:ascii="??_GB2312" w:eastAsia="Times New Roman"/>
          <w:sz w:val="32"/>
          <w:szCs w:val="32"/>
          <w:shd w:val="clear" w:color="auto" w:fill="FFFFFF"/>
        </w:rPr>
        <w:t xml:space="preserve">  </w:t>
      </w:r>
    </w:p>
    <w:p w:rsidR="001E22F1" w:rsidRDefault="001E22F1">
      <w:pPr>
        <w:spacing w:line="560" w:lineRule="exact"/>
        <w:rPr>
          <w:rFonts w:ascii="??_GB2312" w:eastAsia="Times New Roman"/>
          <w:sz w:val="32"/>
          <w:szCs w:val="32"/>
          <w:shd w:val="clear" w:color="auto" w:fill="FFFFFF"/>
        </w:rPr>
      </w:pPr>
      <w:r>
        <w:rPr>
          <w:rFonts w:ascii="??_GB2312" w:eastAsia="Times New Roman"/>
          <w:color w:val="FF0000"/>
          <w:sz w:val="32"/>
          <w:szCs w:val="32"/>
          <w:shd w:val="clear" w:color="auto" w:fill="FFFFFF"/>
        </w:rPr>
        <w:t xml:space="preserve">　　</w:t>
      </w:r>
      <w:r>
        <w:rPr>
          <w:rFonts w:ascii="??_GB2312" w:eastAsia="Times New Roman"/>
          <w:sz w:val="32"/>
          <w:szCs w:val="32"/>
          <w:shd w:val="clear" w:color="auto" w:fill="FFFFFF"/>
        </w:rPr>
        <w:t>六、一般公共预算基本支出情况说明</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九寨沟县行政审批局</w:t>
      </w:r>
      <w:r>
        <w:rPr>
          <w:rFonts w:ascii="??_GB2312" w:eastAsia="Times New Roman"/>
          <w:sz w:val="32"/>
          <w:szCs w:val="32"/>
          <w:shd w:val="clear" w:color="auto" w:fill="FFFFFF"/>
        </w:rPr>
        <w:t>2020</w:t>
      </w:r>
      <w:r>
        <w:rPr>
          <w:rFonts w:ascii="??_GB2312" w:eastAsia="Times New Roman"/>
          <w:sz w:val="32"/>
          <w:szCs w:val="32"/>
          <w:shd w:val="clear" w:color="auto" w:fill="FFFFFF"/>
        </w:rPr>
        <w:t>年一般公共预算基本支出</w:t>
      </w:r>
      <w:r>
        <w:rPr>
          <w:rFonts w:ascii="??_GB2312"/>
          <w:sz w:val="32"/>
          <w:szCs w:val="32"/>
          <w:shd w:val="clear" w:color="auto" w:fill="FFFFFF"/>
        </w:rPr>
        <w:t>284.15</w:t>
      </w:r>
      <w:r>
        <w:rPr>
          <w:rFonts w:ascii="??_GB2312" w:eastAsia="Times New Roman"/>
          <w:sz w:val="32"/>
          <w:szCs w:val="32"/>
          <w:shd w:val="clear" w:color="auto" w:fill="FFFFFF"/>
        </w:rPr>
        <w:t>万元，其中：</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人员经费</w:t>
      </w:r>
      <w:r>
        <w:rPr>
          <w:rFonts w:ascii="??_GB2312"/>
          <w:sz w:val="32"/>
          <w:szCs w:val="32"/>
          <w:shd w:val="clear" w:color="auto" w:fill="FFFFFF"/>
        </w:rPr>
        <w:t>263.84</w:t>
      </w:r>
      <w:r>
        <w:rPr>
          <w:rFonts w:ascii="??_GB2312" w:eastAsia="Times New Roman"/>
          <w:sz w:val="32"/>
          <w:szCs w:val="32"/>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公用经费</w:t>
      </w:r>
      <w:r>
        <w:rPr>
          <w:rFonts w:ascii="??_GB2312"/>
          <w:sz w:val="32"/>
          <w:szCs w:val="32"/>
          <w:shd w:val="clear" w:color="auto" w:fill="FFFFFF"/>
        </w:rPr>
        <w:t>20.31</w:t>
      </w:r>
      <w:r>
        <w:rPr>
          <w:rFonts w:ascii="??_GB2312" w:eastAsia="Times New Roman"/>
          <w:sz w:val="32"/>
          <w:szCs w:val="32"/>
          <w:shd w:val="clear" w:color="auto" w:fill="FFFFFF"/>
        </w:rPr>
        <w:t>万元，主要包括：办公费、印刷费、手续费、水费、电费、邮电费、差旅费、维修（护）费、会议费、培训费、劳务费、工会经费、福利费、其他交通费、其他商品和服务支出。</w:t>
      </w:r>
    </w:p>
    <w:p w:rsidR="001E22F1" w:rsidRDefault="001E22F1">
      <w:pPr>
        <w:spacing w:line="560" w:lineRule="exact"/>
        <w:rPr>
          <w:rFonts w:ascii="??_GB2312" w:eastAsia="Times New Roman"/>
          <w:sz w:val="32"/>
          <w:szCs w:val="32"/>
          <w:shd w:val="clear" w:color="auto" w:fill="FFFFFF"/>
        </w:rPr>
      </w:pPr>
      <w:r>
        <w:rPr>
          <w:rFonts w:ascii="??_GB2312" w:eastAsia="Times New Roman"/>
          <w:color w:val="FF0000"/>
          <w:sz w:val="32"/>
          <w:szCs w:val="32"/>
          <w:shd w:val="clear" w:color="auto" w:fill="FFFFFF"/>
        </w:rPr>
        <w:t xml:space="preserve">　</w:t>
      </w:r>
      <w:r>
        <w:rPr>
          <w:rFonts w:ascii="??_GB2312" w:eastAsia="Times New Roman"/>
          <w:sz w:val="32"/>
          <w:szCs w:val="32"/>
          <w:shd w:val="clear" w:color="auto" w:fill="FFFFFF"/>
        </w:rPr>
        <w:t xml:space="preserve">　七、“三公”经费财政拨款预算安排情况说明</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九寨沟县行政审批局</w:t>
      </w:r>
      <w:r>
        <w:rPr>
          <w:rFonts w:ascii="??_GB2312" w:eastAsia="Times New Roman"/>
          <w:sz w:val="32"/>
          <w:szCs w:val="32"/>
          <w:shd w:val="clear" w:color="auto" w:fill="FFFFFF"/>
        </w:rPr>
        <w:t>2020</w:t>
      </w:r>
      <w:r>
        <w:rPr>
          <w:rFonts w:ascii="??_GB2312" w:eastAsia="Times New Roman"/>
          <w:sz w:val="32"/>
          <w:szCs w:val="32"/>
          <w:shd w:val="clear" w:color="auto" w:fill="FFFFFF"/>
        </w:rPr>
        <w:t>年“三公”经费财政拨款预算数</w:t>
      </w:r>
      <w:r>
        <w:rPr>
          <w:rFonts w:ascii="??_GB2312"/>
          <w:sz w:val="32"/>
          <w:szCs w:val="32"/>
          <w:shd w:val="clear" w:color="auto" w:fill="FFFFFF"/>
        </w:rPr>
        <w:t>0.39</w:t>
      </w:r>
      <w:r>
        <w:rPr>
          <w:rFonts w:ascii="??_GB2312" w:eastAsia="Times New Roman"/>
          <w:sz w:val="32"/>
          <w:szCs w:val="32"/>
          <w:shd w:val="clear" w:color="auto" w:fill="FFFFFF"/>
        </w:rPr>
        <w:t>万元，其中：因公出国（境）经费</w:t>
      </w:r>
      <w:r>
        <w:rPr>
          <w:rFonts w:ascii="??_GB2312" w:eastAsia="Times New Roman"/>
          <w:sz w:val="32"/>
          <w:szCs w:val="32"/>
          <w:shd w:val="clear" w:color="auto" w:fill="FFFFFF"/>
        </w:rPr>
        <w:t>0</w:t>
      </w:r>
      <w:r>
        <w:rPr>
          <w:rFonts w:ascii="??_GB2312" w:eastAsia="Times New Roman"/>
          <w:sz w:val="32"/>
          <w:szCs w:val="32"/>
          <w:shd w:val="clear" w:color="auto" w:fill="FFFFFF"/>
        </w:rPr>
        <w:t>万元，公务接待费</w:t>
      </w:r>
      <w:r>
        <w:rPr>
          <w:rFonts w:ascii="??_GB2312" w:eastAsia="Times New Roman"/>
          <w:sz w:val="32"/>
          <w:szCs w:val="32"/>
          <w:shd w:val="clear" w:color="auto" w:fill="FFFFFF"/>
        </w:rPr>
        <w:t>0.</w:t>
      </w:r>
      <w:r>
        <w:rPr>
          <w:rFonts w:ascii="??_GB2312"/>
          <w:sz w:val="32"/>
          <w:szCs w:val="32"/>
          <w:shd w:val="clear" w:color="auto" w:fill="FFFFFF"/>
        </w:rPr>
        <w:t>39</w:t>
      </w:r>
      <w:r>
        <w:rPr>
          <w:rFonts w:ascii="??_GB2312" w:eastAsia="Times New Roman"/>
          <w:sz w:val="32"/>
          <w:szCs w:val="32"/>
          <w:shd w:val="clear" w:color="auto" w:fill="FFFFFF"/>
        </w:rPr>
        <w:t>万元，公务用车购置及运行维护费</w:t>
      </w:r>
      <w:r>
        <w:rPr>
          <w:rFonts w:ascii="??_GB2312"/>
          <w:sz w:val="32"/>
          <w:szCs w:val="32"/>
          <w:shd w:val="clear" w:color="auto" w:fill="FFFFFF"/>
        </w:rPr>
        <w:t>0</w:t>
      </w:r>
      <w:r>
        <w:rPr>
          <w:rFonts w:ascii="??_GB2312" w:eastAsia="Times New Roman"/>
          <w:sz w:val="32"/>
          <w:szCs w:val="32"/>
          <w:shd w:val="clear" w:color="auto" w:fill="FFFFFF"/>
        </w:rPr>
        <w:t>万元。</w:t>
      </w:r>
    </w:p>
    <w:p w:rsidR="001E22F1" w:rsidRDefault="001E22F1">
      <w:pPr>
        <w:spacing w:line="560" w:lineRule="exact"/>
        <w:rPr>
          <w:rFonts w:ascii="??_GB2312" w:eastAsia="Times New Roman"/>
          <w:sz w:val="32"/>
          <w:szCs w:val="32"/>
          <w:shd w:val="clear" w:color="auto" w:fill="FFFFFF"/>
        </w:rPr>
      </w:pPr>
      <w:r>
        <w:rPr>
          <w:rFonts w:ascii="??_GB2312" w:eastAsia="Times New Roman"/>
          <w:color w:val="FF0000"/>
          <w:sz w:val="32"/>
          <w:szCs w:val="32"/>
          <w:shd w:val="clear" w:color="auto" w:fill="FFFFFF"/>
        </w:rPr>
        <w:t xml:space="preserve">　　</w:t>
      </w:r>
      <w:r>
        <w:rPr>
          <w:rFonts w:ascii="??_GB2312" w:eastAsia="Times New Roman"/>
          <w:sz w:val="32"/>
          <w:szCs w:val="32"/>
          <w:shd w:val="clear" w:color="auto" w:fill="FFFFFF"/>
        </w:rPr>
        <w:t>（一）因公出国（境）经费与</w:t>
      </w:r>
      <w:r>
        <w:rPr>
          <w:rFonts w:ascii="??_GB2312" w:eastAsia="Times New Roman"/>
          <w:sz w:val="32"/>
          <w:szCs w:val="32"/>
          <w:shd w:val="clear" w:color="auto" w:fill="FFFFFF"/>
        </w:rPr>
        <w:t>2019</w:t>
      </w:r>
      <w:r>
        <w:rPr>
          <w:rFonts w:ascii="??_GB2312" w:eastAsia="Times New Roman"/>
          <w:sz w:val="32"/>
          <w:szCs w:val="32"/>
          <w:shd w:val="clear" w:color="auto" w:fill="FFFFFF"/>
        </w:rPr>
        <w:t>年预算持平。</w:t>
      </w:r>
    </w:p>
    <w:p w:rsidR="001E22F1" w:rsidRDefault="001E22F1">
      <w:pPr>
        <w:spacing w:line="560" w:lineRule="exact"/>
        <w:ind w:firstLine="652"/>
        <w:rPr>
          <w:rFonts w:ascii="??_GB2312" w:eastAsia="Times New Roman"/>
          <w:color w:val="FF0000"/>
          <w:sz w:val="32"/>
          <w:szCs w:val="32"/>
          <w:shd w:val="clear" w:color="auto" w:fill="FFFFFF"/>
        </w:rPr>
      </w:pPr>
      <w:r>
        <w:rPr>
          <w:rFonts w:ascii="??_GB2312" w:eastAsia="Times New Roman"/>
          <w:sz w:val="32"/>
          <w:szCs w:val="32"/>
          <w:shd w:val="clear" w:color="auto" w:fill="FFFFFF"/>
        </w:rPr>
        <w:t>根据省外侨办（港澳办、台办）批准的</w:t>
      </w:r>
      <w:r>
        <w:rPr>
          <w:rFonts w:ascii="??_GB2312" w:eastAsia="Times New Roman"/>
          <w:sz w:val="32"/>
          <w:szCs w:val="32"/>
          <w:shd w:val="clear" w:color="auto" w:fill="FFFFFF"/>
        </w:rPr>
        <w:t>2020</w:t>
      </w:r>
      <w:r>
        <w:rPr>
          <w:rFonts w:ascii="??_GB2312" w:eastAsia="Times New Roman"/>
          <w:sz w:val="32"/>
          <w:szCs w:val="32"/>
          <w:shd w:val="clear" w:color="auto" w:fill="FFFFFF"/>
        </w:rPr>
        <w:t>年因公临时出国（境）安排，拟安排出国（境）</w:t>
      </w:r>
      <w:r>
        <w:rPr>
          <w:rFonts w:ascii="??_GB2312" w:eastAsia="Times New Roman"/>
          <w:sz w:val="32"/>
          <w:szCs w:val="32"/>
          <w:shd w:val="clear" w:color="auto" w:fill="FFFFFF"/>
        </w:rPr>
        <w:t>0</w:t>
      </w:r>
      <w:r>
        <w:rPr>
          <w:rFonts w:ascii="??_GB2312" w:eastAsia="Times New Roman"/>
          <w:sz w:val="32"/>
          <w:szCs w:val="32"/>
          <w:shd w:val="clear" w:color="auto" w:fill="FFFFFF"/>
        </w:rPr>
        <w:t xml:space="preserve">人。　</w:t>
      </w:r>
      <w:r>
        <w:rPr>
          <w:rFonts w:ascii="??_GB2312" w:eastAsia="Times New Roman"/>
          <w:color w:val="FF0000"/>
          <w:sz w:val="32"/>
          <w:szCs w:val="32"/>
          <w:shd w:val="clear" w:color="auto" w:fill="FFFFFF"/>
        </w:rPr>
        <w:t xml:space="preserve">　</w:t>
      </w:r>
    </w:p>
    <w:p w:rsidR="001E22F1" w:rsidRDefault="001E22F1">
      <w:pPr>
        <w:spacing w:line="560" w:lineRule="exact"/>
        <w:ind w:firstLine="652"/>
        <w:rPr>
          <w:rFonts w:ascii="??_GB2312" w:eastAsia="Times New Roman"/>
          <w:color w:val="FF0000"/>
          <w:sz w:val="32"/>
          <w:szCs w:val="32"/>
          <w:shd w:val="clear" w:color="auto" w:fill="FFFFFF"/>
        </w:rPr>
      </w:pPr>
      <w:r>
        <w:rPr>
          <w:rFonts w:ascii="??_GB2312" w:eastAsia="Times New Roman"/>
          <w:sz w:val="32"/>
          <w:szCs w:val="32"/>
          <w:shd w:val="clear" w:color="auto" w:fill="FFFFFF"/>
        </w:rPr>
        <w:t>（二）公务接待费比</w:t>
      </w:r>
      <w:r>
        <w:rPr>
          <w:rFonts w:ascii="??_GB2312" w:eastAsia="Times New Roman"/>
          <w:sz w:val="32"/>
          <w:szCs w:val="32"/>
          <w:shd w:val="clear" w:color="auto" w:fill="FFFFFF"/>
        </w:rPr>
        <w:t>2019</w:t>
      </w:r>
      <w:r>
        <w:rPr>
          <w:rFonts w:ascii="??_GB2312" w:eastAsia="Times New Roman"/>
          <w:sz w:val="32"/>
          <w:szCs w:val="32"/>
          <w:shd w:val="clear" w:color="auto" w:fill="FFFFFF"/>
        </w:rPr>
        <w:t>年预算多</w:t>
      </w:r>
      <w:r>
        <w:rPr>
          <w:rFonts w:ascii="??_GB2312" w:hint="eastAsia"/>
          <w:sz w:val="32"/>
          <w:szCs w:val="32"/>
          <w:shd w:val="clear" w:color="auto" w:fill="FFFFFF"/>
        </w:rPr>
        <w:t>是由于机构改革原因单位人员增加所致</w:t>
      </w:r>
      <w:r>
        <w:rPr>
          <w:rFonts w:ascii="??_GB2312" w:eastAsia="Times New Roman"/>
          <w:sz w:val="32"/>
          <w:szCs w:val="32"/>
          <w:shd w:val="clear" w:color="auto" w:fill="FFFFFF"/>
        </w:rPr>
        <w:t>。</w:t>
      </w:r>
      <w:r>
        <w:rPr>
          <w:rFonts w:ascii="??_GB2312" w:eastAsia="Times New Roman"/>
          <w:sz w:val="32"/>
          <w:szCs w:val="32"/>
          <w:shd w:val="clear" w:color="auto" w:fill="FFFFFF"/>
        </w:rPr>
        <w:t>2020</w:t>
      </w:r>
      <w:r>
        <w:rPr>
          <w:rFonts w:ascii="??_GB2312" w:eastAsia="Times New Roman"/>
          <w:sz w:val="32"/>
          <w:szCs w:val="32"/>
          <w:shd w:val="clear" w:color="auto" w:fill="FFFFFF"/>
        </w:rPr>
        <w:t>年公务接待费计划用于执行公</w:t>
      </w:r>
      <w:r>
        <w:rPr>
          <w:rFonts w:ascii="??_GB2312" w:eastAsia="Times New Roman"/>
          <w:sz w:val="32"/>
          <w:szCs w:val="32"/>
          <w:shd w:val="clear" w:color="auto" w:fill="FFFFFF"/>
        </w:rPr>
        <w:lastRenderedPageBreak/>
        <w:t>务、考察调研、检查指导等公务活动开支的交通费、住宿费、用餐费等。</w:t>
      </w:r>
    </w:p>
    <w:p w:rsidR="001E22F1" w:rsidRDefault="001E22F1">
      <w:pPr>
        <w:spacing w:line="560" w:lineRule="exact"/>
        <w:rPr>
          <w:rFonts w:ascii="??_GB2312" w:eastAsia="Times New Roman"/>
          <w:sz w:val="32"/>
          <w:szCs w:val="32"/>
          <w:shd w:val="clear" w:color="auto" w:fill="FFFFFF"/>
        </w:rPr>
      </w:pPr>
      <w:r>
        <w:rPr>
          <w:rFonts w:ascii="??_GB2312" w:eastAsia="Times New Roman"/>
          <w:color w:val="FF0000"/>
          <w:sz w:val="32"/>
          <w:szCs w:val="32"/>
          <w:shd w:val="clear" w:color="auto" w:fill="FFFFFF"/>
        </w:rPr>
        <w:t xml:space="preserve">　　</w:t>
      </w:r>
      <w:r>
        <w:rPr>
          <w:rFonts w:ascii="??_GB2312" w:eastAsia="Times New Roman"/>
          <w:sz w:val="32"/>
          <w:szCs w:val="32"/>
          <w:shd w:val="clear" w:color="auto" w:fill="FFFFFF"/>
        </w:rPr>
        <w:t>（三）公务用车购置及运行维护费</w:t>
      </w:r>
      <w:r>
        <w:rPr>
          <w:rFonts w:ascii="??_GB2312" w:hint="eastAsia"/>
          <w:sz w:val="32"/>
          <w:szCs w:val="32"/>
          <w:shd w:val="clear" w:color="auto" w:fill="FFFFFF"/>
        </w:rPr>
        <w:t>为</w:t>
      </w:r>
      <w:r>
        <w:rPr>
          <w:rFonts w:ascii="??_GB2312"/>
          <w:sz w:val="32"/>
          <w:szCs w:val="32"/>
          <w:shd w:val="clear" w:color="auto" w:fill="FFFFFF"/>
        </w:rPr>
        <w:t>0</w:t>
      </w:r>
      <w:r>
        <w:rPr>
          <w:rFonts w:ascii="??_GB2312" w:hint="eastAsia"/>
          <w:sz w:val="32"/>
          <w:szCs w:val="32"/>
          <w:shd w:val="clear" w:color="auto" w:fill="FFFFFF"/>
        </w:rPr>
        <w:t>万元</w:t>
      </w:r>
      <w:r>
        <w:rPr>
          <w:rFonts w:ascii="??_GB2312" w:eastAsia="Times New Roman"/>
          <w:sz w:val="32"/>
          <w:szCs w:val="32"/>
          <w:shd w:val="clear" w:color="auto" w:fill="FFFFFF"/>
        </w:rPr>
        <w:t>。主要原因是</w:t>
      </w:r>
      <w:r>
        <w:rPr>
          <w:rFonts w:ascii="??_GB2312" w:hint="eastAsia"/>
          <w:sz w:val="32"/>
          <w:szCs w:val="32"/>
          <w:shd w:val="clear" w:color="auto" w:fill="FFFFFF"/>
        </w:rPr>
        <w:t>本单位没有公务用车编制</w:t>
      </w:r>
      <w:r>
        <w:rPr>
          <w:rFonts w:ascii="??_GB2312" w:eastAsia="Times New Roman"/>
          <w:sz w:val="32"/>
          <w:szCs w:val="32"/>
          <w:shd w:val="clear" w:color="auto" w:fill="FFFFFF"/>
        </w:rPr>
        <w:t>。</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单位现有公务用车</w:t>
      </w:r>
      <w:r>
        <w:rPr>
          <w:rFonts w:ascii="??_GB2312"/>
          <w:sz w:val="32"/>
          <w:szCs w:val="32"/>
          <w:shd w:val="clear" w:color="auto" w:fill="FFFFFF"/>
        </w:rPr>
        <w:t>0</w:t>
      </w:r>
      <w:r>
        <w:rPr>
          <w:rFonts w:ascii="??_GB2312" w:eastAsia="Times New Roman"/>
          <w:sz w:val="32"/>
          <w:szCs w:val="32"/>
          <w:shd w:val="clear" w:color="auto" w:fill="FFFFFF"/>
        </w:rPr>
        <w:t>辆，其中：轿车</w:t>
      </w:r>
      <w:r>
        <w:rPr>
          <w:rFonts w:ascii="??_GB2312" w:eastAsia="Times New Roman"/>
          <w:sz w:val="32"/>
          <w:szCs w:val="32"/>
          <w:shd w:val="clear" w:color="auto" w:fill="FFFFFF"/>
        </w:rPr>
        <w:t>0</w:t>
      </w:r>
      <w:r>
        <w:rPr>
          <w:rFonts w:ascii="??_GB2312" w:eastAsia="Times New Roman"/>
          <w:sz w:val="32"/>
          <w:szCs w:val="32"/>
          <w:shd w:val="clear" w:color="auto" w:fill="FFFFFF"/>
        </w:rPr>
        <w:t>辆、越野车</w:t>
      </w:r>
      <w:r>
        <w:rPr>
          <w:rFonts w:ascii="??_GB2312"/>
          <w:sz w:val="32"/>
          <w:szCs w:val="32"/>
          <w:shd w:val="clear" w:color="auto" w:fill="FFFFFF"/>
        </w:rPr>
        <w:t>0</w:t>
      </w:r>
      <w:r>
        <w:rPr>
          <w:rFonts w:ascii="??_GB2312" w:eastAsia="Times New Roman"/>
          <w:sz w:val="32"/>
          <w:szCs w:val="32"/>
          <w:shd w:val="clear" w:color="auto" w:fill="FFFFFF"/>
        </w:rPr>
        <w:t>辆、多功能乘用车</w:t>
      </w:r>
      <w:r>
        <w:rPr>
          <w:rFonts w:ascii="??_GB2312"/>
          <w:sz w:val="32"/>
          <w:szCs w:val="32"/>
          <w:shd w:val="clear" w:color="auto" w:fill="FFFFFF"/>
        </w:rPr>
        <w:t>0</w:t>
      </w:r>
      <w:r>
        <w:rPr>
          <w:rFonts w:ascii="??_GB2312" w:eastAsia="Times New Roman"/>
          <w:sz w:val="32"/>
          <w:szCs w:val="32"/>
          <w:shd w:val="clear" w:color="auto" w:fill="FFFFFF"/>
        </w:rPr>
        <w:t>辆。</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20</w:t>
      </w:r>
      <w:r>
        <w:rPr>
          <w:rFonts w:ascii="??_GB2312"/>
          <w:sz w:val="32"/>
          <w:szCs w:val="32"/>
          <w:shd w:val="clear" w:color="auto" w:fill="FFFFFF"/>
        </w:rPr>
        <w:t>20</w:t>
      </w:r>
      <w:r>
        <w:rPr>
          <w:rFonts w:ascii="??_GB2312" w:eastAsia="Times New Roman"/>
          <w:sz w:val="32"/>
          <w:szCs w:val="32"/>
          <w:shd w:val="clear" w:color="auto" w:fill="FFFFFF"/>
        </w:rPr>
        <w:t>年安排公务用车购置费</w:t>
      </w:r>
      <w:r>
        <w:rPr>
          <w:rFonts w:ascii="??_GB2312"/>
          <w:sz w:val="32"/>
          <w:szCs w:val="32"/>
          <w:shd w:val="clear" w:color="auto" w:fill="FFFFFF"/>
        </w:rPr>
        <w:t>0</w:t>
      </w:r>
      <w:r>
        <w:rPr>
          <w:rFonts w:ascii="??_GB2312" w:hint="eastAsia"/>
          <w:sz w:val="32"/>
          <w:szCs w:val="32"/>
          <w:shd w:val="clear" w:color="auto" w:fill="FFFFFF"/>
        </w:rPr>
        <w:t>万元</w:t>
      </w:r>
      <w:r>
        <w:rPr>
          <w:rFonts w:ascii="??_GB2312" w:eastAsia="Times New Roman"/>
          <w:sz w:val="32"/>
          <w:szCs w:val="32"/>
          <w:shd w:val="clear" w:color="auto" w:fill="FFFFFF"/>
        </w:rPr>
        <w:t>。</w:t>
      </w:r>
    </w:p>
    <w:p w:rsidR="001E22F1" w:rsidRDefault="001E22F1" w:rsidP="004571C5">
      <w:pPr>
        <w:spacing w:line="560" w:lineRule="exact"/>
        <w:ind w:firstLine="630"/>
        <w:rPr>
          <w:rFonts w:ascii="??_GB2312"/>
          <w:sz w:val="32"/>
          <w:szCs w:val="32"/>
          <w:shd w:val="clear" w:color="auto" w:fill="FFFFFF"/>
        </w:rPr>
      </w:pPr>
      <w:r>
        <w:rPr>
          <w:rFonts w:ascii="??_GB2312" w:eastAsia="Times New Roman"/>
          <w:sz w:val="32"/>
          <w:szCs w:val="32"/>
          <w:shd w:val="clear" w:color="auto" w:fill="FFFFFF"/>
        </w:rPr>
        <w:t>20</w:t>
      </w:r>
      <w:r>
        <w:rPr>
          <w:rFonts w:ascii="??_GB2312"/>
          <w:sz w:val="32"/>
          <w:szCs w:val="32"/>
          <w:shd w:val="clear" w:color="auto" w:fill="FFFFFF"/>
        </w:rPr>
        <w:t>20</w:t>
      </w:r>
      <w:r>
        <w:rPr>
          <w:rFonts w:ascii="??_GB2312" w:eastAsia="Times New Roman"/>
          <w:sz w:val="32"/>
          <w:szCs w:val="32"/>
          <w:shd w:val="clear" w:color="auto" w:fill="FFFFFF"/>
        </w:rPr>
        <w:t>年安排公务用车运行维护费</w:t>
      </w:r>
      <w:r>
        <w:rPr>
          <w:rFonts w:ascii="??_GB2312"/>
          <w:sz w:val="32"/>
          <w:szCs w:val="32"/>
          <w:shd w:val="clear" w:color="auto" w:fill="FFFFFF"/>
        </w:rPr>
        <w:t>0</w:t>
      </w:r>
      <w:r>
        <w:rPr>
          <w:rFonts w:ascii="??_GB2312" w:eastAsia="Times New Roman"/>
          <w:sz w:val="32"/>
          <w:szCs w:val="32"/>
          <w:shd w:val="clear" w:color="auto" w:fill="FFFFFF"/>
        </w:rPr>
        <w:t>万元</w:t>
      </w:r>
      <w:r>
        <w:rPr>
          <w:rFonts w:ascii="??_GB2312" w:hint="eastAsia"/>
          <w:sz w:val="32"/>
          <w:szCs w:val="32"/>
          <w:shd w:val="clear" w:color="auto" w:fill="FFFFFF"/>
        </w:rPr>
        <w:t>。</w:t>
      </w:r>
    </w:p>
    <w:p w:rsidR="001E22F1" w:rsidRDefault="001E22F1" w:rsidP="004571C5">
      <w:pPr>
        <w:spacing w:line="560" w:lineRule="exact"/>
        <w:ind w:firstLine="630"/>
        <w:rPr>
          <w:rFonts w:ascii="??_GB2312" w:eastAsia="Times New Roman"/>
          <w:sz w:val="32"/>
          <w:szCs w:val="32"/>
          <w:shd w:val="clear" w:color="auto" w:fill="FFFFFF"/>
        </w:rPr>
      </w:pPr>
      <w:r>
        <w:rPr>
          <w:rFonts w:ascii="??_GB2312" w:eastAsia="Times New Roman"/>
          <w:sz w:val="32"/>
          <w:szCs w:val="32"/>
          <w:shd w:val="clear" w:color="auto" w:fill="FFFFFF"/>
        </w:rPr>
        <w:t>八、政府性基金预算支出情况说明</w:t>
      </w:r>
    </w:p>
    <w:p w:rsidR="001E22F1" w:rsidRDefault="001E22F1" w:rsidP="007310F7">
      <w:pPr>
        <w:spacing w:line="560" w:lineRule="exact"/>
        <w:ind w:firstLine="630"/>
        <w:rPr>
          <w:rFonts w:ascii="??_GB2312"/>
          <w:sz w:val="32"/>
          <w:szCs w:val="32"/>
          <w:shd w:val="clear" w:color="auto" w:fill="FFFFFF"/>
        </w:rPr>
      </w:pPr>
      <w:r>
        <w:rPr>
          <w:rFonts w:ascii="??_GB2312" w:eastAsia="Times New Roman"/>
          <w:sz w:val="32"/>
          <w:szCs w:val="32"/>
          <w:shd w:val="clear" w:color="auto" w:fill="FFFFFF"/>
        </w:rPr>
        <w:t>九寨沟县行政审批局</w:t>
      </w:r>
      <w:r>
        <w:rPr>
          <w:rFonts w:ascii="??_GB2312" w:eastAsia="Times New Roman"/>
          <w:sz w:val="32"/>
          <w:szCs w:val="32"/>
          <w:shd w:val="clear" w:color="auto" w:fill="FFFFFF"/>
        </w:rPr>
        <w:t>2020</w:t>
      </w:r>
      <w:r>
        <w:rPr>
          <w:rFonts w:ascii="??_GB2312" w:eastAsia="Times New Roman"/>
          <w:sz w:val="32"/>
          <w:szCs w:val="32"/>
          <w:shd w:val="clear" w:color="auto" w:fill="FFFFFF"/>
        </w:rPr>
        <w:t>年没有使用政府性基金预算拨款安排的支出。</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sidR="00CD1BC6">
        <w:rPr>
          <w:rFonts w:ascii="??_GB2312" w:hint="eastAsia"/>
          <w:sz w:val="32"/>
          <w:szCs w:val="32"/>
          <w:shd w:val="clear" w:color="auto" w:fill="FFFFFF"/>
        </w:rPr>
        <w:t>九</w:t>
      </w:r>
      <w:r>
        <w:rPr>
          <w:rFonts w:ascii="??_GB2312" w:eastAsia="Times New Roman"/>
          <w:sz w:val="32"/>
          <w:szCs w:val="32"/>
          <w:shd w:val="clear" w:color="auto" w:fill="FFFFFF"/>
        </w:rPr>
        <w:t>、其他重要事项的情况说明</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（一）机关运行经费</w:t>
      </w:r>
    </w:p>
    <w:p w:rsidR="001E22F1" w:rsidRDefault="001E22F1" w:rsidP="0075287B">
      <w:pPr>
        <w:spacing w:line="560" w:lineRule="exact"/>
        <w:ind w:firstLine="660"/>
        <w:rPr>
          <w:rFonts w:ascii="??_GB2312"/>
          <w:sz w:val="32"/>
          <w:szCs w:val="32"/>
          <w:shd w:val="clear" w:color="auto" w:fill="FFFFFF"/>
        </w:rPr>
      </w:pPr>
      <w:r>
        <w:rPr>
          <w:rFonts w:ascii="??_GB2312" w:eastAsia="Times New Roman"/>
          <w:sz w:val="32"/>
          <w:szCs w:val="32"/>
          <w:shd w:val="clear" w:color="auto" w:fill="FFFFFF"/>
        </w:rPr>
        <w:t>2020</w:t>
      </w:r>
      <w:r>
        <w:rPr>
          <w:rFonts w:ascii="??_GB2312" w:eastAsia="Times New Roman"/>
          <w:sz w:val="32"/>
          <w:szCs w:val="32"/>
          <w:shd w:val="clear" w:color="auto" w:fill="FFFFFF"/>
        </w:rPr>
        <w:t>年九寨沟县行政审批局机关运行经费财政拨款预算为</w:t>
      </w:r>
      <w:r>
        <w:rPr>
          <w:rFonts w:ascii="??_GB2312"/>
          <w:sz w:val="32"/>
          <w:szCs w:val="32"/>
          <w:shd w:val="clear" w:color="auto" w:fill="FFFFFF"/>
        </w:rPr>
        <w:t>20.31</w:t>
      </w:r>
      <w:r>
        <w:rPr>
          <w:rFonts w:ascii="??_GB2312" w:eastAsia="Times New Roman"/>
          <w:sz w:val="32"/>
          <w:szCs w:val="32"/>
          <w:shd w:val="clear" w:color="auto" w:fill="FFFFFF"/>
        </w:rPr>
        <w:t>万元</w:t>
      </w:r>
      <w:r>
        <w:rPr>
          <w:rFonts w:ascii="??_GB2312" w:hint="eastAsia"/>
          <w:sz w:val="32"/>
          <w:szCs w:val="32"/>
          <w:shd w:val="clear" w:color="auto" w:fill="FFFFFF"/>
        </w:rPr>
        <w:t>。</w:t>
      </w:r>
    </w:p>
    <w:p w:rsidR="001E22F1" w:rsidRDefault="001E22F1" w:rsidP="0075287B">
      <w:pPr>
        <w:spacing w:line="560" w:lineRule="exact"/>
        <w:ind w:firstLine="660"/>
        <w:rPr>
          <w:rFonts w:ascii="??_GB2312" w:eastAsia="Times New Roman"/>
          <w:sz w:val="32"/>
          <w:szCs w:val="32"/>
          <w:shd w:val="clear" w:color="auto" w:fill="FFFFFF"/>
        </w:rPr>
      </w:pPr>
      <w:r>
        <w:rPr>
          <w:rFonts w:ascii="??_GB2312" w:eastAsia="Times New Roman"/>
          <w:sz w:val="32"/>
          <w:szCs w:val="32"/>
          <w:shd w:val="clear" w:color="auto" w:fill="FFFFFF"/>
        </w:rPr>
        <w:t>（二）政府采购情况</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2020</w:t>
      </w:r>
      <w:r>
        <w:rPr>
          <w:rFonts w:ascii="??_GB2312" w:eastAsia="Times New Roman"/>
          <w:sz w:val="32"/>
          <w:szCs w:val="32"/>
          <w:shd w:val="clear" w:color="auto" w:fill="FFFFFF"/>
        </w:rPr>
        <w:t>年，九寨沟县行政审批局安排政府采购预算</w:t>
      </w:r>
      <w:r>
        <w:rPr>
          <w:rFonts w:ascii="??_GB2312" w:eastAsia="Times New Roman"/>
          <w:sz w:val="32"/>
          <w:szCs w:val="32"/>
          <w:shd w:val="clear" w:color="auto" w:fill="FFFFFF"/>
        </w:rPr>
        <w:t>0</w:t>
      </w:r>
      <w:r>
        <w:rPr>
          <w:rFonts w:ascii="??_GB2312" w:eastAsia="Times New Roman"/>
          <w:sz w:val="32"/>
          <w:szCs w:val="32"/>
          <w:shd w:val="clear" w:color="auto" w:fill="FFFFFF"/>
        </w:rPr>
        <w:t>万元。</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（三）国有资产占有使用情况</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截至</w:t>
      </w:r>
      <w:r>
        <w:rPr>
          <w:rFonts w:ascii="??_GB2312" w:eastAsia="Times New Roman"/>
          <w:sz w:val="32"/>
          <w:szCs w:val="32"/>
          <w:shd w:val="clear" w:color="auto" w:fill="FFFFFF"/>
        </w:rPr>
        <w:t>2019</w:t>
      </w:r>
      <w:r>
        <w:rPr>
          <w:rFonts w:ascii="??_GB2312" w:eastAsia="Times New Roman"/>
          <w:sz w:val="32"/>
          <w:szCs w:val="32"/>
          <w:shd w:val="clear" w:color="auto" w:fill="FFFFFF"/>
        </w:rPr>
        <w:t>年底，九寨沟县行政审批局共有车辆</w:t>
      </w:r>
      <w:r>
        <w:rPr>
          <w:rFonts w:ascii="??_GB2312"/>
          <w:sz w:val="32"/>
          <w:szCs w:val="32"/>
          <w:shd w:val="clear" w:color="auto" w:fill="FFFFFF"/>
        </w:rPr>
        <w:t>0</w:t>
      </w:r>
      <w:r>
        <w:rPr>
          <w:rFonts w:ascii="??_GB2312" w:eastAsia="Times New Roman"/>
          <w:sz w:val="32"/>
          <w:szCs w:val="32"/>
          <w:shd w:val="clear" w:color="auto" w:fill="FFFFFF"/>
        </w:rPr>
        <w:t>辆，其中，省部级领导干部用车</w:t>
      </w:r>
      <w:r>
        <w:rPr>
          <w:rFonts w:ascii="??_GB2312" w:eastAsia="Times New Roman"/>
          <w:sz w:val="32"/>
          <w:szCs w:val="32"/>
          <w:shd w:val="clear" w:color="auto" w:fill="FFFFFF"/>
        </w:rPr>
        <w:t>0</w:t>
      </w:r>
      <w:r>
        <w:rPr>
          <w:rFonts w:ascii="??_GB2312" w:eastAsia="Times New Roman"/>
          <w:sz w:val="32"/>
          <w:szCs w:val="32"/>
          <w:shd w:val="clear" w:color="auto" w:fill="FFFFFF"/>
        </w:rPr>
        <w:t>辆、定向保障用车</w:t>
      </w:r>
      <w:r>
        <w:rPr>
          <w:rFonts w:ascii="??_GB2312"/>
          <w:sz w:val="32"/>
          <w:szCs w:val="32"/>
          <w:shd w:val="clear" w:color="auto" w:fill="FFFFFF"/>
        </w:rPr>
        <w:t>0</w:t>
      </w:r>
      <w:r>
        <w:rPr>
          <w:rFonts w:ascii="??_GB2312" w:eastAsia="Times New Roman"/>
          <w:sz w:val="32"/>
          <w:szCs w:val="32"/>
          <w:shd w:val="clear" w:color="auto" w:fill="FFFFFF"/>
        </w:rPr>
        <w:t>辆、执法执勤用车</w:t>
      </w:r>
      <w:r>
        <w:rPr>
          <w:rFonts w:ascii="??_GB2312"/>
          <w:sz w:val="32"/>
          <w:szCs w:val="32"/>
          <w:shd w:val="clear" w:color="auto" w:fill="FFFFFF"/>
        </w:rPr>
        <w:t>0</w:t>
      </w:r>
      <w:r>
        <w:rPr>
          <w:rFonts w:ascii="??_GB2312" w:eastAsia="Times New Roman"/>
          <w:sz w:val="32"/>
          <w:szCs w:val="32"/>
          <w:shd w:val="clear" w:color="auto" w:fill="FFFFFF"/>
        </w:rPr>
        <w:t>辆。单位价值</w:t>
      </w:r>
      <w:r>
        <w:rPr>
          <w:rFonts w:ascii="??_GB2312" w:eastAsia="Times New Roman"/>
          <w:sz w:val="32"/>
          <w:szCs w:val="32"/>
          <w:shd w:val="clear" w:color="auto" w:fill="FFFFFF"/>
        </w:rPr>
        <w:t>200</w:t>
      </w:r>
      <w:r>
        <w:rPr>
          <w:rFonts w:ascii="??_GB2312" w:eastAsia="Times New Roman"/>
          <w:sz w:val="32"/>
          <w:szCs w:val="32"/>
          <w:shd w:val="clear" w:color="auto" w:fill="FFFFFF"/>
        </w:rPr>
        <w:t>万元以上大型设备</w:t>
      </w:r>
      <w:r>
        <w:rPr>
          <w:rFonts w:ascii="??_GB2312" w:eastAsia="Times New Roman"/>
          <w:sz w:val="32"/>
          <w:szCs w:val="32"/>
          <w:shd w:val="clear" w:color="auto" w:fill="FFFFFF"/>
        </w:rPr>
        <w:t>0</w:t>
      </w:r>
      <w:r>
        <w:rPr>
          <w:rFonts w:ascii="??_GB2312" w:eastAsia="Times New Roman"/>
          <w:sz w:val="32"/>
          <w:szCs w:val="32"/>
          <w:shd w:val="clear" w:color="auto" w:fill="FFFFFF"/>
        </w:rPr>
        <w:t>台（套）。</w:t>
      </w:r>
    </w:p>
    <w:p w:rsidR="001E22F1" w:rsidRDefault="001E22F1">
      <w:pPr>
        <w:spacing w:line="560" w:lineRule="exact"/>
        <w:rPr>
          <w:rFonts w:ascii="??_GB2312" w:eastAsiaTheme="minorEastAsia" w:hint="eastAsia"/>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2020</w:t>
      </w:r>
      <w:r>
        <w:rPr>
          <w:rFonts w:ascii="??_GB2312" w:eastAsia="Times New Roman"/>
          <w:sz w:val="32"/>
          <w:szCs w:val="32"/>
          <w:shd w:val="clear" w:color="auto" w:fill="FFFFFF"/>
        </w:rPr>
        <w:t>年部门预算未安排购置车辆及单位价值</w:t>
      </w:r>
      <w:r>
        <w:rPr>
          <w:rFonts w:ascii="??_GB2312" w:eastAsia="Times New Roman"/>
          <w:sz w:val="32"/>
          <w:szCs w:val="32"/>
          <w:shd w:val="clear" w:color="auto" w:fill="FFFFFF"/>
        </w:rPr>
        <w:t>200</w:t>
      </w:r>
      <w:r>
        <w:rPr>
          <w:rFonts w:ascii="??_GB2312" w:eastAsia="Times New Roman"/>
          <w:sz w:val="32"/>
          <w:szCs w:val="32"/>
          <w:shd w:val="clear" w:color="auto" w:fill="FFFFFF"/>
        </w:rPr>
        <w:t>万元以上大型设备。</w:t>
      </w:r>
    </w:p>
    <w:p w:rsidR="00811B77" w:rsidRPr="00811B77" w:rsidRDefault="00811B77" w:rsidP="00811B77">
      <w:pPr>
        <w:spacing w:line="560" w:lineRule="exact"/>
        <w:ind w:firstLine="640"/>
        <w:rPr>
          <w:rFonts w:ascii="??_GB2312" w:eastAsiaTheme="minorEastAsia" w:hint="eastAsia"/>
          <w:sz w:val="32"/>
          <w:szCs w:val="32"/>
          <w:shd w:val="clear" w:color="auto" w:fill="FFFFFF"/>
        </w:rPr>
      </w:pPr>
      <w:r>
        <w:rPr>
          <w:rFonts w:ascii="??_GB2312" w:hint="eastAsia"/>
          <w:sz w:val="32"/>
          <w:szCs w:val="32"/>
          <w:shd w:val="clear" w:color="auto" w:fill="FFFFFF"/>
        </w:rPr>
        <w:t>（四）</w:t>
      </w:r>
      <w:r>
        <w:rPr>
          <w:rFonts w:ascii="??_GB2312" w:eastAsia="Times New Roman"/>
          <w:sz w:val="32"/>
          <w:szCs w:val="32"/>
          <w:shd w:val="clear" w:color="auto" w:fill="FFFFFF"/>
        </w:rPr>
        <w:t>目标绩效</w:t>
      </w:r>
      <w:r>
        <w:rPr>
          <w:rFonts w:ascii="??_GB2312" w:eastAsiaTheme="minorEastAsia" w:hint="eastAsia"/>
          <w:sz w:val="32"/>
          <w:szCs w:val="32"/>
          <w:shd w:val="clear" w:color="auto" w:fill="FFFFFF"/>
        </w:rPr>
        <w:t>情况说明</w:t>
      </w:r>
    </w:p>
    <w:p w:rsidR="00811B77" w:rsidRDefault="00811B77" w:rsidP="00811B77">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lastRenderedPageBreak/>
        <w:t>目标绩效是预算编制的前提和基础，按照“费随事定”的原则，</w:t>
      </w:r>
      <w:r>
        <w:rPr>
          <w:rFonts w:ascii="??_GB2312" w:eastAsia="Times New Roman"/>
          <w:sz w:val="32"/>
          <w:szCs w:val="32"/>
          <w:shd w:val="clear" w:color="auto" w:fill="FFFFFF"/>
        </w:rPr>
        <w:t xml:space="preserve"> 2020</w:t>
      </w:r>
      <w:r>
        <w:rPr>
          <w:rFonts w:ascii="??_GB2312" w:eastAsia="Times New Roman"/>
          <w:sz w:val="32"/>
          <w:szCs w:val="32"/>
          <w:shd w:val="clear" w:color="auto" w:fill="FFFFFF"/>
        </w:rPr>
        <w:t>年九寨沟县行政审批局一般公共预算当年拨款</w:t>
      </w:r>
      <w:r>
        <w:rPr>
          <w:rFonts w:ascii="??_GB2312"/>
          <w:sz w:val="32"/>
          <w:szCs w:val="32"/>
          <w:shd w:val="clear" w:color="auto" w:fill="FFFFFF"/>
        </w:rPr>
        <w:t>284.15</w:t>
      </w:r>
      <w:r>
        <w:rPr>
          <w:rFonts w:ascii="??_GB2312" w:eastAsia="Times New Roman"/>
          <w:sz w:val="32"/>
          <w:szCs w:val="32"/>
          <w:shd w:val="clear" w:color="auto" w:fill="FFFFFF"/>
        </w:rPr>
        <w:t>万元。保障机关工作正常运转日常支出、保障顺利完成特定行政工作目标任务。</w:t>
      </w:r>
    </w:p>
    <w:p w:rsidR="00811B77" w:rsidRDefault="00811B77" w:rsidP="00811B77">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2020</w:t>
      </w:r>
      <w:r>
        <w:rPr>
          <w:rFonts w:ascii="??_GB2312" w:eastAsia="Times New Roman"/>
          <w:sz w:val="32"/>
          <w:szCs w:val="32"/>
          <w:shd w:val="clear" w:color="auto" w:fill="FFFFFF"/>
        </w:rPr>
        <w:t>年绩效总体目标：保障机关工作正常运转、</w:t>
      </w:r>
      <w:r>
        <w:rPr>
          <w:rFonts w:ascii="??_GB2312" w:hint="eastAsia"/>
          <w:sz w:val="32"/>
          <w:szCs w:val="32"/>
          <w:shd w:val="clear" w:color="auto" w:fill="FFFFFF"/>
        </w:rPr>
        <w:t>深化行政改革</w:t>
      </w:r>
      <w:r>
        <w:rPr>
          <w:rFonts w:ascii="??_GB2312" w:eastAsia="Times New Roman"/>
          <w:sz w:val="32"/>
          <w:szCs w:val="32"/>
          <w:shd w:val="clear" w:color="auto" w:fill="FFFFFF"/>
        </w:rPr>
        <w:t>、</w:t>
      </w:r>
      <w:r>
        <w:rPr>
          <w:rFonts w:ascii="??_GB2312" w:hint="eastAsia"/>
          <w:sz w:val="32"/>
          <w:szCs w:val="32"/>
          <w:shd w:val="clear" w:color="auto" w:fill="FFFFFF"/>
        </w:rPr>
        <w:t>规范行政审批流程</w:t>
      </w:r>
      <w:r>
        <w:rPr>
          <w:rFonts w:ascii="??_GB2312" w:eastAsia="Times New Roman"/>
          <w:sz w:val="32"/>
          <w:szCs w:val="32"/>
          <w:shd w:val="clear" w:color="auto" w:fill="FFFFFF"/>
        </w:rPr>
        <w:t>、</w:t>
      </w:r>
      <w:r>
        <w:rPr>
          <w:rFonts w:ascii="??_GB2312" w:hint="eastAsia"/>
          <w:sz w:val="32"/>
          <w:szCs w:val="32"/>
          <w:shd w:val="clear" w:color="auto" w:fill="FFFFFF"/>
        </w:rPr>
        <w:t>做好政府采购、工程招标、公共资源交易和电子政务管理等</w:t>
      </w:r>
      <w:r>
        <w:rPr>
          <w:rFonts w:ascii="??_GB2312" w:eastAsia="Times New Roman"/>
          <w:sz w:val="32"/>
          <w:szCs w:val="32"/>
          <w:shd w:val="clear" w:color="auto" w:fill="FFFFFF"/>
        </w:rPr>
        <w:t>促进经济发展，社会稳定</w:t>
      </w:r>
      <w:r>
        <w:rPr>
          <w:rFonts w:ascii="??_GB2312" w:hint="eastAsia"/>
          <w:sz w:val="32"/>
          <w:szCs w:val="32"/>
          <w:shd w:val="clear" w:color="auto" w:fill="FFFFFF"/>
        </w:rPr>
        <w:t>。</w:t>
      </w:r>
      <w:r>
        <w:rPr>
          <w:rFonts w:ascii="??_GB2312" w:eastAsia="Times New Roman"/>
          <w:sz w:val="32"/>
          <w:szCs w:val="32"/>
          <w:shd w:val="clear" w:color="auto" w:fill="FFFFFF"/>
        </w:rPr>
        <w:t>顺利完成</w:t>
      </w:r>
      <w:r>
        <w:rPr>
          <w:rFonts w:ascii="??_GB2312" w:eastAsia="Times New Roman"/>
          <w:sz w:val="32"/>
          <w:szCs w:val="32"/>
          <w:shd w:val="clear" w:color="auto" w:fill="FFFFFF"/>
        </w:rPr>
        <w:t>2020</w:t>
      </w:r>
      <w:r>
        <w:rPr>
          <w:rFonts w:ascii="??_GB2312" w:eastAsia="Times New Roman"/>
          <w:sz w:val="32"/>
          <w:szCs w:val="32"/>
          <w:shd w:val="clear" w:color="auto" w:fill="FFFFFF"/>
        </w:rPr>
        <w:t>年九寨沟县行政审批局整体目标绩效任务。</w:t>
      </w:r>
    </w:p>
    <w:p w:rsidR="00811B77" w:rsidRDefault="00811B77" w:rsidP="00811B77">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1.</w:t>
      </w:r>
      <w:r>
        <w:rPr>
          <w:rFonts w:ascii="??_GB2312" w:eastAsia="Times New Roman"/>
          <w:sz w:val="32"/>
          <w:szCs w:val="32"/>
          <w:shd w:val="clear" w:color="auto" w:fill="FFFFFF"/>
        </w:rPr>
        <w:t>数量指标：主要用于本单位人员工资、医疗、养老等日常运转，以及为完成特定行政工作任务和事业发展目标而安排的年度项目支出。</w:t>
      </w:r>
    </w:p>
    <w:p w:rsidR="00811B77" w:rsidRDefault="00811B77" w:rsidP="00811B77">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2</w:t>
      </w:r>
      <w:r>
        <w:rPr>
          <w:rFonts w:ascii="??_GB2312" w:eastAsia="Times New Roman"/>
          <w:sz w:val="32"/>
          <w:szCs w:val="32"/>
          <w:shd w:val="clear" w:color="auto" w:fill="FFFFFF"/>
        </w:rPr>
        <w:t>．质量指标：保障机关工作正常运转、保障机关日常运转以及为完成特定行政工作任务和事业发展目标而安排的年度目标任务。</w:t>
      </w:r>
    </w:p>
    <w:p w:rsidR="00811B77" w:rsidRDefault="00811B77" w:rsidP="00811B77">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3</w:t>
      </w:r>
      <w:r>
        <w:rPr>
          <w:rFonts w:ascii="??_GB2312" w:eastAsia="Times New Roman"/>
          <w:sz w:val="32"/>
          <w:szCs w:val="32"/>
          <w:shd w:val="clear" w:color="auto" w:fill="FFFFFF"/>
        </w:rPr>
        <w:t>．时效指标：</w:t>
      </w:r>
      <w:r>
        <w:rPr>
          <w:rFonts w:ascii="??_GB2312" w:eastAsia="Times New Roman"/>
          <w:sz w:val="32"/>
          <w:szCs w:val="32"/>
          <w:shd w:val="clear" w:color="auto" w:fill="FFFFFF"/>
        </w:rPr>
        <w:t>2020</w:t>
      </w:r>
      <w:r>
        <w:rPr>
          <w:rFonts w:ascii="??_GB2312" w:eastAsia="Times New Roman"/>
          <w:sz w:val="32"/>
          <w:szCs w:val="32"/>
          <w:shd w:val="clear" w:color="auto" w:fill="FFFFFF"/>
        </w:rPr>
        <w:t>年内完成机关各项目标任务。</w:t>
      </w:r>
    </w:p>
    <w:p w:rsidR="00811B77" w:rsidRDefault="00811B77" w:rsidP="00811B77">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4</w:t>
      </w:r>
      <w:r>
        <w:rPr>
          <w:rFonts w:ascii="??_GB2312" w:eastAsia="Times New Roman"/>
          <w:sz w:val="32"/>
          <w:szCs w:val="32"/>
          <w:shd w:val="clear" w:color="auto" w:fill="FFFFFF"/>
        </w:rPr>
        <w:t>．成本指标：一般公共预算当年拨款</w:t>
      </w:r>
      <w:r>
        <w:rPr>
          <w:rFonts w:ascii="??_GB2312"/>
          <w:sz w:val="32"/>
          <w:szCs w:val="32"/>
          <w:shd w:val="clear" w:color="auto" w:fill="FFFFFF"/>
        </w:rPr>
        <w:t>284.15</w:t>
      </w:r>
      <w:r>
        <w:rPr>
          <w:rFonts w:ascii="??_GB2312" w:eastAsia="Times New Roman"/>
          <w:sz w:val="32"/>
          <w:szCs w:val="32"/>
          <w:shd w:val="clear" w:color="auto" w:fill="FFFFFF"/>
        </w:rPr>
        <w:t>万元。保障乡机关工作正常运转日常支出、保障顺利完成特定行政工作目标任务。</w:t>
      </w:r>
    </w:p>
    <w:p w:rsidR="00811B77" w:rsidRDefault="00811B77" w:rsidP="00811B77">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5</w:t>
      </w:r>
      <w:r>
        <w:rPr>
          <w:rFonts w:ascii="??_GB2312" w:eastAsia="Times New Roman"/>
          <w:sz w:val="32"/>
          <w:szCs w:val="32"/>
          <w:shd w:val="clear" w:color="auto" w:fill="FFFFFF"/>
        </w:rPr>
        <w:t>．经济指标：</w:t>
      </w:r>
      <w:r>
        <w:rPr>
          <w:rFonts w:ascii="??_GB2312" w:hint="eastAsia"/>
          <w:sz w:val="32"/>
          <w:szCs w:val="32"/>
          <w:shd w:val="clear" w:color="auto" w:fill="FFFFFF"/>
        </w:rPr>
        <w:t>做好行政审批和服务，促进</w:t>
      </w:r>
      <w:r>
        <w:rPr>
          <w:rFonts w:ascii="??_GB2312" w:eastAsia="Times New Roman"/>
          <w:sz w:val="32"/>
          <w:szCs w:val="32"/>
          <w:shd w:val="clear" w:color="auto" w:fill="FFFFFF"/>
        </w:rPr>
        <w:t>全</w:t>
      </w:r>
      <w:r>
        <w:rPr>
          <w:rFonts w:ascii="??_GB2312" w:hint="eastAsia"/>
          <w:sz w:val="32"/>
          <w:szCs w:val="32"/>
          <w:shd w:val="clear" w:color="auto" w:fill="FFFFFF"/>
        </w:rPr>
        <w:t>县</w:t>
      </w:r>
      <w:r>
        <w:rPr>
          <w:rFonts w:ascii="??_GB2312" w:eastAsia="Times New Roman"/>
          <w:sz w:val="32"/>
          <w:szCs w:val="32"/>
          <w:shd w:val="clear" w:color="auto" w:fill="FFFFFF"/>
        </w:rPr>
        <w:t>经济发展，优化产业结构。</w:t>
      </w:r>
    </w:p>
    <w:p w:rsidR="00811B77" w:rsidRDefault="00811B77" w:rsidP="00811B77">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6.</w:t>
      </w:r>
      <w:r>
        <w:rPr>
          <w:rFonts w:ascii="??_GB2312" w:eastAsia="Times New Roman"/>
          <w:sz w:val="32"/>
          <w:szCs w:val="32"/>
          <w:shd w:val="clear" w:color="auto" w:fill="FFFFFF"/>
        </w:rPr>
        <w:t>社会效益指标：</w:t>
      </w:r>
      <w:r>
        <w:rPr>
          <w:rFonts w:ascii="??_GB2312" w:hint="eastAsia"/>
          <w:sz w:val="32"/>
          <w:szCs w:val="32"/>
          <w:shd w:val="clear" w:color="auto" w:fill="FFFFFF"/>
        </w:rPr>
        <w:t>提高窗口办事服务满意度</w:t>
      </w:r>
      <w:r>
        <w:rPr>
          <w:rFonts w:ascii="??_GB2312" w:eastAsia="Times New Roman"/>
          <w:sz w:val="32"/>
          <w:szCs w:val="32"/>
          <w:shd w:val="clear" w:color="auto" w:fill="FFFFFF"/>
        </w:rPr>
        <w:t>、优化产业结构、促进全</w:t>
      </w:r>
      <w:r>
        <w:rPr>
          <w:rFonts w:ascii="??_GB2312" w:hint="eastAsia"/>
          <w:sz w:val="32"/>
          <w:szCs w:val="32"/>
          <w:shd w:val="clear" w:color="auto" w:fill="FFFFFF"/>
        </w:rPr>
        <w:t>县</w:t>
      </w:r>
      <w:r>
        <w:rPr>
          <w:rFonts w:ascii="??_GB2312" w:eastAsia="Times New Roman"/>
          <w:sz w:val="32"/>
          <w:szCs w:val="32"/>
          <w:shd w:val="clear" w:color="auto" w:fill="FFFFFF"/>
        </w:rPr>
        <w:t>经济发展，社会稳定、</w:t>
      </w:r>
      <w:r>
        <w:rPr>
          <w:rFonts w:ascii="??_GB2312" w:hint="eastAsia"/>
          <w:sz w:val="32"/>
          <w:szCs w:val="32"/>
          <w:shd w:val="clear" w:color="auto" w:fill="FFFFFF"/>
        </w:rPr>
        <w:t>人民</w:t>
      </w:r>
      <w:r>
        <w:rPr>
          <w:rFonts w:ascii="??_GB2312" w:eastAsia="Times New Roman"/>
          <w:sz w:val="32"/>
          <w:szCs w:val="32"/>
          <w:shd w:val="clear" w:color="auto" w:fill="FFFFFF"/>
        </w:rPr>
        <w:t>安居乐业。</w:t>
      </w:r>
    </w:p>
    <w:p w:rsidR="00811B77" w:rsidRDefault="00811B77" w:rsidP="00811B77">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7</w:t>
      </w:r>
      <w:r>
        <w:rPr>
          <w:rFonts w:ascii="??_GB2312" w:eastAsia="Times New Roman"/>
          <w:sz w:val="32"/>
          <w:szCs w:val="32"/>
          <w:shd w:val="clear" w:color="auto" w:fill="FFFFFF"/>
        </w:rPr>
        <w:t>、生态效益指标：</w:t>
      </w:r>
      <w:r>
        <w:rPr>
          <w:rFonts w:ascii="??_GB2312" w:hint="eastAsia"/>
          <w:sz w:val="32"/>
          <w:szCs w:val="32"/>
          <w:shd w:val="clear" w:color="auto" w:fill="FFFFFF"/>
        </w:rPr>
        <w:t>提高环保意识，</w:t>
      </w:r>
      <w:r>
        <w:rPr>
          <w:rFonts w:ascii="??_GB2312" w:eastAsia="Times New Roman"/>
          <w:sz w:val="32"/>
          <w:szCs w:val="32"/>
          <w:shd w:val="clear" w:color="auto" w:fill="FFFFFF"/>
        </w:rPr>
        <w:t>美化人居环境，大力提高使用电、太阳能等</w:t>
      </w:r>
      <w:r>
        <w:rPr>
          <w:rFonts w:ascii="??_GB2312" w:hint="eastAsia"/>
          <w:sz w:val="32"/>
          <w:szCs w:val="32"/>
          <w:shd w:val="clear" w:color="auto" w:fill="FFFFFF"/>
        </w:rPr>
        <w:t>清洁</w:t>
      </w:r>
      <w:r>
        <w:rPr>
          <w:rFonts w:ascii="??_GB2312" w:eastAsia="Times New Roman"/>
          <w:sz w:val="32"/>
          <w:szCs w:val="32"/>
          <w:shd w:val="clear" w:color="auto" w:fill="FFFFFF"/>
        </w:rPr>
        <w:t>能源，降低空气污染。</w:t>
      </w:r>
    </w:p>
    <w:p w:rsidR="00811B77" w:rsidRDefault="00811B77" w:rsidP="00811B77">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lastRenderedPageBreak/>
        <w:t>8</w:t>
      </w:r>
      <w:r>
        <w:rPr>
          <w:rFonts w:ascii="??_GB2312" w:eastAsia="Times New Roman"/>
          <w:sz w:val="32"/>
          <w:szCs w:val="32"/>
          <w:shd w:val="clear" w:color="auto" w:fill="FFFFFF"/>
        </w:rPr>
        <w:t>、可持续影响指标：促进全</w:t>
      </w:r>
      <w:r>
        <w:rPr>
          <w:rFonts w:ascii="??_GB2312" w:hint="eastAsia"/>
          <w:sz w:val="32"/>
          <w:szCs w:val="32"/>
          <w:shd w:val="clear" w:color="auto" w:fill="FFFFFF"/>
        </w:rPr>
        <w:t>县</w:t>
      </w:r>
      <w:r>
        <w:rPr>
          <w:rFonts w:ascii="??_GB2312" w:eastAsia="Times New Roman"/>
          <w:sz w:val="32"/>
          <w:szCs w:val="32"/>
          <w:shd w:val="clear" w:color="auto" w:fill="FFFFFF"/>
        </w:rPr>
        <w:t>社会稳定，经济可持续发展。</w:t>
      </w:r>
    </w:p>
    <w:p w:rsidR="00811B77" w:rsidRPr="00CD1BC6" w:rsidRDefault="00811B77" w:rsidP="00CD1BC6">
      <w:pPr>
        <w:spacing w:line="560" w:lineRule="exact"/>
        <w:ind w:firstLine="640"/>
        <w:rPr>
          <w:rFonts w:ascii="??_GB2312" w:eastAsiaTheme="minorEastAsia" w:hint="eastAsia"/>
          <w:sz w:val="32"/>
          <w:szCs w:val="32"/>
          <w:shd w:val="clear" w:color="auto" w:fill="FFFFFF"/>
        </w:rPr>
      </w:pPr>
      <w:r>
        <w:rPr>
          <w:rFonts w:ascii="??_GB2312" w:eastAsia="Times New Roman"/>
          <w:sz w:val="32"/>
          <w:szCs w:val="32"/>
          <w:shd w:val="clear" w:color="auto" w:fill="FFFFFF"/>
        </w:rPr>
        <w:t>9</w:t>
      </w:r>
      <w:r>
        <w:rPr>
          <w:rFonts w:ascii="??_GB2312" w:eastAsia="Times New Roman"/>
          <w:sz w:val="32"/>
          <w:szCs w:val="32"/>
          <w:shd w:val="clear" w:color="auto" w:fill="FFFFFF"/>
        </w:rPr>
        <w:t>、满意度指标：群众满意度</w:t>
      </w:r>
      <w:r>
        <w:rPr>
          <w:rFonts w:ascii="??_GB2312" w:eastAsia="Times New Roman"/>
          <w:sz w:val="32"/>
          <w:szCs w:val="32"/>
          <w:shd w:val="clear" w:color="auto" w:fill="FFFFFF"/>
        </w:rPr>
        <w:t>100%</w:t>
      </w:r>
      <w:r>
        <w:rPr>
          <w:rFonts w:ascii="??_GB2312" w:eastAsia="Times New Roman"/>
          <w:sz w:val="32"/>
          <w:szCs w:val="32"/>
          <w:shd w:val="clear" w:color="auto" w:fill="FFFFFF"/>
        </w:rPr>
        <w:t>。</w:t>
      </w:r>
    </w:p>
    <w:p w:rsidR="001E22F1" w:rsidRDefault="001E22F1">
      <w:pPr>
        <w:spacing w:line="560" w:lineRule="exact"/>
        <w:ind w:firstLine="640"/>
        <w:rPr>
          <w:rFonts w:ascii="??_GB2312" w:eastAsia="Times New Roman"/>
          <w:sz w:val="32"/>
          <w:szCs w:val="32"/>
          <w:shd w:val="clear" w:color="auto" w:fill="FFFFFF"/>
        </w:rPr>
      </w:pPr>
      <w:r>
        <w:rPr>
          <w:rFonts w:ascii="??_GB2312" w:eastAsia="Times New Roman"/>
          <w:sz w:val="32"/>
          <w:szCs w:val="32"/>
          <w:shd w:val="clear" w:color="auto" w:fill="FFFFFF"/>
        </w:rPr>
        <w:t>十、名词解释</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1.</w:t>
      </w:r>
      <w:r>
        <w:rPr>
          <w:rFonts w:ascii="??_GB2312" w:eastAsia="Times New Roman"/>
          <w:sz w:val="32"/>
          <w:szCs w:val="32"/>
          <w:shd w:val="clear" w:color="auto" w:fill="FFFFFF"/>
        </w:rPr>
        <w:t>一般公共预算拨款收入：指上级财政当年拨付的资金。</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2.</w:t>
      </w:r>
      <w:r>
        <w:rPr>
          <w:rFonts w:ascii="??_GB2312" w:eastAsia="Times New Roman"/>
          <w:sz w:val="32"/>
          <w:szCs w:val="32"/>
          <w:shd w:val="clear" w:color="auto" w:fill="FFFFFF"/>
        </w:rPr>
        <w:t>上年结转：指以前年度尚未完成，结转到本年仍按原规定用途继续使用的资金。</w:t>
      </w:r>
    </w:p>
    <w:p w:rsidR="001E22F1" w:rsidRDefault="001E22F1">
      <w:pPr>
        <w:ind w:firstLine="640"/>
        <w:rPr>
          <w:rFonts w:ascii="??_GB2312" w:eastAsia="Times New Roman"/>
          <w:sz w:val="32"/>
          <w:szCs w:val="32"/>
          <w:shd w:val="clear" w:color="auto" w:fill="FFFFFF"/>
        </w:rPr>
      </w:pPr>
      <w:r>
        <w:rPr>
          <w:rFonts w:ascii="??_GB2312" w:eastAsia="Times New Roman"/>
          <w:sz w:val="32"/>
          <w:szCs w:val="32"/>
          <w:shd w:val="clear" w:color="auto" w:fill="FFFFFF"/>
        </w:rPr>
        <w:t>3.</w:t>
      </w:r>
      <w:r>
        <w:rPr>
          <w:rFonts w:ascii="??_GB2312" w:eastAsia="Times New Roman"/>
          <w:sz w:val="32"/>
          <w:szCs w:val="32"/>
          <w:shd w:val="clear" w:color="auto" w:fill="FFFFFF"/>
        </w:rPr>
        <w:t>一般公共服务（类）政府办公厅（室）及相关机构事务（款）行政运行（项）</w:t>
      </w:r>
      <w:r>
        <w:rPr>
          <w:rFonts w:ascii="??_GB2312" w:eastAsia="Times New Roman"/>
          <w:sz w:val="32"/>
          <w:szCs w:val="32"/>
          <w:shd w:val="clear" w:color="auto" w:fill="FFFFFF"/>
        </w:rPr>
        <w:t>:</w:t>
      </w:r>
      <w:r>
        <w:rPr>
          <w:rFonts w:ascii="??_GB2312" w:eastAsia="Times New Roman"/>
          <w:sz w:val="32"/>
          <w:szCs w:val="32"/>
          <w:shd w:val="clear" w:color="auto" w:fill="FFFFFF"/>
        </w:rPr>
        <w:t xml:space="preserve">指基本工资、津贴补贴等人员经费以及办公费、印刷费、水电费等日常公用经费。　　</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4.</w:t>
      </w:r>
      <w:r>
        <w:rPr>
          <w:rFonts w:ascii="??_GB2312" w:eastAsia="Times New Roman"/>
          <w:sz w:val="32"/>
          <w:szCs w:val="32"/>
          <w:shd w:val="clear" w:color="auto" w:fill="FFFFFF"/>
        </w:rPr>
        <w:t>社会保障和就业（类）抚恤（款）死亡抚恤（项）</w:t>
      </w:r>
      <w:r>
        <w:rPr>
          <w:rFonts w:ascii="??_GB2312" w:eastAsia="Times New Roman"/>
          <w:sz w:val="32"/>
          <w:szCs w:val="32"/>
          <w:shd w:val="clear" w:color="auto" w:fill="FFFFFF"/>
        </w:rPr>
        <w:t>:</w:t>
      </w:r>
      <w:r>
        <w:rPr>
          <w:rFonts w:ascii="??_GB2312" w:eastAsia="Times New Roman"/>
          <w:sz w:val="32"/>
          <w:szCs w:val="32"/>
          <w:shd w:val="clear" w:color="auto" w:fill="FFFFFF"/>
        </w:rPr>
        <w:t>指保障革命烈士、因公牺牲人的家属的经费支出。</w:t>
      </w:r>
    </w:p>
    <w:p w:rsidR="001E22F1" w:rsidRDefault="001E22F1">
      <w:pPr>
        <w:spacing w:line="560" w:lineRule="exact"/>
        <w:ind w:firstLine="694"/>
        <w:rPr>
          <w:rFonts w:ascii="??_GB2312" w:eastAsia="Times New Roman"/>
          <w:sz w:val="32"/>
          <w:szCs w:val="32"/>
          <w:shd w:val="clear" w:color="auto" w:fill="FFFFFF"/>
        </w:rPr>
      </w:pPr>
      <w:r>
        <w:rPr>
          <w:rFonts w:ascii="??_GB2312" w:eastAsia="Times New Roman"/>
          <w:sz w:val="32"/>
          <w:szCs w:val="32"/>
          <w:shd w:val="clear" w:color="auto" w:fill="FFFFFF"/>
        </w:rPr>
        <w:t>5.</w:t>
      </w:r>
      <w:r>
        <w:rPr>
          <w:rFonts w:ascii="??_GB2312" w:eastAsia="Times New Roman"/>
          <w:sz w:val="32"/>
          <w:szCs w:val="32"/>
          <w:shd w:val="clear" w:color="auto" w:fill="FFFFFF"/>
        </w:rPr>
        <w:t>社会保障和就业（类）行政事业单位离退休（款）机关事业单位基本养老保险缴费支出（项）</w:t>
      </w:r>
      <w:r>
        <w:rPr>
          <w:rFonts w:ascii="??_GB2312" w:eastAsia="Times New Roman"/>
          <w:sz w:val="32"/>
          <w:szCs w:val="32"/>
          <w:shd w:val="clear" w:color="auto" w:fill="FFFFFF"/>
        </w:rPr>
        <w:t>:</w:t>
      </w:r>
      <w:r>
        <w:rPr>
          <w:rFonts w:ascii="??_GB2312" w:eastAsia="Times New Roman"/>
          <w:sz w:val="32"/>
          <w:szCs w:val="32"/>
          <w:shd w:val="clear" w:color="auto" w:fill="FFFFFF"/>
        </w:rPr>
        <w:t>指实施养老保险制度后，部门按规定由单位缴纳的基本养老保险费支出。</w:t>
      </w:r>
    </w:p>
    <w:p w:rsidR="001E22F1" w:rsidRDefault="001E22F1">
      <w:pPr>
        <w:spacing w:line="560" w:lineRule="exact"/>
        <w:ind w:firstLine="694"/>
        <w:rPr>
          <w:rFonts w:ascii="??_GB2312" w:eastAsia="Times New Roman"/>
          <w:sz w:val="32"/>
          <w:szCs w:val="32"/>
          <w:shd w:val="clear" w:color="auto" w:fill="FFFFFF"/>
        </w:rPr>
      </w:pPr>
      <w:r>
        <w:rPr>
          <w:rFonts w:ascii="??_GB2312" w:eastAsia="Times New Roman"/>
          <w:sz w:val="32"/>
          <w:szCs w:val="32"/>
          <w:shd w:val="clear" w:color="auto" w:fill="FFFFFF"/>
        </w:rPr>
        <w:t>6.</w:t>
      </w:r>
      <w:r>
        <w:rPr>
          <w:rFonts w:ascii="??_GB2312" w:eastAsia="Times New Roman"/>
          <w:sz w:val="32"/>
          <w:szCs w:val="32"/>
          <w:shd w:val="clear" w:color="auto" w:fill="FFFFFF"/>
        </w:rPr>
        <w:t>医疗卫生与计划生育（类）行政事业单位医疗（款）行政单位医疗（项）</w:t>
      </w:r>
      <w:r>
        <w:rPr>
          <w:rFonts w:ascii="??_GB2312" w:eastAsia="Times New Roman"/>
          <w:sz w:val="32"/>
          <w:szCs w:val="32"/>
          <w:shd w:val="clear" w:color="auto" w:fill="FFFFFF"/>
        </w:rPr>
        <w:t>:</w:t>
      </w:r>
      <w:r>
        <w:rPr>
          <w:rFonts w:ascii="??_GB2312" w:eastAsia="Times New Roman"/>
          <w:sz w:val="32"/>
          <w:szCs w:val="32"/>
          <w:shd w:val="clear" w:color="auto" w:fill="FFFFFF"/>
        </w:rPr>
        <w:t>指机关及事业单位基本医疗保险缴费支出。</w:t>
      </w:r>
    </w:p>
    <w:p w:rsidR="001E22F1" w:rsidRDefault="001E22F1">
      <w:pPr>
        <w:spacing w:line="560" w:lineRule="exact"/>
        <w:ind w:firstLine="694"/>
        <w:rPr>
          <w:rFonts w:ascii="??_GB2312" w:eastAsia="Times New Roman"/>
          <w:sz w:val="32"/>
          <w:szCs w:val="32"/>
          <w:shd w:val="clear" w:color="auto" w:fill="FFFFFF"/>
        </w:rPr>
      </w:pPr>
      <w:r>
        <w:rPr>
          <w:rFonts w:ascii="??_GB2312" w:eastAsia="Times New Roman"/>
          <w:sz w:val="32"/>
          <w:szCs w:val="32"/>
          <w:shd w:val="clear" w:color="auto" w:fill="FFFFFF"/>
        </w:rPr>
        <w:t>7.</w:t>
      </w:r>
      <w:r>
        <w:rPr>
          <w:rFonts w:ascii="??_GB2312" w:eastAsia="Times New Roman"/>
          <w:sz w:val="32"/>
          <w:szCs w:val="32"/>
          <w:shd w:val="clear" w:color="auto" w:fill="FFFFFF"/>
        </w:rPr>
        <w:t>医疗卫生与计划生育（类）行政事业单位医疗（款）公务员医疗补助（项）</w:t>
      </w:r>
      <w:r>
        <w:rPr>
          <w:rFonts w:ascii="??_GB2312" w:eastAsia="Times New Roman"/>
          <w:sz w:val="32"/>
          <w:szCs w:val="32"/>
          <w:shd w:val="clear" w:color="auto" w:fill="FFFFFF"/>
        </w:rPr>
        <w:t>:</w:t>
      </w:r>
      <w:r>
        <w:rPr>
          <w:rFonts w:ascii="??_GB2312" w:eastAsia="Times New Roman"/>
          <w:sz w:val="32"/>
          <w:szCs w:val="32"/>
          <w:shd w:val="clear" w:color="auto" w:fill="FFFFFF"/>
        </w:rPr>
        <w:t>指机关及事业单位集中缴纳公务员医疗补助支出。</w:t>
      </w:r>
    </w:p>
    <w:p w:rsidR="001E22F1" w:rsidRDefault="001E22F1" w:rsidP="00811B77">
      <w:pPr>
        <w:spacing w:line="560" w:lineRule="exact"/>
        <w:ind w:firstLineChars="200" w:firstLine="640"/>
        <w:rPr>
          <w:rFonts w:ascii="??_GB2312" w:eastAsia="Times New Roman"/>
          <w:sz w:val="32"/>
          <w:szCs w:val="32"/>
          <w:shd w:val="clear" w:color="auto" w:fill="FFFFFF"/>
        </w:rPr>
      </w:pPr>
      <w:r>
        <w:rPr>
          <w:rFonts w:ascii="??_GB2312" w:eastAsia="Times New Roman"/>
          <w:sz w:val="32"/>
          <w:szCs w:val="32"/>
          <w:shd w:val="clear" w:color="auto" w:fill="FFFFFF"/>
        </w:rPr>
        <w:t>8.</w:t>
      </w:r>
      <w:r>
        <w:rPr>
          <w:rFonts w:ascii="??_GB2312" w:eastAsia="Times New Roman"/>
          <w:sz w:val="32"/>
          <w:szCs w:val="32"/>
          <w:shd w:val="clear" w:color="auto" w:fill="FFFFFF"/>
        </w:rPr>
        <w:t>住房保障（类）住房改革支出（款）住房公积金（项）</w:t>
      </w:r>
      <w:r>
        <w:rPr>
          <w:rFonts w:ascii="??_GB2312" w:eastAsia="Times New Roman"/>
          <w:sz w:val="32"/>
          <w:szCs w:val="32"/>
          <w:shd w:val="clear" w:color="auto" w:fill="FFFFFF"/>
        </w:rPr>
        <w:t>:</w:t>
      </w:r>
      <w:r>
        <w:rPr>
          <w:rFonts w:ascii="??_GB2312" w:eastAsia="Times New Roman"/>
          <w:sz w:val="32"/>
          <w:szCs w:val="32"/>
          <w:shd w:val="clear" w:color="auto" w:fill="FFFFFF"/>
        </w:rPr>
        <w:t>指按人力资源和社会保障部、财政部规定的基本工资和津贴补贴以及规定比例为职工缴纳的住房公积金支出。</w:t>
      </w:r>
      <w:r>
        <w:rPr>
          <w:rFonts w:ascii="??_GB2312" w:eastAsia="Times New Roman"/>
          <w:sz w:val="32"/>
          <w:szCs w:val="32"/>
          <w:shd w:val="clear" w:color="auto" w:fill="FFFFFF"/>
        </w:rPr>
        <w:t xml:space="preserve">  </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lastRenderedPageBreak/>
        <w:t xml:space="preserve">　　</w:t>
      </w:r>
      <w:r>
        <w:rPr>
          <w:rFonts w:ascii="??_GB2312" w:eastAsia="Times New Roman"/>
          <w:sz w:val="32"/>
          <w:szCs w:val="32"/>
          <w:shd w:val="clear" w:color="auto" w:fill="FFFFFF"/>
        </w:rPr>
        <w:t>9.</w:t>
      </w:r>
      <w:r>
        <w:rPr>
          <w:rFonts w:ascii="??_GB2312" w:eastAsia="Times New Roman"/>
          <w:sz w:val="32"/>
          <w:szCs w:val="32"/>
          <w:shd w:val="clear" w:color="auto" w:fill="FFFFFF"/>
        </w:rPr>
        <w:t>基本支出：指为保证机构正常运转，完成日常工作任务而发生的人员支出和公用支出。</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10.</w:t>
      </w:r>
      <w:r>
        <w:rPr>
          <w:rFonts w:ascii="??_GB2312" w:eastAsia="Times New Roman"/>
          <w:sz w:val="32"/>
          <w:szCs w:val="32"/>
          <w:shd w:val="clear" w:color="auto" w:fill="FFFFFF"/>
        </w:rPr>
        <w:t>项目支出：指在基本支出之外为完成特定行政任务和事业发展目标所发生的支出。</w:t>
      </w:r>
    </w:p>
    <w:p w:rsidR="001E22F1" w:rsidRDefault="001E22F1">
      <w:pPr>
        <w:spacing w:line="560" w:lineRule="exact"/>
        <w:rPr>
          <w:rFonts w:ascii="??_GB2312" w:eastAsia="Times New Roman"/>
          <w:sz w:val="32"/>
          <w:szCs w:val="32"/>
          <w:shd w:val="clear" w:color="auto" w:fill="FFFFFF"/>
        </w:rPr>
      </w:pPr>
      <w:r>
        <w:rPr>
          <w:rFonts w:ascii="??_GB2312" w:eastAsia="Times New Roman"/>
          <w:sz w:val="32"/>
          <w:szCs w:val="32"/>
          <w:shd w:val="clear" w:color="auto" w:fill="FFFFFF"/>
        </w:rPr>
        <w:t xml:space="preserve">　　</w:t>
      </w:r>
      <w:r>
        <w:rPr>
          <w:rFonts w:ascii="??_GB2312" w:eastAsia="Times New Roman"/>
          <w:sz w:val="32"/>
          <w:szCs w:val="32"/>
          <w:shd w:val="clear" w:color="auto" w:fill="FFFFFF"/>
        </w:rPr>
        <w:t>11.</w:t>
      </w:r>
      <w:r>
        <w:rPr>
          <w:rFonts w:ascii="??_GB2312" w:eastAsia="Times New Roman"/>
          <w:sz w:val="32"/>
          <w:szCs w:val="32"/>
          <w:shd w:val="clear" w:color="auto" w:fill="FFFFFF"/>
        </w:rPr>
        <w:t>“三公”经费：纳入九寨沟县行政审批局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1E22F1" w:rsidRDefault="001E22F1">
      <w:pPr>
        <w:spacing w:line="560" w:lineRule="exact"/>
        <w:ind w:firstLine="660"/>
        <w:rPr>
          <w:rFonts w:ascii="??_GB2312" w:eastAsia="Times New Roman"/>
          <w:sz w:val="32"/>
          <w:szCs w:val="32"/>
          <w:shd w:val="clear" w:color="auto" w:fill="FFFFFF"/>
        </w:rPr>
      </w:pPr>
      <w:r>
        <w:rPr>
          <w:rFonts w:ascii="??_GB2312" w:eastAsia="Times New Roman"/>
          <w:sz w:val="32"/>
          <w:szCs w:val="32"/>
          <w:shd w:val="clear" w:color="auto" w:fill="FFFFFF"/>
        </w:rPr>
        <w:t>12.</w:t>
      </w:r>
      <w:r>
        <w:rPr>
          <w:rFonts w:ascii="??_GB2312" w:eastAsia="Times New Roman"/>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rsidR="001E22F1" w:rsidRDefault="001E22F1">
      <w:pPr>
        <w:spacing w:line="560" w:lineRule="exact"/>
        <w:ind w:firstLine="660"/>
        <w:rPr>
          <w:rFonts w:ascii="??_GB2312" w:eastAsia="Times New Roman"/>
          <w:sz w:val="32"/>
          <w:szCs w:val="32"/>
        </w:rPr>
      </w:pPr>
      <w:r>
        <w:rPr>
          <w:rFonts w:ascii="??_GB2312" w:eastAsia="Times New Roman"/>
          <w:sz w:val="32"/>
          <w:szCs w:val="32"/>
          <w:shd w:val="clear" w:color="auto" w:fill="FFFFFF"/>
        </w:rPr>
        <w:t>附件：</w:t>
      </w:r>
      <w:r>
        <w:rPr>
          <w:rFonts w:ascii="??_GB2312" w:hint="eastAsia"/>
          <w:sz w:val="32"/>
          <w:szCs w:val="32"/>
          <w:shd w:val="clear" w:color="auto" w:fill="FFFFFF"/>
        </w:rPr>
        <w:t>九寨沟县行政审批局</w:t>
      </w:r>
      <w:r>
        <w:rPr>
          <w:rFonts w:ascii="??_GB2312" w:eastAsia="Times New Roman"/>
          <w:sz w:val="32"/>
          <w:szCs w:val="32"/>
          <w:shd w:val="clear" w:color="auto" w:fill="FFFFFF"/>
        </w:rPr>
        <w:t>2020</w:t>
      </w:r>
      <w:r>
        <w:rPr>
          <w:rFonts w:ascii="??_GB2312" w:eastAsia="Times New Roman"/>
          <w:sz w:val="32"/>
          <w:szCs w:val="32"/>
          <w:shd w:val="clear" w:color="auto" w:fill="FFFFFF"/>
        </w:rPr>
        <w:t>年部门预算公开表</w:t>
      </w:r>
    </w:p>
    <w:sectPr w:rsidR="001E22F1" w:rsidSect="005C620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3BC" w:rsidRDefault="006233BC" w:rsidP="00811B77">
      <w:r>
        <w:separator/>
      </w:r>
    </w:p>
  </w:endnote>
  <w:endnote w:type="continuationSeparator" w:id="1">
    <w:p w:rsidR="006233BC" w:rsidRDefault="006233BC" w:rsidP="00811B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_GB2312">
    <w:altName w:val="Times New Roman"/>
    <w:panose1 w:val="00000000000000000000"/>
    <w:charset w:val="00"/>
    <w:family w:val="auto"/>
    <w:notTrueType/>
    <w:pitch w:val="default"/>
    <w:sig w:usb0="00000003" w:usb1="00000000" w:usb2="00000000" w:usb3="00000000" w:csb0="00000001" w:csb1="00000000"/>
  </w:font>
  <w:font w:name="方正小标宋简体">
    <w:altName w:val="方正兰亭超细黑简体"/>
    <w:panose1 w:val="02010601030101010101"/>
    <w:charset w:val="86"/>
    <w:family w:val="auto"/>
    <w:pitch w:val="variable"/>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3BC" w:rsidRDefault="006233BC" w:rsidP="00811B77">
      <w:r>
        <w:separator/>
      </w:r>
    </w:p>
  </w:footnote>
  <w:footnote w:type="continuationSeparator" w:id="1">
    <w:p w:rsidR="006233BC" w:rsidRDefault="006233BC" w:rsidP="00811B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B5A661"/>
    <w:multiLevelType w:val="singleLevel"/>
    <w:tmpl w:val="8AB5A661"/>
    <w:lvl w:ilvl="0">
      <w:start w:val="2"/>
      <w:numFmt w:val="chineseCounting"/>
      <w:suff w:val="nothing"/>
      <w:lvlText w:val="%1、"/>
      <w:lvlJc w:val="left"/>
      <w:pPr>
        <w:ind w:left="640"/>
      </w:pPr>
      <w:rPr>
        <w:rFonts w:cs="Times New Roman" w:hint="eastAsia"/>
      </w:rPr>
    </w:lvl>
  </w:abstractNum>
  <w:abstractNum w:abstractNumId="1">
    <w:nsid w:val="7E25259D"/>
    <w:multiLevelType w:val="singleLevel"/>
    <w:tmpl w:val="7E25259D"/>
    <w:lvl w:ilvl="0">
      <w:start w:val="2"/>
      <w:numFmt w:val="decimal"/>
      <w:lvlText w:val="%1."/>
      <w:lvlJc w:val="left"/>
      <w:pPr>
        <w:tabs>
          <w:tab w:val="left" w:pos="312"/>
        </w:tabs>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4F40"/>
    <w:rsid w:val="0008266B"/>
    <w:rsid w:val="00084F40"/>
    <w:rsid w:val="000C5F1D"/>
    <w:rsid w:val="001471E8"/>
    <w:rsid w:val="001C5361"/>
    <w:rsid w:val="001E22F1"/>
    <w:rsid w:val="002D3A0C"/>
    <w:rsid w:val="003478E6"/>
    <w:rsid w:val="00363B21"/>
    <w:rsid w:val="003E6B73"/>
    <w:rsid w:val="004010E0"/>
    <w:rsid w:val="00413217"/>
    <w:rsid w:val="00453CE4"/>
    <w:rsid w:val="004571C5"/>
    <w:rsid w:val="005A4D40"/>
    <w:rsid w:val="005C6205"/>
    <w:rsid w:val="005F1092"/>
    <w:rsid w:val="006233BC"/>
    <w:rsid w:val="00670A46"/>
    <w:rsid w:val="006E4D6B"/>
    <w:rsid w:val="00705B0B"/>
    <w:rsid w:val="007237F9"/>
    <w:rsid w:val="007310F7"/>
    <w:rsid w:val="0075287B"/>
    <w:rsid w:val="00787A82"/>
    <w:rsid w:val="007A52C1"/>
    <w:rsid w:val="00811B77"/>
    <w:rsid w:val="00894CC4"/>
    <w:rsid w:val="008D7D10"/>
    <w:rsid w:val="008F067B"/>
    <w:rsid w:val="00973E57"/>
    <w:rsid w:val="00992A6D"/>
    <w:rsid w:val="009C69B2"/>
    <w:rsid w:val="009E48DD"/>
    <w:rsid w:val="009E54D6"/>
    <w:rsid w:val="009F4728"/>
    <w:rsid w:val="00A12A85"/>
    <w:rsid w:val="00A24E8B"/>
    <w:rsid w:val="00A73FCB"/>
    <w:rsid w:val="00A856CC"/>
    <w:rsid w:val="00B04623"/>
    <w:rsid w:val="00B5721D"/>
    <w:rsid w:val="00C42C59"/>
    <w:rsid w:val="00CB23CA"/>
    <w:rsid w:val="00CB4D8D"/>
    <w:rsid w:val="00CD1BC6"/>
    <w:rsid w:val="00D130FC"/>
    <w:rsid w:val="00E445C9"/>
    <w:rsid w:val="00EC2B3A"/>
    <w:rsid w:val="00F45133"/>
    <w:rsid w:val="00F460FC"/>
    <w:rsid w:val="00F57413"/>
    <w:rsid w:val="00F63675"/>
    <w:rsid w:val="00FF765F"/>
    <w:rsid w:val="03310A86"/>
    <w:rsid w:val="05427D4F"/>
    <w:rsid w:val="12AA44BA"/>
    <w:rsid w:val="147A0B26"/>
    <w:rsid w:val="195702DE"/>
    <w:rsid w:val="1DDD3225"/>
    <w:rsid w:val="22895CEB"/>
    <w:rsid w:val="2649146C"/>
    <w:rsid w:val="28FB5897"/>
    <w:rsid w:val="2B6144B6"/>
    <w:rsid w:val="2E060B43"/>
    <w:rsid w:val="30DF6850"/>
    <w:rsid w:val="310139FD"/>
    <w:rsid w:val="329C49C3"/>
    <w:rsid w:val="3BB00963"/>
    <w:rsid w:val="3CA462EE"/>
    <w:rsid w:val="40F13D36"/>
    <w:rsid w:val="42F765E2"/>
    <w:rsid w:val="49FA33B2"/>
    <w:rsid w:val="4DE207AB"/>
    <w:rsid w:val="53026B1B"/>
    <w:rsid w:val="586B1EE9"/>
    <w:rsid w:val="5CFB63A4"/>
    <w:rsid w:val="607D5086"/>
    <w:rsid w:val="66106644"/>
    <w:rsid w:val="6A3C1BCD"/>
    <w:rsid w:val="6F770604"/>
    <w:rsid w:val="70376B10"/>
    <w:rsid w:val="72CB510C"/>
    <w:rsid w:val="7A700897"/>
    <w:rsid w:val="7B670E8C"/>
    <w:rsid w:val="7F463A1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next w:val="2"/>
    <w:qFormat/>
    <w:rsid w:val="005C6205"/>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rsid w:val="005C6205"/>
    <w:pPr>
      <w:spacing w:after="120"/>
      <w:ind w:leftChars="200" w:left="420"/>
    </w:pPr>
  </w:style>
  <w:style w:type="character" w:customStyle="1" w:styleId="Char">
    <w:name w:val="正文文本缩进 Char"/>
    <w:basedOn w:val="a0"/>
    <w:link w:val="a3"/>
    <w:uiPriority w:val="99"/>
    <w:semiHidden/>
    <w:locked/>
    <w:rsid w:val="00F63675"/>
    <w:rPr>
      <w:rFonts w:ascii="Times New Roman" w:hAnsi="Times New Roman" w:cs="Times New Roman"/>
      <w:sz w:val="24"/>
      <w:szCs w:val="24"/>
    </w:rPr>
  </w:style>
  <w:style w:type="paragraph" w:styleId="2">
    <w:name w:val="Body Text First Indent 2"/>
    <w:basedOn w:val="a3"/>
    <w:link w:val="2Char"/>
    <w:uiPriority w:val="99"/>
    <w:rsid w:val="005C6205"/>
    <w:pPr>
      <w:ind w:firstLineChars="200" w:firstLine="420"/>
    </w:pPr>
    <w:rPr>
      <w:szCs w:val="21"/>
    </w:rPr>
  </w:style>
  <w:style w:type="character" w:customStyle="1" w:styleId="2Char">
    <w:name w:val="正文首行缩进 2 Char"/>
    <w:basedOn w:val="Char"/>
    <w:link w:val="2"/>
    <w:uiPriority w:val="99"/>
    <w:semiHidden/>
    <w:locked/>
    <w:rsid w:val="00F63675"/>
  </w:style>
  <w:style w:type="paragraph" w:styleId="a4">
    <w:name w:val="Normal Indent"/>
    <w:basedOn w:val="a"/>
    <w:uiPriority w:val="99"/>
    <w:rsid w:val="005C6205"/>
    <w:pPr>
      <w:widowControl/>
      <w:ind w:firstLine="420"/>
      <w:jc w:val="left"/>
    </w:pPr>
    <w:rPr>
      <w:kern w:val="0"/>
      <w:szCs w:val="22"/>
    </w:rPr>
  </w:style>
  <w:style w:type="paragraph" w:styleId="a5">
    <w:name w:val="Body Text"/>
    <w:basedOn w:val="a"/>
    <w:link w:val="Char0"/>
    <w:uiPriority w:val="99"/>
    <w:rsid w:val="005C6205"/>
    <w:pPr>
      <w:spacing w:beforeLines="30"/>
    </w:pPr>
    <w:rPr>
      <w:rFonts w:ascii="??_GB2312" w:eastAsia="Times New Roman"/>
      <w:kern w:val="0"/>
      <w:sz w:val="30"/>
    </w:rPr>
  </w:style>
  <w:style w:type="character" w:customStyle="1" w:styleId="Char0">
    <w:name w:val="正文文本 Char"/>
    <w:basedOn w:val="a0"/>
    <w:link w:val="a5"/>
    <w:uiPriority w:val="99"/>
    <w:semiHidden/>
    <w:locked/>
    <w:rsid w:val="00F63675"/>
    <w:rPr>
      <w:rFonts w:ascii="Times New Roman" w:hAnsi="Times New Roman" w:cs="Times New Roman"/>
      <w:sz w:val="24"/>
      <w:szCs w:val="24"/>
    </w:rPr>
  </w:style>
  <w:style w:type="paragraph" w:styleId="a6">
    <w:name w:val="footer"/>
    <w:basedOn w:val="a"/>
    <w:link w:val="Char1"/>
    <w:uiPriority w:val="99"/>
    <w:rsid w:val="005C6205"/>
    <w:pPr>
      <w:tabs>
        <w:tab w:val="center" w:pos="4153"/>
        <w:tab w:val="right" w:pos="8306"/>
      </w:tabs>
      <w:snapToGrid w:val="0"/>
      <w:jc w:val="left"/>
    </w:pPr>
    <w:rPr>
      <w:sz w:val="18"/>
      <w:szCs w:val="18"/>
    </w:rPr>
  </w:style>
  <w:style w:type="character" w:customStyle="1" w:styleId="Char1">
    <w:name w:val="页脚 Char"/>
    <w:basedOn w:val="a0"/>
    <w:link w:val="a6"/>
    <w:uiPriority w:val="99"/>
    <w:locked/>
    <w:rsid w:val="005C6205"/>
    <w:rPr>
      <w:rFonts w:cs="Times New Roman"/>
      <w:kern w:val="2"/>
      <w:sz w:val="18"/>
      <w:szCs w:val="18"/>
    </w:rPr>
  </w:style>
  <w:style w:type="paragraph" w:styleId="a7">
    <w:name w:val="header"/>
    <w:basedOn w:val="a"/>
    <w:link w:val="Char2"/>
    <w:uiPriority w:val="99"/>
    <w:rsid w:val="005C620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locked/>
    <w:rsid w:val="005C6205"/>
    <w:rPr>
      <w:rFonts w:cs="Times New Roman"/>
      <w:kern w:val="2"/>
      <w:sz w:val="18"/>
      <w:szCs w:val="18"/>
    </w:rPr>
  </w:style>
  <w:style w:type="character" w:styleId="a8">
    <w:name w:val="Strong"/>
    <w:basedOn w:val="a0"/>
    <w:uiPriority w:val="99"/>
    <w:qFormat/>
    <w:rsid w:val="005C6205"/>
    <w:rPr>
      <w:rFonts w:cs="Times New Roman"/>
      <w:b/>
      <w:bCs/>
    </w:rPr>
  </w:style>
  <w:style w:type="character" w:customStyle="1" w:styleId="apple-converted-space">
    <w:name w:val="apple-converted-space"/>
    <w:basedOn w:val="a0"/>
    <w:uiPriority w:val="99"/>
    <w:rsid w:val="005C6205"/>
    <w:rPr>
      <w:rFonts w:cs="Times New Roman"/>
    </w:rPr>
  </w:style>
</w:styles>
</file>

<file path=word/webSettings.xml><?xml version="1.0" encoding="utf-8"?>
<w:webSettings xmlns:r="http://schemas.openxmlformats.org/officeDocument/2006/relationships" xmlns:w="http://schemas.openxmlformats.org/wordprocessingml/2006/main">
  <w:divs>
    <w:div w:id="199172918">
      <w:marLeft w:val="0"/>
      <w:marRight w:val="0"/>
      <w:marTop w:val="0"/>
      <w:marBottom w:val="0"/>
      <w:divBdr>
        <w:top w:val="none" w:sz="0" w:space="0" w:color="auto"/>
        <w:left w:val="none" w:sz="0" w:space="0" w:color="auto"/>
        <w:bottom w:val="none" w:sz="0" w:space="0" w:color="auto"/>
        <w:right w:val="none" w:sz="0" w:space="0" w:color="auto"/>
      </w:divBdr>
      <w:divsChild>
        <w:div w:id="199172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10</Pages>
  <Words>774</Words>
  <Characters>4418</Characters>
  <Application>Microsoft Office Word</Application>
  <DocSecurity>0</DocSecurity>
  <Lines>36</Lines>
  <Paragraphs>10</Paragraphs>
  <ScaleCrop>false</ScaleCrop>
  <Company>微软公司</Company>
  <LinksUpToDate>false</LinksUpToDate>
  <CharactersWithSpaces>5182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null,null,总收发</dc:creator>
  <cp:keywords/>
  <dc:description/>
  <cp:lastModifiedBy>dell</cp:lastModifiedBy>
  <cp:revision>31</cp:revision>
  <dcterms:created xsi:type="dcterms:W3CDTF">2018-01-19T02:23:00Z</dcterms:created>
  <dcterms:modified xsi:type="dcterms:W3CDTF">2020-03-12T06:10:00Z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