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BA" w:rsidRDefault="00DC7CBA">
      <w:pPr>
        <w:spacing w:line="600" w:lineRule="exact"/>
        <w:jc w:val="center"/>
        <w:outlineLvl w:val="0"/>
        <w:rPr>
          <w:rFonts w:ascii="方正小标宋简体" w:eastAsia="方正小标宋简体" w:hAnsi="宋体" w:hint="eastAsia"/>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A268C4"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r w:rsidRPr="00DC7CBA">
        <w:rPr>
          <w:rFonts w:ascii="方正小标宋简体" w:eastAsia="方正小标宋简体" w:hAnsi="宋体" w:hint="eastAsia"/>
          <w:color w:val="000000"/>
          <w:sz w:val="72"/>
          <w:szCs w:val="72"/>
        </w:rPr>
        <w:t>四川省</w:t>
      </w:r>
      <w:bookmarkStart w:id="11" w:name="_Toc15306268"/>
      <w:bookmarkEnd w:id="0"/>
      <w:r w:rsidR="001E7134">
        <w:rPr>
          <w:rFonts w:ascii="方正小标宋简体" w:eastAsia="方正小标宋简体" w:hAnsi="宋体" w:hint="eastAsia"/>
          <w:color w:val="000000"/>
          <w:sz w:val="72"/>
          <w:szCs w:val="72"/>
        </w:rPr>
        <w:t>阿坝州九寨沟县城乡居民基本医疗保险管理办公室</w:t>
      </w:r>
      <w:r w:rsidR="00A66430">
        <w:rPr>
          <w:rFonts w:ascii="方正小标宋简体" w:eastAsia="方正小标宋简体" w:hAnsi="宋体" w:hint="eastAsia"/>
          <w:color w:val="000000"/>
          <w:sz w:val="72"/>
          <w:szCs w:val="72"/>
        </w:rPr>
        <w:t>部门</w:t>
      </w:r>
      <w:bookmarkStart w:id="12" w:name="_GoBack"/>
      <w:bookmarkEnd w:id="12"/>
      <w:r w:rsidRPr="00DC7CBA">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2B2613" w:rsidRPr="00C5751C" w:rsidRDefault="002B2613" w:rsidP="00DC7CBA">
      <w:pPr>
        <w:adjustRightInd w:val="0"/>
        <w:snapToGrid w:val="0"/>
        <w:spacing w:line="360" w:lineRule="auto"/>
        <w:jc w:val="center"/>
        <w:outlineLvl w:val="0"/>
        <w:rPr>
          <w:rFonts w:ascii="方正小标宋简体" w:eastAsia="方正小标宋简体" w:hAnsi="宋体"/>
          <w:color w:val="000000"/>
          <w:sz w:val="52"/>
          <w:szCs w:val="52"/>
        </w:rPr>
      </w:pPr>
    </w:p>
    <w:p w:rsidR="003E1310" w:rsidRDefault="00DC7CBA" w:rsidP="00FD3C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1A2532" w:rsidP="00FD3CC1">
      <w:pPr>
        <w:widowControl/>
        <w:jc w:val="center"/>
        <w:rPr>
          <w:rFonts w:ascii="黑体" w:eastAsia="黑体" w:hAnsi="黑体" w:cstheme="minorBidi"/>
          <w:noProof/>
          <w:sz w:val="28"/>
          <w:szCs w:val="28"/>
        </w:rPr>
      </w:pPr>
      <w:r w:rsidRPr="00FD3CC1">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FD3CC1">
        <w:rPr>
          <w:rFonts w:ascii="黑体" w:eastAsia="黑体" w:hAnsi="黑体"/>
          <w:color w:val="000000"/>
          <w:sz w:val="48"/>
          <w:szCs w:val="48"/>
        </w:rPr>
        <w:fldChar w:fldCharType="separate"/>
      </w:r>
    </w:p>
    <w:p w:rsidR="003E1310" w:rsidRPr="003E1310" w:rsidRDefault="003E1310" w:rsidP="003E1310"/>
    <w:p w:rsidR="00280496" w:rsidRPr="00FD3CC1" w:rsidRDefault="00BA11E7" w:rsidP="003E1310">
      <w:pPr>
        <w:pStyle w:val="10"/>
        <w:rPr>
          <w:rFonts w:cstheme="minorBidi"/>
        </w:rPr>
      </w:pPr>
      <w:hyperlink w:anchor="_Toc15396599" w:history="1">
        <w:r w:rsidR="00280496" w:rsidRPr="00FD3CC1">
          <w:rPr>
            <w:rStyle w:val="a8"/>
            <w:rFonts w:hint="eastAsia"/>
          </w:rPr>
          <w:t>第一部分部门概况</w:t>
        </w:r>
        <w:r w:rsidR="00280496" w:rsidRPr="00FD3CC1">
          <w:rPr>
            <w:webHidden/>
          </w:rPr>
          <w:tab/>
        </w:r>
        <w:r w:rsidR="00380C92">
          <w:rPr>
            <w:rFonts w:hint="eastAsia"/>
            <w:webHidden/>
          </w:rPr>
          <w:t>4</w:t>
        </w:r>
      </w:hyperlink>
    </w:p>
    <w:p w:rsidR="00280496" w:rsidRPr="00FD3CC1" w:rsidRDefault="00BA11E7" w:rsidP="006748A4">
      <w:pPr>
        <w:pStyle w:val="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BA11E7" w:rsidP="006748A4">
      <w:pPr>
        <w:pStyle w:val="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_Toc15396601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4</w:t>
        </w:r>
        <w:r w:rsidR="001A2532" w:rsidRPr="00FD3CC1">
          <w:rPr>
            <w:rFonts w:ascii="仿宋" w:eastAsia="仿宋" w:hAnsi="仿宋"/>
            <w:noProof/>
            <w:webHidden/>
            <w:sz w:val="28"/>
            <w:szCs w:val="28"/>
          </w:rPr>
          <w:fldChar w:fldCharType="end"/>
        </w:r>
      </w:hyperlink>
    </w:p>
    <w:p w:rsidR="00280496" w:rsidRPr="00FD3CC1" w:rsidRDefault="00BA11E7"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001A2532" w:rsidRPr="00FD3CC1">
          <w:rPr>
            <w:webHidden/>
          </w:rPr>
          <w:fldChar w:fldCharType="begin"/>
        </w:r>
        <w:r w:rsidR="00280496" w:rsidRPr="00FD3CC1">
          <w:rPr>
            <w:webHidden/>
          </w:rPr>
          <w:instrText xml:space="preserve"> PAGEREF _Toc15396602 \h </w:instrText>
        </w:r>
        <w:r w:rsidR="001A2532" w:rsidRPr="00FD3CC1">
          <w:rPr>
            <w:webHidden/>
          </w:rPr>
        </w:r>
        <w:r w:rsidR="001A2532" w:rsidRPr="00FD3CC1">
          <w:rPr>
            <w:webHidden/>
          </w:rPr>
          <w:fldChar w:fldCharType="separate"/>
        </w:r>
        <w:r w:rsidR="004A711F">
          <w:rPr>
            <w:webHidden/>
          </w:rPr>
          <w:t>5</w:t>
        </w:r>
        <w:r w:rsidR="001A2532" w:rsidRPr="00FD3CC1">
          <w:rPr>
            <w:webHidden/>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_Toc15396603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_Toc15396604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_Toc15396605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5</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_Toc15396606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_Toc15396607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6</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_Toc15396608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_Toc15396609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8</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10</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14</w:t>
        </w:r>
        <w:r w:rsidR="001A2532" w:rsidRPr="00FD3CC1">
          <w:rPr>
            <w:rFonts w:ascii="仿宋" w:eastAsia="仿宋" w:hAnsi="仿宋"/>
            <w:noProof/>
            <w:webHidden/>
            <w:sz w:val="28"/>
            <w:szCs w:val="28"/>
          </w:rPr>
          <w:fldChar w:fldCharType="end"/>
        </w:r>
      </w:hyperlink>
    </w:p>
    <w:p w:rsidR="00280496" w:rsidRPr="00FD3CC1" w:rsidRDefault="00BA11E7"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001A2532" w:rsidRPr="00FD3CC1">
          <w:rPr>
            <w:webHidden/>
          </w:rPr>
          <w:fldChar w:fldCharType="begin"/>
        </w:r>
        <w:r w:rsidR="00280496" w:rsidRPr="00FD3CC1">
          <w:rPr>
            <w:webHidden/>
          </w:rPr>
          <w:instrText xml:space="preserve"> PAGEREF _Toc15396613 \h </w:instrText>
        </w:r>
        <w:r w:rsidR="001A2532" w:rsidRPr="00FD3CC1">
          <w:rPr>
            <w:webHidden/>
          </w:rPr>
        </w:r>
        <w:r w:rsidR="001A2532" w:rsidRPr="00FD3CC1">
          <w:rPr>
            <w:webHidden/>
          </w:rPr>
          <w:fldChar w:fldCharType="separate"/>
        </w:r>
        <w:r w:rsidR="004A711F">
          <w:rPr>
            <w:webHidden/>
          </w:rPr>
          <w:t>16</w:t>
        </w:r>
        <w:r w:rsidR="001A2532" w:rsidRPr="00FD3CC1">
          <w:rPr>
            <w:webHidden/>
          </w:rPr>
          <w:fldChar w:fldCharType="end"/>
        </w:r>
      </w:hyperlink>
    </w:p>
    <w:p w:rsidR="00280496" w:rsidRPr="00FD3CC1" w:rsidRDefault="00BA11E7"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四部分附件</w:t>
        </w:r>
        <w:r w:rsidR="00280496" w:rsidRPr="00FD3CC1">
          <w:rPr>
            <w:webHidden/>
          </w:rPr>
          <w:tab/>
        </w:r>
        <w:r w:rsidR="001A2532" w:rsidRPr="00FD3CC1">
          <w:rPr>
            <w:webHidden/>
          </w:rPr>
          <w:fldChar w:fldCharType="begin"/>
        </w:r>
        <w:r w:rsidR="00280496" w:rsidRPr="00FD3CC1">
          <w:rPr>
            <w:webHidden/>
          </w:rPr>
          <w:instrText xml:space="preserve"> PAGEREF _Toc15396614 \h </w:instrText>
        </w:r>
        <w:r w:rsidR="001A2532" w:rsidRPr="00FD3CC1">
          <w:rPr>
            <w:webHidden/>
          </w:rPr>
        </w:r>
        <w:r w:rsidR="001A2532" w:rsidRPr="00FD3CC1">
          <w:rPr>
            <w:webHidden/>
          </w:rPr>
          <w:fldChar w:fldCharType="separate"/>
        </w:r>
        <w:r w:rsidR="004A711F">
          <w:rPr>
            <w:webHidden/>
          </w:rPr>
          <w:t>19</w:t>
        </w:r>
        <w:r w:rsidR="001A2532" w:rsidRPr="00FD3CC1">
          <w:rPr>
            <w:webHidden/>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19</w:t>
        </w:r>
        <w:r w:rsidR="001A2532" w:rsidRPr="00FD3CC1">
          <w:rPr>
            <w:rFonts w:ascii="仿宋" w:eastAsia="仿宋" w:hAnsi="仿宋"/>
            <w:noProof/>
            <w:webHidden/>
            <w:sz w:val="28"/>
            <w:szCs w:val="28"/>
          </w:rPr>
          <w:fldChar w:fldCharType="end"/>
        </w:r>
      </w:hyperlink>
    </w:p>
    <w:p w:rsidR="00280496" w:rsidRPr="00FD3CC1" w:rsidRDefault="00BA11E7" w:rsidP="006748A4">
      <w:pPr>
        <w:pStyle w:val="20"/>
        <w:rPr>
          <w:rFonts w:ascii="仿宋" w:eastAsia="仿宋" w:hAnsi="仿宋" w:cstheme="minorBidi"/>
          <w:noProof/>
          <w:sz w:val="28"/>
          <w:szCs w:val="28"/>
        </w:rPr>
      </w:pPr>
      <w:hyperlink w:anchor="_Toc15396617"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2</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_Toc15396617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21</w:t>
        </w:r>
        <w:r w:rsidR="001A2532" w:rsidRPr="00FD3CC1">
          <w:rPr>
            <w:rFonts w:ascii="仿宋" w:eastAsia="仿宋" w:hAnsi="仿宋"/>
            <w:noProof/>
            <w:webHidden/>
            <w:sz w:val="28"/>
            <w:szCs w:val="28"/>
          </w:rPr>
          <w:fldChar w:fldCharType="end"/>
        </w:r>
      </w:hyperlink>
    </w:p>
    <w:p w:rsidR="00280496" w:rsidRPr="00FD3CC1" w:rsidRDefault="00BA11E7"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五部分附表</w:t>
        </w:r>
        <w:r w:rsidR="00280496" w:rsidRPr="00FD3CC1">
          <w:rPr>
            <w:webHidden/>
          </w:rPr>
          <w:tab/>
        </w:r>
        <w:r w:rsidR="001A2532" w:rsidRPr="00FD3CC1">
          <w:rPr>
            <w:webHidden/>
          </w:rPr>
          <w:fldChar w:fldCharType="begin"/>
        </w:r>
        <w:r w:rsidR="00280496" w:rsidRPr="00FD3CC1">
          <w:rPr>
            <w:webHidden/>
          </w:rPr>
          <w:instrText xml:space="preserve"> PAGEREF _Toc15396618 \h </w:instrText>
        </w:r>
        <w:r w:rsidR="001A2532" w:rsidRPr="00FD3CC1">
          <w:rPr>
            <w:webHidden/>
          </w:rPr>
        </w:r>
        <w:r w:rsidR="001A2532" w:rsidRPr="00FD3CC1">
          <w:rPr>
            <w:webHidden/>
          </w:rPr>
          <w:fldChar w:fldCharType="separate"/>
        </w:r>
        <w:r w:rsidR="004A711F">
          <w:rPr>
            <w:webHidden/>
          </w:rPr>
          <w:t>22</w:t>
        </w:r>
        <w:r w:rsidR="001A2532" w:rsidRPr="00FD3CC1">
          <w:rPr>
            <w:webHidden/>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lastRenderedPageBreak/>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1A253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1A2532" w:rsidRPr="00FD3CC1">
          <w:rPr>
            <w:rFonts w:ascii="仿宋" w:eastAsia="仿宋" w:hAnsi="仿宋"/>
            <w:noProof/>
            <w:webHidden/>
            <w:sz w:val="28"/>
            <w:szCs w:val="28"/>
          </w:rPr>
        </w:r>
        <w:r w:rsidR="001A2532" w:rsidRPr="00FD3CC1">
          <w:rPr>
            <w:rFonts w:ascii="仿宋" w:eastAsia="仿宋" w:hAnsi="仿宋"/>
            <w:noProof/>
            <w:webHidden/>
            <w:sz w:val="28"/>
            <w:szCs w:val="28"/>
          </w:rPr>
          <w:fldChar w:fldCharType="separate"/>
        </w:r>
        <w:r w:rsidR="004A711F">
          <w:rPr>
            <w:rFonts w:ascii="仿宋" w:eastAsia="仿宋" w:hAnsi="仿宋"/>
            <w:noProof/>
            <w:webHidden/>
            <w:sz w:val="28"/>
            <w:szCs w:val="28"/>
          </w:rPr>
          <w:t>22</w:t>
        </w:r>
        <w:r w:rsidR="001A2532" w:rsidRPr="00FD3CC1">
          <w:rPr>
            <w:rFonts w:ascii="仿宋" w:eastAsia="仿宋" w:hAnsi="仿宋"/>
            <w:noProof/>
            <w:webHidden/>
            <w:sz w:val="28"/>
            <w:szCs w:val="28"/>
          </w:rPr>
          <w:fldChar w:fldCharType="end"/>
        </w:r>
      </w:hyperlink>
    </w:p>
    <w:p w:rsidR="000D1D50" w:rsidRPr="00FD3CC1" w:rsidRDefault="001A2532"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13" w:name="_Toc15377196"/>
      <w:bookmarkStart w:id="14"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3"/>
      <w:bookmarkEnd w:id="14"/>
    </w:p>
    <w:p w:rsidR="000D1D50" w:rsidRPr="00CE49DA" w:rsidRDefault="000D1D50">
      <w:pPr>
        <w:widowControl/>
        <w:jc w:val="left"/>
        <w:rPr>
          <w:rFonts w:ascii="黑体" w:eastAsia="黑体"/>
          <w:color w:val="000000"/>
          <w:sz w:val="32"/>
          <w:szCs w:val="32"/>
        </w:rPr>
      </w:pPr>
    </w:p>
    <w:p w:rsidR="000D1D50" w:rsidRPr="00CE49DA" w:rsidRDefault="00622830" w:rsidP="00971997">
      <w:pPr>
        <w:pStyle w:val="2"/>
        <w:rPr>
          <w:rStyle w:val="2Char"/>
          <w:rFonts w:ascii="仿宋" w:eastAsia="仿宋" w:hAnsi="仿宋"/>
        </w:rPr>
      </w:pPr>
      <w:bookmarkStart w:id="15" w:name="_Toc15377197"/>
      <w:bookmarkStart w:id="16"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End w:id="15"/>
      <w:bookmarkEnd w:id="16"/>
    </w:p>
    <w:p w:rsidR="001E7134" w:rsidRDefault="00A268C4">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7" w:name="_Toc15377198"/>
      <w:bookmarkStart w:id="18" w:name="_Toc15378445"/>
      <w:r w:rsidRPr="00CE49DA">
        <w:rPr>
          <w:rFonts w:ascii="仿宋" w:eastAsia="仿宋" w:hAnsi="仿宋" w:hint="eastAsia"/>
          <w:bCs/>
          <w:color w:val="000000"/>
          <w:sz w:val="32"/>
          <w:szCs w:val="32"/>
        </w:rPr>
        <w:t>（一）主要职能。</w:t>
      </w:r>
      <w:bookmarkEnd w:id="17"/>
      <w:bookmarkEnd w:id="18"/>
    </w:p>
    <w:p w:rsidR="000D1D50" w:rsidRPr="00CE49DA" w:rsidRDefault="001E7134" w:rsidP="001E7134">
      <w:pPr>
        <w:pStyle w:val="a3"/>
        <w:adjustRightInd w:val="0"/>
        <w:snapToGrid w:val="0"/>
        <w:spacing w:before="93" w:line="600" w:lineRule="exact"/>
        <w:ind w:firstLineChars="210" w:firstLine="735"/>
        <w:outlineLvl w:val="2"/>
        <w:rPr>
          <w:rFonts w:ascii="仿宋" w:eastAsia="仿宋" w:hAnsi="仿宋"/>
          <w:bCs/>
          <w:color w:val="000000"/>
          <w:sz w:val="32"/>
          <w:szCs w:val="32"/>
        </w:rPr>
      </w:pPr>
      <w:r>
        <w:rPr>
          <w:rFonts w:hAnsi="宋体" w:cs="宋体" w:hint="eastAsia"/>
          <w:color w:val="000000"/>
          <w:spacing w:val="15"/>
          <w:sz w:val="32"/>
          <w:szCs w:val="32"/>
        </w:rPr>
        <w:t>九寨沟县城乡居民基本医疗保险管理办公室</w:t>
      </w:r>
      <w:r w:rsidRPr="00AC2966">
        <w:rPr>
          <w:rFonts w:hAnsi="宋体" w:cs="宋体" w:hint="eastAsia"/>
          <w:color w:val="000000"/>
          <w:spacing w:val="15"/>
          <w:sz w:val="32"/>
          <w:szCs w:val="32"/>
        </w:rPr>
        <w:t>按照</w:t>
      </w:r>
      <w:r>
        <w:rPr>
          <w:rFonts w:hAnsi="宋体" w:cs="宋体" w:hint="eastAsia"/>
          <w:color w:val="000000"/>
          <w:spacing w:val="15"/>
          <w:sz w:val="32"/>
          <w:szCs w:val="32"/>
        </w:rPr>
        <w:t>医保</w:t>
      </w:r>
      <w:r w:rsidRPr="00AC2966">
        <w:rPr>
          <w:rFonts w:hAnsi="宋体" w:cs="宋体" w:hint="eastAsia"/>
          <w:color w:val="000000"/>
          <w:spacing w:val="15"/>
          <w:sz w:val="32"/>
          <w:szCs w:val="32"/>
        </w:rPr>
        <w:t>基金管理和会计核算办法管理和使用基金；基金专户储存、专帐管理、专款使用、封闭运行；审核并补偿</w:t>
      </w:r>
      <w:r>
        <w:rPr>
          <w:rFonts w:hAnsi="宋体" w:cs="宋体" w:hint="eastAsia"/>
          <w:color w:val="000000"/>
          <w:spacing w:val="15"/>
          <w:sz w:val="32"/>
          <w:szCs w:val="32"/>
        </w:rPr>
        <w:t>参保居民</w:t>
      </w:r>
      <w:r w:rsidRPr="00AC2966">
        <w:rPr>
          <w:rFonts w:hAnsi="宋体" w:cs="宋体" w:hint="eastAsia"/>
          <w:color w:val="000000"/>
          <w:spacing w:val="15"/>
          <w:sz w:val="32"/>
          <w:szCs w:val="32"/>
        </w:rPr>
        <w:t>的医疗费用；检查监督</w:t>
      </w:r>
      <w:r>
        <w:rPr>
          <w:rFonts w:hAnsi="宋体" w:cs="宋体" w:hint="eastAsia"/>
          <w:color w:val="000000"/>
          <w:spacing w:val="15"/>
          <w:sz w:val="32"/>
          <w:szCs w:val="32"/>
        </w:rPr>
        <w:t>协议管理</w:t>
      </w:r>
      <w:r w:rsidRPr="00AC2966">
        <w:rPr>
          <w:rFonts w:hAnsi="宋体" w:cs="宋体" w:hint="eastAsia"/>
          <w:color w:val="000000"/>
          <w:spacing w:val="15"/>
          <w:sz w:val="32"/>
          <w:szCs w:val="32"/>
        </w:rPr>
        <w:t>医疗机构的服务行为和执行</w:t>
      </w:r>
      <w:r>
        <w:rPr>
          <w:rFonts w:hAnsi="宋体" w:cs="宋体" w:hint="eastAsia"/>
          <w:color w:val="000000"/>
          <w:spacing w:val="15"/>
          <w:sz w:val="32"/>
          <w:szCs w:val="32"/>
        </w:rPr>
        <w:t>医保</w:t>
      </w:r>
      <w:r w:rsidRPr="00AC2966">
        <w:rPr>
          <w:rFonts w:hAnsi="宋体" w:cs="宋体" w:hint="eastAsia"/>
          <w:color w:val="000000"/>
          <w:spacing w:val="15"/>
          <w:sz w:val="32"/>
          <w:szCs w:val="32"/>
        </w:rPr>
        <w:t>规章制度，包括医疗行为、服务质量、医疗收费、药品价格、补偿程序、补偿兑现等；调查处理</w:t>
      </w:r>
      <w:r>
        <w:rPr>
          <w:rFonts w:hAnsi="宋体" w:cs="宋体" w:hint="eastAsia"/>
          <w:color w:val="000000"/>
          <w:spacing w:val="15"/>
          <w:sz w:val="32"/>
          <w:szCs w:val="32"/>
        </w:rPr>
        <w:t>医保</w:t>
      </w:r>
      <w:r w:rsidRPr="00AC2966">
        <w:rPr>
          <w:rFonts w:hAnsi="宋体" w:cs="宋体" w:hint="eastAsia"/>
          <w:color w:val="000000"/>
          <w:spacing w:val="15"/>
          <w:sz w:val="32"/>
          <w:szCs w:val="32"/>
        </w:rPr>
        <w:t>工作中发生的案件及群众举报、投诉等；参与</w:t>
      </w:r>
      <w:r>
        <w:rPr>
          <w:rFonts w:hAnsi="宋体" w:cs="宋体" w:hint="eastAsia"/>
          <w:color w:val="000000"/>
          <w:spacing w:val="15"/>
          <w:sz w:val="32"/>
          <w:szCs w:val="32"/>
        </w:rPr>
        <w:t>医保</w:t>
      </w:r>
      <w:r w:rsidRPr="00AC2966">
        <w:rPr>
          <w:rFonts w:hAnsi="宋体" w:cs="宋体" w:hint="eastAsia"/>
          <w:color w:val="000000"/>
          <w:spacing w:val="15"/>
          <w:sz w:val="32"/>
          <w:szCs w:val="32"/>
        </w:rPr>
        <w:t>补偿方案测算、方案制定和调整工作；协调开展宣传动员和</w:t>
      </w:r>
      <w:r>
        <w:rPr>
          <w:rFonts w:hAnsi="宋体" w:cs="宋体" w:hint="eastAsia"/>
          <w:color w:val="000000"/>
          <w:spacing w:val="15"/>
          <w:sz w:val="32"/>
          <w:szCs w:val="32"/>
        </w:rPr>
        <w:t>参保</w:t>
      </w:r>
      <w:r w:rsidRPr="00AC2966">
        <w:rPr>
          <w:rFonts w:hAnsi="宋体" w:cs="宋体" w:hint="eastAsia"/>
          <w:color w:val="000000"/>
          <w:spacing w:val="15"/>
          <w:sz w:val="32"/>
          <w:szCs w:val="32"/>
        </w:rPr>
        <w:t>资金收缴工作。</w:t>
      </w:r>
    </w:p>
    <w:p w:rsidR="000D1D50" w:rsidRDefault="00A268C4">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9" w:name="_Toc15377199"/>
      <w:bookmarkStart w:id="20" w:name="_Toc15378446"/>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sidR="009C2E98" w:rsidRPr="00CE49DA">
        <w:rPr>
          <w:rFonts w:ascii="仿宋" w:eastAsia="仿宋" w:hAnsi="仿宋" w:hint="eastAsia"/>
          <w:bCs/>
          <w:color w:val="000000"/>
          <w:sz w:val="32"/>
          <w:szCs w:val="32"/>
        </w:rPr>
        <w:t>8</w:t>
      </w:r>
      <w:r w:rsidRPr="00CE49DA">
        <w:rPr>
          <w:rFonts w:ascii="仿宋" w:eastAsia="仿宋" w:hAnsi="仿宋" w:hint="eastAsia"/>
          <w:bCs/>
          <w:color w:val="000000"/>
          <w:sz w:val="32"/>
          <w:szCs w:val="32"/>
        </w:rPr>
        <w:t>年重点工作完成情况。</w:t>
      </w:r>
      <w:bookmarkEnd w:id="19"/>
      <w:bookmarkEnd w:id="20"/>
    </w:p>
    <w:p w:rsidR="001E7134" w:rsidRPr="001E7134" w:rsidRDefault="001E7134" w:rsidP="001E7134">
      <w:pPr>
        <w:pStyle w:val="a3"/>
        <w:adjustRightInd w:val="0"/>
        <w:snapToGrid w:val="0"/>
        <w:spacing w:before="93" w:line="600" w:lineRule="exact"/>
        <w:ind w:firstLineChars="210" w:firstLine="672"/>
        <w:rPr>
          <w:bCs/>
          <w:color w:val="000000"/>
          <w:sz w:val="32"/>
          <w:szCs w:val="32"/>
        </w:rPr>
      </w:pPr>
      <w:r>
        <w:rPr>
          <w:rFonts w:hAnsi="仿宋" w:hint="eastAsia"/>
          <w:sz w:val="32"/>
          <w:szCs w:val="32"/>
        </w:rPr>
        <w:t>2018</w:t>
      </w:r>
      <w:r w:rsidRPr="00012674">
        <w:rPr>
          <w:rFonts w:hAnsi="仿宋" w:hint="eastAsia"/>
          <w:sz w:val="32"/>
          <w:szCs w:val="32"/>
        </w:rPr>
        <w:t>年</w:t>
      </w:r>
      <w:r>
        <w:rPr>
          <w:rFonts w:hAnsi="仿宋" w:hint="eastAsia"/>
          <w:sz w:val="32"/>
          <w:szCs w:val="32"/>
        </w:rPr>
        <w:t>城乡居民医疗保险基金实施州统筹，</w:t>
      </w:r>
      <w:r w:rsidRPr="00012674">
        <w:rPr>
          <w:rFonts w:hAnsi="仿宋" w:hint="eastAsia"/>
          <w:sz w:val="32"/>
          <w:szCs w:val="32"/>
        </w:rPr>
        <w:t>设立了基金专户，所收缴的基金</w:t>
      </w:r>
      <w:r>
        <w:rPr>
          <w:rFonts w:hAnsi="仿宋" w:hint="eastAsia"/>
          <w:sz w:val="32"/>
          <w:szCs w:val="32"/>
        </w:rPr>
        <w:t>经收入户全部上解州医保</w:t>
      </w:r>
      <w:r w:rsidRPr="00012674">
        <w:rPr>
          <w:rFonts w:hAnsi="仿宋" w:hint="eastAsia"/>
          <w:sz w:val="32"/>
          <w:szCs w:val="32"/>
        </w:rPr>
        <w:t>专户，严格实行县、乡两级审核，采取收支分离、管用分离、钱帐分离和用拨分离的运行机制，财政局管钱，医保办管帐，有效防止资金管理上存在的漏洞，确保基金安全、平稳运行。各定点医疗机构严格执行基金管理有关规定，未发现违规违纪行为。我办严格实行专账管理，基金到账及时，使用合理，账实、</w:t>
      </w:r>
      <w:r w:rsidRPr="00012674">
        <w:rPr>
          <w:rFonts w:hAnsi="仿宋" w:hint="eastAsia"/>
          <w:sz w:val="32"/>
          <w:szCs w:val="32"/>
        </w:rPr>
        <w:lastRenderedPageBreak/>
        <w:t>账表相符，</w:t>
      </w:r>
      <w:r>
        <w:rPr>
          <w:rFonts w:hAnsi="仿宋" w:hint="eastAsia"/>
          <w:sz w:val="32"/>
          <w:szCs w:val="32"/>
        </w:rPr>
        <w:t>医保</w:t>
      </w:r>
      <w:r w:rsidRPr="00012674">
        <w:rPr>
          <w:rFonts w:hAnsi="仿宋" w:hint="eastAsia"/>
          <w:sz w:val="32"/>
          <w:szCs w:val="32"/>
        </w:rPr>
        <w:t>基金运行安全、平稳，整体运行规范。同时，我办对基金筹集、使用和管理等有关情况，列为政务公开、村务公开的重要内容，定期向社会公布，保证</w:t>
      </w:r>
      <w:r>
        <w:rPr>
          <w:rFonts w:hAnsi="仿宋" w:hint="eastAsia"/>
          <w:sz w:val="32"/>
          <w:szCs w:val="32"/>
        </w:rPr>
        <w:t>参保</w:t>
      </w:r>
      <w:r w:rsidRPr="00012674">
        <w:rPr>
          <w:rFonts w:hAnsi="仿宋" w:hint="eastAsia"/>
          <w:sz w:val="32"/>
          <w:szCs w:val="32"/>
        </w:rPr>
        <w:t>群众的参与权、知情权和监督权。同时，还主动接受人大、纪检、审计、财政等部门的检查监督，确保基金规范运转、安全运行,真正取信于民。</w:t>
      </w:r>
    </w:p>
    <w:p w:rsidR="000D1D50" w:rsidRPr="00CE49DA" w:rsidRDefault="00A268C4" w:rsidP="00971997">
      <w:pPr>
        <w:pStyle w:val="2"/>
        <w:rPr>
          <w:rStyle w:val="2Char"/>
        </w:rPr>
      </w:pPr>
      <w:bookmarkStart w:id="21" w:name="_Toc15377200"/>
      <w:bookmarkStart w:id="22" w:name="_Toc15396601"/>
      <w:r w:rsidRPr="00622830">
        <w:rPr>
          <w:rFonts w:ascii="黑体" w:eastAsia="黑体" w:hint="eastAsia"/>
          <w:b w:val="0"/>
          <w:color w:val="000000"/>
        </w:rPr>
        <w:t>二、</w:t>
      </w:r>
      <w:r w:rsidRPr="00622830">
        <w:rPr>
          <w:rFonts w:ascii="黑体" w:eastAsia="黑体" w:hAnsi="黑体" w:hint="eastAsia"/>
          <w:b w:val="0"/>
          <w:color w:val="000000"/>
        </w:rPr>
        <w:t>机</w:t>
      </w:r>
      <w:r w:rsidRPr="00622830">
        <w:rPr>
          <w:rStyle w:val="2Char"/>
          <w:rFonts w:ascii="黑体" w:eastAsia="黑体" w:hAnsi="黑体" w:hint="eastAsia"/>
        </w:rPr>
        <w:t>构设置</w:t>
      </w:r>
      <w:bookmarkEnd w:id="21"/>
      <w:bookmarkEnd w:id="22"/>
    </w:p>
    <w:p w:rsidR="001E7134" w:rsidRPr="00A13CC1" w:rsidRDefault="001E7134" w:rsidP="001E7134">
      <w:pPr>
        <w:pStyle w:val="a3"/>
        <w:adjustRightInd w:val="0"/>
        <w:snapToGrid w:val="0"/>
        <w:spacing w:before="93" w:line="600" w:lineRule="exact"/>
        <w:ind w:firstLineChars="210" w:firstLine="735"/>
        <w:rPr>
          <w:color w:val="000000"/>
          <w:sz w:val="32"/>
          <w:szCs w:val="32"/>
        </w:rPr>
      </w:pPr>
      <w:r>
        <w:rPr>
          <w:rFonts w:hAnsi="宋体" w:cs="宋体" w:hint="eastAsia"/>
          <w:color w:val="000000"/>
          <w:spacing w:val="15"/>
          <w:sz w:val="32"/>
          <w:szCs w:val="32"/>
        </w:rPr>
        <w:t>九寨沟县城乡居民基本医疗保险管理办公室</w:t>
      </w:r>
      <w:r w:rsidRPr="006A09FF">
        <w:rPr>
          <w:rFonts w:hAnsi="宋体" w:cs="宋体" w:hint="eastAsia"/>
          <w:color w:val="000000"/>
          <w:spacing w:val="15"/>
          <w:sz w:val="32"/>
          <w:szCs w:val="32"/>
        </w:rPr>
        <w:t>属事业单位，内设办公室、计财股、审核稽查股。单位定编人数7人，其中：事业编制7人，领导职数1名（副科级）。单位现有职工7人。</w:t>
      </w:r>
    </w:p>
    <w:p w:rsidR="000D1D50" w:rsidRPr="00CE49DA" w:rsidRDefault="000D1D50">
      <w:pPr>
        <w:pStyle w:val="a3"/>
        <w:adjustRightInd w:val="0"/>
        <w:snapToGrid w:val="0"/>
        <w:spacing w:before="93" w:line="600" w:lineRule="exact"/>
        <w:ind w:firstLineChars="350" w:firstLine="1120"/>
        <w:rPr>
          <w:rFonts w:ascii="仿宋" w:eastAsia="仿宋" w:hAnsi="仿宋"/>
          <w:color w:val="000000"/>
          <w:sz w:val="32"/>
          <w:szCs w:val="32"/>
        </w:rPr>
      </w:pPr>
    </w:p>
    <w:p w:rsidR="000D1D50" w:rsidRPr="00CE49DA" w:rsidRDefault="00A268C4">
      <w:pPr>
        <w:widowControl/>
        <w:jc w:val="left"/>
        <w:rPr>
          <w:rFonts w:ascii="仿宋" w:eastAsia="仿宋" w:hAnsi="仿宋"/>
          <w:color w:val="000000"/>
          <w:kern w:val="0"/>
          <w:sz w:val="32"/>
          <w:szCs w:val="32"/>
        </w:rPr>
      </w:pPr>
      <w:r w:rsidRPr="00CE49DA">
        <w:rPr>
          <w:rFonts w:ascii="仿宋" w:eastAsia="仿宋" w:hAnsi="仿宋"/>
          <w:color w:val="000000"/>
          <w:sz w:val="32"/>
          <w:szCs w:val="32"/>
        </w:rPr>
        <w:br w:type="page"/>
      </w:r>
    </w:p>
    <w:p w:rsidR="000D1D50" w:rsidRDefault="00A268C4" w:rsidP="00622830">
      <w:pPr>
        <w:pStyle w:val="1"/>
        <w:ind w:right="440"/>
        <w:jc w:val="right"/>
        <w:rPr>
          <w:rStyle w:val="1Char"/>
          <w:rFonts w:ascii="黑体" w:eastAsia="黑体" w:hAnsi="黑体"/>
        </w:rPr>
      </w:pPr>
      <w:bookmarkStart w:id="23" w:name="_Toc15377204"/>
      <w:bookmarkStart w:id="24" w:name="_Toc15396602"/>
      <w:r w:rsidRPr="00065F8F">
        <w:rPr>
          <w:rFonts w:ascii="黑体" w:eastAsia="黑体" w:hAnsi="黑体" w:hint="eastAsia"/>
          <w:b w:val="0"/>
          <w:color w:val="000000"/>
        </w:rPr>
        <w:lastRenderedPageBreak/>
        <w:t>第二部分</w:t>
      </w:r>
      <w:r w:rsidRPr="00065F8F">
        <w:rPr>
          <w:rStyle w:val="1Char"/>
          <w:rFonts w:ascii="黑体" w:eastAsia="黑体" w:hAnsi="黑体" w:hint="eastAsia"/>
        </w:rPr>
        <w:t>2018年度部门决算情况说明</w:t>
      </w:r>
      <w:bookmarkEnd w:id="23"/>
      <w:bookmarkEnd w:id="24"/>
    </w:p>
    <w:p w:rsidR="007127B7" w:rsidRPr="007127B7" w:rsidRDefault="007127B7" w:rsidP="007127B7"/>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25" w:name="_Toc15377205"/>
      <w:bookmarkStart w:id="26"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5"/>
      <w:bookmarkEnd w:id="26"/>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hint="eastAsia"/>
          <w:color w:val="000000"/>
          <w:sz w:val="32"/>
          <w:szCs w:val="32"/>
        </w:rPr>
        <w:t>2018年度收、支总计</w:t>
      </w:r>
      <w:r w:rsidR="001E7134">
        <w:rPr>
          <w:rFonts w:ascii="仿宋" w:eastAsia="仿宋" w:hAnsi="仿宋" w:hint="eastAsia"/>
          <w:color w:val="000000"/>
          <w:sz w:val="32"/>
          <w:szCs w:val="32"/>
        </w:rPr>
        <w:t>327.6</w:t>
      </w:r>
      <w:r w:rsidRPr="00CE49DA">
        <w:rPr>
          <w:rFonts w:ascii="仿宋" w:eastAsia="仿宋" w:hAnsi="仿宋" w:hint="eastAsia"/>
          <w:color w:val="000000"/>
          <w:sz w:val="32"/>
          <w:szCs w:val="32"/>
        </w:rPr>
        <w:t>万元。与2017年相比，收、支总计各增加</w:t>
      </w:r>
      <w:r w:rsidR="001E7134">
        <w:rPr>
          <w:rFonts w:ascii="仿宋" w:eastAsia="仿宋" w:hAnsi="仿宋" w:hint="eastAsia"/>
          <w:color w:val="000000"/>
          <w:sz w:val="32"/>
          <w:szCs w:val="32"/>
        </w:rPr>
        <w:t>207.35</w:t>
      </w:r>
      <w:r w:rsidRPr="00CE49DA">
        <w:rPr>
          <w:rFonts w:ascii="仿宋" w:eastAsia="仿宋" w:hAnsi="仿宋" w:hint="eastAsia"/>
          <w:color w:val="000000"/>
          <w:sz w:val="32"/>
          <w:szCs w:val="32"/>
        </w:rPr>
        <w:t>万元，增长</w:t>
      </w:r>
      <w:r w:rsidR="001E7134">
        <w:rPr>
          <w:rFonts w:ascii="仿宋" w:eastAsia="仿宋" w:hAnsi="仿宋" w:hint="eastAsia"/>
          <w:color w:val="000000"/>
          <w:sz w:val="32"/>
          <w:szCs w:val="32"/>
        </w:rPr>
        <w:t>172</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B86080">
        <w:rPr>
          <w:rFonts w:ascii="仿宋" w:eastAsia="仿宋" w:hAnsi="仿宋" w:hint="eastAsia"/>
          <w:color w:val="000000"/>
          <w:sz w:val="32"/>
          <w:szCs w:val="32"/>
        </w:rPr>
        <w:t>本级财政补助</w:t>
      </w:r>
      <w:r w:rsidR="001E7134">
        <w:rPr>
          <w:rFonts w:ascii="仿宋" w:eastAsia="仿宋" w:hAnsi="仿宋" w:hint="eastAsia"/>
          <w:color w:val="000000"/>
          <w:sz w:val="32"/>
          <w:szCs w:val="32"/>
        </w:rPr>
        <w:t>医保基金纳入决算管理</w:t>
      </w:r>
      <w:r w:rsidR="00B86080">
        <w:rPr>
          <w:rFonts w:ascii="仿宋" w:eastAsia="仿宋" w:hAnsi="仿宋" w:hint="eastAsia"/>
          <w:color w:val="000000"/>
          <w:sz w:val="32"/>
          <w:szCs w:val="32"/>
        </w:rPr>
        <w:t>，往年在财政专户决算</w:t>
      </w:r>
      <w:r w:rsidR="001E7134">
        <w:rPr>
          <w:rFonts w:ascii="仿宋" w:eastAsia="仿宋" w:hAnsi="仿宋" w:hint="eastAsia"/>
          <w:color w:val="000000"/>
          <w:sz w:val="32"/>
          <w:szCs w:val="32"/>
        </w:rPr>
        <w:t>。</w:t>
      </w:r>
    </w:p>
    <w:p w:rsidR="00ED4085" w:rsidRDefault="00A268C4" w:rsidP="00A237D8">
      <w:pPr>
        <w:pStyle w:val="a7"/>
        <w:numPr>
          <w:ilvl w:val="0"/>
          <w:numId w:val="2"/>
        </w:numPr>
        <w:spacing w:line="600" w:lineRule="exact"/>
        <w:ind w:firstLineChars="0"/>
        <w:outlineLvl w:val="1"/>
        <w:rPr>
          <w:rStyle w:val="2Char"/>
          <w:rFonts w:ascii="黑体" w:eastAsia="黑体" w:hAnsi="黑体"/>
          <w:b w:val="0"/>
        </w:rPr>
      </w:pPr>
      <w:bookmarkStart w:id="27" w:name="_Toc15377206"/>
      <w:bookmarkStart w:id="28" w:name="_Toc15396604"/>
      <w:r w:rsidRPr="00CE49DA">
        <w:rPr>
          <w:rFonts w:ascii="黑体" w:eastAsia="黑体" w:hAnsi="黑体" w:hint="eastAsia"/>
          <w:color w:val="000000"/>
          <w:sz w:val="32"/>
          <w:szCs w:val="32"/>
        </w:rPr>
        <w:t>收</w:t>
      </w:r>
      <w:r w:rsidRPr="00C42709">
        <w:rPr>
          <w:rStyle w:val="2Char"/>
          <w:rFonts w:ascii="黑体" w:eastAsia="黑体" w:hAnsi="黑体" w:hint="eastAsia"/>
          <w:b w:val="0"/>
        </w:rPr>
        <w:t>入决算情况说明</w:t>
      </w:r>
      <w:bookmarkEnd w:id="27"/>
      <w:bookmarkEnd w:id="28"/>
    </w:p>
    <w:p w:rsidR="000D1D50" w:rsidRPr="00ED4085" w:rsidRDefault="00A268C4" w:rsidP="00ED4085">
      <w:pPr>
        <w:spacing w:line="600" w:lineRule="exact"/>
        <w:ind w:firstLineChars="200" w:firstLine="640"/>
        <w:outlineLvl w:val="1"/>
        <w:rPr>
          <w:rFonts w:ascii="仿宋" w:eastAsia="仿宋" w:hAnsi="仿宋"/>
          <w:color w:val="000000"/>
          <w:sz w:val="32"/>
          <w:szCs w:val="32"/>
        </w:rPr>
      </w:pPr>
      <w:r w:rsidRPr="00ED4085">
        <w:rPr>
          <w:rFonts w:ascii="仿宋" w:eastAsia="仿宋" w:hAnsi="仿宋"/>
          <w:color w:val="000000"/>
          <w:sz w:val="32"/>
          <w:szCs w:val="32"/>
        </w:rPr>
        <w:t>201</w:t>
      </w:r>
      <w:r w:rsidRPr="00ED4085">
        <w:rPr>
          <w:rFonts w:ascii="仿宋" w:eastAsia="仿宋" w:hAnsi="仿宋" w:hint="eastAsia"/>
          <w:color w:val="000000"/>
          <w:sz w:val="32"/>
          <w:szCs w:val="32"/>
        </w:rPr>
        <w:t>8年</w:t>
      </w:r>
      <w:r w:rsidR="008E1DE7" w:rsidRPr="00ED4085">
        <w:rPr>
          <w:rFonts w:ascii="仿宋" w:eastAsia="仿宋" w:hAnsi="仿宋" w:hint="eastAsia"/>
          <w:color w:val="000000"/>
          <w:sz w:val="32"/>
          <w:szCs w:val="32"/>
        </w:rPr>
        <w:t>本年</w:t>
      </w:r>
      <w:r w:rsidRPr="00ED4085">
        <w:rPr>
          <w:rFonts w:ascii="仿宋" w:eastAsia="仿宋" w:hAnsi="仿宋" w:hint="eastAsia"/>
          <w:color w:val="000000"/>
          <w:sz w:val="32"/>
          <w:szCs w:val="32"/>
        </w:rPr>
        <w:t>收入合计</w:t>
      </w:r>
      <w:r w:rsidR="001E7134">
        <w:rPr>
          <w:rFonts w:ascii="仿宋" w:eastAsia="仿宋" w:hAnsi="仿宋" w:hint="eastAsia"/>
          <w:color w:val="000000"/>
          <w:sz w:val="32"/>
          <w:szCs w:val="32"/>
        </w:rPr>
        <w:t>321.47</w:t>
      </w:r>
      <w:r w:rsidRPr="00ED4085">
        <w:rPr>
          <w:rFonts w:ascii="仿宋" w:eastAsia="仿宋" w:hAnsi="仿宋" w:hint="eastAsia"/>
          <w:color w:val="000000"/>
          <w:sz w:val="32"/>
          <w:szCs w:val="32"/>
        </w:rPr>
        <w:t>万元，其中：一般公共预算财政拨款收入</w:t>
      </w:r>
      <w:r w:rsidR="001E7134">
        <w:rPr>
          <w:rFonts w:ascii="仿宋" w:eastAsia="仿宋" w:hAnsi="仿宋" w:hint="eastAsia"/>
          <w:color w:val="000000"/>
          <w:sz w:val="32"/>
          <w:szCs w:val="32"/>
        </w:rPr>
        <w:t>321.47</w:t>
      </w:r>
      <w:r w:rsidRPr="00ED4085">
        <w:rPr>
          <w:rFonts w:ascii="仿宋" w:eastAsia="仿宋" w:hAnsi="仿宋" w:hint="eastAsia"/>
          <w:color w:val="000000"/>
          <w:sz w:val="32"/>
          <w:szCs w:val="32"/>
        </w:rPr>
        <w:t>万元，占</w:t>
      </w:r>
      <w:r w:rsidR="001E7134">
        <w:rPr>
          <w:rFonts w:ascii="仿宋" w:eastAsia="仿宋" w:hAnsi="仿宋" w:hint="eastAsia"/>
          <w:color w:val="000000"/>
          <w:sz w:val="32"/>
          <w:szCs w:val="32"/>
        </w:rPr>
        <w:t>100</w:t>
      </w:r>
      <w:r w:rsidRPr="00ED4085">
        <w:rPr>
          <w:rFonts w:ascii="仿宋" w:eastAsia="仿宋" w:hAnsi="仿宋"/>
          <w:color w:val="000000"/>
          <w:sz w:val="32"/>
          <w:szCs w:val="32"/>
        </w:rPr>
        <w:t>%</w:t>
      </w:r>
      <w:r w:rsidRPr="00ED4085">
        <w:rPr>
          <w:rFonts w:ascii="仿宋" w:eastAsia="仿宋" w:hAnsi="仿宋" w:hint="eastAsia"/>
          <w:color w:val="000000"/>
          <w:sz w:val="32"/>
          <w:szCs w:val="32"/>
        </w:rPr>
        <w:t>。</w:t>
      </w:r>
    </w:p>
    <w:p w:rsidR="000D1D50" w:rsidRPr="00C42709" w:rsidRDefault="00A268C4">
      <w:pPr>
        <w:pStyle w:val="a7"/>
        <w:numPr>
          <w:ilvl w:val="0"/>
          <w:numId w:val="2"/>
        </w:numPr>
        <w:spacing w:line="600" w:lineRule="exact"/>
        <w:ind w:firstLineChars="0"/>
        <w:outlineLvl w:val="1"/>
        <w:rPr>
          <w:rStyle w:val="2Char"/>
          <w:rFonts w:ascii="黑体" w:eastAsia="黑体" w:hAnsi="黑体"/>
          <w:b w:val="0"/>
        </w:rPr>
      </w:pPr>
      <w:bookmarkStart w:id="29" w:name="_Toc15377207"/>
      <w:bookmarkStart w:id="30"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出决算情况说明</w:t>
      </w:r>
      <w:bookmarkEnd w:id="29"/>
      <w:bookmarkEnd w:id="30"/>
    </w:p>
    <w:p w:rsidR="000D1D50" w:rsidRPr="00CE49DA" w:rsidRDefault="00A268C4">
      <w:pPr>
        <w:spacing w:line="600" w:lineRule="exact"/>
        <w:ind w:firstLine="640"/>
        <w:rPr>
          <w:rFonts w:ascii="仿宋" w:eastAsia="仿宋" w:hAnsi="仿宋"/>
          <w:color w:val="000000"/>
          <w:sz w:val="32"/>
          <w:szCs w:val="32"/>
          <w:shd w:val="pct10" w:color="auto" w:fill="FFFFFF"/>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sidR="00B86080">
        <w:rPr>
          <w:rFonts w:ascii="仿宋" w:eastAsia="仿宋" w:hAnsi="仿宋" w:hint="eastAsia"/>
          <w:color w:val="000000"/>
          <w:sz w:val="32"/>
          <w:szCs w:val="32"/>
        </w:rPr>
        <w:t>327.6</w:t>
      </w:r>
      <w:r w:rsidRPr="00CE49DA">
        <w:rPr>
          <w:rFonts w:ascii="仿宋" w:eastAsia="仿宋" w:hAnsi="仿宋" w:hint="eastAsia"/>
          <w:color w:val="000000"/>
          <w:sz w:val="32"/>
          <w:szCs w:val="32"/>
        </w:rPr>
        <w:t>万元，其中：基本支出</w:t>
      </w:r>
      <w:r w:rsidR="00B86080">
        <w:rPr>
          <w:rFonts w:ascii="仿宋" w:eastAsia="仿宋" w:hAnsi="仿宋" w:hint="eastAsia"/>
          <w:color w:val="000000"/>
          <w:sz w:val="32"/>
          <w:szCs w:val="32"/>
        </w:rPr>
        <w:t>118.58</w:t>
      </w:r>
      <w:r w:rsidRPr="00CE49DA">
        <w:rPr>
          <w:rFonts w:ascii="仿宋" w:eastAsia="仿宋" w:hAnsi="仿宋" w:hint="eastAsia"/>
          <w:color w:val="000000"/>
          <w:sz w:val="32"/>
          <w:szCs w:val="32"/>
        </w:rPr>
        <w:t>万元，占</w:t>
      </w:r>
      <w:r w:rsidR="00B86080">
        <w:rPr>
          <w:rFonts w:ascii="仿宋" w:eastAsia="仿宋" w:hAnsi="仿宋" w:hint="eastAsia"/>
          <w:color w:val="000000"/>
          <w:sz w:val="32"/>
          <w:szCs w:val="32"/>
        </w:rPr>
        <w:t>36</w:t>
      </w:r>
      <w:r w:rsidRPr="00CE49DA">
        <w:rPr>
          <w:rFonts w:ascii="仿宋" w:eastAsia="仿宋" w:hAnsi="仿宋"/>
          <w:color w:val="000000"/>
          <w:sz w:val="32"/>
          <w:szCs w:val="32"/>
        </w:rPr>
        <w:t>%</w:t>
      </w:r>
      <w:r w:rsidRPr="00CE49DA">
        <w:rPr>
          <w:rFonts w:ascii="仿宋" w:eastAsia="仿宋" w:hAnsi="仿宋" w:hint="eastAsia"/>
          <w:color w:val="000000"/>
          <w:sz w:val="32"/>
          <w:szCs w:val="32"/>
        </w:rPr>
        <w:t>；项目支出</w:t>
      </w:r>
      <w:r w:rsidR="00B86080">
        <w:rPr>
          <w:rFonts w:ascii="仿宋" w:eastAsia="仿宋" w:hAnsi="仿宋" w:hint="eastAsia"/>
          <w:color w:val="000000"/>
          <w:sz w:val="32"/>
          <w:szCs w:val="32"/>
        </w:rPr>
        <w:t>209.02</w:t>
      </w:r>
      <w:r w:rsidRPr="00CE49DA">
        <w:rPr>
          <w:rFonts w:ascii="仿宋" w:eastAsia="仿宋" w:hAnsi="仿宋" w:hint="eastAsia"/>
          <w:color w:val="000000"/>
          <w:sz w:val="32"/>
          <w:szCs w:val="32"/>
        </w:rPr>
        <w:t>万元，占</w:t>
      </w:r>
      <w:r w:rsidR="00B86080">
        <w:rPr>
          <w:rFonts w:ascii="仿宋" w:eastAsia="仿宋" w:hAnsi="仿宋" w:hint="eastAsia"/>
          <w:color w:val="000000"/>
          <w:sz w:val="32"/>
          <w:szCs w:val="32"/>
        </w:rPr>
        <w:t>64</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CE49DA" w:rsidRDefault="00A268C4" w:rsidP="004464F4">
      <w:pPr>
        <w:spacing w:line="600" w:lineRule="exact"/>
        <w:ind w:firstLineChars="200" w:firstLine="640"/>
        <w:outlineLvl w:val="1"/>
        <w:rPr>
          <w:rStyle w:val="2Char"/>
          <w:rFonts w:ascii="黑体" w:eastAsia="黑体" w:hAnsi="黑体"/>
          <w:b w:val="0"/>
        </w:rPr>
      </w:pPr>
      <w:bookmarkStart w:id="31" w:name="_Toc15377208"/>
      <w:bookmarkStart w:id="32" w:name="_Toc15396606"/>
      <w:r w:rsidRPr="00CE49DA">
        <w:rPr>
          <w:rFonts w:ascii="黑体" w:eastAsia="黑体" w:hAnsi="黑体" w:hint="eastAsia"/>
          <w:color w:val="000000"/>
          <w:sz w:val="32"/>
          <w:szCs w:val="32"/>
        </w:rPr>
        <w:t>四、财</w:t>
      </w:r>
      <w:r w:rsidRPr="00C42709">
        <w:rPr>
          <w:rStyle w:val="2Char"/>
          <w:rFonts w:ascii="黑体" w:eastAsia="黑体" w:hAnsi="黑体" w:hint="eastAsia"/>
          <w:b w:val="0"/>
        </w:rPr>
        <w:t>政拨款收入支出决算总体情况说明</w:t>
      </w:r>
      <w:bookmarkEnd w:id="31"/>
      <w:bookmarkEnd w:id="32"/>
    </w:p>
    <w:p w:rsidR="00B36CBB" w:rsidRPr="00B86080" w:rsidRDefault="00A268C4" w:rsidP="00B86080">
      <w:pPr>
        <w:spacing w:line="600" w:lineRule="exact"/>
        <w:ind w:firstLineChars="200"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8年财政拨款收、支总计</w:t>
      </w:r>
      <w:r w:rsidR="00B86080">
        <w:rPr>
          <w:rFonts w:ascii="仿宋" w:eastAsia="仿宋" w:hAnsi="仿宋" w:hint="eastAsia"/>
          <w:color w:val="000000"/>
          <w:sz w:val="32"/>
          <w:szCs w:val="32"/>
        </w:rPr>
        <w:t>327.6</w:t>
      </w:r>
      <w:r w:rsidRPr="00CE49DA">
        <w:rPr>
          <w:rFonts w:ascii="仿宋" w:eastAsia="仿宋" w:hAnsi="仿宋" w:hint="eastAsia"/>
          <w:color w:val="000000"/>
          <w:sz w:val="32"/>
          <w:szCs w:val="32"/>
        </w:rPr>
        <w:t>万元。与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7年相比，财政拨款收、支总计各增加</w:t>
      </w:r>
      <w:r w:rsidR="00B86080">
        <w:rPr>
          <w:rFonts w:ascii="仿宋" w:eastAsia="仿宋" w:hAnsi="仿宋" w:hint="eastAsia"/>
          <w:color w:val="000000"/>
          <w:sz w:val="32"/>
          <w:szCs w:val="32"/>
        </w:rPr>
        <w:t>207.35</w:t>
      </w:r>
      <w:r w:rsidRPr="00CE49DA">
        <w:rPr>
          <w:rFonts w:ascii="仿宋" w:eastAsia="仿宋" w:hAnsi="仿宋" w:hint="eastAsia"/>
          <w:color w:val="000000"/>
          <w:sz w:val="32"/>
          <w:szCs w:val="32"/>
        </w:rPr>
        <w:t>万元，增长</w:t>
      </w:r>
      <w:r w:rsidR="00B86080">
        <w:rPr>
          <w:rFonts w:ascii="仿宋" w:eastAsia="仿宋" w:hAnsi="仿宋" w:hint="eastAsia"/>
          <w:color w:val="000000"/>
          <w:sz w:val="32"/>
          <w:szCs w:val="32"/>
        </w:rPr>
        <w:t>172</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B86080">
        <w:rPr>
          <w:rFonts w:ascii="仿宋" w:eastAsia="仿宋" w:hAnsi="仿宋" w:hint="eastAsia"/>
          <w:color w:val="000000"/>
          <w:sz w:val="32"/>
          <w:szCs w:val="32"/>
        </w:rPr>
        <w:t>本级财政补助医保基金纳入决算管理，往年在财政专户决算。</w:t>
      </w:r>
    </w:p>
    <w:p w:rsidR="000D1D50" w:rsidRPr="00C42709" w:rsidRDefault="00A268C4" w:rsidP="004464F4">
      <w:pPr>
        <w:spacing w:line="600" w:lineRule="exact"/>
        <w:ind w:firstLineChars="200" w:firstLine="640"/>
        <w:outlineLvl w:val="1"/>
        <w:rPr>
          <w:rStyle w:val="2Char"/>
          <w:rFonts w:ascii="黑体" w:eastAsia="黑体" w:hAnsi="黑体"/>
          <w:b w:val="0"/>
        </w:rPr>
      </w:pPr>
      <w:bookmarkStart w:id="33" w:name="_Toc15377209"/>
      <w:bookmarkStart w:id="34" w:name="_Toc15396607"/>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33"/>
      <w:bookmarkEnd w:id="34"/>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35" w:name="_Toc15377210"/>
      <w:r w:rsidRPr="00CE49DA">
        <w:rPr>
          <w:rFonts w:ascii="仿宋" w:eastAsia="仿宋" w:hAnsi="仿宋" w:hint="eastAsia"/>
          <w:b/>
          <w:color w:val="000000"/>
          <w:sz w:val="32"/>
          <w:szCs w:val="32"/>
        </w:rPr>
        <w:t>（一）一般公共预算财政拨款支出决算总体情况</w:t>
      </w:r>
      <w:bookmarkEnd w:id="35"/>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8年一般公共预算财政拨款支出</w:t>
      </w:r>
      <w:r w:rsidR="00B86080">
        <w:rPr>
          <w:rFonts w:ascii="仿宋" w:eastAsia="仿宋" w:hAnsi="仿宋" w:hint="eastAsia"/>
          <w:color w:val="000000"/>
          <w:sz w:val="32"/>
          <w:szCs w:val="32"/>
        </w:rPr>
        <w:t>327.6</w:t>
      </w:r>
      <w:r w:rsidRPr="00CE49DA">
        <w:rPr>
          <w:rFonts w:ascii="仿宋" w:eastAsia="仿宋" w:hAnsi="仿宋" w:hint="eastAsia"/>
          <w:color w:val="000000"/>
          <w:sz w:val="32"/>
          <w:szCs w:val="32"/>
        </w:rPr>
        <w:t>万元，占本年支出合计的</w:t>
      </w:r>
      <w:r w:rsidR="00B86080">
        <w:rPr>
          <w:rFonts w:ascii="仿宋" w:eastAsia="仿宋" w:hAnsi="仿宋" w:hint="eastAsia"/>
          <w:color w:val="000000"/>
          <w:sz w:val="32"/>
          <w:szCs w:val="32"/>
        </w:rPr>
        <w:t>10</w:t>
      </w:r>
      <w:r w:rsidR="00B86080">
        <w:rPr>
          <w:rFonts w:ascii="仿宋" w:eastAsia="仿宋" w:hAnsi="仿宋"/>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7年相比，一般公共预算财政拨款增加</w:t>
      </w:r>
      <w:r w:rsidR="00B86080">
        <w:rPr>
          <w:rFonts w:ascii="仿宋" w:eastAsia="仿宋" w:hAnsi="仿宋" w:hint="eastAsia"/>
          <w:color w:val="000000"/>
          <w:sz w:val="32"/>
          <w:szCs w:val="32"/>
        </w:rPr>
        <w:t>207.35</w:t>
      </w:r>
      <w:r w:rsidRPr="00CE49DA">
        <w:rPr>
          <w:rFonts w:ascii="仿宋" w:eastAsia="仿宋" w:hAnsi="仿宋" w:hint="eastAsia"/>
          <w:color w:val="000000"/>
          <w:sz w:val="32"/>
          <w:szCs w:val="32"/>
        </w:rPr>
        <w:t>万元，增长</w:t>
      </w:r>
      <w:r w:rsidR="00B86080">
        <w:rPr>
          <w:rFonts w:ascii="仿宋" w:eastAsia="仿宋" w:hAnsi="仿宋" w:hint="eastAsia"/>
          <w:color w:val="000000"/>
          <w:sz w:val="32"/>
          <w:szCs w:val="32"/>
        </w:rPr>
        <w:t>182</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B86080">
        <w:rPr>
          <w:rFonts w:ascii="仿宋" w:eastAsia="仿宋" w:hAnsi="仿宋" w:hint="eastAsia"/>
          <w:color w:val="000000"/>
          <w:sz w:val="32"/>
          <w:szCs w:val="32"/>
        </w:rPr>
        <w:t>本级财政补</w:t>
      </w:r>
      <w:r w:rsidR="00B86080">
        <w:rPr>
          <w:rFonts w:ascii="仿宋" w:eastAsia="仿宋" w:hAnsi="仿宋" w:hint="eastAsia"/>
          <w:color w:val="000000"/>
          <w:sz w:val="32"/>
          <w:szCs w:val="32"/>
        </w:rPr>
        <w:lastRenderedPageBreak/>
        <w:t>助医保基金纳入决算管理，往年在财政专户决算。</w:t>
      </w:r>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36" w:name="_Toc15377211"/>
      <w:r w:rsidRPr="00CE49DA">
        <w:rPr>
          <w:rFonts w:ascii="仿宋" w:eastAsia="仿宋" w:hAnsi="仿宋" w:hint="eastAsia"/>
          <w:b/>
          <w:color w:val="000000"/>
          <w:sz w:val="32"/>
          <w:szCs w:val="32"/>
        </w:rPr>
        <w:t>（二）一般公共预算财政拨款支出决算结构情况</w:t>
      </w:r>
      <w:bookmarkEnd w:id="36"/>
    </w:p>
    <w:p w:rsidR="00D20620" w:rsidRPr="00CE49DA" w:rsidRDefault="00A268C4" w:rsidP="004F1D3A">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w:t>
      </w:r>
      <w:r w:rsidRPr="00CE49DA">
        <w:rPr>
          <w:rFonts w:ascii="仿宋" w:eastAsia="仿宋" w:hAnsi="仿宋" w:hint="eastAsia"/>
          <w:color w:val="000000" w:themeColor="text1"/>
          <w:sz w:val="32"/>
          <w:szCs w:val="32"/>
        </w:rPr>
        <w:t>政拨款支出</w:t>
      </w:r>
      <w:r w:rsidR="00B86080">
        <w:rPr>
          <w:rFonts w:ascii="仿宋" w:eastAsia="仿宋" w:hAnsi="仿宋" w:hint="eastAsia"/>
          <w:color w:val="000000" w:themeColor="text1"/>
          <w:sz w:val="32"/>
          <w:szCs w:val="32"/>
        </w:rPr>
        <w:t>327.6</w:t>
      </w:r>
      <w:r w:rsidRPr="00CE49DA">
        <w:rPr>
          <w:rFonts w:ascii="仿宋" w:eastAsia="仿宋" w:hAnsi="仿宋" w:hint="eastAsia"/>
          <w:color w:val="000000" w:themeColor="text1"/>
          <w:sz w:val="32"/>
          <w:szCs w:val="32"/>
        </w:rPr>
        <w:t>万元，主要用于以下方面</w:t>
      </w:r>
      <w:r w:rsidRPr="00CE49DA">
        <w:rPr>
          <w:rFonts w:ascii="仿宋" w:eastAsia="仿宋" w:hAnsi="仿宋"/>
          <w:color w:val="000000" w:themeColor="text1"/>
          <w:sz w:val="32"/>
          <w:szCs w:val="32"/>
        </w:rPr>
        <w:t>:</w:t>
      </w:r>
      <w:r w:rsidRPr="00CE49DA">
        <w:rPr>
          <w:rFonts w:ascii="仿宋" w:eastAsia="仿宋" w:hAnsi="仿宋" w:hint="eastAsia"/>
          <w:b/>
          <w:color w:val="000000" w:themeColor="text1"/>
          <w:sz w:val="32"/>
          <w:szCs w:val="32"/>
        </w:rPr>
        <w:t>社会保障和就业（类）</w:t>
      </w:r>
      <w:r w:rsidRPr="00CE49DA">
        <w:rPr>
          <w:rFonts w:ascii="仿宋" w:eastAsia="仿宋" w:hAnsi="仿宋" w:hint="eastAsia"/>
          <w:color w:val="000000" w:themeColor="text1"/>
          <w:sz w:val="32"/>
          <w:szCs w:val="32"/>
        </w:rPr>
        <w:t>支出</w:t>
      </w:r>
      <w:r w:rsidR="00B86080">
        <w:rPr>
          <w:rFonts w:ascii="仿宋" w:eastAsia="仿宋" w:hAnsi="仿宋" w:hint="eastAsia"/>
          <w:color w:val="000000" w:themeColor="text1"/>
          <w:sz w:val="32"/>
          <w:szCs w:val="32"/>
        </w:rPr>
        <w:t>95.16</w:t>
      </w:r>
      <w:r w:rsidRPr="00CE49DA">
        <w:rPr>
          <w:rFonts w:ascii="仿宋" w:eastAsia="仿宋" w:hAnsi="仿宋" w:hint="eastAsia"/>
          <w:color w:val="000000" w:themeColor="text1"/>
          <w:sz w:val="32"/>
          <w:szCs w:val="32"/>
        </w:rPr>
        <w:t>万元，占</w:t>
      </w:r>
      <w:r w:rsidR="004F1D3A">
        <w:rPr>
          <w:rFonts w:ascii="仿宋" w:eastAsia="仿宋" w:hAnsi="仿宋" w:hint="eastAsia"/>
          <w:color w:val="000000" w:themeColor="text1"/>
          <w:sz w:val="32"/>
          <w:szCs w:val="32"/>
        </w:rPr>
        <w:t>29</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；医疗卫生支出</w:t>
      </w:r>
      <w:r w:rsidR="00B86080">
        <w:rPr>
          <w:rFonts w:ascii="仿宋" w:eastAsia="仿宋" w:hAnsi="仿宋" w:hint="eastAsia"/>
          <w:color w:val="000000" w:themeColor="text1"/>
          <w:sz w:val="32"/>
          <w:szCs w:val="32"/>
        </w:rPr>
        <w:t>224.94</w:t>
      </w:r>
      <w:r w:rsidRPr="00CE49DA">
        <w:rPr>
          <w:rFonts w:ascii="仿宋" w:eastAsia="仿宋" w:hAnsi="仿宋" w:hint="eastAsia"/>
          <w:color w:val="000000" w:themeColor="text1"/>
          <w:sz w:val="32"/>
          <w:szCs w:val="32"/>
        </w:rPr>
        <w:t>万元，占</w:t>
      </w:r>
      <w:r w:rsidR="004F1D3A">
        <w:rPr>
          <w:rFonts w:ascii="仿宋" w:eastAsia="仿宋" w:hAnsi="仿宋" w:hint="eastAsia"/>
          <w:color w:val="000000" w:themeColor="text1"/>
          <w:sz w:val="32"/>
          <w:szCs w:val="32"/>
        </w:rPr>
        <w:t>69</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；住房保障支出</w:t>
      </w:r>
      <w:r w:rsidR="00B86080">
        <w:rPr>
          <w:rFonts w:ascii="仿宋" w:eastAsia="仿宋" w:hAnsi="仿宋" w:hint="eastAsia"/>
          <w:color w:val="000000" w:themeColor="text1"/>
          <w:sz w:val="32"/>
          <w:szCs w:val="32"/>
        </w:rPr>
        <w:t>7.49</w:t>
      </w:r>
      <w:r w:rsidRPr="00CE49DA">
        <w:rPr>
          <w:rFonts w:ascii="仿宋" w:eastAsia="仿宋" w:hAnsi="仿宋" w:hint="eastAsia"/>
          <w:color w:val="000000" w:themeColor="text1"/>
          <w:sz w:val="32"/>
          <w:szCs w:val="32"/>
        </w:rPr>
        <w:t>万元，占</w:t>
      </w:r>
      <w:r w:rsidR="004F1D3A">
        <w:rPr>
          <w:rFonts w:ascii="仿宋" w:eastAsia="仿宋" w:hAnsi="仿宋" w:hint="eastAsia"/>
          <w:color w:val="000000" w:themeColor="text1"/>
          <w:sz w:val="32"/>
          <w:szCs w:val="32"/>
        </w:rPr>
        <w:t>2</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p>
    <w:p w:rsidR="000D1D50" w:rsidRPr="00C42709" w:rsidRDefault="00A268C4" w:rsidP="00C42709">
      <w:pPr>
        <w:spacing w:line="600" w:lineRule="exact"/>
        <w:ind w:firstLineChars="200" w:firstLine="643"/>
        <w:outlineLvl w:val="2"/>
        <w:rPr>
          <w:rFonts w:ascii="仿宋" w:eastAsia="仿宋" w:hAnsi="仿宋"/>
          <w:b/>
          <w:color w:val="000000"/>
          <w:sz w:val="32"/>
          <w:szCs w:val="32"/>
        </w:rPr>
      </w:pPr>
      <w:bookmarkStart w:id="37" w:name="_Toc15377212"/>
      <w:r w:rsidRPr="00C42709">
        <w:rPr>
          <w:rFonts w:ascii="仿宋" w:eastAsia="仿宋" w:hAnsi="仿宋" w:hint="eastAsia"/>
          <w:b/>
          <w:color w:val="000000"/>
          <w:sz w:val="32"/>
          <w:szCs w:val="32"/>
        </w:rPr>
        <w:t>（三）一般公共预算财政拨款支出决算具体情况</w:t>
      </w:r>
      <w:bookmarkEnd w:id="37"/>
    </w:p>
    <w:p w:rsidR="00D20620" w:rsidRPr="00CE49DA" w:rsidRDefault="00D20620" w:rsidP="00853718">
      <w:pPr>
        <w:spacing w:line="600" w:lineRule="exact"/>
        <w:ind w:firstLineChars="200" w:firstLine="643"/>
        <w:outlineLvl w:val="2"/>
        <w:rPr>
          <w:rFonts w:ascii="仿宋" w:eastAsia="仿宋" w:hAnsi="仿宋"/>
          <w:color w:val="FF0000"/>
          <w:sz w:val="32"/>
          <w:szCs w:val="32"/>
        </w:rPr>
      </w:pPr>
      <w:bookmarkStart w:id="38" w:name="_Toc15377213"/>
      <w:bookmarkStart w:id="39" w:name="_Toc15377444"/>
      <w:bookmarkStart w:id="40" w:name="_Toc15378460"/>
      <w:r w:rsidRPr="00CE49DA">
        <w:rPr>
          <w:rFonts w:ascii="仿宋" w:eastAsia="仿宋" w:hAnsi="仿宋" w:hint="eastAsia"/>
          <w:b/>
          <w:color w:val="000000" w:themeColor="text1"/>
          <w:sz w:val="32"/>
          <w:szCs w:val="32"/>
        </w:rPr>
        <w:t>2018年般公共预算支出决算数为</w:t>
      </w:r>
      <w:r w:rsidR="004F1D3A">
        <w:rPr>
          <w:rFonts w:ascii="仿宋" w:eastAsia="仿宋" w:hAnsi="仿宋" w:hint="eastAsia"/>
          <w:b/>
          <w:color w:val="000000" w:themeColor="text1"/>
          <w:sz w:val="32"/>
          <w:szCs w:val="32"/>
        </w:rPr>
        <w:t>327.6</w:t>
      </w:r>
      <w:r w:rsidR="00853718" w:rsidRPr="00CE49DA">
        <w:rPr>
          <w:rFonts w:ascii="仿宋" w:eastAsia="仿宋" w:hAnsi="仿宋" w:hint="eastAsia"/>
          <w:color w:val="000000" w:themeColor="text1"/>
          <w:sz w:val="32"/>
          <w:szCs w:val="32"/>
        </w:rPr>
        <w:t>，</w:t>
      </w:r>
      <w:r w:rsidR="00853718" w:rsidRPr="00CE49DA">
        <w:rPr>
          <w:rStyle w:val="a6"/>
          <w:rFonts w:ascii="仿宋" w:eastAsia="仿宋" w:hAnsi="仿宋" w:hint="eastAsia"/>
          <w:bCs/>
          <w:color w:val="000000" w:themeColor="text1"/>
          <w:sz w:val="32"/>
          <w:szCs w:val="32"/>
        </w:rPr>
        <w:t>完成</w:t>
      </w:r>
      <w:r w:rsidR="00853718" w:rsidRPr="00CE49DA">
        <w:rPr>
          <w:rStyle w:val="a6"/>
          <w:rFonts w:ascii="仿宋" w:eastAsia="仿宋" w:hAnsi="仿宋" w:hint="eastAsia"/>
          <w:bCs/>
          <w:color w:val="000000"/>
          <w:sz w:val="32"/>
          <w:szCs w:val="32"/>
        </w:rPr>
        <w:t>预算</w:t>
      </w:r>
      <w:r w:rsidR="004F1D3A">
        <w:rPr>
          <w:rStyle w:val="a6"/>
          <w:rFonts w:ascii="仿宋" w:eastAsia="仿宋" w:hAnsi="仿宋" w:hint="eastAsia"/>
          <w:bCs/>
          <w:color w:val="000000"/>
          <w:sz w:val="32"/>
          <w:szCs w:val="32"/>
        </w:rPr>
        <w:t>10</w:t>
      </w:r>
      <w:r w:rsidR="00B86080">
        <w:rPr>
          <w:rStyle w:val="a6"/>
          <w:rFonts w:ascii="仿宋" w:eastAsia="仿宋" w:hAnsi="仿宋"/>
          <w:bCs/>
          <w:color w:val="000000"/>
          <w:sz w:val="32"/>
          <w:szCs w:val="32"/>
        </w:rPr>
        <w:t>0</w:t>
      </w:r>
      <w:r w:rsidR="00853718" w:rsidRPr="00CE49DA">
        <w:rPr>
          <w:rStyle w:val="a6"/>
          <w:rFonts w:ascii="仿宋" w:eastAsia="仿宋" w:hAnsi="仿宋"/>
          <w:bCs/>
          <w:color w:val="000000"/>
          <w:sz w:val="32"/>
          <w:szCs w:val="32"/>
        </w:rPr>
        <w:t>%</w:t>
      </w:r>
      <w:r w:rsidR="00853718" w:rsidRPr="00CE49DA">
        <w:rPr>
          <w:rStyle w:val="a6"/>
          <w:rFonts w:ascii="仿宋" w:eastAsia="仿宋" w:hAnsi="仿宋" w:hint="eastAsia"/>
          <w:bCs/>
          <w:color w:val="000000"/>
          <w:sz w:val="32"/>
          <w:szCs w:val="32"/>
        </w:rPr>
        <w:t>。其中：</w:t>
      </w:r>
      <w:bookmarkEnd w:id="38"/>
      <w:bookmarkEnd w:id="39"/>
      <w:bookmarkEnd w:id="40"/>
    </w:p>
    <w:p w:rsidR="000D1D50" w:rsidRDefault="00A268C4" w:rsidP="004F1D3A">
      <w:pPr>
        <w:spacing w:line="600" w:lineRule="exact"/>
        <w:ind w:firstLineChars="200" w:firstLine="643"/>
        <w:rPr>
          <w:rStyle w:val="a6"/>
          <w:rFonts w:ascii="仿宋" w:eastAsia="仿宋" w:hAnsi="仿宋"/>
          <w:b w:val="0"/>
          <w:bCs/>
          <w:color w:val="000000"/>
          <w:sz w:val="32"/>
          <w:szCs w:val="32"/>
        </w:rPr>
      </w:pPr>
      <w:r w:rsidRPr="00CE49DA">
        <w:rPr>
          <w:rStyle w:val="a6"/>
          <w:rFonts w:ascii="仿宋" w:eastAsia="仿宋" w:hAnsi="仿宋"/>
          <w:bCs/>
          <w:color w:val="000000"/>
          <w:sz w:val="32"/>
          <w:szCs w:val="32"/>
        </w:rPr>
        <w:t>1.</w:t>
      </w:r>
      <w:r w:rsidRPr="00CE49DA">
        <w:rPr>
          <w:rStyle w:val="a6"/>
          <w:rFonts w:ascii="仿宋" w:eastAsia="仿宋" w:hAnsi="仿宋" w:hint="eastAsia"/>
          <w:bCs/>
          <w:color w:val="000000"/>
          <w:sz w:val="32"/>
          <w:szCs w:val="32"/>
        </w:rPr>
        <w:t>社会保障和就业</w:t>
      </w:r>
      <w:r w:rsidR="00FB07A9">
        <w:rPr>
          <w:rStyle w:val="a6"/>
          <w:rFonts w:ascii="仿宋" w:eastAsia="仿宋" w:hAnsi="仿宋" w:hint="eastAsia"/>
          <w:bCs/>
          <w:color w:val="000000"/>
          <w:sz w:val="32"/>
          <w:szCs w:val="32"/>
        </w:rPr>
        <w:t>208</w:t>
      </w:r>
      <w:r w:rsidR="00F97163">
        <w:rPr>
          <w:rStyle w:val="a6"/>
          <w:rFonts w:ascii="仿宋" w:eastAsia="仿宋" w:hAnsi="仿宋" w:hint="eastAsia"/>
          <w:bCs/>
          <w:color w:val="000000"/>
          <w:sz w:val="32"/>
          <w:szCs w:val="32"/>
        </w:rPr>
        <w:t>人力资源和社会保障管理事务01社会保险经办机构09</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sidR="00F97163">
        <w:rPr>
          <w:rStyle w:val="a6"/>
          <w:rFonts w:ascii="仿宋" w:eastAsia="仿宋" w:hAnsi="仿宋" w:hint="eastAsia"/>
          <w:b w:val="0"/>
          <w:bCs/>
          <w:color w:val="000000"/>
          <w:sz w:val="32"/>
          <w:szCs w:val="32"/>
        </w:rPr>
        <w:t>86.16</w:t>
      </w:r>
      <w:r w:rsidRPr="00CE49DA">
        <w:rPr>
          <w:rStyle w:val="a6"/>
          <w:rFonts w:ascii="仿宋" w:eastAsia="仿宋" w:hAnsi="仿宋" w:hint="eastAsia"/>
          <w:b w:val="0"/>
          <w:bCs/>
          <w:color w:val="000000"/>
          <w:sz w:val="32"/>
          <w:szCs w:val="32"/>
        </w:rPr>
        <w:t>万元，完成预算</w:t>
      </w:r>
      <w:r w:rsidR="00FB07A9">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F97163" w:rsidRPr="00F97163" w:rsidRDefault="00F97163" w:rsidP="00F97163">
      <w:pPr>
        <w:spacing w:line="600" w:lineRule="exact"/>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2</w:t>
      </w:r>
      <w:r w:rsidRPr="00CE49DA">
        <w:rPr>
          <w:rStyle w:val="a6"/>
          <w:rFonts w:ascii="仿宋" w:eastAsia="仿宋" w:hAnsi="仿宋"/>
          <w:bCs/>
          <w:color w:val="000000"/>
          <w:sz w:val="32"/>
          <w:szCs w:val="32"/>
        </w:rPr>
        <w:t>.</w:t>
      </w:r>
      <w:r w:rsidRPr="00CE49DA">
        <w:rPr>
          <w:rStyle w:val="a6"/>
          <w:rFonts w:ascii="仿宋" w:eastAsia="仿宋" w:hAnsi="仿宋" w:hint="eastAsia"/>
          <w:bCs/>
          <w:color w:val="000000"/>
          <w:sz w:val="32"/>
          <w:szCs w:val="32"/>
        </w:rPr>
        <w:t>社会保障和就业</w:t>
      </w:r>
      <w:r>
        <w:rPr>
          <w:rStyle w:val="a6"/>
          <w:rFonts w:ascii="仿宋" w:eastAsia="仿宋" w:hAnsi="仿宋" w:hint="eastAsia"/>
          <w:bCs/>
          <w:color w:val="000000"/>
          <w:sz w:val="32"/>
          <w:szCs w:val="32"/>
        </w:rPr>
        <w:t>208行政事业单位离退休05机关事业单位基本养老保险缴费支出05</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9</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F97163" w:rsidRDefault="00F97163" w:rsidP="00F97163">
      <w:pPr>
        <w:spacing w:line="600" w:lineRule="exact"/>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3</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Cs/>
          <w:color w:val="000000"/>
          <w:sz w:val="32"/>
          <w:szCs w:val="32"/>
        </w:rPr>
        <w:t>医疗卫生与计划生育</w:t>
      </w:r>
      <w:r w:rsidR="004F1D3A">
        <w:rPr>
          <w:rStyle w:val="a6"/>
          <w:rFonts w:ascii="仿宋" w:eastAsia="仿宋" w:hAnsi="仿宋" w:hint="eastAsia"/>
          <w:bCs/>
          <w:color w:val="000000"/>
          <w:sz w:val="32"/>
          <w:szCs w:val="32"/>
        </w:rPr>
        <w:t>210</w:t>
      </w:r>
      <w:r>
        <w:rPr>
          <w:rStyle w:val="a6"/>
          <w:rFonts w:ascii="仿宋" w:eastAsia="仿宋" w:hAnsi="仿宋" w:hint="eastAsia"/>
          <w:bCs/>
          <w:color w:val="000000"/>
          <w:sz w:val="32"/>
          <w:szCs w:val="32"/>
        </w:rPr>
        <w:t>行政事业单位医疗11事业单位医疗02</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4.46</w:t>
      </w:r>
      <w:r w:rsidR="00A268C4" w:rsidRPr="00CE49DA">
        <w:rPr>
          <w:rStyle w:val="a6"/>
          <w:rFonts w:ascii="仿宋" w:eastAsia="仿宋" w:hAnsi="仿宋" w:hint="eastAsia"/>
          <w:b w:val="0"/>
          <w:bCs/>
          <w:color w:val="000000"/>
          <w:sz w:val="32"/>
          <w:szCs w:val="32"/>
        </w:rPr>
        <w:t>万元，</w:t>
      </w:r>
      <w:r w:rsidR="004F1D3A" w:rsidRPr="00CE49DA">
        <w:rPr>
          <w:rStyle w:val="a6"/>
          <w:rFonts w:ascii="仿宋" w:eastAsia="仿宋" w:hAnsi="仿宋" w:hint="eastAsia"/>
          <w:b w:val="0"/>
          <w:bCs/>
          <w:color w:val="000000"/>
          <w:sz w:val="32"/>
          <w:szCs w:val="32"/>
        </w:rPr>
        <w:t>完成预算</w:t>
      </w:r>
      <w:r w:rsidR="00FB07A9">
        <w:rPr>
          <w:rStyle w:val="a6"/>
          <w:rFonts w:ascii="仿宋" w:eastAsia="仿宋" w:hAnsi="仿宋" w:hint="eastAsia"/>
          <w:b w:val="0"/>
          <w:bCs/>
          <w:color w:val="000000"/>
          <w:sz w:val="32"/>
          <w:szCs w:val="32"/>
        </w:rPr>
        <w:t>100</w:t>
      </w:r>
      <w:r w:rsidR="004F1D3A" w:rsidRPr="00CE49DA">
        <w:rPr>
          <w:rStyle w:val="a6"/>
          <w:rFonts w:ascii="仿宋" w:eastAsia="仿宋" w:hAnsi="仿宋"/>
          <w:b w:val="0"/>
          <w:bCs/>
          <w:color w:val="000000"/>
          <w:sz w:val="32"/>
          <w:szCs w:val="32"/>
        </w:rPr>
        <w:t>%</w:t>
      </w:r>
      <w:r w:rsidR="004F1D3A" w:rsidRPr="00CE49DA">
        <w:rPr>
          <w:rStyle w:val="a6"/>
          <w:rFonts w:ascii="仿宋" w:eastAsia="仿宋" w:hAnsi="仿宋" w:hint="eastAsia"/>
          <w:b w:val="0"/>
          <w:bCs/>
          <w:color w:val="000000"/>
          <w:sz w:val="32"/>
          <w:szCs w:val="32"/>
        </w:rPr>
        <w:t>。</w:t>
      </w:r>
    </w:p>
    <w:p w:rsidR="00F97163" w:rsidRDefault="00F97163" w:rsidP="00F97163">
      <w:pPr>
        <w:spacing w:line="600" w:lineRule="exact"/>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4</w:t>
      </w:r>
      <w:r w:rsidRPr="00CE49DA">
        <w:rPr>
          <w:rStyle w:val="a6"/>
          <w:rFonts w:ascii="仿宋" w:eastAsia="仿宋" w:hAnsi="仿宋"/>
          <w:bCs/>
          <w:color w:val="000000"/>
          <w:sz w:val="32"/>
          <w:szCs w:val="32"/>
        </w:rPr>
        <w:t>.</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210行政事业单位医疗11</w:t>
      </w:r>
      <w:r w:rsidR="009C20B2">
        <w:rPr>
          <w:rStyle w:val="a6"/>
          <w:rFonts w:ascii="仿宋" w:eastAsia="仿宋" w:hAnsi="仿宋" w:hint="eastAsia"/>
          <w:bCs/>
          <w:color w:val="000000"/>
          <w:sz w:val="32"/>
          <w:szCs w:val="32"/>
        </w:rPr>
        <w:t>公务员医疗补助03</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sidR="009C20B2">
        <w:rPr>
          <w:rStyle w:val="a6"/>
          <w:rFonts w:ascii="仿宋" w:eastAsia="仿宋" w:hAnsi="仿宋" w:hint="eastAsia"/>
          <w:b w:val="0"/>
          <w:bCs/>
          <w:color w:val="000000"/>
          <w:sz w:val="32"/>
          <w:szCs w:val="32"/>
        </w:rPr>
        <w:t>0.96</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7E14D8" w:rsidRDefault="009C20B2" w:rsidP="00F97163">
      <w:pPr>
        <w:spacing w:line="600" w:lineRule="exact"/>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5</w:t>
      </w:r>
      <w:r w:rsidR="00F97163" w:rsidRPr="00CE49DA">
        <w:rPr>
          <w:rStyle w:val="a6"/>
          <w:rFonts w:ascii="仿宋" w:eastAsia="仿宋" w:hAnsi="仿宋"/>
          <w:bCs/>
          <w:color w:val="000000"/>
          <w:sz w:val="32"/>
          <w:szCs w:val="32"/>
        </w:rPr>
        <w:t>.</w:t>
      </w:r>
      <w:r w:rsidR="00F97163" w:rsidRPr="00CE49DA">
        <w:rPr>
          <w:rStyle w:val="a6"/>
          <w:rFonts w:ascii="仿宋" w:eastAsia="仿宋" w:hAnsi="仿宋" w:hint="eastAsia"/>
          <w:bCs/>
          <w:color w:val="000000"/>
          <w:sz w:val="32"/>
          <w:szCs w:val="32"/>
        </w:rPr>
        <w:t>医疗卫生与计划生育</w:t>
      </w:r>
      <w:r w:rsidR="00F97163">
        <w:rPr>
          <w:rStyle w:val="a6"/>
          <w:rFonts w:ascii="仿宋" w:eastAsia="仿宋" w:hAnsi="仿宋" w:hint="eastAsia"/>
          <w:bCs/>
          <w:color w:val="000000"/>
          <w:sz w:val="32"/>
          <w:szCs w:val="32"/>
        </w:rPr>
        <w:t>210</w:t>
      </w:r>
      <w:r>
        <w:rPr>
          <w:rStyle w:val="a6"/>
          <w:rFonts w:ascii="仿宋" w:eastAsia="仿宋" w:hAnsi="仿宋" w:hint="eastAsia"/>
          <w:bCs/>
          <w:color w:val="000000"/>
          <w:sz w:val="32"/>
          <w:szCs w:val="32"/>
        </w:rPr>
        <w:t>财政对基本医疗保险基金的补助12财政对城乡居民基本医疗保险基金的补助</w:t>
      </w:r>
      <w:r w:rsidR="00F97163">
        <w:rPr>
          <w:rStyle w:val="a6"/>
          <w:rFonts w:ascii="仿宋" w:eastAsia="仿宋" w:hAnsi="仿宋" w:hint="eastAsia"/>
          <w:bCs/>
          <w:color w:val="000000"/>
          <w:sz w:val="32"/>
          <w:szCs w:val="32"/>
        </w:rPr>
        <w:t>02</w:t>
      </w:r>
      <w:r w:rsidR="00F97163" w:rsidRPr="00CE49DA">
        <w:rPr>
          <w:rStyle w:val="a6"/>
          <w:rFonts w:ascii="仿宋" w:eastAsia="仿宋" w:hAnsi="仿宋"/>
          <w:bCs/>
          <w:color w:val="000000"/>
          <w:sz w:val="32"/>
          <w:szCs w:val="32"/>
        </w:rPr>
        <w:t>:</w:t>
      </w:r>
      <w:r w:rsidR="00F97163"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0.61</w:t>
      </w:r>
      <w:r w:rsidR="00F97163" w:rsidRPr="00CE49DA">
        <w:rPr>
          <w:rStyle w:val="a6"/>
          <w:rFonts w:ascii="仿宋" w:eastAsia="仿宋" w:hAnsi="仿宋" w:hint="eastAsia"/>
          <w:b w:val="0"/>
          <w:bCs/>
          <w:color w:val="000000"/>
          <w:sz w:val="32"/>
          <w:szCs w:val="32"/>
        </w:rPr>
        <w:t>万元，完成预算</w:t>
      </w:r>
      <w:r w:rsidR="00F97163">
        <w:rPr>
          <w:rStyle w:val="a6"/>
          <w:rFonts w:ascii="仿宋" w:eastAsia="仿宋" w:hAnsi="仿宋" w:hint="eastAsia"/>
          <w:b w:val="0"/>
          <w:bCs/>
          <w:color w:val="000000"/>
          <w:sz w:val="32"/>
          <w:szCs w:val="32"/>
        </w:rPr>
        <w:t>100</w:t>
      </w:r>
      <w:r w:rsidR="00F97163" w:rsidRPr="00CE49DA">
        <w:rPr>
          <w:rStyle w:val="a6"/>
          <w:rFonts w:ascii="仿宋" w:eastAsia="仿宋" w:hAnsi="仿宋"/>
          <w:b w:val="0"/>
          <w:bCs/>
          <w:color w:val="000000"/>
          <w:sz w:val="32"/>
          <w:szCs w:val="32"/>
        </w:rPr>
        <w:t>%</w:t>
      </w:r>
      <w:r w:rsidR="00F97163" w:rsidRPr="00CE49DA">
        <w:rPr>
          <w:rStyle w:val="a6"/>
          <w:rFonts w:ascii="仿宋" w:eastAsia="仿宋" w:hAnsi="仿宋" w:hint="eastAsia"/>
          <w:b w:val="0"/>
          <w:bCs/>
          <w:color w:val="000000"/>
          <w:sz w:val="32"/>
          <w:szCs w:val="32"/>
        </w:rPr>
        <w:t>。</w:t>
      </w:r>
    </w:p>
    <w:p w:rsidR="009C20B2" w:rsidRDefault="009C20B2" w:rsidP="009C20B2">
      <w:pPr>
        <w:spacing w:line="600" w:lineRule="exact"/>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6</w:t>
      </w:r>
      <w:r w:rsidRPr="00CE49DA">
        <w:rPr>
          <w:rStyle w:val="a6"/>
          <w:rFonts w:ascii="仿宋" w:eastAsia="仿宋" w:hAnsi="仿宋"/>
          <w:bCs/>
          <w:color w:val="000000"/>
          <w:sz w:val="32"/>
          <w:szCs w:val="32"/>
        </w:rPr>
        <w:t>.</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210财政对基本医疗保险基金的</w:t>
      </w:r>
      <w:r>
        <w:rPr>
          <w:rStyle w:val="a6"/>
          <w:rFonts w:ascii="仿宋" w:eastAsia="仿宋" w:hAnsi="仿宋" w:hint="eastAsia"/>
          <w:bCs/>
          <w:color w:val="000000"/>
          <w:sz w:val="32"/>
          <w:szCs w:val="32"/>
        </w:rPr>
        <w:lastRenderedPageBreak/>
        <w:t>补助12财政对新型农村合作医疗基金的补助03</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161.62</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9C20B2" w:rsidRDefault="009C20B2" w:rsidP="009C20B2">
      <w:pPr>
        <w:spacing w:line="600" w:lineRule="exact"/>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7</w:t>
      </w:r>
      <w:r w:rsidRPr="00CE49DA">
        <w:rPr>
          <w:rStyle w:val="a6"/>
          <w:rFonts w:ascii="仿宋" w:eastAsia="仿宋" w:hAnsi="仿宋"/>
          <w:bCs/>
          <w:color w:val="000000"/>
          <w:sz w:val="32"/>
          <w:szCs w:val="32"/>
        </w:rPr>
        <w:t>.</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210财政对基本医疗保险基金的补助12财政对其他基本医疗保险基金的补助99</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46.79</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9C20B2" w:rsidRPr="009C20B2" w:rsidRDefault="009C20B2" w:rsidP="009C20B2">
      <w:pPr>
        <w:spacing w:line="600" w:lineRule="exact"/>
        <w:ind w:firstLineChars="200" w:firstLine="643"/>
        <w:rPr>
          <w:rStyle w:val="a6"/>
          <w:rFonts w:ascii="仿宋" w:eastAsia="仿宋" w:hAnsi="仿宋"/>
          <w:b w:val="0"/>
          <w:color w:val="000000"/>
          <w:sz w:val="32"/>
          <w:szCs w:val="32"/>
        </w:rPr>
      </w:pPr>
      <w:r>
        <w:rPr>
          <w:rStyle w:val="a6"/>
          <w:rFonts w:ascii="仿宋" w:eastAsia="仿宋" w:hAnsi="仿宋" w:hint="eastAsia"/>
          <w:bCs/>
          <w:color w:val="000000"/>
          <w:sz w:val="32"/>
          <w:szCs w:val="32"/>
        </w:rPr>
        <w:t>8</w:t>
      </w:r>
      <w:r w:rsidRPr="00CE49DA">
        <w:rPr>
          <w:rStyle w:val="a6"/>
          <w:rFonts w:ascii="仿宋" w:eastAsia="仿宋" w:hAnsi="仿宋"/>
          <w:bCs/>
          <w:color w:val="000000"/>
          <w:sz w:val="32"/>
          <w:szCs w:val="32"/>
        </w:rPr>
        <w:t>.</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210其他</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支出99其他</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支出01</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10.50</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F841AA" w:rsidRPr="00FB07A9" w:rsidRDefault="009C20B2" w:rsidP="00FB07A9">
      <w:pPr>
        <w:spacing w:line="600" w:lineRule="exact"/>
        <w:ind w:firstLineChars="200" w:firstLine="643"/>
        <w:rPr>
          <w:rFonts w:ascii="仿宋" w:eastAsia="仿宋" w:hAnsi="仿宋"/>
          <w:color w:val="000000"/>
          <w:sz w:val="32"/>
          <w:szCs w:val="32"/>
        </w:rPr>
      </w:pPr>
      <w:r>
        <w:rPr>
          <w:rStyle w:val="a6"/>
          <w:rFonts w:ascii="仿宋" w:eastAsia="仿宋" w:hAnsi="仿宋" w:hint="eastAsia"/>
          <w:bCs/>
          <w:color w:val="000000"/>
          <w:sz w:val="32"/>
          <w:szCs w:val="32"/>
        </w:rPr>
        <w:t>9</w:t>
      </w:r>
      <w:r w:rsidR="007E14D8" w:rsidRPr="00CE49DA">
        <w:rPr>
          <w:rStyle w:val="a6"/>
          <w:rFonts w:ascii="仿宋" w:eastAsia="仿宋" w:hAnsi="仿宋"/>
          <w:bCs/>
          <w:color w:val="000000"/>
          <w:sz w:val="32"/>
          <w:szCs w:val="32"/>
        </w:rPr>
        <w:t>.</w:t>
      </w:r>
      <w:r w:rsidR="007E14D8">
        <w:rPr>
          <w:rStyle w:val="a6"/>
          <w:rFonts w:ascii="仿宋" w:eastAsia="仿宋" w:hAnsi="仿宋" w:hint="eastAsia"/>
          <w:bCs/>
          <w:color w:val="000000"/>
          <w:sz w:val="32"/>
          <w:szCs w:val="32"/>
        </w:rPr>
        <w:t>住房保障支出221</w:t>
      </w:r>
      <w:r>
        <w:rPr>
          <w:rStyle w:val="a6"/>
          <w:rFonts w:ascii="仿宋" w:eastAsia="仿宋" w:hAnsi="仿宋" w:hint="eastAsia"/>
          <w:bCs/>
          <w:color w:val="000000"/>
          <w:sz w:val="32"/>
          <w:szCs w:val="32"/>
        </w:rPr>
        <w:t>住房保障支出</w:t>
      </w:r>
      <w:r w:rsidR="007E14D8">
        <w:rPr>
          <w:rStyle w:val="a6"/>
          <w:rFonts w:ascii="仿宋" w:eastAsia="仿宋" w:hAnsi="仿宋" w:hint="eastAsia"/>
          <w:bCs/>
          <w:color w:val="000000"/>
          <w:sz w:val="32"/>
          <w:szCs w:val="32"/>
        </w:rPr>
        <w:t>02</w:t>
      </w:r>
      <w:r>
        <w:rPr>
          <w:rStyle w:val="a6"/>
          <w:rFonts w:ascii="仿宋" w:eastAsia="仿宋" w:hAnsi="仿宋" w:hint="eastAsia"/>
          <w:bCs/>
          <w:color w:val="000000"/>
          <w:sz w:val="32"/>
          <w:szCs w:val="32"/>
        </w:rPr>
        <w:t>住房公积金01</w:t>
      </w:r>
      <w:r w:rsidR="007E14D8">
        <w:rPr>
          <w:rFonts w:ascii="仿宋" w:eastAsia="仿宋" w:hAnsi="仿宋" w:hint="eastAsia"/>
          <w:color w:val="000000"/>
          <w:sz w:val="32"/>
          <w:szCs w:val="32"/>
        </w:rPr>
        <w:t>：</w:t>
      </w:r>
      <w:r w:rsidR="007E14D8" w:rsidRPr="00CE49DA">
        <w:rPr>
          <w:rStyle w:val="a6"/>
          <w:rFonts w:ascii="仿宋" w:eastAsia="仿宋" w:hAnsi="仿宋" w:hint="eastAsia"/>
          <w:b w:val="0"/>
          <w:bCs/>
          <w:color w:val="000000"/>
          <w:sz w:val="32"/>
          <w:szCs w:val="32"/>
        </w:rPr>
        <w:t>支出决算为</w:t>
      </w:r>
      <w:r w:rsidR="007E14D8">
        <w:rPr>
          <w:rStyle w:val="a6"/>
          <w:rFonts w:ascii="仿宋" w:eastAsia="仿宋" w:hAnsi="仿宋" w:hint="eastAsia"/>
          <w:b w:val="0"/>
          <w:bCs/>
          <w:color w:val="000000"/>
          <w:sz w:val="32"/>
          <w:szCs w:val="32"/>
        </w:rPr>
        <w:t>7.49</w:t>
      </w:r>
      <w:r w:rsidR="007E14D8" w:rsidRPr="00CE49DA">
        <w:rPr>
          <w:rStyle w:val="a6"/>
          <w:rFonts w:ascii="仿宋" w:eastAsia="仿宋" w:hAnsi="仿宋" w:hint="eastAsia"/>
          <w:b w:val="0"/>
          <w:bCs/>
          <w:color w:val="000000"/>
          <w:sz w:val="32"/>
          <w:szCs w:val="32"/>
        </w:rPr>
        <w:t>万元，完成预算</w:t>
      </w:r>
      <w:r w:rsidR="00FB07A9">
        <w:rPr>
          <w:rStyle w:val="a6"/>
          <w:rFonts w:ascii="仿宋" w:eastAsia="仿宋" w:hAnsi="仿宋" w:hint="eastAsia"/>
          <w:b w:val="0"/>
          <w:bCs/>
          <w:color w:val="000000"/>
          <w:sz w:val="32"/>
          <w:szCs w:val="32"/>
        </w:rPr>
        <w:t>100</w:t>
      </w:r>
      <w:r w:rsidR="007E14D8" w:rsidRPr="00CE49DA">
        <w:rPr>
          <w:rStyle w:val="a6"/>
          <w:rFonts w:ascii="仿宋" w:eastAsia="仿宋" w:hAnsi="仿宋"/>
          <w:b w:val="0"/>
          <w:bCs/>
          <w:color w:val="000000"/>
          <w:sz w:val="32"/>
          <w:szCs w:val="32"/>
        </w:rPr>
        <w:t>%</w:t>
      </w:r>
      <w:r w:rsidR="007E14D8" w:rsidRPr="00CE49DA">
        <w:rPr>
          <w:rStyle w:val="a6"/>
          <w:rFonts w:ascii="仿宋" w:eastAsia="仿宋" w:hAnsi="仿宋" w:hint="eastAsia"/>
          <w:b w:val="0"/>
          <w:bCs/>
          <w:color w:val="000000"/>
          <w:sz w:val="32"/>
          <w:szCs w:val="32"/>
        </w:rPr>
        <w:t>。</w:t>
      </w:r>
    </w:p>
    <w:p w:rsidR="000D1D50" w:rsidRPr="00622830" w:rsidRDefault="00A268C4" w:rsidP="004464F4">
      <w:pPr>
        <w:tabs>
          <w:tab w:val="right" w:pos="8306"/>
        </w:tabs>
        <w:spacing w:line="600" w:lineRule="exact"/>
        <w:ind w:firstLine="640"/>
        <w:outlineLvl w:val="1"/>
        <w:rPr>
          <w:rStyle w:val="2Char"/>
        </w:rPr>
      </w:pPr>
      <w:bookmarkStart w:id="41" w:name="_Toc15377214"/>
      <w:bookmarkStart w:id="42" w:name="_Toc15396608"/>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41"/>
      <w:bookmarkEnd w:id="42"/>
      <w:r w:rsidR="004464F4" w:rsidRPr="00C42709">
        <w:rPr>
          <w:rStyle w:val="2Char"/>
          <w:rFonts w:ascii="黑体" w:eastAsia="黑体" w:hAnsi="黑体"/>
          <w:b w:val="0"/>
        </w:rPr>
        <w:tab/>
      </w:r>
    </w:p>
    <w:p w:rsidR="000D1D50" w:rsidRPr="00CE49DA" w:rsidRDefault="00A268C4" w:rsidP="003D7D14">
      <w:pPr>
        <w:spacing w:line="600" w:lineRule="exact"/>
        <w:ind w:firstLine="645"/>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8年一般公共预算财政拨款基本支出</w:t>
      </w:r>
      <w:r w:rsidR="003D7D14">
        <w:rPr>
          <w:rFonts w:ascii="仿宋" w:eastAsia="仿宋" w:hAnsi="仿宋" w:hint="eastAsia"/>
          <w:color w:val="000000"/>
          <w:sz w:val="32"/>
          <w:szCs w:val="32"/>
        </w:rPr>
        <w:t>118.59</w:t>
      </w:r>
      <w:r w:rsidRPr="00CE49DA">
        <w:rPr>
          <w:rFonts w:ascii="仿宋" w:eastAsia="仿宋" w:hAnsi="仿宋" w:hint="eastAsia"/>
          <w:color w:val="000000"/>
          <w:sz w:val="32"/>
          <w:szCs w:val="32"/>
        </w:rPr>
        <w:t>万元，其中：人员经费</w:t>
      </w:r>
      <w:r w:rsidR="003D7D14">
        <w:rPr>
          <w:rFonts w:ascii="仿宋" w:eastAsia="仿宋" w:hAnsi="仿宋" w:hint="eastAsia"/>
          <w:color w:val="000000"/>
          <w:sz w:val="32"/>
          <w:szCs w:val="32"/>
        </w:rPr>
        <w:t>94.52</w:t>
      </w:r>
      <w:r w:rsidRPr="00CE49DA">
        <w:rPr>
          <w:rFonts w:ascii="仿宋" w:eastAsia="仿宋" w:hAnsi="仿宋" w:hint="eastAsia"/>
          <w:color w:val="000000"/>
          <w:sz w:val="32"/>
          <w:szCs w:val="32"/>
        </w:rPr>
        <w:t>万元，主要包括：基本工资、津贴补贴、奖金、绩效工资、机关事业单位基本养老保险缴费、职业年金缴费、其他社会保障缴费、奖励金、住房公积金等。</w:t>
      </w:r>
      <w:r w:rsidRPr="00CE49DA">
        <w:rPr>
          <w:rFonts w:ascii="仿宋" w:eastAsia="仿宋" w:hAnsi="仿宋"/>
          <w:color w:val="000000"/>
          <w:sz w:val="32"/>
          <w:szCs w:val="32"/>
        </w:rPr>
        <w:br/>
      </w:r>
      <w:r w:rsidRPr="00CE49DA">
        <w:rPr>
          <w:rFonts w:ascii="仿宋" w:eastAsia="仿宋" w:hAnsi="仿宋" w:hint="eastAsia"/>
          <w:color w:val="000000"/>
          <w:sz w:val="32"/>
          <w:szCs w:val="32"/>
        </w:rPr>
        <w:t xml:space="preserve">　　公用经费</w:t>
      </w:r>
      <w:r w:rsidR="003D7D14">
        <w:rPr>
          <w:rFonts w:ascii="仿宋" w:eastAsia="仿宋" w:hAnsi="仿宋" w:hint="eastAsia"/>
          <w:color w:val="000000"/>
          <w:sz w:val="32"/>
          <w:szCs w:val="32"/>
        </w:rPr>
        <w:t>24.06</w:t>
      </w:r>
      <w:r w:rsidRPr="00CE49DA">
        <w:rPr>
          <w:rFonts w:ascii="仿宋" w:eastAsia="仿宋" w:hAnsi="仿宋" w:hint="eastAsia"/>
          <w:color w:val="000000"/>
          <w:sz w:val="32"/>
          <w:szCs w:val="32"/>
        </w:rPr>
        <w:t>万元，主要包括：办公费、印刷费、邮电费、差旅费、工会经费、其他交通费等。</w:t>
      </w:r>
    </w:p>
    <w:p w:rsidR="000D1D50" w:rsidRPr="00C42709" w:rsidRDefault="00A268C4">
      <w:pPr>
        <w:spacing w:line="600" w:lineRule="exact"/>
        <w:ind w:firstLine="640"/>
        <w:outlineLvl w:val="1"/>
        <w:rPr>
          <w:rStyle w:val="2Char"/>
          <w:rFonts w:ascii="黑体" w:eastAsia="黑体" w:hAnsi="黑体"/>
          <w:b w:val="0"/>
        </w:rPr>
      </w:pPr>
      <w:bookmarkStart w:id="43" w:name="_Toc15377215"/>
      <w:bookmarkStart w:id="44"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43"/>
      <w:bookmarkEnd w:id="44"/>
    </w:p>
    <w:p w:rsidR="000D1D50" w:rsidRPr="00CE49DA" w:rsidRDefault="00A268C4">
      <w:pPr>
        <w:spacing w:line="600" w:lineRule="exact"/>
        <w:ind w:firstLine="640"/>
        <w:outlineLvl w:val="2"/>
        <w:rPr>
          <w:rFonts w:ascii="仿宋" w:eastAsia="仿宋" w:hAnsi="仿宋"/>
          <w:b/>
          <w:color w:val="000000"/>
          <w:sz w:val="32"/>
          <w:szCs w:val="32"/>
        </w:rPr>
      </w:pPr>
      <w:bookmarkStart w:id="45" w:name="_Toc15377216"/>
      <w:r w:rsidRPr="00CE49DA">
        <w:rPr>
          <w:rFonts w:ascii="仿宋" w:eastAsia="仿宋" w:hAnsi="仿宋" w:hint="eastAsia"/>
          <w:b/>
          <w:color w:val="000000"/>
          <w:sz w:val="32"/>
          <w:szCs w:val="32"/>
        </w:rPr>
        <w:t>（一）“三公”经费财政拨款支出决算总体情况说明</w:t>
      </w:r>
      <w:bookmarkEnd w:id="45"/>
    </w:p>
    <w:p w:rsidR="000D1D50" w:rsidRPr="003D7D14"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8年“三公”经费财政拨款支出决算为</w:t>
      </w:r>
      <w:r w:rsidR="00B86080">
        <w:rPr>
          <w:rFonts w:ascii="仿宋" w:eastAsia="仿宋" w:hAnsi="仿宋"/>
          <w:color w:val="000000"/>
          <w:sz w:val="32"/>
          <w:szCs w:val="32"/>
        </w:rPr>
        <w:t>0</w:t>
      </w:r>
      <w:r w:rsidRPr="00CE49DA">
        <w:rPr>
          <w:rFonts w:ascii="仿宋" w:eastAsia="仿宋" w:hAnsi="仿宋" w:hint="eastAsia"/>
          <w:color w:val="000000"/>
          <w:sz w:val="32"/>
          <w:szCs w:val="32"/>
        </w:rPr>
        <w:t>万元。</w:t>
      </w:r>
    </w:p>
    <w:p w:rsidR="000D1D50" w:rsidRPr="00CE49DA" w:rsidRDefault="00A268C4">
      <w:pPr>
        <w:spacing w:line="600" w:lineRule="exact"/>
        <w:ind w:firstLine="640"/>
        <w:outlineLvl w:val="2"/>
        <w:rPr>
          <w:rFonts w:ascii="仿宋" w:eastAsia="仿宋" w:hAnsi="仿宋"/>
          <w:b/>
          <w:color w:val="000000"/>
          <w:sz w:val="32"/>
          <w:szCs w:val="32"/>
        </w:rPr>
      </w:pPr>
      <w:bookmarkStart w:id="46" w:name="_Toc15377217"/>
      <w:r w:rsidRPr="00CE49DA">
        <w:rPr>
          <w:rFonts w:ascii="仿宋" w:eastAsia="仿宋" w:hAnsi="仿宋" w:hint="eastAsia"/>
          <w:b/>
          <w:color w:val="000000"/>
          <w:sz w:val="32"/>
          <w:szCs w:val="32"/>
        </w:rPr>
        <w:t>（二）“三公”经费财政拨款支出决算具体情况说明</w:t>
      </w:r>
      <w:bookmarkEnd w:id="46"/>
    </w:p>
    <w:p w:rsidR="00A67AB5" w:rsidRPr="00CE49DA" w:rsidRDefault="00A268C4" w:rsidP="00A67AB5">
      <w:pPr>
        <w:spacing w:line="600" w:lineRule="exact"/>
        <w:ind w:firstLine="640"/>
        <w:rPr>
          <w:rFonts w:ascii="仿宋_GB2312" w:eastAsia="仿宋_GB2312"/>
          <w:b/>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w:t>
      </w:r>
      <w:r w:rsidR="00B86080">
        <w:rPr>
          <w:rFonts w:ascii="仿宋" w:eastAsia="仿宋" w:hAnsi="仿宋"/>
          <w:color w:val="000000"/>
          <w:sz w:val="32"/>
          <w:szCs w:val="32"/>
        </w:rPr>
        <w:t>0</w:t>
      </w:r>
      <w:r w:rsidRPr="00CE49DA">
        <w:rPr>
          <w:rFonts w:ascii="仿宋" w:eastAsia="仿宋" w:hAnsi="仿宋" w:hint="eastAsia"/>
          <w:color w:val="000000"/>
          <w:sz w:val="32"/>
          <w:szCs w:val="32"/>
        </w:rPr>
        <w:t>万元</w:t>
      </w:r>
      <w:r w:rsidR="003D7D14">
        <w:rPr>
          <w:rFonts w:ascii="仿宋_GB2312" w:eastAsia="仿宋_GB2312" w:hint="eastAsia"/>
          <w:b/>
          <w:color w:val="000000"/>
          <w:sz w:val="32"/>
          <w:szCs w:val="32"/>
        </w:rPr>
        <w:t>。</w:t>
      </w:r>
    </w:p>
    <w:p w:rsidR="000D1D50" w:rsidRPr="00C42709" w:rsidRDefault="00A268C4">
      <w:pPr>
        <w:spacing w:line="600" w:lineRule="exact"/>
        <w:ind w:firstLine="640"/>
        <w:outlineLvl w:val="1"/>
        <w:rPr>
          <w:rStyle w:val="2Char"/>
          <w:rFonts w:ascii="黑体" w:eastAsia="黑体" w:hAnsi="黑体"/>
        </w:rPr>
      </w:pPr>
      <w:bookmarkStart w:id="47" w:name="_Toc15377218"/>
      <w:bookmarkStart w:id="48" w:name="_Toc15396610"/>
      <w:r w:rsidRPr="00CE49DA">
        <w:rPr>
          <w:rFonts w:ascii="黑体" w:eastAsia="黑体" w:hint="eastAsia"/>
          <w:color w:val="000000"/>
          <w:sz w:val="32"/>
          <w:szCs w:val="32"/>
        </w:rPr>
        <w:t>八、</w:t>
      </w:r>
      <w:r w:rsidRPr="00CE49DA">
        <w:rPr>
          <w:rStyle w:val="2Char"/>
          <w:rFonts w:ascii="黑体" w:eastAsia="黑体" w:hAnsi="黑体" w:hint="eastAsia"/>
          <w:b w:val="0"/>
        </w:rPr>
        <w:t>政</w:t>
      </w:r>
      <w:r w:rsidRPr="00C42709">
        <w:rPr>
          <w:rStyle w:val="2Char"/>
          <w:rFonts w:ascii="黑体" w:eastAsia="黑体" w:hAnsi="黑体" w:hint="eastAsia"/>
          <w:b w:val="0"/>
        </w:rPr>
        <w:t>府性基金预算支出决算情况说明</w:t>
      </w:r>
      <w:bookmarkEnd w:id="47"/>
      <w:bookmarkEnd w:id="48"/>
    </w:p>
    <w:p w:rsidR="00F841AA"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lastRenderedPageBreak/>
        <w:t>201</w:t>
      </w:r>
      <w:r w:rsidRPr="00CE49DA">
        <w:rPr>
          <w:rFonts w:ascii="仿宋_GB2312" w:eastAsia="仿宋_GB2312" w:hint="eastAsia"/>
          <w:color w:val="000000"/>
          <w:sz w:val="32"/>
          <w:szCs w:val="32"/>
        </w:rPr>
        <w:t>8年政府性基金预算拨款支出</w:t>
      </w:r>
      <w:r w:rsidR="00B86080">
        <w:rPr>
          <w:rFonts w:ascii="仿宋_GB2312" w:eastAsia="仿宋_GB2312"/>
          <w:color w:val="000000"/>
          <w:sz w:val="32"/>
          <w:szCs w:val="32"/>
        </w:rPr>
        <w:t>0</w:t>
      </w:r>
      <w:r w:rsidRPr="00CE49DA">
        <w:rPr>
          <w:rFonts w:ascii="仿宋_GB2312" w:eastAsia="仿宋_GB2312" w:hint="eastAsia"/>
          <w:color w:val="000000"/>
          <w:sz w:val="32"/>
          <w:szCs w:val="32"/>
        </w:rPr>
        <w:t>万元。</w:t>
      </w:r>
    </w:p>
    <w:p w:rsidR="000D1D50" w:rsidRPr="00C42709" w:rsidRDefault="00A268C4">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sidRPr="004B199D">
        <w:rPr>
          <w:rStyle w:val="2Char"/>
          <w:rFonts w:ascii="黑体" w:eastAsia="黑体" w:hAnsi="黑体" w:hint="eastAsia"/>
          <w:b w:val="0"/>
        </w:rPr>
        <w:t>国</w:t>
      </w:r>
      <w:r w:rsidRPr="00C42709">
        <w:rPr>
          <w:rStyle w:val="2Char"/>
          <w:rFonts w:ascii="黑体" w:eastAsia="黑体" w:hAnsi="黑体" w:hint="eastAsia"/>
          <w:b w:val="0"/>
        </w:rPr>
        <w:t>有资本经营预算支出决算情况说明</w:t>
      </w:r>
      <w:bookmarkEnd w:id="49"/>
      <w:bookmarkEnd w:id="50"/>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8年国有资本经营预算拨款支出</w:t>
      </w:r>
      <w:r w:rsidR="00B86080">
        <w:rPr>
          <w:rFonts w:ascii="仿宋_GB2312" w:eastAsia="仿宋_GB2312"/>
          <w:color w:val="000000"/>
          <w:sz w:val="32"/>
          <w:szCs w:val="32"/>
        </w:rPr>
        <w:t>0</w:t>
      </w:r>
      <w:r w:rsidRPr="00CE49DA">
        <w:rPr>
          <w:rFonts w:ascii="仿宋_GB2312" w:eastAsia="仿宋_GB2312" w:hint="eastAsia"/>
          <w:color w:val="000000"/>
          <w:sz w:val="32"/>
          <w:szCs w:val="32"/>
        </w:rPr>
        <w:t>万元。</w:t>
      </w:r>
    </w:p>
    <w:p w:rsidR="00A91760" w:rsidRPr="00C42709" w:rsidRDefault="00A91760" w:rsidP="003B688C">
      <w:pPr>
        <w:pStyle w:val="a7"/>
        <w:numPr>
          <w:ilvl w:val="0"/>
          <w:numId w:val="10"/>
        </w:numPr>
        <w:spacing w:line="580"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A91760">
      <w:pPr>
        <w:numPr>
          <w:ilvl w:val="0"/>
          <w:numId w:val="6"/>
        </w:numPr>
        <w:spacing w:line="580" w:lineRule="exact"/>
        <w:ind w:firstLineChars="200" w:firstLine="643"/>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根据预算绩效管理要求，本</w:t>
      </w:r>
      <w:r w:rsidR="003D7D14">
        <w:rPr>
          <w:rFonts w:ascii="仿宋_GB2312" w:eastAsia="仿宋_GB2312" w:hAnsi="仿宋_GB2312" w:cs="仿宋_GB2312" w:hint="eastAsia"/>
          <w:sz w:val="32"/>
          <w:szCs w:val="32"/>
        </w:rPr>
        <w:t>单位</w:t>
      </w:r>
      <w:r w:rsidRPr="00CE49DA">
        <w:rPr>
          <w:rFonts w:ascii="仿宋_GB2312" w:eastAsia="仿宋_GB2312" w:hAnsi="仿宋_GB2312" w:cs="仿宋_GB2312" w:hint="eastAsia"/>
          <w:sz w:val="32"/>
          <w:szCs w:val="32"/>
        </w:rPr>
        <w:t>在年初预算编制阶段，组织对</w:t>
      </w:r>
      <w:r w:rsidR="003D5EE7">
        <w:rPr>
          <w:rFonts w:ascii="仿宋_GB2312" w:eastAsia="仿宋_GB2312" w:hAnsi="仿宋_GB2312" w:cs="仿宋_GB2312" w:hint="eastAsia"/>
          <w:sz w:val="32"/>
          <w:szCs w:val="32"/>
        </w:rPr>
        <w:t>城乡居民基本医疗保险</w:t>
      </w:r>
      <w:r w:rsidRPr="00CE49DA">
        <w:rPr>
          <w:rFonts w:ascii="仿宋_GB2312" w:eastAsia="仿宋_GB2312" w:hAnsi="仿宋_GB2312" w:cs="仿宋_GB2312" w:hint="eastAsia"/>
          <w:sz w:val="32"/>
          <w:szCs w:val="32"/>
        </w:rPr>
        <w:t>项目开展了预算事前绩效评估，对</w:t>
      </w:r>
      <w:r w:rsidR="000D1C72">
        <w:rPr>
          <w:rFonts w:ascii="仿宋_GB2312" w:eastAsia="仿宋_GB2312" w:hAnsi="仿宋_GB2312" w:cs="仿宋_GB2312" w:hint="eastAsia"/>
          <w:sz w:val="32"/>
          <w:szCs w:val="32"/>
        </w:rPr>
        <w:t>该</w:t>
      </w:r>
      <w:r w:rsidRPr="00CE49DA">
        <w:rPr>
          <w:rFonts w:ascii="仿宋_GB2312" w:eastAsia="仿宋_GB2312" w:hAnsi="仿宋_GB2312" w:cs="仿宋_GB2312" w:hint="eastAsia"/>
          <w:sz w:val="32"/>
          <w:szCs w:val="32"/>
        </w:rPr>
        <w:t>项目编制了绩效目标，预算执行过程中，</w:t>
      </w:r>
      <w:r w:rsidR="000D1C72">
        <w:rPr>
          <w:rFonts w:ascii="仿宋_GB2312" w:eastAsia="仿宋_GB2312" w:hAnsi="仿宋_GB2312" w:cs="仿宋_GB2312" w:hint="eastAsia"/>
          <w:sz w:val="32"/>
          <w:szCs w:val="32"/>
        </w:rPr>
        <w:t>对该</w:t>
      </w:r>
      <w:r w:rsidRPr="00CE49DA">
        <w:rPr>
          <w:rFonts w:ascii="仿宋_GB2312" w:eastAsia="仿宋_GB2312" w:hAnsi="仿宋_GB2312" w:cs="仿宋_GB2312" w:hint="eastAsia"/>
          <w:sz w:val="32"/>
          <w:szCs w:val="32"/>
        </w:rPr>
        <w:t>项目开展绩效监控，年终执行完毕后，对项目开展了绩效目标完成情况梳理填报。</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本部门按要求对2018年部门整体支出开展绩效自评，从评价情况来看</w:t>
      </w:r>
      <w:r w:rsidR="003D5EE7" w:rsidRPr="003D5EE7">
        <w:rPr>
          <w:rFonts w:ascii="仿宋_GB2312" w:eastAsia="仿宋_GB2312" w:hAnsi="仿宋_GB2312" w:cs="仿宋_GB2312" w:hint="eastAsia"/>
          <w:sz w:val="32"/>
          <w:szCs w:val="32"/>
        </w:rPr>
        <w:t>城乡居民医疗保险基金运行平稳</w:t>
      </w:r>
      <w:r w:rsidR="003D5EE7">
        <w:rPr>
          <w:rFonts w:ascii="仿宋_GB2312" w:eastAsia="仿宋_GB2312" w:hAnsi="仿宋_GB2312" w:cs="仿宋_GB2312" w:hint="eastAsia"/>
          <w:sz w:val="32"/>
          <w:szCs w:val="32"/>
        </w:rPr>
        <w:t>，</w:t>
      </w:r>
      <w:r w:rsidR="006F0515" w:rsidRPr="00FF3A3C">
        <w:rPr>
          <w:rFonts w:ascii="仿宋_GB2312" w:eastAsia="仿宋_GB2312" w:hint="eastAsia"/>
          <w:sz w:val="32"/>
        </w:rPr>
        <w:t>城乡居民参保为50096人（其中:建档立卡贫困户555</w:t>
      </w:r>
      <w:r w:rsidR="006F0515">
        <w:rPr>
          <w:rFonts w:ascii="仿宋_GB2312" w:eastAsia="仿宋_GB2312" w:hint="eastAsia"/>
          <w:sz w:val="32"/>
        </w:rPr>
        <w:t>8</w:t>
      </w:r>
      <w:r w:rsidR="006F0515" w:rsidRPr="00FF3A3C">
        <w:rPr>
          <w:rFonts w:ascii="仿宋_GB2312" w:eastAsia="仿宋_GB2312" w:hint="eastAsia"/>
          <w:sz w:val="32"/>
        </w:rPr>
        <w:t>人、重度残疾201人、优抚对象75人、“三无”人员63人、“五保户”123人、低保对象10185人、一般人员3389</w:t>
      </w:r>
      <w:r w:rsidR="006F0515">
        <w:rPr>
          <w:rFonts w:ascii="仿宋_GB2312" w:eastAsia="仿宋_GB2312" w:hint="eastAsia"/>
          <w:sz w:val="32"/>
        </w:rPr>
        <w:t>1</w:t>
      </w:r>
      <w:r w:rsidR="006F0515" w:rsidRPr="00FF3A3C">
        <w:rPr>
          <w:rFonts w:ascii="仿宋_GB2312" w:eastAsia="仿宋_GB2312" w:hint="eastAsia"/>
          <w:sz w:val="32"/>
        </w:rPr>
        <w:t>人），个人征收764.95万元，各级财政补助收入2578.28万元。城乡居民医保待遇支付2116万元。</w:t>
      </w:r>
      <w:r w:rsidR="003D5EE7" w:rsidRPr="00864D7A">
        <w:rPr>
          <w:rFonts w:ascii="仿宋_GB2312" w:eastAsia="仿宋_GB2312" w:hAnsi="仿宋_GB2312" w:cs="仿宋_GB2312" w:hint="eastAsia"/>
          <w:sz w:val="32"/>
          <w:szCs w:val="32"/>
        </w:rPr>
        <w:t>采取编制“服务指南”、制作“情景剧”、“互联网+”、组建“宣讲团”通过召开村干部培训会、各乡镇举办“年文化”、户主会、坝坝会等方式，无缝隙强化医保政策宣传。共发放宣传资料10000余份，制作“情景剧”2期，借助各种会议宣讲13次,创建“九寨智慧医保”，发布政策解读、动态10期，群众对政策知晓率得到进一步提高。</w:t>
      </w:r>
      <w:r w:rsidR="00864D7A" w:rsidRPr="00864D7A">
        <w:rPr>
          <w:rFonts w:ascii="仿宋_GB2312" w:eastAsia="仿宋_GB2312" w:hAnsi="仿宋_GB2312" w:cs="仿宋_GB2312" w:hint="eastAsia"/>
          <w:sz w:val="32"/>
          <w:szCs w:val="32"/>
        </w:rPr>
        <w:t>定期或不定期的对“两定”开展监督检查40余次,邀请医疗监管专</w:t>
      </w:r>
      <w:r w:rsidR="00864D7A" w:rsidRPr="00864D7A">
        <w:rPr>
          <w:rFonts w:ascii="仿宋_GB2312" w:eastAsia="仿宋_GB2312" w:hAnsi="仿宋_GB2312" w:cs="仿宋_GB2312" w:hint="eastAsia"/>
          <w:sz w:val="32"/>
          <w:szCs w:val="32"/>
        </w:rPr>
        <w:lastRenderedPageBreak/>
        <w:t>家开展医疗服务评审1次，开展外伤调查80余次，电话回访患者补偿情况200余人，借助智能监控系统处理医疗机构申诉2278条。共发现问题50多条，责令整改50多条,约谈定点药店5家，定点医疗机构3家，减少基金流失近50万元。</w:t>
      </w:r>
    </w:p>
    <w:p w:rsidR="00B81598" w:rsidRDefault="00A91760" w:rsidP="00C85168">
      <w:pPr>
        <w:pStyle w:val="aa"/>
        <w:shd w:val="clear" w:color="auto" w:fill="FFFFFF"/>
        <w:ind w:firstLine="628"/>
        <w:jc w:val="both"/>
        <w:rPr>
          <w:rFonts w:ascii="仿宋_GB2312" w:eastAsia="仿宋_GB2312" w:hAnsi="仿宋_GB2312" w:cs="仿宋_GB2312"/>
          <w:kern w:val="2"/>
          <w:sz w:val="32"/>
          <w:szCs w:val="32"/>
        </w:rPr>
      </w:pPr>
      <w:r w:rsidRPr="00065F8F">
        <w:rPr>
          <w:rFonts w:ascii="仿宋" w:eastAsia="仿宋" w:hAnsi="仿宋" w:cs="楷体_GB2312" w:hint="eastAsia"/>
          <w:b/>
          <w:bCs/>
          <w:sz w:val="32"/>
          <w:szCs w:val="32"/>
        </w:rPr>
        <w:t>项目绩效目标完成情况。</w:t>
      </w:r>
      <w:r w:rsidRPr="00CE49DA">
        <w:rPr>
          <w:rFonts w:ascii="楷体_GB2312" w:eastAsia="楷体_GB2312" w:hAnsi="楷体_GB2312" w:cs="楷体_GB2312" w:hint="eastAsia"/>
          <w:b/>
          <w:bCs/>
          <w:sz w:val="32"/>
          <w:szCs w:val="32"/>
        </w:rPr>
        <w:br/>
      </w:r>
      <w:r w:rsidRPr="00CE49DA">
        <w:rPr>
          <w:rFonts w:ascii="仿宋_GB2312" w:eastAsia="仿宋_GB2312" w:hAnsi="仿宋_GB2312" w:cs="仿宋_GB2312" w:hint="eastAsia"/>
          <w:sz w:val="32"/>
          <w:szCs w:val="32"/>
        </w:rPr>
        <w:t xml:space="preserve">    本部门在2018年度部门决算中反映</w:t>
      </w:r>
      <w:r w:rsidR="000D1C72">
        <w:rPr>
          <w:rFonts w:ascii="仿宋_GB2312" w:eastAsia="仿宋_GB2312" w:hAnsi="仿宋_GB2312" w:cs="仿宋_GB2312" w:hint="eastAsia"/>
          <w:sz w:val="32"/>
          <w:szCs w:val="32"/>
        </w:rPr>
        <w:t>“</w:t>
      </w:r>
      <w:r w:rsidR="000D1C72" w:rsidRPr="000D1C72">
        <w:rPr>
          <w:rFonts w:ascii="仿宋_GB2312" w:eastAsia="仿宋_GB2312" w:hAnsi="仿宋_GB2312" w:cs="仿宋_GB2312" w:hint="eastAsia"/>
          <w:sz w:val="32"/>
          <w:szCs w:val="32"/>
        </w:rPr>
        <w:t>财政对新型农村合作医疗基金的补助</w:t>
      </w:r>
      <w:r w:rsidR="000D1C72">
        <w:rPr>
          <w:rFonts w:ascii="仿宋_GB2312" w:eastAsia="仿宋_GB2312" w:hAnsi="仿宋_GB2312" w:cs="仿宋_GB2312" w:hint="eastAsia"/>
          <w:sz w:val="32"/>
          <w:szCs w:val="32"/>
        </w:rPr>
        <w:t>”</w:t>
      </w:r>
      <w:r w:rsidR="008D34DA">
        <w:rPr>
          <w:rFonts w:ascii="仿宋_GB2312" w:eastAsia="仿宋_GB2312" w:hAnsi="仿宋_GB2312" w:cs="仿宋_GB2312" w:hint="eastAsia"/>
          <w:sz w:val="32"/>
          <w:szCs w:val="32"/>
        </w:rPr>
        <w:t xml:space="preserve">161.62万元是按要求县本级对城乡居民基本医疗保险基金补助支出； </w:t>
      </w:r>
      <w:r w:rsidR="000D1C72">
        <w:rPr>
          <w:rFonts w:ascii="仿宋_GB2312" w:eastAsia="仿宋_GB2312" w:hAnsi="仿宋_GB2312" w:cs="仿宋_GB2312" w:hint="eastAsia"/>
          <w:sz w:val="32"/>
          <w:szCs w:val="32"/>
        </w:rPr>
        <w:t>“</w:t>
      </w:r>
      <w:r w:rsidR="000D1C72" w:rsidRPr="000D1C72">
        <w:rPr>
          <w:rFonts w:ascii="仿宋_GB2312" w:eastAsia="仿宋_GB2312" w:hAnsi="仿宋_GB2312" w:cs="仿宋_GB2312" w:hint="eastAsia"/>
          <w:sz w:val="32"/>
          <w:szCs w:val="32"/>
        </w:rPr>
        <w:t>财政对城乡居民基本医疗保险基金的补助</w:t>
      </w:r>
      <w:r w:rsidR="000D1C72">
        <w:rPr>
          <w:rFonts w:ascii="仿宋_GB2312" w:eastAsia="仿宋_GB2312" w:hAnsi="仿宋_GB2312" w:cs="仿宋_GB2312" w:hint="eastAsia"/>
          <w:sz w:val="32"/>
          <w:szCs w:val="32"/>
        </w:rPr>
        <w:t>”</w:t>
      </w:r>
      <w:r w:rsidR="008D34DA">
        <w:rPr>
          <w:rFonts w:ascii="仿宋_GB2312" w:eastAsia="仿宋_GB2312" w:hAnsi="仿宋_GB2312" w:cs="仿宋_GB2312" w:hint="eastAsia"/>
          <w:sz w:val="32"/>
          <w:szCs w:val="32"/>
        </w:rPr>
        <w:t>0.61万元、</w:t>
      </w:r>
      <w:r w:rsidR="000D1C72">
        <w:rPr>
          <w:rFonts w:ascii="仿宋_GB2312" w:eastAsia="仿宋_GB2312" w:hAnsi="仿宋_GB2312" w:cs="仿宋_GB2312" w:hint="eastAsia"/>
          <w:sz w:val="32"/>
          <w:szCs w:val="32"/>
        </w:rPr>
        <w:t xml:space="preserve"> “</w:t>
      </w:r>
      <w:r w:rsidR="000D1C72" w:rsidRPr="000D1C72">
        <w:rPr>
          <w:rFonts w:ascii="仿宋_GB2312" w:eastAsia="仿宋_GB2312" w:hAnsi="仿宋_GB2312" w:cs="仿宋_GB2312" w:hint="eastAsia"/>
          <w:sz w:val="32"/>
          <w:szCs w:val="32"/>
        </w:rPr>
        <w:t>财政对其他基本医疗保险基金的补助</w:t>
      </w:r>
      <w:r w:rsidR="000D1C72">
        <w:rPr>
          <w:rFonts w:ascii="仿宋_GB2312" w:eastAsia="仿宋_GB2312" w:hAnsi="仿宋_GB2312" w:cs="仿宋_GB2312" w:hint="eastAsia"/>
          <w:sz w:val="32"/>
          <w:szCs w:val="32"/>
        </w:rPr>
        <w:t>”</w:t>
      </w:r>
      <w:r w:rsidR="008D34DA">
        <w:rPr>
          <w:rFonts w:ascii="仿宋_GB2312" w:eastAsia="仿宋_GB2312" w:hAnsi="仿宋_GB2312" w:cs="仿宋_GB2312" w:hint="eastAsia"/>
          <w:sz w:val="32"/>
          <w:szCs w:val="32"/>
        </w:rPr>
        <w:t>46.79万元是财政对建档立卡贫困人口参保补助支出</w:t>
      </w:r>
      <w:r w:rsidRPr="000D1C72">
        <w:rPr>
          <w:rFonts w:ascii="仿宋_GB2312" w:eastAsia="仿宋_GB2312" w:hAnsi="仿宋_GB2312" w:cs="仿宋_GB2312" w:hint="eastAsia"/>
          <w:color w:val="FF0000"/>
          <w:sz w:val="32"/>
          <w:szCs w:val="32"/>
        </w:rPr>
        <w:t>（</w:t>
      </w:r>
      <w:r w:rsidR="008D34DA">
        <w:rPr>
          <w:rFonts w:ascii="仿宋_GB2312" w:eastAsia="仿宋_GB2312" w:hAnsi="仿宋_GB2312" w:cs="仿宋_GB2312" w:hint="eastAsia"/>
          <w:color w:val="FF0000"/>
          <w:sz w:val="32"/>
          <w:szCs w:val="32"/>
        </w:rPr>
        <w:t>以上项目均进入医保基金统一结算，项目自评为</w:t>
      </w:r>
      <w:r w:rsidR="008D34DA">
        <w:rPr>
          <w:rFonts w:ascii="仿宋_GB2312" w:eastAsia="仿宋_GB2312" w:hAnsi="仿宋_GB2312" w:cs="仿宋_GB2312" w:hint="eastAsia"/>
          <w:sz w:val="32"/>
          <w:szCs w:val="32"/>
        </w:rPr>
        <w:t>城乡居民基本医疗保险补助资金</w:t>
      </w:r>
      <w:r w:rsidR="008D34DA" w:rsidRPr="00CE49DA">
        <w:rPr>
          <w:rFonts w:ascii="仿宋_GB2312" w:eastAsia="仿宋_GB2312" w:hAnsi="仿宋_GB2312" w:cs="仿宋_GB2312" w:hint="eastAsia"/>
          <w:sz w:val="32"/>
          <w:szCs w:val="32"/>
        </w:rPr>
        <w:t>项目绩效</w:t>
      </w:r>
      <w:r w:rsidRPr="000D1C72">
        <w:rPr>
          <w:rFonts w:ascii="仿宋_GB2312" w:eastAsia="仿宋_GB2312" w:hAnsi="仿宋_GB2312" w:cs="仿宋_GB2312" w:hint="eastAsia"/>
          <w:color w:val="FF0000"/>
          <w:sz w:val="32"/>
          <w:szCs w:val="32"/>
        </w:rPr>
        <w:t>）。</w:t>
      </w:r>
      <w:r w:rsidR="008D34DA" w:rsidRPr="008D34DA">
        <w:rPr>
          <w:rFonts w:ascii="仿宋_GB2312" w:eastAsia="仿宋_GB2312" w:hAnsi="仿宋_GB2312" w:cs="仿宋_GB2312" w:hint="eastAsia"/>
          <w:sz w:val="32"/>
          <w:szCs w:val="32"/>
        </w:rPr>
        <w:t>城乡居民基本医疗保险补助资金项目全年预算数</w:t>
      </w:r>
      <w:r w:rsidR="008F39C1">
        <w:rPr>
          <w:rFonts w:ascii="仿宋_GB2312" w:eastAsia="仿宋_GB2312" w:hAnsi="仿宋_GB2312" w:cs="仿宋_GB2312" w:hint="eastAsia"/>
          <w:sz w:val="32"/>
          <w:szCs w:val="32"/>
        </w:rPr>
        <w:t>209.02</w:t>
      </w:r>
      <w:r w:rsidR="008D34DA" w:rsidRPr="008D34DA">
        <w:rPr>
          <w:rFonts w:ascii="仿宋_GB2312" w:eastAsia="仿宋_GB2312" w:hAnsi="仿宋_GB2312" w:cs="仿宋_GB2312" w:hint="eastAsia"/>
          <w:sz w:val="32"/>
          <w:szCs w:val="32"/>
        </w:rPr>
        <w:t>万元，执行数为</w:t>
      </w:r>
      <w:r w:rsidR="008F39C1">
        <w:rPr>
          <w:rFonts w:ascii="仿宋_GB2312" w:eastAsia="仿宋_GB2312" w:hAnsi="仿宋_GB2312" w:cs="仿宋_GB2312" w:hint="eastAsia"/>
          <w:sz w:val="32"/>
          <w:szCs w:val="32"/>
        </w:rPr>
        <w:t>209.02</w:t>
      </w:r>
      <w:r w:rsidR="008D34DA" w:rsidRPr="008D34DA">
        <w:rPr>
          <w:rFonts w:ascii="仿宋_GB2312" w:eastAsia="仿宋_GB2312" w:hAnsi="仿宋_GB2312" w:cs="仿宋_GB2312" w:hint="eastAsia"/>
          <w:sz w:val="32"/>
          <w:szCs w:val="32"/>
        </w:rPr>
        <w:t>万元，完成预算的</w:t>
      </w:r>
      <w:r w:rsidR="008F39C1">
        <w:rPr>
          <w:rFonts w:ascii="仿宋_GB2312" w:eastAsia="仿宋_GB2312" w:hAnsi="仿宋_GB2312" w:cs="仿宋_GB2312" w:hint="eastAsia"/>
          <w:sz w:val="32"/>
          <w:szCs w:val="32"/>
        </w:rPr>
        <w:t>100</w:t>
      </w:r>
      <w:r w:rsidR="008D34DA" w:rsidRPr="008D34DA">
        <w:rPr>
          <w:rFonts w:ascii="仿宋_GB2312" w:eastAsia="仿宋_GB2312" w:hAnsi="仿宋_GB2312" w:cs="仿宋_GB2312" w:hint="eastAsia"/>
          <w:sz w:val="32"/>
          <w:szCs w:val="32"/>
        </w:rPr>
        <w:t>%。通过项目实施，</w:t>
      </w:r>
      <w:r w:rsidR="006F0515" w:rsidRPr="00FF3A3C">
        <w:rPr>
          <w:rFonts w:ascii="仿宋_GB2312" w:eastAsia="仿宋_GB2312" w:hint="eastAsia"/>
          <w:sz w:val="32"/>
        </w:rPr>
        <w:t>城乡居民参保为50096人（其中:建档立卡贫困户555</w:t>
      </w:r>
      <w:r w:rsidR="006F0515">
        <w:rPr>
          <w:rFonts w:ascii="仿宋_GB2312" w:eastAsia="仿宋_GB2312" w:hint="eastAsia"/>
          <w:sz w:val="32"/>
        </w:rPr>
        <w:t>8</w:t>
      </w:r>
      <w:r w:rsidR="006F0515" w:rsidRPr="00FF3A3C">
        <w:rPr>
          <w:rFonts w:ascii="仿宋_GB2312" w:eastAsia="仿宋_GB2312" w:hint="eastAsia"/>
          <w:sz w:val="32"/>
        </w:rPr>
        <w:t>人、重度残疾201人、优抚对象75人、“三无”人员63人、“五保户”123人、低保对象10185人、一般人员3389</w:t>
      </w:r>
      <w:r w:rsidR="006F0515">
        <w:rPr>
          <w:rFonts w:ascii="仿宋_GB2312" w:eastAsia="仿宋_GB2312" w:hint="eastAsia"/>
          <w:sz w:val="32"/>
        </w:rPr>
        <w:t>1</w:t>
      </w:r>
      <w:r w:rsidR="006F0515" w:rsidRPr="00FF3A3C">
        <w:rPr>
          <w:rFonts w:ascii="仿宋_GB2312" w:eastAsia="仿宋_GB2312" w:hint="eastAsia"/>
          <w:sz w:val="32"/>
        </w:rPr>
        <w:t>人），个人征收764.95万元，各级财政补助收入2578.28万元。</w:t>
      </w:r>
      <w:r w:rsidR="008F39C1" w:rsidRPr="008F39C1">
        <w:rPr>
          <w:rFonts w:ascii="仿宋_GB2312" w:eastAsia="仿宋_GB2312" w:hAnsi="仿宋_GB2312" w:cs="仿宋_GB2312" w:hint="eastAsia"/>
          <w:sz w:val="32"/>
          <w:szCs w:val="32"/>
        </w:rPr>
        <w:t>强化异地就医直接结算工作，外出就医直接结算率由年初的24.8%提高到了72.9%。定期或不定期的对“两定”开展监督检查40余次,邀请医疗监管专家开展医疗服务评审1次，开展外伤调查80余次，电话回访患者补偿情况200余人，借助智能监控系统处理医疗</w:t>
      </w:r>
      <w:r w:rsidR="008F39C1" w:rsidRPr="008F39C1">
        <w:rPr>
          <w:rFonts w:ascii="仿宋_GB2312" w:eastAsia="仿宋_GB2312" w:hAnsi="仿宋_GB2312" w:cs="仿宋_GB2312" w:hint="eastAsia"/>
          <w:sz w:val="32"/>
          <w:szCs w:val="32"/>
        </w:rPr>
        <w:lastRenderedPageBreak/>
        <w:t>机构申诉2278条。责令整改50多条,约谈定点药店5家，定点医疗机构3家，减少基金流失近50万元。制定了《九寨沟县建档立卡贫困人口“一站式”医疗保障报销服务工作制度》，助力脱贫攻坚。共召开培训和工作推进会2次，完成451人（次）医疗保障报销服务工作。</w:t>
      </w:r>
      <w:r w:rsidR="008F39C1" w:rsidRPr="008F39C1">
        <w:rPr>
          <w:rFonts w:ascii="仿宋_GB2312" w:eastAsia="仿宋_GB2312" w:hAnsi="仿宋_GB2312" w:cs="仿宋_GB2312" w:hint="eastAsia"/>
          <w:kern w:val="2"/>
          <w:sz w:val="32"/>
          <w:szCs w:val="32"/>
        </w:rPr>
        <w:t>组建了医疗监管专家库，专家库现有医疗评审专家23人。组织开展评审1次，发现问题8个，责令两家医疗机构限期整改，拒付医疗机构费用4773.6元。有效地促进了医疗机构主动规范医疗服务行为，保障了参保人员利益，从源头上确保了基金安全运行。</w:t>
      </w:r>
      <w:r w:rsidR="008D34DA" w:rsidRPr="008D34DA">
        <w:rPr>
          <w:rFonts w:ascii="仿宋_GB2312" w:eastAsia="仿宋_GB2312" w:hAnsi="仿宋_GB2312" w:cs="仿宋_GB2312" w:hint="eastAsia"/>
          <w:sz w:val="32"/>
          <w:szCs w:val="32"/>
        </w:rPr>
        <w:t>发现的主要问题：</w:t>
      </w:r>
      <w:r w:rsidR="008F39C1" w:rsidRPr="008F39C1">
        <w:rPr>
          <w:rFonts w:ascii="仿宋_GB2312" w:eastAsia="仿宋_GB2312" w:hAnsi="仿宋_GB2312" w:cs="仿宋_GB2312" w:hint="eastAsia"/>
          <w:kern w:val="2"/>
          <w:sz w:val="32"/>
          <w:szCs w:val="32"/>
        </w:rPr>
        <w:t>1.机关运行经费所占比例太少，对争取项目资金处于被动。2.对财务监督管理力度不够。3.制度执行力有待加强。</w:t>
      </w:r>
      <w:r w:rsidR="008D34DA" w:rsidRPr="008F39C1">
        <w:rPr>
          <w:rFonts w:ascii="仿宋_GB2312" w:eastAsia="仿宋_GB2312" w:hAnsi="仿宋_GB2312" w:cs="仿宋_GB2312" w:hint="eastAsia"/>
          <w:kern w:val="2"/>
          <w:sz w:val="32"/>
          <w:szCs w:val="32"/>
        </w:rPr>
        <w:t>下一步改进措施：</w:t>
      </w:r>
      <w:r w:rsidR="008F39C1" w:rsidRPr="008F39C1">
        <w:rPr>
          <w:rFonts w:ascii="仿宋_GB2312" w:eastAsia="仿宋_GB2312" w:hAnsi="仿宋_GB2312" w:cs="仿宋_GB2312" w:hint="eastAsia"/>
          <w:kern w:val="2"/>
          <w:sz w:val="32"/>
          <w:szCs w:val="32"/>
        </w:rPr>
        <w:t>1.将财务制度落实到位，规范财经纪律，严格控制非生产性开支；2.力争来年多争取机关运行经费，多争取项目，扩大影响力；3.加强对财务监管力度，多组织财务业务培训学习</w:t>
      </w:r>
      <w:r w:rsidR="009C20B2">
        <w:rPr>
          <w:rFonts w:ascii="仿宋_GB2312" w:eastAsia="仿宋_GB2312" w:hAnsi="仿宋_GB2312" w:cs="仿宋_GB2312" w:hint="eastAsia"/>
          <w:kern w:val="2"/>
          <w:sz w:val="32"/>
          <w:szCs w:val="32"/>
        </w:rPr>
        <w:t>.</w:t>
      </w:r>
    </w:p>
    <w:p w:rsidR="009C20B2" w:rsidRDefault="009C20B2" w:rsidP="00C85168">
      <w:pPr>
        <w:pStyle w:val="aa"/>
        <w:shd w:val="clear" w:color="auto" w:fill="FFFFFF"/>
        <w:ind w:firstLine="628"/>
        <w:jc w:val="both"/>
        <w:rPr>
          <w:rFonts w:ascii="仿宋_GB2312" w:eastAsia="仿宋_GB2312" w:hAnsi="仿宋_GB2312" w:cs="仿宋_GB2312"/>
          <w:kern w:val="2"/>
          <w:sz w:val="32"/>
          <w:szCs w:val="32"/>
        </w:rPr>
      </w:pPr>
    </w:p>
    <w:p w:rsidR="009C20B2" w:rsidRDefault="009C20B2" w:rsidP="00C85168">
      <w:pPr>
        <w:pStyle w:val="aa"/>
        <w:shd w:val="clear" w:color="auto" w:fill="FFFFFF"/>
        <w:ind w:firstLine="628"/>
        <w:jc w:val="both"/>
        <w:rPr>
          <w:rFonts w:ascii="仿宋_GB2312" w:eastAsia="仿宋_GB2312" w:hAnsi="仿宋_GB2312" w:cs="仿宋_GB2312"/>
          <w:kern w:val="2"/>
          <w:sz w:val="32"/>
          <w:szCs w:val="32"/>
        </w:rPr>
      </w:pPr>
    </w:p>
    <w:p w:rsidR="009C20B2" w:rsidRDefault="009C20B2" w:rsidP="00C85168">
      <w:pPr>
        <w:pStyle w:val="aa"/>
        <w:shd w:val="clear" w:color="auto" w:fill="FFFFFF"/>
        <w:ind w:firstLine="628"/>
        <w:jc w:val="both"/>
        <w:rPr>
          <w:rFonts w:ascii="仿宋_GB2312" w:eastAsia="仿宋_GB2312" w:hAnsi="仿宋_GB2312" w:cs="仿宋_GB2312"/>
          <w:kern w:val="2"/>
          <w:sz w:val="32"/>
          <w:szCs w:val="32"/>
        </w:rPr>
      </w:pPr>
    </w:p>
    <w:p w:rsidR="009C20B2" w:rsidRDefault="009C20B2" w:rsidP="00C85168">
      <w:pPr>
        <w:pStyle w:val="aa"/>
        <w:shd w:val="clear" w:color="auto" w:fill="FFFFFF"/>
        <w:ind w:firstLine="628"/>
        <w:jc w:val="both"/>
        <w:rPr>
          <w:rFonts w:ascii="仿宋_GB2312" w:eastAsia="仿宋_GB2312" w:hAnsi="仿宋_GB2312" w:cs="仿宋_GB2312"/>
          <w:kern w:val="2"/>
          <w:sz w:val="32"/>
          <w:szCs w:val="32"/>
        </w:rPr>
      </w:pPr>
    </w:p>
    <w:p w:rsidR="009C20B2" w:rsidRDefault="009C20B2" w:rsidP="00C85168">
      <w:pPr>
        <w:pStyle w:val="aa"/>
        <w:shd w:val="clear" w:color="auto" w:fill="FFFFFF"/>
        <w:ind w:firstLine="628"/>
        <w:jc w:val="both"/>
        <w:rPr>
          <w:rFonts w:ascii="仿宋_GB2312" w:eastAsia="仿宋_GB2312" w:hAnsi="仿宋_GB2312" w:cs="仿宋_GB2312"/>
          <w:kern w:val="2"/>
          <w:sz w:val="32"/>
          <w:szCs w:val="32"/>
        </w:rPr>
      </w:pPr>
    </w:p>
    <w:p w:rsidR="009C20B2" w:rsidRPr="00C85168" w:rsidRDefault="009C20B2" w:rsidP="00C85168">
      <w:pPr>
        <w:pStyle w:val="aa"/>
        <w:shd w:val="clear" w:color="auto" w:fill="FFFFFF"/>
        <w:ind w:firstLine="628"/>
        <w:jc w:val="both"/>
        <w:rPr>
          <w:rFonts w:ascii="仿宋_GB2312" w:eastAsia="仿宋_GB2312" w:hAnsi="仿宋_GB2312" w:cs="仿宋_GB2312"/>
          <w:kern w:val="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B81598" w:rsidTr="00C85168">
        <w:trPr>
          <w:trHeight w:val="1034"/>
        </w:trPr>
        <w:tc>
          <w:tcPr>
            <w:tcW w:w="9960" w:type="dxa"/>
            <w:gridSpan w:val="6"/>
            <w:tcMar>
              <w:top w:w="15" w:type="dxa"/>
              <w:left w:w="15" w:type="dxa"/>
              <w:bottom w:w="0" w:type="dxa"/>
              <w:right w:w="15" w:type="dxa"/>
            </w:tcMar>
            <w:vAlign w:val="center"/>
            <w:hideMark/>
          </w:tcPr>
          <w:p w:rsidR="00B81598" w:rsidRPr="00B81598" w:rsidRDefault="00B81598" w:rsidP="00065F8F">
            <w:pPr>
              <w:pStyle w:val="a7"/>
              <w:widowControl/>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lastRenderedPageBreak/>
              <w:t>项目支出绩效目标完成情况表</w:t>
            </w:r>
            <w:r w:rsidRPr="00B81598">
              <w:rPr>
                <w:rFonts w:ascii="宋体" w:hAnsi="宋体" w:cs="宋体" w:hint="eastAsia"/>
                <w:b/>
                <w:bCs/>
                <w:color w:val="000000"/>
                <w:kern w:val="0"/>
                <w:sz w:val="36"/>
                <w:szCs w:val="36"/>
              </w:rPr>
              <w:br/>
            </w:r>
            <w:r w:rsidRPr="00B81598">
              <w:rPr>
                <w:rFonts w:ascii="宋体" w:hAnsi="宋体" w:cs="宋体" w:hint="eastAsia"/>
                <w:color w:val="000000"/>
                <w:kern w:val="0"/>
                <w:sz w:val="36"/>
                <w:szCs w:val="36"/>
              </w:rPr>
              <w:t>(2018 年度)</w:t>
            </w:r>
          </w:p>
        </w:tc>
      </w:tr>
      <w:tr w:rsidR="00B81598" w:rsidTr="00C8516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sidRPr="00C85168">
              <w:rPr>
                <w:rFonts w:ascii="宋体" w:hAnsi="宋体" w:cs="宋体" w:hint="eastAsia"/>
                <w:color w:val="000000"/>
                <w:kern w:val="0"/>
                <w:sz w:val="24"/>
              </w:rPr>
              <w:t>城乡居民基本医疗保险补助资金</w:t>
            </w:r>
          </w:p>
        </w:tc>
      </w:tr>
      <w:tr w:rsidR="00B81598" w:rsidTr="00C85168">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Pr>
                <w:rFonts w:ascii="宋体" w:hAnsi="宋体" w:cs="宋体" w:hint="eastAsia"/>
                <w:color w:val="000000"/>
                <w:sz w:val="24"/>
              </w:rPr>
              <w:t>九寨沟县城乡居民基本医疗保险管理办公室</w:t>
            </w:r>
          </w:p>
        </w:tc>
      </w:tr>
      <w:tr w:rsidR="00B81598" w:rsidTr="00C8516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Pr>
                <w:rFonts w:ascii="宋体" w:hAnsi="宋体" w:cs="宋体" w:hint="eastAsia"/>
                <w:color w:val="000000"/>
                <w:sz w:val="24"/>
              </w:rPr>
              <w:t>209.02</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Pr>
                <w:rFonts w:ascii="宋体" w:hAnsi="宋体" w:cs="宋体" w:hint="eastAsia"/>
                <w:color w:val="000000"/>
                <w:sz w:val="24"/>
              </w:rPr>
              <w:t>209.02</w:t>
            </w:r>
          </w:p>
        </w:tc>
      </w:tr>
      <w:tr w:rsidR="00B81598" w:rsidTr="00C85168">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B8608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Pr>
                <w:rFonts w:ascii="宋体" w:hAnsi="宋体" w:cs="宋体" w:hint="eastAsia"/>
                <w:color w:val="000000"/>
                <w:sz w:val="24"/>
              </w:rPr>
              <w:t>209.02</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Pr>
                <w:rFonts w:ascii="宋体" w:hAnsi="宋体" w:cs="宋体" w:hint="eastAsia"/>
                <w:color w:val="000000"/>
                <w:sz w:val="24"/>
              </w:rPr>
              <w:t>209.02</w:t>
            </w:r>
          </w:p>
        </w:tc>
      </w:tr>
      <w:tr w:rsidR="00B81598" w:rsidTr="00C85168">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B86080">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jc w:val="center"/>
              <w:rPr>
                <w:rFonts w:ascii="宋体" w:hAnsi="宋体" w:cs="宋体"/>
                <w:color w:val="000000"/>
                <w:sz w:val="24"/>
              </w:rPr>
            </w:pPr>
            <w:r>
              <w:rPr>
                <w:rFonts w:ascii="宋体" w:hAnsi="宋体" w:cs="宋体" w:hint="eastAsia"/>
                <w:color w:val="000000"/>
                <w:sz w:val="24"/>
              </w:rPr>
              <w:t>0</w:t>
            </w:r>
          </w:p>
        </w:tc>
      </w:tr>
      <w:tr w:rsidR="00B81598" w:rsidTr="00C85168">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B81598" w:rsidTr="00C85168">
        <w:trPr>
          <w:trHeight w:val="1276"/>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B86080">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Pr>
                <w:rFonts w:ascii="宋体" w:hAnsi="宋体" w:cs="宋体" w:hint="eastAsia"/>
                <w:color w:val="000000"/>
                <w:sz w:val="24"/>
              </w:rPr>
              <w:t>参保人数49000人</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6F0515">
            <w:pPr>
              <w:widowControl/>
              <w:jc w:val="center"/>
              <w:textAlignment w:val="center"/>
              <w:rPr>
                <w:rFonts w:ascii="宋体" w:hAnsi="宋体" w:cs="宋体"/>
                <w:color w:val="000000"/>
                <w:sz w:val="24"/>
              </w:rPr>
            </w:pPr>
            <w:r>
              <w:rPr>
                <w:rFonts w:ascii="宋体" w:hAnsi="宋体" w:cs="宋体" w:hint="eastAsia"/>
                <w:color w:val="000000"/>
                <w:sz w:val="24"/>
              </w:rPr>
              <w:t>参保</w:t>
            </w:r>
            <w:r w:rsidR="006F0515">
              <w:rPr>
                <w:rFonts w:ascii="宋体" w:hAnsi="宋体" w:cs="宋体" w:hint="eastAsia"/>
                <w:color w:val="000000"/>
                <w:sz w:val="24"/>
              </w:rPr>
              <w:t>50096</w:t>
            </w:r>
          </w:p>
        </w:tc>
      </w:tr>
      <w:tr w:rsidR="00B81598" w:rsidTr="00C85168">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B81598" w:rsidTr="00C85168">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B8608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B86080">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B8608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B81598" w:rsidP="00B8608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B86080">
            <w:pPr>
              <w:widowControl/>
              <w:jc w:val="center"/>
              <w:textAlignment w:val="center"/>
              <w:rPr>
                <w:rFonts w:ascii="宋体" w:hAnsi="宋体" w:cs="宋体"/>
                <w:color w:val="000000"/>
                <w:sz w:val="24"/>
              </w:rPr>
            </w:pPr>
            <w:r>
              <w:rPr>
                <w:rFonts w:ascii="宋体" w:hAnsi="宋体" w:cs="宋体" w:hint="eastAsia"/>
                <w:color w:val="000000"/>
                <w:sz w:val="24"/>
              </w:rPr>
              <w:t>参保人数49000人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C85168" w:rsidP="006F0515">
            <w:pPr>
              <w:widowControl/>
              <w:jc w:val="center"/>
              <w:textAlignment w:val="center"/>
              <w:rPr>
                <w:rFonts w:ascii="宋体" w:hAnsi="宋体" w:cs="宋体"/>
                <w:color w:val="000000"/>
                <w:sz w:val="24"/>
              </w:rPr>
            </w:pPr>
            <w:r>
              <w:rPr>
                <w:rFonts w:ascii="宋体" w:hAnsi="宋体" w:cs="宋体" w:hint="eastAsia"/>
                <w:color w:val="000000"/>
                <w:sz w:val="24"/>
              </w:rPr>
              <w:t>参保50</w:t>
            </w:r>
            <w:r w:rsidR="006F0515">
              <w:rPr>
                <w:rFonts w:ascii="宋体" w:hAnsi="宋体" w:cs="宋体" w:hint="eastAsia"/>
                <w:color w:val="000000"/>
                <w:sz w:val="24"/>
              </w:rPr>
              <w:t>096</w:t>
            </w:r>
          </w:p>
        </w:tc>
      </w:tr>
      <w:tr w:rsidR="00C85168" w:rsidTr="00C85168">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C85168" w:rsidRDefault="00C85168" w:rsidP="00B8608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C85168" w:rsidRDefault="00C85168" w:rsidP="00B86080">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C85168" w:rsidP="00B8608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C85168" w:rsidP="00B8608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C85168" w:rsidP="00B86080">
            <w:pPr>
              <w:widowControl/>
              <w:jc w:val="center"/>
              <w:textAlignment w:val="center"/>
              <w:rPr>
                <w:rFonts w:ascii="宋体" w:hAnsi="宋体" w:cs="宋体"/>
                <w:color w:val="000000"/>
                <w:sz w:val="24"/>
              </w:rPr>
            </w:pPr>
            <w:r>
              <w:rPr>
                <w:rFonts w:ascii="仿宋_GB2312" w:eastAsia="仿宋_GB2312" w:hAnsi="仿宋_GB2312" w:cs="仿宋_GB2312" w:hint="eastAsia"/>
                <w:color w:val="000000"/>
                <w:sz w:val="24"/>
              </w:rPr>
              <w:t>为参保人员提供了资金保障和医疗报销便利，使参保人员的幸福感增强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C85168" w:rsidP="00B86080">
            <w:pPr>
              <w:widowControl/>
              <w:jc w:val="center"/>
              <w:textAlignment w:val="center"/>
              <w:rPr>
                <w:rFonts w:ascii="宋体" w:hAnsi="宋体" w:cs="宋体"/>
                <w:color w:val="000000"/>
                <w:sz w:val="24"/>
              </w:rPr>
            </w:pPr>
            <w:r w:rsidRPr="00243FC3">
              <w:rPr>
                <w:rFonts w:ascii="仿宋_GB2312" w:eastAsia="仿宋_GB2312" w:hAnsi="仿宋_GB2312" w:cs="仿宋_GB2312" w:hint="eastAsia"/>
                <w:szCs w:val="21"/>
              </w:rPr>
              <w:t>城乡居民基本医疗保险基金待遇支出2379.04万元,支付城乡居民大病保险费用162.51万元。</w:t>
            </w:r>
            <w:r w:rsidRPr="00243FC3">
              <w:rPr>
                <w:rFonts w:ascii="仿宋_GB2312" w:eastAsia="仿宋_GB2312" w:hint="eastAsia"/>
                <w:szCs w:val="21"/>
              </w:rPr>
              <w:t>发放宣传资料10000余份，制作“情景剧”2期，借助各种会议宣讲13次,创建“九寨智慧医保”，发布政策解读、动态10期</w:t>
            </w:r>
          </w:p>
        </w:tc>
      </w:tr>
      <w:tr w:rsidR="00C85168" w:rsidTr="00C85168">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C85168" w:rsidRDefault="00C85168" w:rsidP="00B86080">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C85168" w:rsidRDefault="00C85168" w:rsidP="00B86080">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C85168" w:rsidP="00B86080">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C85168" w:rsidP="00B86080">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C85168" w:rsidP="00B86080">
            <w:pPr>
              <w:widowControl/>
              <w:jc w:val="center"/>
              <w:textAlignment w:val="center"/>
              <w:rPr>
                <w:rFonts w:ascii="宋体" w:hAnsi="宋体" w:cs="宋体"/>
                <w:color w:val="000000"/>
                <w:sz w:val="24"/>
              </w:rPr>
            </w:pPr>
            <w:r>
              <w:rPr>
                <w:rFonts w:ascii="仿宋_GB2312" w:eastAsia="仿宋_GB2312" w:hAnsi="仿宋_GB2312" w:cs="仿宋_GB2312" w:hint="eastAsia"/>
                <w:color w:val="000000"/>
                <w:sz w:val="24"/>
              </w:rPr>
              <w:t>医疗保险基金是参保职工的救命钱，医保局加大对基金的监管，严厉打击骗保行为，为广大参保人员提供更好</w:t>
            </w:r>
            <w:r>
              <w:rPr>
                <w:rFonts w:ascii="仿宋_GB2312" w:eastAsia="仿宋_GB2312" w:hAnsi="仿宋_GB2312" w:cs="仿宋_GB2312" w:hint="eastAsia"/>
                <w:color w:val="000000"/>
                <w:sz w:val="24"/>
              </w:rPr>
              <w:lastRenderedPageBreak/>
              <w:t>的医疗保障服务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C85168" w:rsidRDefault="006A6137" w:rsidP="00B86080">
            <w:pPr>
              <w:widowControl/>
              <w:jc w:val="center"/>
              <w:textAlignment w:val="center"/>
              <w:rPr>
                <w:rFonts w:ascii="宋体" w:hAnsi="宋体" w:cs="宋体"/>
                <w:color w:val="000000"/>
                <w:sz w:val="24"/>
              </w:rPr>
            </w:pPr>
            <w:r w:rsidRPr="00243FC3">
              <w:rPr>
                <w:rFonts w:ascii="仿宋_GB2312" w:eastAsia="仿宋_GB2312" w:hAnsi="仿宋_GB2312" w:cs="仿宋_GB2312" w:hint="eastAsia"/>
                <w:szCs w:val="21"/>
              </w:rPr>
              <w:lastRenderedPageBreak/>
              <w:t>开展监督检查40余次,邀请医疗监管专家开展医疗服务评审1次，开展外伤调查80余次，电话回访患者补偿情况200余人，借</w:t>
            </w:r>
            <w:r w:rsidRPr="00243FC3">
              <w:rPr>
                <w:rFonts w:ascii="仿宋_GB2312" w:eastAsia="仿宋_GB2312" w:hAnsi="仿宋_GB2312" w:cs="仿宋_GB2312" w:hint="eastAsia"/>
                <w:szCs w:val="21"/>
              </w:rPr>
              <w:lastRenderedPageBreak/>
              <w:t>助智能监控系统处理医疗机构申诉2278条。</w:t>
            </w:r>
          </w:p>
        </w:tc>
      </w:tr>
    </w:tbl>
    <w:p w:rsidR="00B81598" w:rsidRDefault="00B81598" w:rsidP="00B81598">
      <w:pPr>
        <w:rPr>
          <w:rFonts w:ascii="Calibri" w:hAnsi="Calibri"/>
        </w:rPr>
      </w:pPr>
    </w:p>
    <w:p w:rsidR="00A91760" w:rsidRPr="00CE49DA" w:rsidRDefault="00A91760" w:rsidP="00A91760">
      <w:pPr>
        <w:spacing w:line="580" w:lineRule="exact"/>
        <w:rPr>
          <w:rFonts w:ascii="仿宋_GB2312" w:eastAsia="仿宋_GB2312" w:hAnsi="仿宋_GB2312" w:cs="仿宋_GB2312"/>
          <w:sz w:val="32"/>
          <w:szCs w:val="32"/>
        </w:rPr>
      </w:pPr>
    </w:p>
    <w:p w:rsidR="00A91760" w:rsidRPr="00065F8F" w:rsidRDefault="00A91760" w:rsidP="00A91760">
      <w:pPr>
        <w:numPr>
          <w:ilvl w:val="0"/>
          <w:numId w:val="6"/>
        </w:numPr>
        <w:spacing w:line="580" w:lineRule="exact"/>
        <w:ind w:firstLineChars="200" w:firstLine="643"/>
        <w:rPr>
          <w:rFonts w:ascii="仿宋" w:eastAsia="仿宋" w:hAnsi="仿宋" w:cs="仿宋_GB2312"/>
          <w:sz w:val="32"/>
          <w:szCs w:val="32"/>
        </w:rPr>
      </w:pPr>
      <w:r w:rsidRPr="00065F8F">
        <w:rPr>
          <w:rFonts w:ascii="仿宋" w:eastAsia="仿宋" w:hAnsi="仿宋" w:cs="楷体_GB2312" w:hint="eastAsia"/>
          <w:b/>
          <w:bCs/>
          <w:sz w:val="32"/>
          <w:szCs w:val="32"/>
        </w:rPr>
        <w:t>部门开展绩效评价结果。</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本部门按要求对2018年部门整体支出绩效评价情况开展自评，《</w:t>
      </w:r>
      <w:r w:rsidR="006A6137">
        <w:rPr>
          <w:rFonts w:ascii="仿宋_GB2312" w:eastAsia="仿宋_GB2312" w:hAnsi="仿宋_GB2312" w:cs="仿宋_GB2312" w:hint="eastAsia"/>
          <w:sz w:val="32"/>
          <w:szCs w:val="32"/>
        </w:rPr>
        <w:t>九寨沟县城乡居民基本医疗保险管理办公室</w:t>
      </w:r>
      <w:r w:rsidRPr="00CE49DA">
        <w:rPr>
          <w:rFonts w:ascii="仿宋_GB2312" w:eastAsia="仿宋_GB2312" w:hAnsi="仿宋_GB2312" w:cs="仿宋_GB2312" w:hint="eastAsia"/>
          <w:sz w:val="32"/>
          <w:szCs w:val="32"/>
        </w:rPr>
        <w:t>2018年部门整体支出绩效评价报告》见附件。</w:t>
      </w:r>
    </w:p>
    <w:p w:rsidR="00A91760" w:rsidRPr="006A6137" w:rsidRDefault="00A91760" w:rsidP="006A6137">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本部门自行组织对</w:t>
      </w:r>
      <w:r w:rsidR="006A6137">
        <w:rPr>
          <w:rFonts w:ascii="仿宋_GB2312" w:eastAsia="仿宋_GB2312" w:hAnsi="仿宋_GB2312" w:cs="仿宋_GB2312" w:hint="eastAsia"/>
          <w:sz w:val="32"/>
          <w:szCs w:val="32"/>
        </w:rPr>
        <w:t>城乡居民基本医疗保险补助资金</w:t>
      </w:r>
      <w:r w:rsidR="006A6137" w:rsidRPr="00CE49DA">
        <w:rPr>
          <w:rFonts w:ascii="仿宋_GB2312" w:eastAsia="仿宋_GB2312" w:hAnsi="仿宋_GB2312" w:cs="仿宋_GB2312" w:hint="eastAsia"/>
          <w:sz w:val="32"/>
          <w:szCs w:val="32"/>
        </w:rPr>
        <w:t>项目</w:t>
      </w:r>
      <w:r w:rsidRPr="00CE49DA">
        <w:rPr>
          <w:rFonts w:ascii="仿宋_GB2312" w:eastAsia="仿宋_GB2312" w:hAnsi="仿宋_GB2312" w:cs="仿宋_GB2312" w:hint="eastAsia"/>
          <w:sz w:val="32"/>
          <w:szCs w:val="32"/>
        </w:rPr>
        <w:t>开展了绩效评价，《</w:t>
      </w:r>
      <w:r w:rsidR="006A6137">
        <w:rPr>
          <w:rFonts w:ascii="仿宋_GB2312" w:eastAsia="仿宋_GB2312" w:hAnsi="仿宋_GB2312" w:cs="仿宋_GB2312" w:hint="eastAsia"/>
          <w:sz w:val="32"/>
          <w:szCs w:val="32"/>
        </w:rPr>
        <w:t>城乡居民基本医疗保险补助资金</w:t>
      </w:r>
      <w:r w:rsidR="006A6137" w:rsidRPr="00CE49DA">
        <w:rPr>
          <w:rFonts w:ascii="仿宋_GB2312" w:eastAsia="仿宋_GB2312" w:hAnsi="仿宋_GB2312" w:cs="仿宋_GB2312" w:hint="eastAsia"/>
          <w:sz w:val="32"/>
          <w:szCs w:val="32"/>
        </w:rPr>
        <w:t>项目</w:t>
      </w:r>
      <w:r w:rsidRPr="00CE49DA">
        <w:rPr>
          <w:rFonts w:ascii="仿宋_GB2312" w:eastAsia="仿宋_GB2312" w:hAnsi="仿宋_GB2312" w:cs="仿宋_GB2312" w:hint="eastAsia"/>
          <w:sz w:val="32"/>
          <w:szCs w:val="32"/>
        </w:rPr>
        <w:t>2018年绩效评价报告》见附件。</w:t>
      </w:r>
    </w:p>
    <w:p w:rsidR="000D1D50" w:rsidRPr="00065F8F" w:rsidRDefault="00A268C4" w:rsidP="00622830">
      <w:pPr>
        <w:spacing w:line="600" w:lineRule="exact"/>
        <w:ind w:firstLineChars="250" w:firstLine="800"/>
        <w:outlineLvl w:val="1"/>
        <w:rPr>
          <w:rStyle w:val="2Char"/>
          <w:rFonts w:ascii="黑体" w:eastAsia="黑体" w:hAnsi="黑体"/>
        </w:rPr>
      </w:pPr>
      <w:bookmarkStart w:id="51" w:name="_Toc15377221"/>
      <w:bookmarkStart w:id="52" w:name="_Toc15396612"/>
      <w:r w:rsidRPr="00065F8F">
        <w:rPr>
          <w:rFonts w:ascii="黑体" w:eastAsia="黑体" w:hAnsi="黑体" w:hint="eastAsia"/>
          <w:color w:val="000000"/>
          <w:sz w:val="32"/>
          <w:szCs w:val="32"/>
        </w:rPr>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51"/>
      <w:bookmarkEnd w:id="52"/>
    </w:p>
    <w:p w:rsidR="000D1D50" w:rsidRPr="00065F8F" w:rsidRDefault="00A268C4">
      <w:pPr>
        <w:spacing w:line="600" w:lineRule="exact"/>
        <w:ind w:firstLineChars="200" w:firstLine="643"/>
        <w:outlineLvl w:val="2"/>
        <w:rPr>
          <w:rFonts w:ascii="仿宋" w:eastAsia="仿宋" w:hAnsi="仿宋"/>
          <w:color w:val="000000"/>
          <w:sz w:val="32"/>
          <w:szCs w:val="32"/>
        </w:rPr>
      </w:pPr>
      <w:bookmarkStart w:id="53" w:name="_Toc15377222"/>
      <w:r w:rsidRPr="00065F8F">
        <w:rPr>
          <w:rFonts w:ascii="仿宋" w:eastAsia="仿宋" w:hAnsi="仿宋" w:hint="eastAsia"/>
          <w:b/>
          <w:color w:val="000000"/>
          <w:sz w:val="32"/>
          <w:szCs w:val="32"/>
        </w:rPr>
        <w:t>（一）机关运行经费支出情况</w:t>
      </w:r>
      <w:bookmarkEnd w:id="53"/>
    </w:p>
    <w:p w:rsidR="000D1D50" w:rsidRPr="009315F9" w:rsidRDefault="00A268C4">
      <w:pPr>
        <w:spacing w:line="600" w:lineRule="exact"/>
        <w:ind w:firstLineChars="200" w:firstLine="640"/>
        <w:rPr>
          <w:rFonts w:ascii="仿宋_GB2312" w:eastAsia="仿宋_GB2312"/>
          <w:color w:val="000000" w:themeColor="text1"/>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8年，机关运行经费支出</w:t>
      </w:r>
      <w:r w:rsidR="00B86080">
        <w:rPr>
          <w:rFonts w:ascii="仿宋_GB2312" w:eastAsia="仿宋_GB2312"/>
          <w:color w:val="000000"/>
          <w:sz w:val="32"/>
          <w:szCs w:val="32"/>
        </w:rPr>
        <w:t>0</w:t>
      </w:r>
      <w:r w:rsidRPr="00CE49DA">
        <w:rPr>
          <w:rFonts w:ascii="仿宋_GB2312" w:eastAsia="仿宋_GB2312" w:hint="eastAsia"/>
          <w:color w:val="000000"/>
          <w:sz w:val="32"/>
          <w:szCs w:val="32"/>
        </w:rPr>
        <w:t>万元，比</w:t>
      </w:r>
      <w:r w:rsidRPr="00CE49DA">
        <w:rPr>
          <w:rFonts w:ascii="仿宋_GB2312" w:eastAsia="仿宋_GB2312"/>
          <w:color w:val="000000"/>
          <w:sz w:val="32"/>
          <w:szCs w:val="32"/>
        </w:rPr>
        <w:t>201</w:t>
      </w:r>
      <w:r w:rsidRPr="00CE49DA">
        <w:rPr>
          <w:rFonts w:ascii="仿宋_GB2312" w:eastAsia="仿宋_GB2312" w:hint="eastAsia"/>
          <w:color w:val="000000"/>
          <w:sz w:val="32"/>
          <w:szCs w:val="32"/>
        </w:rPr>
        <w:t>7年决算数持平）</w:t>
      </w:r>
      <w:r w:rsidR="00C85168">
        <w:rPr>
          <w:rFonts w:ascii="仿宋_GB2312" w:eastAsia="仿宋_GB2312" w:hint="eastAsia"/>
          <w:color w:val="000000"/>
          <w:sz w:val="32"/>
          <w:szCs w:val="32"/>
        </w:rPr>
        <w:t>。</w:t>
      </w:r>
    </w:p>
    <w:p w:rsidR="000D1D50" w:rsidRPr="00065F8F" w:rsidRDefault="00A268C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sidRPr="00065F8F">
        <w:rPr>
          <w:rFonts w:ascii="仿宋" w:eastAsia="仿宋" w:hAnsi="仿宋" w:hint="eastAsia"/>
          <w:b/>
          <w:color w:val="000000"/>
          <w:sz w:val="32"/>
          <w:szCs w:val="32"/>
        </w:rPr>
        <w:t>（二）政府采购支出情况</w:t>
      </w:r>
      <w:bookmarkEnd w:id="54"/>
    </w:p>
    <w:p w:rsidR="000D1D50" w:rsidRPr="00CE49DA" w:rsidRDefault="00A268C4">
      <w:pPr>
        <w:spacing w:line="600" w:lineRule="exact"/>
        <w:ind w:firstLineChars="200"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8年，政府采购支出总额</w:t>
      </w:r>
      <w:r w:rsidR="00B86080">
        <w:rPr>
          <w:rFonts w:ascii="仿宋_GB2312" w:eastAsia="仿宋_GB2312"/>
          <w:color w:val="000000"/>
          <w:sz w:val="32"/>
          <w:szCs w:val="32"/>
        </w:rPr>
        <w:t>0</w:t>
      </w:r>
      <w:r w:rsidRPr="00CE49DA">
        <w:rPr>
          <w:rFonts w:ascii="仿宋_GB2312" w:eastAsia="仿宋_GB2312" w:hint="eastAsia"/>
          <w:color w:val="000000"/>
          <w:sz w:val="32"/>
          <w:szCs w:val="32"/>
        </w:rPr>
        <w:t>万元。</w:t>
      </w:r>
    </w:p>
    <w:p w:rsidR="000D1D50" w:rsidRPr="00065F8F" w:rsidRDefault="00A268C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sidRPr="00065F8F">
        <w:rPr>
          <w:rFonts w:ascii="仿宋" w:eastAsia="仿宋" w:hAnsi="仿宋" w:hint="eastAsia"/>
          <w:b/>
          <w:color w:val="000000"/>
          <w:sz w:val="32"/>
          <w:szCs w:val="32"/>
        </w:rPr>
        <w:t>（三）国有资产占有使用情况</w:t>
      </w:r>
      <w:bookmarkEnd w:id="55"/>
    </w:p>
    <w:p w:rsidR="000D1D50" w:rsidRPr="00CE49DA" w:rsidRDefault="00A268C4">
      <w:pPr>
        <w:autoSpaceDE w:val="0"/>
        <w:autoSpaceDN w:val="0"/>
        <w:adjustRightInd w:val="0"/>
        <w:spacing w:line="600" w:lineRule="exact"/>
        <w:ind w:firstLineChars="200" w:firstLine="640"/>
        <w:jc w:val="left"/>
        <w:rPr>
          <w:rFonts w:ascii="仿宋_GB2312" w:eastAsia="仿宋_GB2312"/>
          <w:color w:val="000000"/>
          <w:sz w:val="32"/>
          <w:szCs w:val="32"/>
        </w:rPr>
      </w:pP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w:t>
      </w:r>
      <w:r w:rsidRPr="00CE49DA">
        <w:rPr>
          <w:rFonts w:ascii="仿宋_GB2312" w:eastAsia="仿宋_GB2312"/>
          <w:color w:val="000000"/>
          <w:sz w:val="32"/>
          <w:szCs w:val="32"/>
        </w:rPr>
        <w:t>31</w:t>
      </w:r>
      <w:r w:rsidRPr="00CE49DA">
        <w:rPr>
          <w:rFonts w:ascii="仿宋_GB2312" w:eastAsia="仿宋_GB2312" w:hint="eastAsia"/>
          <w:color w:val="000000"/>
          <w:sz w:val="32"/>
          <w:szCs w:val="32"/>
        </w:rPr>
        <w:t>日，共有车辆</w:t>
      </w:r>
      <w:r w:rsidR="00B86080">
        <w:rPr>
          <w:rFonts w:ascii="仿宋_GB2312" w:eastAsia="仿宋_GB2312"/>
          <w:color w:val="000000"/>
          <w:sz w:val="32"/>
          <w:szCs w:val="32"/>
        </w:rPr>
        <w:t>0</w:t>
      </w:r>
      <w:r w:rsidRPr="00CE49DA">
        <w:rPr>
          <w:rFonts w:ascii="仿宋_GB2312" w:eastAsia="仿宋_GB2312" w:hint="eastAsia"/>
          <w:color w:val="000000"/>
          <w:sz w:val="32"/>
          <w:szCs w:val="32"/>
        </w:rPr>
        <w:t>辆，</w:t>
      </w:r>
      <w:r w:rsidRPr="009315F9">
        <w:rPr>
          <w:rFonts w:ascii="仿宋_GB2312" w:eastAsia="仿宋_GB2312" w:hint="eastAsia"/>
          <w:color w:val="000000" w:themeColor="text1"/>
          <w:sz w:val="32"/>
          <w:szCs w:val="32"/>
        </w:rPr>
        <w:t>单价</w:t>
      </w:r>
      <w:r w:rsidRPr="009315F9">
        <w:rPr>
          <w:rFonts w:ascii="仿宋_GB2312" w:eastAsia="仿宋_GB2312"/>
          <w:color w:val="000000" w:themeColor="text1"/>
          <w:sz w:val="32"/>
          <w:szCs w:val="32"/>
        </w:rPr>
        <w:t>50</w:t>
      </w:r>
      <w:r w:rsidRPr="009315F9">
        <w:rPr>
          <w:rFonts w:ascii="仿宋_GB2312" w:eastAsia="仿宋_GB2312" w:hint="eastAsia"/>
          <w:color w:val="000000" w:themeColor="text1"/>
          <w:sz w:val="32"/>
          <w:szCs w:val="32"/>
        </w:rPr>
        <w:t>万元以上通用设备</w:t>
      </w:r>
      <w:r w:rsidR="00B86080">
        <w:rPr>
          <w:rFonts w:ascii="仿宋_GB2312" w:eastAsia="仿宋_GB2312"/>
          <w:color w:val="000000" w:themeColor="text1"/>
          <w:sz w:val="32"/>
          <w:szCs w:val="32"/>
        </w:rPr>
        <w:t>0</w:t>
      </w:r>
      <w:r w:rsidRPr="009315F9">
        <w:rPr>
          <w:rFonts w:ascii="仿宋_GB2312" w:eastAsia="仿宋_GB2312" w:hint="eastAsia"/>
          <w:color w:val="000000" w:themeColor="text1"/>
          <w:sz w:val="32"/>
          <w:szCs w:val="32"/>
        </w:rPr>
        <w:t>台（套），单价</w:t>
      </w:r>
      <w:r w:rsidRPr="009315F9">
        <w:rPr>
          <w:rFonts w:ascii="仿宋_GB2312" w:eastAsia="仿宋_GB2312"/>
          <w:color w:val="000000" w:themeColor="text1"/>
          <w:sz w:val="32"/>
          <w:szCs w:val="32"/>
        </w:rPr>
        <w:t>100</w:t>
      </w:r>
      <w:r w:rsidRPr="00CE49DA">
        <w:rPr>
          <w:rFonts w:ascii="仿宋_GB2312" w:eastAsia="仿宋_GB2312" w:hint="eastAsia"/>
          <w:color w:val="000000"/>
          <w:sz w:val="32"/>
          <w:szCs w:val="32"/>
        </w:rPr>
        <w:t>万元以上专用设备</w:t>
      </w:r>
      <w:r w:rsidR="00B86080">
        <w:rPr>
          <w:rFonts w:ascii="仿宋_GB2312" w:eastAsia="仿宋_GB2312"/>
          <w:color w:val="000000"/>
          <w:sz w:val="32"/>
          <w:szCs w:val="32"/>
        </w:rPr>
        <w:t>0</w:t>
      </w:r>
      <w:r w:rsidRPr="00CE49DA">
        <w:rPr>
          <w:rFonts w:ascii="仿宋_GB2312" w:eastAsia="仿宋_GB2312" w:hint="eastAsia"/>
          <w:color w:val="000000"/>
          <w:sz w:val="32"/>
          <w:szCs w:val="32"/>
        </w:rPr>
        <w:t>台（套）。</w:t>
      </w:r>
    </w:p>
    <w:p w:rsidR="000D1D50" w:rsidRPr="00CE49DA" w:rsidRDefault="000D1D50" w:rsidP="001E7134">
      <w:pPr>
        <w:spacing w:line="600" w:lineRule="atLeast"/>
        <w:ind w:firstLineChars="200" w:firstLine="643"/>
        <w:rPr>
          <w:rFonts w:ascii="仿宋_GB2312" w:eastAsia="仿宋_GB2312"/>
          <w:b/>
          <w:color w:val="000000"/>
          <w:sz w:val="32"/>
          <w:szCs w:val="32"/>
        </w:rPr>
      </w:pPr>
    </w:p>
    <w:p w:rsidR="009315F9" w:rsidRDefault="009315F9">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0D1D50" w:rsidRPr="004B199D" w:rsidRDefault="00A268C4" w:rsidP="004B199D">
      <w:pPr>
        <w:numPr>
          <w:ilvl w:val="0"/>
          <w:numId w:val="5"/>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sidRPr="004B199D">
        <w:rPr>
          <w:rFonts w:ascii="黑体" w:eastAsia="黑体" w:hAnsi="黑体" w:hint="eastAsia"/>
          <w:b/>
          <w:color w:val="000000"/>
          <w:sz w:val="44"/>
          <w:szCs w:val="44"/>
        </w:rPr>
        <w:lastRenderedPageBreak/>
        <w:t>名</w:t>
      </w:r>
      <w:r w:rsidRPr="004B199D">
        <w:rPr>
          <w:rStyle w:val="1Char"/>
          <w:rFonts w:ascii="黑体" w:eastAsia="黑体" w:hAnsi="黑体" w:hint="eastAsia"/>
          <w:b w:val="0"/>
        </w:rPr>
        <w:t>词解释</w:t>
      </w:r>
      <w:bookmarkEnd w:id="56"/>
      <w:bookmarkEnd w:id="57"/>
    </w:p>
    <w:p w:rsidR="000D1D50" w:rsidRPr="00CE49DA" w:rsidRDefault="000D1D50">
      <w:pPr>
        <w:spacing w:line="600" w:lineRule="exact"/>
        <w:jc w:val="left"/>
        <w:rPr>
          <w:rFonts w:ascii="宋体"/>
          <w:b/>
          <w:color w:val="000000"/>
          <w:sz w:val="44"/>
          <w:szCs w:val="44"/>
        </w:rPr>
      </w:pP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0D1D50" w:rsidRPr="00CE49DA" w:rsidRDefault="00A268C4" w:rsidP="00321B75">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2.</w:t>
      </w:r>
      <w:r w:rsidRPr="00CE49DA">
        <w:rPr>
          <w:rFonts w:ascii="仿宋_GB2312" w:eastAsia="仿宋_GB2312" w:hint="eastAsia"/>
          <w:sz w:val="32"/>
          <w:szCs w:val="32"/>
        </w:rPr>
        <w:t>年初结转和结余：指以前年度尚未完成、结转到本年按有关规定继续使用的资金。</w:t>
      </w:r>
    </w:p>
    <w:p w:rsidR="000D1D50" w:rsidRPr="0096071A" w:rsidRDefault="0096071A">
      <w:pPr>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3</w:t>
      </w:r>
      <w:r w:rsidR="00A268C4" w:rsidRPr="0096071A">
        <w:rPr>
          <w:rFonts w:ascii="仿宋_GB2312" w:eastAsia="仿宋_GB2312" w:hAnsi="Calibri" w:cs="仿宋"/>
          <w:color w:val="000000"/>
          <w:kern w:val="0"/>
          <w:sz w:val="32"/>
          <w:szCs w:val="32"/>
        </w:rPr>
        <w:t>.</w:t>
      </w:r>
      <w:r w:rsidR="00321B75" w:rsidRPr="0096071A">
        <w:rPr>
          <w:rFonts w:ascii="仿宋_GB2312" w:eastAsia="仿宋_GB2312" w:hAnsi="Calibri" w:cs="仿宋" w:hint="eastAsia"/>
          <w:color w:val="000000"/>
          <w:kern w:val="0"/>
          <w:sz w:val="32"/>
          <w:szCs w:val="32"/>
        </w:rPr>
        <w:t xml:space="preserve"> 社会保障和就业208人力资源和社会保障管理事务01社会保险经办机构09</w:t>
      </w:r>
      <w:r w:rsidR="00321B75" w:rsidRPr="0096071A">
        <w:rPr>
          <w:rFonts w:ascii="仿宋_GB2312" w:eastAsia="仿宋_GB2312" w:hAnsi="Calibri" w:cs="仿宋"/>
          <w:color w:val="000000"/>
          <w:kern w:val="0"/>
          <w:sz w:val="32"/>
          <w:szCs w:val="32"/>
        </w:rPr>
        <w:t>:</w:t>
      </w:r>
      <w:r w:rsidR="00A268C4" w:rsidRPr="0096071A">
        <w:rPr>
          <w:rFonts w:ascii="仿宋_GB2312" w:eastAsia="仿宋_GB2312" w:hAnsi="Calibri" w:cs="仿宋" w:hint="eastAsia"/>
          <w:color w:val="000000"/>
          <w:kern w:val="0"/>
          <w:sz w:val="32"/>
          <w:szCs w:val="32"/>
        </w:rPr>
        <w:t>指</w:t>
      </w:r>
      <w:r w:rsidR="00321B75" w:rsidRPr="0096071A">
        <w:rPr>
          <w:rFonts w:ascii="仿宋_GB2312" w:eastAsia="仿宋_GB2312" w:hAnsi="Calibri" w:cs="仿宋" w:hint="eastAsia"/>
          <w:color w:val="000000"/>
          <w:kern w:val="0"/>
          <w:sz w:val="32"/>
          <w:szCs w:val="32"/>
        </w:rPr>
        <w:t>基本工资、津贴补贴、奖金、绩效工资、其他社会保障缴费、奖励金、住房公积金等。办公费、印刷费、邮电费、差旅费、工会经费、其他交通费等</w:t>
      </w:r>
      <w:r w:rsidR="00A268C4" w:rsidRPr="0096071A">
        <w:rPr>
          <w:rFonts w:ascii="仿宋_GB2312" w:eastAsia="仿宋_GB2312" w:hAnsi="Calibri" w:cs="仿宋" w:hint="eastAsia"/>
          <w:color w:val="000000"/>
          <w:kern w:val="0"/>
          <w:sz w:val="32"/>
          <w:szCs w:val="32"/>
        </w:rPr>
        <w:t>。</w:t>
      </w:r>
    </w:p>
    <w:p w:rsidR="000D1D50" w:rsidRPr="0096071A" w:rsidRDefault="0096071A">
      <w:pPr>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4</w:t>
      </w:r>
      <w:r w:rsidR="00A268C4" w:rsidRPr="0096071A">
        <w:rPr>
          <w:rFonts w:ascii="仿宋_GB2312" w:eastAsia="仿宋_GB2312" w:hAnsi="Calibri" w:cs="仿宋"/>
          <w:color w:val="000000"/>
          <w:kern w:val="0"/>
          <w:sz w:val="32"/>
          <w:szCs w:val="32"/>
        </w:rPr>
        <w:t>.</w:t>
      </w:r>
      <w:r w:rsidR="00321B75" w:rsidRPr="0096071A">
        <w:rPr>
          <w:rFonts w:ascii="仿宋_GB2312" w:eastAsia="仿宋_GB2312" w:hAnsi="Calibri" w:cs="仿宋" w:hint="eastAsia"/>
          <w:color w:val="000000"/>
          <w:kern w:val="0"/>
          <w:sz w:val="32"/>
          <w:szCs w:val="32"/>
        </w:rPr>
        <w:t xml:space="preserve"> 社会保障和就业208行政事业单位离退休05机关事业单位基本养老保险缴费支出05</w:t>
      </w:r>
      <w:r w:rsidR="00321B75" w:rsidRPr="0096071A">
        <w:rPr>
          <w:rFonts w:ascii="仿宋_GB2312" w:eastAsia="仿宋_GB2312" w:hAnsi="Calibri" w:cs="仿宋"/>
          <w:color w:val="000000"/>
          <w:kern w:val="0"/>
          <w:sz w:val="32"/>
          <w:szCs w:val="32"/>
        </w:rPr>
        <w:t>:</w:t>
      </w:r>
      <w:r w:rsidR="00A268C4" w:rsidRPr="0096071A">
        <w:rPr>
          <w:rFonts w:ascii="仿宋_GB2312" w:eastAsia="仿宋_GB2312" w:hAnsi="Calibri" w:cs="仿宋" w:hint="eastAsia"/>
          <w:color w:val="000000"/>
          <w:kern w:val="0"/>
          <w:sz w:val="32"/>
          <w:szCs w:val="32"/>
        </w:rPr>
        <w:t>指</w:t>
      </w:r>
      <w:r w:rsidRPr="0096071A">
        <w:rPr>
          <w:rFonts w:ascii="仿宋_GB2312" w:eastAsia="仿宋_GB2312" w:hAnsi="Calibri" w:cs="仿宋" w:hint="eastAsia"/>
          <w:color w:val="000000"/>
          <w:kern w:val="0"/>
          <w:sz w:val="32"/>
          <w:szCs w:val="32"/>
        </w:rPr>
        <w:t>机关事业单位基本养老保险缴费</w:t>
      </w:r>
      <w:r w:rsidR="00A268C4" w:rsidRPr="0096071A">
        <w:rPr>
          <w:rFonts w:ascii="仿宋_GB2312" w:eastAsia="仿宋_GB2312" w:hAnsi="Calibri" w:cs="仿宋" w:hint="eastAsia"/>
          <w:color w:val="000000"/>
          <w:kern w:val="0"/>
          <w:sz w:val="32"/>
          <w:szCs w:val="32"/>
        </w:rPr>
        <w:t>。</w:t>
      </w:r>
    </w:p>
    <w:p w:rsidR="000D1D50" w:rsidRPr="0096071A" w:rsidRDefault="0096071A">
      <w:pPr>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5</w:t>
      </w:r>
      <w:r w:rsidR="00A268C4"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 xml:space="preserve"> 医疗卫生与计划生育210行政事业单位医疗11事业单位医疗02</w:t>
      </w:r>
      <w:r w:rsidRPr="0096071A">
        <w:rPr>
          <w:rFonts w:ascii="仿宋_GB2312" w:eastAsia="仿宋_GB2312" w:hAnsi="Calibri" w:cs="仿宋"/>
          <w:color w:val="000000"/>
          <w:kern w:val="0"/>
          <w:sz w:val="32"/>
          <w:szCs w:val="32"/>
        </w:rPr>
        <w:t>:</w:t>
      </w:r>
      <w:r w:rsidR="00A268C4" w:rsidRPr="0096071A">
        <w:rPr>
          <w:rFonts w:ascii="仿宋_GB2312" w:eastAsia="仿宋_GB2312" w:hAnsi="Calibri" w:cs="仿宋" w:hint="eastAsia"/>
          <w:color w:val="000000"/>
          <w:kern w:val="0"/>
          <w:sz w:val="32"/>
          <w:szCs w:val="32"/>
        </w:rPr>
        <w:t>指</w:t>
      </w:r>
      <w:r w:rsidRPr="0096071A">
        <w:rPr>
          <w:rFonts w:ascii="仿宋_GB2312" w:eastAsia="仿宋_GB2312" w:hAnsi="Calibri" w:cs="仿宋" w:hint="eastAsia"/>
          <w:color w:val="000000"/>
          <w:kern w:val="0"/>
          <w:sz w:val="32"/>
          <w:szCs w:val="32"/>
        </w:rPr>
        <w:t>事业单位医疗保险缴费支出</w:t>
      </w:r>
      <w:r w:rsidR="00A268C4" w:rsidRPr="0096071A">
        <w:rPr>
          <w:rFonts w:ascii="仿宋_GB2312" w:eastAsia="仿宋_GB2312" w:hAnsi="Calibri" w:cs="仿宋" w:hint="eastAsia"/>
          <w:color w:val="000000"/>
          <w:kern w:val="0"/>
          <w:sz w:val="32"/>
          <w:szCs w:val="32"/>
        </w:rPr>
        <w:t>。</w:t>
      </w:r>
    </w:p>
    <w:p w:rsidR="000D1D50" w:rsidRPr="0096071A" w:rsidRDefault="0096071A">
      <w:pPr>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6</w:t>
      </w:r>
      <w:r w:rsidR="00A268C4"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 xml:space="preserve"> 医疗卫生与计划生育210行政事业单位医疗11公务员医疗补助03</w:t>
      </w:r>
      <w:r w:rsidRPr="0096071A">
        <w:rPr>
          <w:rFonts w:ascii="仿宋_GB2312" w:eastAsia="仿宋_GB2312" w:hAnsi="Calibri" w:cs="仿宋"/>
          <w:color w:val="000000"/>
          <w:kern w:val="0"/>
          <w:sz w:val="32"/>
          <w:szCs w:val="32"/>
        </w:rPr>
        <w:t>:</w:t>
      </w:r>
      <w:r w:rsidR="00A268C4" w:rsidRPr="0096071A">
        <w:rPr>
          <w:rFonts w:ascii="仿宋_GB2312" w:eastAsia="仿宋_GB2312" w:hAnsi="Calibri" w:cs="仿宋" w:hint="eastAsia"/>
          <w:color w:val="000000"/>
          <w:kern w:val="0"/>
          <w:sz w:val="32"/>
          <w:szCs w:val="32"/>
        </w:rPr>
        <w:t>指</w:t>
      </w:r>
      <w:r w:rsidRPr="0096071A">
        <w:rPr>
          <w:rFonts w:ascii="仿宋_GB2312" w:eastAsia="仿宋_GB2312" w:hAnsi="Calibri" w:cs="仿宋" w:hint="eastAsia"/>
          <w:color w:val="000000"/>
          <w:kern w:val="0"/>
          <w:sz w:val="32"/>
          <w:szCs w:val="32"/>
        </w:rPr>
        <w:t>公务员医疗补助支出</w:t>
      </w:r>
      <w:r w:rsidR="00A268C4" w:rsidRPr="0096071A">
        <w:rPr>
          <w:rFonts w:ascii="仿宋_GB2312" w:eastAsia="仿宋_GB2312" w:hAnsi="Calibri" w:cs="仿宋" w:hint="eastAsia"/>
          <w:color w:val="000000"/>
          <w:kern w:val="0"/>
          <w:sz w:val="32"/>
          <w:szCs w:val="32"/>
        </w:rPr>
        <w:t>。</w:t>
      </w:r>
    </w:p>
    <w:p w:rsidR="000D1D50" w:rsidRPr="0096071A" w:rsidRDefault="0096071A">
      <w:pPr>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7</w:t>
      </w:r>
      <w:r w:rsidR="00A268C4"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 xml:space="preserve"> 医疗卫生与计划生育210财政对基本医疗保险基金的补助12财政对城乡居民基本医疗保险基金的补助02</w:t>
      </w:r>
      <w:r w:rsidRPr="0096071A">
        <w:rPr>
          <w:rFonts w:ascii="仿宋_GB2312" w:eastAsia="仿宋_GB2312" w:hAnsi="Calibri" w:cs="仿宋"/>
          <w:color w:val="000000"/>
          <w:kern w:val="0"/>
          <w:sz w:val="32"/>
          <w:szCs w:val="32"/>
        </w:rPr>
        <w:t>:</w:t>
      </w:r>
      <w:r w:rsidR="00A268C4" w:rsidRPr="0096071A">
        <w:rPr>
          <w:rFonts w:ascii="仿宋_GB2312" w:eastAsia="仿宋_GB2312" w:hAnsi="Calibri" w:cs="仿宋" w:hint="eastAsia"/>
          <w:color w:val="000000"/>
          <w:kern w:val="0"/>
          <w:sz w:val="32"/>
          <w:szCs w:val="32"/>
        </w:rPr>
        <w:t>指</w:t>
      </w:r>
      <w:r w:rsidRPr="0096071A">
        <w:rPr>
          <w:rFonts w:ascii="仿宋_GB2312" w:eastAsia="仿宋_GB2312" w:hAnsi="Calibri" w:cs="仿宋" w:hint="eastAsia"/>
          <w:color w:val="000000"/>
          <w:kern w:val="0"/>
          <w:sz w:val="32"/>
          <w:szCs w:val="32"/>
        </w:rPr>
        <w:t>贫苦户参保财政代缴经费</w:t>
      </w:r>
      <w:r w:rsidR="00A268C4" w:rsidRPr="0096071A">
        <w:rPr>
          <w:rFonts w:ascii="仿宋_GB2312" w:eastAsia="仿宋_GB2312" w:hAnsi="Calibri" w:cs="仿宋" w:hint="eastAsia"/>
          <w:color w:val="000000"/>
          <w:kern w:val="0"/>
          <w:sz w:val="32"/>
          <w:szCs w:val="32"/>
        </w:rPr>
        <w:t>。</w:t>
      </w:r>
    </w:p>
    <w:p w:rsidR="0096071A" w:rsidRPr="0096071A" w:rsidRDefault="0096071A" w:rsidP="0096071A">
      <w:pPr>
        <w:spacing w:line="600" w:lineRule="exact"/>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8</w:t>
      </w:r>
      <w:r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医疗卫生与计划生育210财政对基本医疗保险基金的补助12财政对新型农村合作医疗基金的补助03</w:t>
      </w:r>
      <w:r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指按基金要</w:t>
      </w:r>
      <w:r w:rsidRPr="0096071A">
        <w:rPr>
          <w:rFonts w:ascii="仿宋_GB2312" w:eastAsia="仿宋_GB2312" w:hAnsi="Calibri" w:cs="仿宋" w:hint="eastAsia"/>
          <w:color w:val="000000"/>
          <w:kern w:val="0"/>
          <w:sz w:val="32"/>
          <w:szCs w:val="32"/>
        </w:rPr>
        <w:lastRenderedPageBreak/>
        <w:t>求财政补助资金。</w:t>
      </w:r>
    </w:p>
    <w:p w:rsidR="0096071A" w:rsidRPr="0096071A" w:rsidRDefault="0096071A" w:rsidP="0096071A">
      <w:pPr>
        <w:spacing w:line="600" w:lineRule="exact"/>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9</w:t>
      </w:r>
      <w:r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医疗卫生与计划生育210财政对基本医疗保险基金的补助12财政对其他基本医疗保险基金的补助99</w:t>
      </w:r>
      <w:r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指财政为贫困户参保，购买大病商业补充保险经费。</w:t>
      </w:r>
    </w:p>
    <w:p w:rsidR="0096071A" w:rsidRPr="0096071A" w:rsidRDefault="0096071A" w:rsidP="0096071A">
      <w:pPr>
        <w:spacing w:line="600" w:lineRule="exact"/>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10</w:t>
      </w:r>
      <w:r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医疗卫生与计划生育210其他医疗卫生与计划生育支出99其他医疗卫生与计划生育支出01</w:t>
      </w:r>
      <w:r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指往年购买参合证工本费。</w:t>
      </w:r>
    </w:p>
    <w:p w:rsidR="0096071A" w:rsidRPr="0096071A" w:rsidRDefault="0096071A" w:rsidP="0096071A">
      <w:pPr>
        <w:ind w:firstLineChars="200" w:firstLine="640"/>
        <w:rPr>
          <w:rFonts w:ascii="仿宋_GB2312" w:eastAsia="仿宋_GB2312" w:hAnsi="Calibri" w:cs="仿宋"/>
          <w:color w:val="000000"/>
          <w:kern w:val="0"/>
          <w:sz w:val="32"/>
          <w:szCs w:val="32"/>
        </w:rPr>
      </w:pPr>
      <w:r w:rsidRPr="0096071A">
        <w:rPr>
          <w:rFonts w:ascii="仿宋_GB2312" w:eastAsia="仿宋_GB2312" w:hAnsi="Calibri" w:cs="仿宋" w:hint="eastAsia"/>
          <w:color w:val="000000"/>
          <w:kern w:val="0"/>
          <w:sz w:val="32"/>
          <w:szCs w:val="32"/>
        </w:rPr>
        <w:t>11</w:t>
      </w:r>
      <w:r w:rsidRPr="0096071A">
        <w:rPr>
          <w:rFonts w:ascii="仿宋_GB2312" w:eastAsia="仿宋_GB2312" w:hAnsi="Calibri" w:cs="仿宋"/>
          <w:color w:val="000000"/>
          <w:kern w:val="0"/>
          <w:sz w:val="32"/>
          <w:szCs w:val="32"/>
        </w:rPr>
        <w:t>.</w:t>
      </w:r>
      <w:r w:rsidRPr="0096071A">
        <w:rPr>
          <w:rFonts w:ascii="仿宋_GB2312" w:eastAsia="仿宋_GB2312" w:hAnsi="Calibri" w:cs="仿宋" w:hint="eastAsia"/>
          <w:color w:val="000000"/>
          <w:kern w:val="0"/>
          <w:sz w:val="32"/>
          <w:szCs w:val="32"/>
        </w:rPr>
        <w:t>住房保障支出221住房保障支出02住房公积金01：指住房公积金支出</w:t>
      </w:r>
    </w:p>
    <w:p w:rsidR="000D1D50" w:rsidRPr="00CE49DA" w:rsidRDefault="0096071A">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基本支出：指为保障机构正常运转、完成日常工作任务而发生的人员支出和公用支出。</w:t>
      </w:r>
    </w:p>
    <w:p w:rsidR="000D1D50" w:rsidRPr="00CE49DA" w:rsidRDefault="0096071A">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项目支出：指在基本支出之外为完成特定行政任务和事业发展目标所发生的支出。</w:t>
      </w:r>
    </w:p>
    <w:p w:rsidR="000D1D50" w:rsidRPr="00CE49DA" w:rsidRDefault="0096071A">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14</w:t>
      </w:r>
      <w:r w:rsidR="00A268C4" w:rsidRPr="00CE49DA">
        <w:rPr>
          <w:rFonts w:ascii="仿宋_GB2312" w:eastAsia="仿宋_GB2312"/>
          <w:sz w:val="32"/>
          <w:szCs w:val="32"/>
        </w:rPr>
        <w:t>.</w:t>
      </w:r>
      <w:r w:rsidR="00A268C4" w:rsidRPr="00CE49DA">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CE49DA" w:rsidRPr="004B199D" w:rsidRDefault="00CE49DA" w:rsidP="00CE49DA">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9"/>
    </w:p>
    <w:p w:rsidR="00CE49DA" w:rsidRDefault="00CE49DA" w:rsidP="00CE49DA">
      <w:pPr>
        <w:spacing w:line="600" w:lineRule="exact"/>
        <w:jc w:val="center"/>
        <w:outlineLvl w:val="0"/>
        <w:rPr>
          <w:rStyle w:val="1Char"/>
        </w:rPr>
      </w:pPr>
    </w:p>
    <w:p w:rsidR="00CE49DA" w:rsidRDefault="00CE49DA" w:rsidP="00622830">
      <w:pPr>
        <w:pStyle w:val="2"/>
        <w:rPr>
          <w:rStyle w:val="1Char"/>
          <w:rFonts w:ascii="仿宋" w:eastAsia="仿宋" w:hAnsi="仿宋"/>
          <w:sz w:val="32"/>
          <w:szCs w:val="32"/>
        </w:rPr>
      </w:pPr>
      <w:bookmarkStart w:id="60" w:name="_Toc15396615"/>
      <w:r w:rsidRPr="00CE49DA">
        <w:rPr>
          <w:rStyle w:val="1Char"/>
          <w:rFonts w:ascii="仿宋" w:eastAsia="仿宋" w:hAnsi="仿宋" w:hint="eastAsia"/>
          <w:sz w:val="32"/>
          <w:szCs w:val="32"/>
        </w:rPr>
        <w:t>附件1</w:t>
      </w:r>
      <w:bookmarkEnd w:id="60"/>
    </w:p>
    <w:p w:rsidR="00CE49DA" w:rsidRPr="00065F8F" w:rsidRDefault="000D1C72" w:rsidP="00CE49DA">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 xml:space="preserve">九寨沟县城乡居民基本医疗保险管理办公室     </w:t>
      </w:r>
      <w:r w:rsidR="00CE49DA" w:rsidRPr="00065F8F">
        <w:rPr>
          <w:rFonts w:ascii="黑体" w:eastAsia="黑体" w:hAnsi="黑体" w:cs="方正小标宋简体" w:hint="eastAsia"/>
          <w:sz w:val="36"/>
          <w:szCs w:val="36"/>
        </w:rPr>
        <w:t>2018年部门整体支出绩效评价报告</w:t>
      </w:r>
      <w:bookmarkEnd w:id="61"/>
    </w:p>
    <w:p w:rsidR="00CE49DA" w:rsidRPr="00CE49DA" w:rsidRDefault="00CE49DA" w:rsidP="00CE49DA">
      <w:pPr>
        <w:spacing w:line="580" w:lineRule="exact"/>
        <w:ind w:firstLineChars="200" w:firstLine="640"/>
        <w:rPr>
          <w:rFonts w:ascii="黑体" w:eastAsia="黑体" w:hAnsi="黑体" w:cs="黑体"/>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hint="eastAsia"/>
          <w:sz w:val="32"/>
          <w:szCs w:val="32"/>
        </w:rPr>
        <w:t>一、部门（单位）概况</w:t>
      </w:r>
    </w:p>
    <w:p w:rsidR="00CE49DA" w:rsidRPr="006A6137" w:rsidRDefault="00CE49DA" w:rsidP="006A6137">
      <w:pPr>
        <w:pStyle w:val="a3"/>
        <w:adjustRightInd w:val="0"/>
        <w:snapToGrid w:val="0"/>
        <w:spacing w:before="93" w:line="600" w:lineRule="exact"/>
        <w:ind w:firstLineChars="210" w:firstLine="672"/>
        <w:rPr>
          <w:color w:val="000000"/>
          <w:sz w:val="32"/>
          <w:szCs w:val="32"/>
        </w:rPr>
      </w:pPr>
      <w:r w:rsidRPr="00BC5361">
        <w:rPr>
          <w:rFonts w:ascii="仿宋" w:eastAsia="仿宋" w:hAnsi="仿宋" w:cs="仿宋_GB2312"/>
          <w:sz w:val="32"/>
          <w:szCs w:val="32"/>
        </w:rPr>
        <w:t>（一）机构组成。</w:t>
      </w:r>
      <w:r w:rsidR="006A6137">
        <w:rPr>
          <w:rFonts w:hAnsi="宋体" w:cs="宋体" w:hint="eastAsia"/>
          <w:color w:val="000000"/>
          <w:spacing w:val="15"/>
          <w:sz w:val="32"/>
          <w:szCs w:val="32"/>
        </w:rPr>
        <w:t>九寨沟县城乡居民基本医疗保险管理办公室</w:t>
      </w:r>
      <w:r w:rsidR="006A6137" w:rsidRPr="006A09FF">
        <w:rPr>
          <w:rFonts w:hAnsi="宋体" w:cs="宋体" w:hint="eastAsia"/>
          <w:color w:val="000000"/>
          <w:spacing w:val="15"/>
          <w:sz w:val="32"/>
          <w:szCs w:val="32"/>
        </w:rPr>
        <w:t>属事业单位，内设办公室、计财股、审核稽查股。单位定编人数7人，其中：事业编制7人，领导职数1名（副科级）。单位现有职工7人。</w:t>
      </w:r>
    </w:p>
    <w:p w:rsidR="00CE49DA" w:rsidRPr="006A6137" w:rsidRDefault="00CE49DA" w:rsidP="006A6137">
      <w:pPr>
        <w:pStyle w:val="a3"/>
        <w:adjustRightInd w:val="0"/>
        <w:snapToGrid w:val="0"/>
        <w:spacing w:before="93" w:line="600" w:lineRule="exact"/>
        <w:ind w:firstLineChars="210" w:firstLine="672"/>
        <w:rPr>
          <w:bCs/>
          <w:i/>
          <w:color w:val="000000"/>
          <w:sz w:val="32"/>
          <w:szCs w:val="32"/>
        </w:rPr>
      </w:pPr>
      <w:r w:rsidRPr="00BC5361">
        <w:rPr>
          <w:rFonts w:ascii="仿宋" w:eastAsia="仿宋" w:hAnsi="仿宋" w:cs="仿宋_GB2312"/>
          <w:sz w:val="32"/>
          <w:szCs w:val="32"/>
        </w:rPr>
        <w:t>（二）机构职能。</w:t>
      </w:r>
      <w:r w:rsidR="006A6137">
        <w:rPr>
          <w:rFonts w:hAnsi="宋体" w:cs="宋体" w:hint="eastAsia"/>
          <w:color w:val="000000"/>
          <w:spacing w:val="15"/>
          <w:sz w:val="32"/>
          <w:szCs w:val="32"/>
        </w:rPr>
        <w:t>九寨沟县城乡居民基本医疗保险管理办公室</w:t>
      </w:r>
      <w:r w:rsidR="006A6137" w:rsidRPr="00AC2966">
        <w:rPr>
          <w:rFonts w:hAnsi="宋体" w:cs="宋体" w:hint="eastAsia"/>
          <w:color w:val="000000"/>
          <w:spacing w:val="15"/>
          <w:sz w:val="32"/>
          <w:szCs w:val="32"/>
        </w:rPr>
        <w:t>按照</w:t>
      </w:r>
      <w:r w:rsidR="006A6137">
        <w:rPr>
          <w:rFonts w:hAnsi="宋体" w:cs="宋体" w:hint="eastAsia"/>
          <w:color w:val="000000"/>
          <w:spacing w:val="15"/>
          <w:sz w:val="32"/>
          <w:szCs w:val="32"/>
        </w:rPr>
        <w:t>医保</w:t>
      </w:r>
      <w:r w:rsidR="006A6137" w:rsidRPr="00AC2966">
        <w:rPr>
          <w:rFonts w:hAnsi="宋体" w:cs="宋体" w:hint="eastAsia"/>
          <w:color w:val="000000"/>
          <w:spacing w:val="15"/>
          <w:sz w:val="32"/>
          <w:szCs w:val="32"/>
        </w:rPr>
        <w:t>基金管理和会计核算办法管理和使用基金；基金专户储存、专帐管理、专款使用、封闭运行；审核并补偿</w:t>
      </w:r>
      <w:r w:rsidR="006A6137">
        <w:rPr>
          <w:rFonts w:hAnsi="宋体" w:cs="宋体" w:hint="eastAsia"/>
          <w:color w:val="000000"/>
          <w:spacing w:val="15"/>
          <w:sz w:val="32"/>
          <w:szCs w:val="32"/>
        </w:rPr>
        <w:t>参保居民</w:t>
      </w:r>
      <w:r w:rsidR="006A6137" w:rsidRPr="00AC2966">
        <w:rPr>
          <w:rFonts w:hAnsi="宋体" w:cs="宋体" w:hint="eastAsia"/>
          <w:color w:val="000000"/>
          <w:spacing w:val="15"/>
          <w:sz w:val="32"/>
          <w:szCs w:val="32"/>
        </w:rPr>
        <w:t>的医疗费用；检查监督</w:t>
      </w:r>
      <w:r w:rsidR="006A6137">
        <w:rPr>
          <w:rFonts w:hAnsi="宋体" w:cs="宋体" w:hint="eastAsia"/>
          <w:color w:val="000000"/>
          <w:spacing w:val="15"/>
          <w:sz w:val="32"/>
          <w:szCs w:val="32"/>
        </w:rPr>
        <w:t>协议管理</w:t>
      </w:r>
      <w:r w:rsidR="006A6137" w:rsidRPr="00AC2966">
        <w:rPr>
          <w:rFonts w:hAnsi="宋体" w:cs="宋体" w:hint="eastAsia"/>
          <w:color w:val="000000"/>
          <w:spacing w:val="15"/>
          <w:sz w:val="32"/>
          <w:szCs w:val="32"/>
        </w:rPr>
        <w:t>医疗机构的服务行为和执行</w:t>
      </w:r>
      <w:r w:rsidR="006A6137">
        <w:rPr>
          <w:rFonts w:hAnsi="宋体" w:cs="宋体" w:hint="eastAsia"/>
          <w:color w:val="000000"/>
          <w:spacing w:val="15"/>
          <w:sz w:val="32"/>
          <w:szCs w:val="32"/>
        </w:rPr>
        <w:t>医保</w:t>
      </w:r>
      <w:r w:rsidR="006A6137" w:rsidRPr="00AC2966">
        <w:rPr>
          <w:rFonts w:hAnsi="宋体" w:cs="宋体" w:hint="eastAsia"/>
          <w:color w:val="000000"/>
          <w:spacing w:val="15"/>
          <w:sz w:val="32"/>
          <w:szCs w:val="32"/>
        </w:rPr>
        <w:t>规章制度，包括医疗行为、服务质量、医疗收费、药品价格、补偿程序、补偿兑现等；调查处理</w:t>
      </w:r>
      <w:r w:rsidR="006A6137">
        <w:rPr>
          <w:rFonts w:hAnsi="宋体" w:cs="宋体" w:hint="eastAsia"/>
          <w:color w:val="000000"/>
          <w:spacing w:val="15"/>
          <w:sz w:val="32"/>
          <w:szCs w:val="32"/>
        </w:rPr>
        <w:t>医保</w:t>
      </w:r>
      <w:r w:rsidR="006A6137" w:rsidRPr="00AC2966">
        <w:rPr>
          <w:rFonts w:hAnsi="宋体" w:cs="宋体" w:hint="eastAsia"/>
          <w:color w:val="000000"/>
          <w:spacing w:val="15"/>
          <w:sz w:val="32"/>
          <w:szCs w:val="32"/>
        </w:rPr>
        <w:t>工作中发生的案件及群众举报、投诉等；参与</w:t>
      </w:r>
      <w:r w:rsidR="006A6137">
        <w:rPr>
          <w:rFonts w:hAnsi="宋体" w:cs="宋体" w:hint="eastAsia"/>
          <w:color w:val="000000"/>
          <w:spacing w:val="15"/>
          <w:sz w:val="32"/>
          <w:szCs w:val="32"/>
        </w:rPr>
        <w:t>医保</w:t>
      </w:r>
      <w:r w:rsidR="006A6137" w:rsidRPr="00AC2966">
        <w:rPr>
          <w:rFonts w:hAnsi="宋体" w:cs="宋体" w:hint="eastAsia"/>
          <w:color w:val="000000"/>
          <w:spacing w:val="15"/>
          <w:sz w:val="32"/>
          <w:szCs w:val="32"/>
        </w:rPr>
        <w:t>补偿方案测算、方案制定和调整工作；协调开展宣传动员和</w:t>
      </w:r>
      <w:r w:rsidR="006A6137">
        <w:rPr>
          <w:rFonts w:hAnsi="宋体" w:cs="宋体" w:hint="eastAsia"/>
          <w:color w:val="000000"/>
          <w:spacing w:val="15"/>
          <w:sz w:val="32"/>
          <w:szCs w:val="32"/>
        </w:rPr>
        <w:t>参保</w:t>
      </w:r>
      <w:r w:rsidR="006A6137" w:rsidRPr="00AC2966">
        <w:rPr>
          <w:rFonts w:hAnsi="宋体" w:cs="宋体" w:hint="eastAsia"/>
          <w:color w:val="000000"/>
          <w:spacing w:val="15"/>
          <w:sz w:val="32"/>
          <w:szCs w:val="32"/>
        </w:rPr>
        <w:t>资金收缴工作。</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（三）人员概况。</w:t>
      </w:r>
      <w:r w:rsidR="006A6137">
        <w:rPr>
          <w:rFonts w:ascii="仿宋_GB2312" w:eastAsia="仿宋_GB2312" w:hAnsi="宋体" w:cs="宋体" w:hint="eastAsia"/>
          <w:color w:val="000000"/>
          <w:kern w:val="0"/>
          <w:sz w:val="32"/>
          <w:lang w:val="zh-CN"/>
        </w:rPr>
        <w:t>核定编制人数</w:t>
      </w:r>
      <w:r w:rsidR="006A6137">
        <w:rPr>
          <w:rFonts w:ascii="仿宋_GB2312" w:eastAsia="仿宋_GB2312" w:hAnsi="宋体" w:cs="宋体" w:hint="eastAsia"/>
          <w:color w:val="000000"/>
          <w:kern w:val="0"/>
          <w:sz w:val="32"/>
        </w:rPr>
        <w:t>7人，2018年实</w:t>
      </w:r>
      <w:r w:rsidR="006A6137">
        <w:rPr>
          <w:rFonts w:ascii="仿宋_GB2312" w:eastAsia="仿宋_GB2312" w:hAnsi="宋体" w:cs="宋体" w:hint="eastAsia"/>
          <w:color w:val="000000"/>
          <w:kern w:val="0"/>
          <w:sz w:val="32"/>
          <w:lang w:val="zh-CN"/>
        </w:rPr>
        <w:t>有工作人员</w:t>
      </w:r>
      <w:r w:rsidR="006A6137">
        <w:rPr>
          <w:rFonts w:ascii="仿宋_GB2312" w:eastAsia="仿宋_GB2312" w:hAnsi="宋体" w:cs="宋体" w:hint="eastAsia"/>
          <w:color w:val="000000"/>
          <w:kern w:val="0"/>
          <w:sz w:val="32"/>
        </w:rPr>
        <w:t>7人。</w:t>
      </w: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lastRenderedPageBreak/>
        <w:t>二、部门财政资金收支情况</w:t>
      </w:r>
    </w:p>
    <w:p w:rsidR="006A6137"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（一）部门财政资金收入情况。</w:t>
      </w:r>
    </w:p>
    <w:p w:rsidR="00CE49DA" w:rsidRPr="00BC5361" w:rsidRDefault="006A6137" w:rsidP="00CE49DA">
      <w:pPr>
        <w:spacing w:line="580" w:lineRule="exact"/>
        <w:ind w:firstLineChars="200" w:firstLine="640"/>
        <w:rPr>
          <w:rFonts w:ascii="仿宋" w:eastAsia="仿宋" w:hAnsi="仿宋" w:cs="仿宋_GB2312"/>
          <w:sz w:val="32"/>
          <w:szCs w:val="32"/>
        </w:rPr>
      </w:pPr>
      <w:r>
        <w:rPr>
          <w:rFonts w:ascii="仿宋_GB2312" w:eastAsia="仿宋_GB2312" w:hAnsi="仿宋_GB2312" w:cs="仿宋_GB2312" w:hint="eastAsia"/>
          <w:color w:val="000000"/>
          <w:sz w:val="32"/>
          <w:szCs w:val="32"/>
        </w:rPr>
        <w:t>2018年本年收入合计327.6万元，。其中：一般公共预算财政拨款收入327.6万元。</w:t>
      </w:r>
    </w:p>
    <w:p w:rsidR="006A6137"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（二）部门财政资金支出情况。</w:t>
      </w:r>
    </w:p>
    <w:p w:rsidR="00CE49DA" w:rsidRPr="00BC5361" w:rsidRDefault="006A6137" w:rsidP="00CE49DA">
      <w:pPr>
        <w:spacing w:line="580" w:lineRule="exact"/>
        <w:ind w:firstLineChars="200" w:firstLine="640"/>
        <w:rPr>
          <w:rFonts w:ascii="仿宋" w:eastAsia="仿宋" w:hAnsi="仿宋" w:cs="仿宋_GB2312"/>
          <w:sz w:val="32"/>
          <w:szCs w:val="32"/>
        </w:rPr>
      </w:pPr>
      <w:r>
        <w:rPr>
          <w:rFonts w:ascii="仿宋_GB2312" w:eastAsia="仿宋_GB2312" w:hAnsi="仿宋_GB2312" w:cs="仿宋_GB2312" w:hint="eastAsia"/>
          <w:color w:val="000000"/>
          <w:sz w:val="32"/>
          <w:szCs w:val="32"/>
        </w:rPr>
        <w:t>2018年本年支出合计327.6万元。其中：基本支出118.58万元；项目支出209.02。</w:t>
      </w: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三、部门整体预算绩效管理情况（根据适用指标体系进行调整）</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（一）部门预算管理。</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包括部门绩效目标制定、目标完成、预算编制准确、支出控制、预算动态调整、执行进度、预算完成情况和违规记录等情况。</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（二）专项预算管理。</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包括专项预算项目程序严密、规划合理、结果符合、分配科学、分配及时、专项预算绩效目标完成、实施绩效、违规记录等情况。</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（三）结果应用情况。</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包括部门自评质量、绩效目标公开和自评公开、评价结果整改和应用结果反馈等情况。</w:t>
      </w:r>
    </w:p>
    <w:p w:rsidR="00CE49DA" w:rsidRPr="0021101A" w:rsidRDefault="00CE49DA" w:rsidP="0021101A">
      <w:pPr>
        <w:spacing w:line="580" w:lineRule="exact"/>
        <w:ind w:firstLineChars="200" w:firstLine="640"/>
        <w:rPr>
          <w:rFonts w:ascii="黑体" w:eastAsia="黑体" w:hAnsi="黑体" w:cs="黑体"/>
          <w:sz w:val="32"/>
          <w:szCs w:val="32"/>
        </w:rPr>
      </w:pPr>
      <w:r w:rsidRPr="0021101A">
        <w:rPr>
          <w:rFonts w:ascii="黑体" w:eastAsia="黑体" w:hAnsi="黑体" w:cs="黑体"/>
          <w:sz w:val="32"/>
          <w:szCs w:val="32"/>
        </w:rPr>
        <w:t>四、评价结论及建议</w:t>
      </w:r>
    </w:p>
    <w:p w:rsidR="006A6137"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CE49DA" w:rsidRPr="00BC5361" w:rsidRDefault="00DF53D5" w:rsidP="00CE49DA">
      <w:pPr>
        <w:spacing w:line="580" w:lineRule="exact"/>
        <w:ind w:firstLineChars="200" w:firstLine="640"/>
        <w:rPr>
          <w:rFonts w:ascii="仿宋" w:eastAsia="仿宋" w:hAnsi="仿宋" w:cs="仿宋_GB2312"/>
          <w:sz w:val="32"/>
          <w:szCs w:val="32"/>
        </w:rPr>
      </w:pPr>
      <w:r w:rsidRPr="00F35EB5">
        <w:rPr>
          <w:rFonts w:ascii="仿宋_GB2312" w:eastAsia="仿宋_GB2312" w:hint="eastAsia"/>
          <w:sz w:val="32"/>
        </w:rPr>
        <w:t>采取编制“服务指南”、制作“情景剧”、“互联网+”、组建“宣讲团”通过召开村干部培训会、</w:t>
      </w:r>
      <w:r>
        <w:rPr>
          <w:rFonts w:ascii="仿宋_GB2312" w:eastAsia="仿宋_GB2312" w:hint="eastAsia"/>
          <w:sz w:val="32"/>
        </w:rPr>
        <w:t>各乡镇举办“</w:t>
      </w:r>
      <w:r w:rsidRPr="00F35EB5">
        <w:rPr>
          <w:rFonts w:ascii="仿宋_GB2312" w:eastAsia="仿宋_GB2312" w:hint="eastAsia"/>
          <w:sz w:val="32"/>
        </w:rPr>
        <w:t>年文</w:t>
      </w:r>
      <w:r w:rsidRPr="00F35EB5">
        <w:rPr>
          <w:rFonts w:ascii="仿宋_GB2312" w:eastAsia="仿宋_GB2312" w:hint="eastAsia"/>
          <w:sz w:val="32"/>
        </w:rPr>
        <w:lastRenderedPageBreak/>
        <w:t>化</w:t>
      </w:r>
      <w:r>
        <w:rPr>
          <w:rFonts w:ascii="仿宋_GB2312" w:eastAsia="仿宋_GB2312" w:hint="eastAsia"/>
          <w:sz w:val="32"/>
        </w:rPr>
        <w:t>”</w:t>
      </w:r>
      <w:r w:rsidRPr="00F35EB5">
        <w:rPr>
          <w:rFonts w:ascii="仿宋_GB2312" w:eastAsia="仿宋_GB2312" w:hint="eastAsia"/>
          <w:sz w:val="32"/>
        </w:rPr>
        <w:t>、户主会、坝坝</w:t>
      </w:r>
      <w:r>
        <w:rPr>
          <w:rFonts w:ascii="仿宋_GB2312" w:eastAsia="仿宋_GB2312" w:hint="eastAsia"/>
          <w:sz w:val="32"/>
        </w:rPr>
        <w:t>会</w:t>
      </w:r>
      <w:r w:rsidRPr="00F35EB5">
        <w:rPr>
          <w:rFonts w:ascii="仿宋_GB2312" w:eastAsia="仿宋_GB2312" w:hint="eastAsia"/>
          <w:sz w:val="32"/>
        </w:rPr>
        <w:t>等方式</w:t>
      </w:r>
      <w:r>
        <w:rPr>
          <w:rFonts w:ascii="仿宋_GB2312" w:eastAsia="仿宋_GB2312" w:hint="eastAsia"/>
          <w:sz w:val="32"/>
        </w:rPr>
        <w:t>，无缝隙强化</w:t>
      </w:r>
      <w:r w:rsidRPr="00F35EB5">
        <w:rPr>
          <w:rFonts w:ascii="仿宋_GB2312" w:eastAsia="仿宋_GB2312" w:hint="eastAsia"/>
          <w:sz w:val="32"/>
        </w:rPr>
        <w:t>医保政策宣传。共发放宣传资料10000余份，制作“情景剧”2期，借助各种</w:t>
      </w:r>
      <w:r>
        <w:rPr>
          <w:rFonts w:ascii="仿宋_GB2312" w:eastAsia="仿宋_GB2312" w:hint="eastAsia"/>
          <w:sz w:val="32"/>
        </w:rPr>
        <w:t>会议宣</w:t>
      </w:r>
      <w:r w:rsidRPr="00F35EB5">
        <w:rPr>
          <w:rFonts w:ascii="仿宋_GB2312" w:eastAsia="仿宋_GB2312" w:hint="eastAsia"/>
          <w:sz w:val="32"/>
        </w:rPr>
        <w:t>讲</w:t>
      </w:r>
      <w:r>
        <w:rPr>
          <w:rFonts w:ascii="仿宋_GB2312" w:eastAsia="仿宋_GB2312" w:hint="eastAsia"/>
          <w:sz w:val="32"/>
        </w:rPr>
        <w:t>13</w:t>
      </w:r>
      <w:r w:rsidRPr="00F35EB5">
        <w:rPr>
          <w:rFonts w:ascii="仿宋_GB2312" w:eastAsia="仿宋_GB2312" w:hint="eastAsia"/>
          <w:sz w:val="32"/>
        </w:rPr>
        <w:t>次</w:t>
      </w:r>
      <w:r>
        <w:rPr>
          <w:rFonts w:ascii="仿宋_GB2312" w:eastAsia="仿宋_GB2312" w:hint="eastAsia"/>
          <w:sz w:val="32"/>
        </w:rPr>
        <w:t>,创建“九寨智慧医保”，发布政策解读、动态10期，群众对政策知晓率得到进一步提高，外出就医备案率达98%以上。</w:t>
      </w:r>
      <w:r>
        <w:rPr>
          <w:rFonts w:ascii="仿宋_GB2312" w:eastAsia="仿宋_GB2312" w:hint="eastAsia"/>
          <w:sz w:val="32"/>
          <w:szCs w:val="32"/>
        </w:rPr>
        <w:t>多措并举强化异地就医直接结算工作，有效地减少了群众少跑路、少垫支，</w:t>
      </w:r>
      <w:r>
        <w:rPr>
          <w:rFonts w:ascii="仿宋_GB2312" w:eastAsia="仿宋_GB2312" w:hint="eastAsia"/>
          <w:sz w:val="32"/>
        </w:rPr>
        <w:t>截止目前参保患者外出就医使用社会保障卡直接结算率达65%以上，比2017年上升了37%。</w:t>
      </w:r>
      <w:r>
        <w:rPr>
          <w:rFonts w:ascii="仿宋" w:eastAsia="仿宋" w:hAnsi="仿宋" w:hint="eastAsia"/>
          <w:sz w:val="32"/>
          <w:szCs w:val="32"/>
        </w:rPr>
        <w:t>开展监督检查40余次,邀请医疗监管专家开展医疗服务评审1次，开展外伤调查80余次，电话回访患者补偿情况200余人，借助智能监控系统处理医疗机构申</w:t>
      </w:r>
      <w:r w:rsidRPr="00BD3D25">
        <w:rPr>
          <w:rFonts w:ascii="仿宋" w:eastAsia="仿宋" w:hAnsi="仿宋" w:hint="eastAsia"/>
          <w:sz w:val="32"/>
          <w:szCs w:val="32"/>
        </w:rPr>
        <w:t>诉2278</w:t>
      </w:r>
      <w:r>
        <w:rPr>
          <w:rFonts w:ascii="仿宋" w:eastAsia="仿宋" w:hAnsi="仿宋" w:hint="eastAsia"/>
          <w:sz w:val="32"/>
          <w:szCs w:val="32"/>
        </w:rPr>
        <w:t>条。</w:t>
      </w:r>
      <w:r>
        <w:rPr>
          <w:rFonts w:ascii="仿宋_GB2312" w:eastAsia="仿宋_GB2312" w:hint="eastAsia"/>
          <w:sz w:val="32"/>
          <w:szCs w:val="32"/>
        </w:rPr>
        <w:t>制定了《九寨沟县建档立卡贫困人口“一站式”医疗保障报销服务工作制度》，强化单位职责，加强部门协作，抓实报销服务工作，助力脱贫攻坚。</w:t>
      </w:r>
      <w:r w:rsidRPr="00EE66CB">
        <w:rPr>
          <w:rFonts w:ascii="仿宋_GB2312" w:eastAsia="仿宋_GB2312" w:hAnsi="微软雅黑" w:cs="宋体" w:hint="eastAsia"/>
          <w:color w:val="4A4B55"/>
          <w:kern w:val="0"/>
          <w:sz w:val="32"/>
          <w:szCs w:val="32"/>
        </w:rPr>
        <w:t>组建了医疗监管专家库，专家库现有医疗评审专家23人。</w:t>
      </w:r>
      <w:r>
        <w:rPr>
          <w:rFonts w:ascii="仿宋_GB2312" w:eastAsia="仿宋_GB2312" w:hAnsi="微软雅黑" w:cs="宋体" w:hint="eastAsia"/>
          <w:color w:val="4A4B55"/>
          <w:kern w:val="0"/>
          <w:sz w:val="32"/>
          <w:szCs w:val="32"/>
        </w:rPr>
        <w:t>组织开展评审1次，发现问题</w:t>
      </w:r>
      <w:r w:rsidRPr="00EE66CB">
        <w:rPr>
          <w:rFonts w:ascii="仿宋_GB2312" w:eastAsia="仿宋_GB2312" w:hAnsi="微软雅黑" w:cs="宋体" w:hint="eastAsia"/>
          <w:color w:val="4A4B55"/>
          <w:kern w:val="0"/>
          <w:sz w:val="32"/>
          <w:szCs w:val="32"/>
        </w:rPr>
        <w:t>8</w:t>
      </w:r>
      <w:r>
        <w:rPr>
          <w:rFonts w:ascii="仿宋_GB2312" w:eastAsia="仿宋_GB2312" w:hAnsi="微软雅黑" w:cs="宋体" w:hint="eastAsia"/>
          <w:color w:val="4A4B55"/>
          <w:kern w:val="0"/>
          <w:sz w:val="32"/>
          <w:szCs w:val="32"/>
        </w:rPr>
        <w:t>个</w:t>
      </w:r>
      <w:r w:rsidRPr="00EE66CB">
        <w:rPr>
          <w:rFonts w:ascii="仿宋_GB2312" w:eastAsia="仿宋_GB2312" w:hAnsi="微软雅黑" w:cs="宋体" w:hint="eastAsia"/>
          <w:color w:val="4A4B55"/>
          <w:kern w:val="0"/>
          <w:sz w:val="32"/>
          <w:szCs w:val="32"/>
        </w:rPr>
        <w:t>，有效地促进了医疗机构主动规范医疗服务行为，保障了参保人员利益，从源头上确保了基金安</w:t>
      </w:r>
      <w:r>
        <w:rPr>
          <w:rFonts w:ascii="仿宋_GB2312" w:eastAsia="仿宋_GB2312" w:hAnsi="微软雅黑" w:cs="宋体" w:hint="eastAsia"/>
          <w:color w:val="4A4B55"/>
          <w:kern w:val="0"/>
          <w:sz w:val="32"/>
          <w:szCs w:val="32"/>
        </w:rPr>
        <w:t>全运行。</w:t>
      </w:r>
      <w:r>
        <w:rPr>
          <w:rFonts w:ascii="仿宋" w:eastAsia="仿宋" w:hAnsi="仿宋" w:hint="eastAsia"/>
          <w:sz w:val="32"/>
          <w:szCs w:val="32"/>
        </w:rPr>
        <w:t>制定了</w:t>
      </w:r>
      <w:r w:rsidRPr="001C7E6C">
        <w:rPr>
          <w:rFonts w:ascii="仿宋" w:eastAsia="仿宋" w:hAnsi="仿宋" w:hint="eastAsia"/>
          <w:sz w:val="32"/>
          <w:szCs w:val="32"/>
        </w:rPr>
        <w:t>外伤每周一、三、五核查制度，</w:t>
      </w:r>
      <w:r>
        <w:rPr>
          <w:rFonts w:ascii="仿宋" w:eastAsia="仿宋" w:hAnsi="仿宋" w:hint="eastAsia"/>
          <w:sz w:val="32"/>
          <w:szCs w:val="32"/>
        </w:rPr>
        <w:t>深入医疗机构</w:t>
      </w:r>
      <w:r w:rsidRPr="001C7E6C">
        <w:rPr>
          <w:rFonts w:ascii="仿宋" w:eastAsia="仿宋" w:hAnsi="仿宋" w:hint="eastAsia"/>
          <w:sz w:val="32"/>
          <w:szCs w:val="32"/>
        </w:rPr>
        <w:t>对外伤</w:t>
      </w:r>
      <w:r>
        <w:rPr>
          <w:rFonts w:ascii="仿宋" w:eastAsia="仿宋" w:hAnsi="仿宋" w:hint="eastAsia"/>
          <w:sz w:val="32"/>
          <w:szCs w:val="32"/>
        </w:rPr>
        <w:t>住院情况</w:t>
      </w:r>
      <w:r w:rsidRPr="001C7E6C">
        <w:rPr>
          <w:rFonts w:ascii="仿宋" w:eastAsia="仿宋" w:hAnsi="仿宋" w:hint="eastAsia"/>
          <w:sz w:val="32"/>
          <w:szCs w:val="32"/>
        </w:rPr>
        <w:t>进行核查</w:t>
      </w:r>
      <w:r>
        <w:rPr>
          <w:rFonts w:ascii="仿宋" w:eastAsia="仿宋" w:hAnsi="仿宋" w:hint="eastAsia"/>
          <w:sz w:val="32"/>
          <w:szCs w:val="32"/>
        </w:rPr>
        <w:t>。</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（二）存在问题。</w:t>
      </w:r>
    </w:p>
    <w:p w:rsidR="006A6137" w:rsidRPr="006F0515" w:rsidRDefault="006A6137" w:rsidP="00CE49DA">
      <w:pPr>
        <w:spacing w:line="580" w:lineRule="exact"/>
        <w:ind w:firstLineChars="200" w:firstLine="640"/>
        <w:rPr>
          <w:rFonts w:ascii="仿宋_GB2312" w:eastAsia="仿宋_GB2312" w:hAnsi="仿宋_GB2312" w:cs="仿宋_GB2312"/>
          <w:sz w:val="32"/>
          <w:szCs w:val="32"/>
        </w:rPr>
      </w:pPr>
      <w:r w:rsidRPr="008F39C1">
        <w:rPr>
          <w:rFonts w:ascii="仿宋_GB2312" w:eastAsia="仿宋_GB2312" w:hAnsi="仿宋_GB2312" w:cs="仿宋_GB2312" w:hint="eastAsia"/>
          <w:sz w:val="32"/>
          <w:szCs w:val="32"/>
        </w:rPr>
        <w:t>1.机关运行经费所占比例太少，对争取项目资金处于被动。2.监督管理力度不够。3.制度执行力有待加强。</w:t>
      </w:r>
    </w:p>
    <w:p w:rsidR="00CE49DA" w:rsidRPr="006A6137" w:rsidRDefault="00CE49DA" w:rsidP="006A6137">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（三）改进建议。</w:t>
      </w:r>
      <w:r w:rsidR="006A6137" w:rsidRPr="008F39C1">
        <w:rPr>
          <w:rFonts w:ascii="仿宋_GB2312" w:eastAsia="仿宋_GB2312" w:hAnsi="仿宋_GB2312" w:cs="仿宋_GB2312" w:hint="eastAsia"/>
          <w:sz w:val="32"/>
          <w:szCs w:val="32"/>
        </w:rPr>
        <w:t>1.将财务制度落实到位，规范财经纪律，严格控制非生产性开支；2.力争来年多争取机关运行经费，多争取项目，扩大影响力；3.加强对财务监管力度，多</w:t>
      </w:r>
      <w:r w:rsidR="006A6137" w:rsidRPr="008F39C1">
        <w:rPr>
          <w:rFonts w:ascii="仿宋_GB2312" w:eastAsia="仿宋_GB2312" w:hAnsi="仿宋_GB2312" w:cs="仿宋_GB2312" w:hint="eastAsia"/>
          <w:sz w:val="32"/>
          <w:szCs w:val="32"/>
        </w:rPr>
        <w:lastRenderedPageBreak/>
        <w:t>组织财务业务培训学习</w:t>
      </w:r>
      <w:r w:rsidR="006A6137">
        <w:rPr>
          <w:rFonts w:ascii="仿宋_GB2312" w:eastAsia="仿宋_GB2312" w:hAnsi="仿宋_GB2312" w:cs="仿宋_GB2312" w:hint="eastAsia"/>
          <w:sz w:val="32"/>
          <w:szCs w:val="32"/>
        </w:rPr>
        <w:t>。</w:t>
      </w:r>
    </w:p>
    <w:p w:rsidR="00CE49DA" w:rsidRDefault="00CE49DA" w:rsidP="00622830">
      <w:pPr>
        <w:pStyle w:val="2"/>
        <w:rPr>
          <w:rStyle w:val="1Char"/>
          <w:rFonts w:ascii="仿宋" w:eastAsia="仿宋" w:hAnsi="仿宋"/>
          <w:sz w:val="32"/>
          <w:szCs w:val="32"/>
        </w:rPr>
      </w:pPr>
      <w:bookmarkStart w:id="62" w:name="_Toc15396617"/>
      <w:r w:rsidRPr="00CE49DA">
        <w:rPr>
          <w:rStyle w:val="1Char"/>
          <w:rFonts w:ascii="仿宋" w:eastAsia="仿宋" w:hAnsi="仿宋" w:hint="eastAsia"/>
          <w:sz w:val="32"/>
          <w:szCs w:val="32"/>
        </w:rPr>
        <w:t>附件</w:t>
      </w:r>
      <w:r>
        <w:rPr>
          <w:rStyle w:val="1Char"/>
          <w:rFonts w:ascii="仿宋" w:eastAsia="仿宋" w:hAnsi="仿宋" w:hint="eastAsia"/>
          <w:sz w:val="32"/>
          <w:szCs w:val="32"/>
        </w:rPr>
        <w:t>2</w:t>
      </w:r>
      <w:bookmarkEnd w:id="62"/>
    </w:p>
    <w:p w:rsidR="002D7F89" w:rsidRDefault="00CE49DA" w:rsidP="00CE49DA">
      <w:pPr>
        <w:spacing w:line="580" w:lineRule="exact"/>
        <w:jc w:val="center"/>
        <w:rPr>
          <w:rFonts w:ascii="黑体" w:eastAsia="黑体" w:hAnsi="黑体" w:cs="方正小标宋简体"/>
          <w:sz w:val="44"/>
          <w:szCs w:val="44"/>
        </w:rPr>
      </w:pPr>
      <w:r w:rsidRPr="00BC5361">
        <w:rPr>
          <w:rFonts w:ascii="黑体" w:eastAsia="黑体" w:hAnsi="黑体" w:cs="方正小标宋简体" w:hint="eastAsia"/>
          <w:sz w:val="44"/>
          <w:szCs w:val="44"/>
        </w:rPr>
        <w:t>2018年</w:t>
      </w:r>
      <w:r w:rsidR="002D7F89" w:rsidRPr="002D7F89">
        <w:rPr>
          <w:rFonts w:ascii="黑体" w:eastAsia="黑体" w:hAnsi="黑体" w:cs="方正小标宋简体" w:hint="eastAsia"/>
          <w:sz w:val="44"/>
          <w:szCs w:val="44"/>
        </w:rPr>
        <w:t>城乡居民基本医疗保险补助资金</w:t>
      </w:r>
    </w:p>
    <w:p w:rsidR="00CE49DA" w:rsidRPr="002D7F89" w:rsidRDefault="002D7F89" w:rsidP="002D7F89">
      <w:pPr>
        <w:spacing w:line="580" w:lineRule="exact"/>
        <w:jc w:val="center"/>
        <w:rPr>
          <w:rFonts w:ascii="黑体" w:eastAsia="黑体" w:hAnsi="黑体" w:cs="方正小标宋简体"/>
          <w:sz w:val="44"/>
          <w:szCs w:val="44"/>
        </w:rPr>
      </w:pPr>
      <w:r w:rsidRPr="002D7F89">
        <w:rPr>
          <w:rFonts w:ascii="黑体" w:eastAsia="黑体" w:hAnsi="黑体" w:cs="方正小标宋简体" w:hint="eastAsia"/>
          <w:sz w:val="44"/>
          <w:szCs w:val="44"/>
        </w:rPr>
        <w:t>项目</w:t>
      </w:r>
      <w:r w:rsidR="00CE49DA" w:rsidRPr="00BC5361">
        <w:rPr>
          <w:rFonts w:ascii="黑体" w:eastAsia="黑体" w:hAnsi="黑体" w:cs="方正小标宋简体" w:hint="eastAsia"/>
          <w:sz w:val="44"/>
          <w:szCs w:val="44"/>
        </w:rPr>
        <w:t>支出绩效评价报告</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一</w:t>
      </w:r>
      <w:r w:rsidRPr="00BC5361">
        <w:rPr>
          <w:rFonts w:ascii="仿宋" w:eastAsia="仿宋" w:hAnsi="仿宋" w:cs="仿宋_GB2312"/>
          <w:sz w:val="32"/>
          <w:szCs w:val="32"/>
        </w:rPr>
        <w:t>、评价工作开展及项目情况</w:t>
      </w:r>
    </w:p>
    <w:p w:rsidR="00CE49DA" w:rsidRPr="00BC5361" w:rsidRDefault="002D7F89" w:rsidP="002D7F89">
      <w:pPr>
        <w:spacing w:line="580" w:lineRule="exact"/>
        <w:ind w:firstLineChars="200" w:firstLine="700"/>
        <w:rPr>
          <w:rFonts w:ascii="仿宋" w:eastAsia="仿宋" w:hAnsi="仿宋" w:cs="仿宋_GB2312"/>
          <w:sz w:val="32"/>
          <w:szCs w:val="32"/>
        </w:rPr>
      </w:pPr>
      <w:r w:rsidRPr="00AC2966">
        <w:rPr>
          <w:rFonts w:hAnsi="宋体" w:cs="宋体" w:hint="eastAsia"/>
          <w:color w:val="000000"/>
          <w:spacing w:val="15"/>
          <w:sz w:val="32"/>
          <w:szCs w:val="32"/>
        </w:rPr>
        <w:t>按照</w:t>
      </w:r>
      <w:r>
        <w:rPr>
          <w:rFonts w:hAnsi="宋体" w:cs="宋体" w:hint="eastAsia"/>
          <w:color w:val="000000"/>
          <w:spacing w:val="15"/>
          <w:sz w:val="32"/>
          <w:szCs w:val="32"/>
        </w:rPr>
        <w:t>医保</w:t>
      </w:r>
      <w:r w:rsidRPr="00AC2966">
        <w:rPr>
          <w:rFonts w:hAnsi="宋体" w:cs="宋体" w:hint="eastAsia"/>
          <w:color w:val="000000"/>
          <w:spacing w:val="15"/>
          <w:sz w:val="32"/>
          <w:szCs w:val="32"/>
        </w:rPr>
        <w:t>基金管理和会计核算办法管理和使用基金；基金专户储存、专帐管理、专款使用、封闭运行；审核并补偿</w:t>
      </w:r>
      <w:r>
        <w:rPr>
          <w:rFonts w:hAnsi="宋体" w:cs="宋体" w:hint="eastAsia"/>
          <w:color w:val="000000"/>
          <w:spacing w:val="15"/>
          <w:sz w:val="32"/>
          <w:szCs w:val="32"/>
        </w:rPr>
        <w:t>参保居民</w:t>
      </w:r>
      <w:r w:rsidRPr="00AC2966">
        <w:rPr>
          <w:rFonts w:hAnsi="宋体" w:cs="宋体" w:hint="eastAsia"/>
          <w:color w:val="000000"/>
          <w:spacing w:val="15"/>
          <w:sz w:val="32"/>
          <w:szCs w:val="32"/>
        </w:rPr>
        <w:t>的医疗费用；检查监督</w:t>
      </w:r>
      <w:r>
        <w:rPr>
          <w:rFonts w:hAnsi="宋体" w:cs="宋体" w:hint="eastAsia"/>
          <w:color w:val="000000"/>
          <w:spacing w:val="15"/>
          <w:sz w:val="32"/>
          <w:szCs w:val="32"/>
        </w:rPr>
        <w:t>协议管理</w:t>
      </w:r>
      <w:r w:rsidRPr="00AC2966">
        <w:rPr>
          <w:rFonts w:hAnsi="宋体" w:cs="宋体" w:hint="eastAsia"/>
          <w:color w:val="000000"/>
          <w:spacing w:val="15"/>
          <w:sz w:val="32"/>
          <w:szCs w:val="32"/>
        </w:rPr>
        <w:t>医疗机构的服务行为和执行</w:t>
      </w:r>
      <w:r>
        <w:rPr>
          <w:rFonts w:hAnsi="宋体" w:cs="宋体" w:hint="eastAsia"/>
          <w:color w:val="000000"/>
          <w:spacing w:val="15"/>
          <w:sz w:val="32"/>
          <w:szCs w:val="32"/>
        </w:rPr>
        <w:t>医保</w:t>
      </w:r>
      <w:r w:rsidRPr="00AC2966">
        <w:rPr>
          <w:rFonts w:hAnsi="宋体" w:cs="宋体" w:hint="eastAsia"/>
          <w:color w:val="000000"/>
          <w:spacing w:val="15"/>
          <w:sz w:val="32"/>
          <w:szCs w:val="32"/>
        </w:rPr>
        <w:t>规章制度，包括医疗行为、服务质量、医疗收费、药品价格、补偿程序、补偿兑现等；调查处理</w:t>
      </w:r>
      <w:r>
        <w:rPr>
          <w:rFonts w:hAnsi="宋体" w:cs="宋体" w:hint="eastAsia"/>
          <w:color w:val="000000"/>
          <w:spacing w:val="15"/>
          <w:sz w:val="32"/>
          <w:szCs w:val="32"/>
        </w:rPr>
        <w:t>医保</w:t>
      </w:r>
      <w:r w:rsidRPr="00AC2966">
        <w:rPr>
          <w:rFonts w:hAnsi="宋体" w:cs="宋体" w:hint="eastAsia"/>
          <w:color w:val="000000"/>
          <w:spacing w:val="15"/>
          <w:sz w:val="32"/>
          <w:szCs w:val="32"/>
        </w:rPr>
        <w:t>工作中发生的案件及群众举报、投诉等；参与</w:t>
      </w:r>
      <w:r>
        <w:rPr>
          <w:rFonts w:hAnsi="宋体" w:cs="宋体" w:hint="eastAsia"/>
          <w:color w:val="000000"/>
          <w:spacing w:val="15"/>
          <w:sz w:val="32"/>
          <w:szCs w:val="32"/>
        </w:rPr>
        <w:t>医保</w:t>
      </w:r>
      <w:r w:rsidRPr="00AC2966">
        <w:rPr>
          <w:rFonts w:hAnsi="宋体" w:cs="宋体" w:hint="eastAsia"/>
          <w:color w:val="000000"/>
          <w:spacing w:val="15"/>
          <w:sz w:val="32"/>
          <w:szCs w:val="32"/>
        </w:rPr>
        <w:t>补偿方案测算、方案制定和调整工作；协调开展宣传动员和</w:t>
      </w:r>
      <w:r>
        <w:rPr>
          <w:rFonts w:hAnsi="宋体" w:cs="宋体" w:hint="eastAsia"/>
          <w:color w:val="000000"/>
          <w:spacing w:val="15"/>
          <w:sz w:val="32"/>
          <w:szCs w:val="32"/>
        </w:rPr>
        <w:t>参保</w:t>
      </w:r>
      <w:r w:rsidRPr="00AC2966">
        <w:rPr>
          <w:rFonts w:hAnsi="宋体" w:cs="宋体" w:hint="eastAsia"/>
          <w:color w:val="000000"/>
          <w:spacing w:val="15"/>
          <w:sz w:val="32"/>
          <w:szCs w:val="32"/>
        </w:rPr>
        <w:t>资金收缴工作。</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二</w:t>
      </w:r>
      <w:r w:rsidRPr="00BC5361">
        <w:rPr>
          <w:rFonts w:ascii="仿宋" w:eastAsia="仿宋" w:hAnsi="仿宋" w:cs="仿宋_GB2312"/>
          <w:sz w:val="32"/>
          <w:szCs w:val="32"/>
        </w:rPr>
        <w:t>、评价结论及绩效分析</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项目绩效评价总体结论（包括项目评价得分表）</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（二）绩效分析</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1、项目决策</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必要性和可行性分析（包括政策依据和政策完善，政策和需求的吻合程度分析），绩效目标设置情况（包括绩效目标设置的明确性和合理性）</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2、项目管理</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资金分配情况（资金分配管理的科学合理性）资，金使</w:t>
      </w:r>
      <w:r w:rsidRPr="00BC5361">
        <w:rPr>
          <w:rFonts w:ascii="仿宋" w:eastAsia="仿宋" w:hAnsi="仿宋" w:cs="仿宋_GB2312"/>
          <w:sz w:val="32"/>
          <w:szCs w:val="32"/>
        </w:rPr>
        <w:lastRenderedPageBreak/>
        <w:t>用情况（项目、资金管理的科学规范性）</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3、项目绩效</w:t>
      </w:r>
    </w:p>
    <w:p w:rsidR="00CE49DA" w:rsidRPr="00BC5361" w:rsidRDefault="006F0515" w:rsidP="00CE49DA">
      <w:pPr>
        <w:spacing w:line="580" w:lineRule="exact"/>
        <w:ind w:firstLineChars="200" w:firstLine="640"/>
        <w:rPr>
          <w:rFonts w:ascii="仿宋" w:eastAsia="仿宋" w:hAnsi="仿宋" w:cs="仿宋_GB2312"/>
          <w:sz w:val="32"/>
          <w:szCs w:val="32"/>
        </w:rPr>
      </w:pPr>
      <w:r w:rsidRPr="00FF3A3C">
        <w:rPr>
          <w:rFonts w:ascii="仿宋_GB2312" w:eastAsia="仿宋_GB2312" w:hint="eastAsia"/>
          <w:sz w:val="32"/>
        </w:rPr>
        <w:t>城乡居民参保为50096人（其中:建档立卡贫困户555</w:t>
      </w:r>
      <w:r>
        <w:rPr>
          <w:rFonts w:ascii="仿宋_GB2312" w:eastAsia="仿宋_GB2312" w:hint="eastAsia"/>
          <w:sz w:val="32"/>
        </w:rPr>
        <w:t>8</w:t>
      </w:r>
      <w:r w:rsidRPr="00FF3A3C">
        <w:rPr>
          <w:rFonts w:ascii="仿宋_GB2312" w:eastAsia="仿宋_GB2312" w:hint="eastAsia"/>
          <w:sz w:val="32"/>
        </w:rPr>
        <w:t>人、重度残疾201人、优抚对象75人、“三无”人员63人、“五保户”123人、低保对象10185人、一般人员3389</w:t>
      </w:r>
      <w:r>
        <w:rPr>
          <w:rFonts w:ascii="仿宋_GB2312" w:eastAsia="仿宋_GB2312" w:hint="eastAsia"/>
          <w:sz w:val="32"/>
        </w:rPr>
        <w:t>1</w:t>
      </w:r>
      <w:r w:rsidRPr="00FF3A3C">
        <w:rPr>
          <w:rFonts w:ascii="仿宋_GB2312" w:eastAsia="仿宋_GB2312" w:hint="eastAsia"/>
          <w:sz w:val="32"/>
        </w:rPr>
        <w:t>人），个人征收764.95万元，各级财政补助收入2578.28万元。城乡居民医保待遇支付2116万元。</w:t>
      </w:r>
      <w:r w:rsidR="002D7F89" w:rsidRPr="008F39C1">
        <w:rPr>
          <w:rFonts w:ascii="仿宋_GB2312" w:eastAsia="仿宋_GB2312" w:hAnsi="仿宋_GB2312" w:cs="仿宋_GB2312" w:hint="eastAsia"/>
          <w:sz w:val="32"/>
          <w:szCs w:val="32"/>
        </w:rPr>
        <w:t>强化异地就医直接结算工作，外出就医直接结算率由年初的24.8%提高到了72.9%。定期或不定期的对“两定”开展监督检查40余次,邀请医疗监管专家开展医疗服务评审1次，开展外伤调查80余次，电话回访患者补偿情况200余人，借助智能监控系统处理医疗机构申诉2278条。责令整改50多条,约谈定点药店5家，定点医疗机构3家，减少基金流失近50万元。制定了《九寨沟县建档立卡贫困人口“一站式”医疗保障报销服务工作制度》，助力脱贫攻坚。共召开培训和工作推进会2次，完成451人（次）医疗保障报销服务工作。组建了医疗监管专家库，专家库现有医疗评审专家23人。组织开展评审1次，发现问题8个，责令两家医疗机构限期整改，拒付医疗机构费用4773.6元。有效地促进了医疗机构主动规范医疗服务行为，保障了参保人员利益，从源头上确保了基金安全运行。</w:t>
      </w:r>
    </w:p>
    <w:p w:rsidR="002D7F89" w:rsidRDefault="00CE49DA" w:rsidP="002D7F89">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三</w:t>
      </w:r>
      <w:r w:rsidRPr="00BC5361">
        <w:rPr>
          <w:rFonts w:ascii="仿宋" w:eastAsia="仿宋" w:hAnsi="仿宋" w:cs="仿宋_GB2312"/>
          <w:sz w:val="32"/>
          <w:szCs w:val="32"/>
        </w:rPr>
        <w:t>、存在主要问题</w:t>
      </w:r>
    </w:p>
    <w:p w:rsidR="002D7F89" w:rsidRDefault="002D7F89" w:rsidP="002D7F89">
      <w:pPr>
        <w:spacing w:line="580" w:lineRule="exact"/>
        <w:ind w:firstLineChars="200" w:firstLine="640"/>
        <w:rPr>
          <w:rFonts w:ascii="仿宋_GB2312" w:eastAsia="仿宋_GB2312" w:hAnsi="仿宋_GB2312" w:cs="仿宋_GB2312"/>
          <w:sz w:val="32"/>
          <w:szCs w:val="32"/>
        </w:rPr>
      </w:pPr>
      <w:r w:rsidRPr="008F39C1">
        <w:rPr>
          <w:rFonts w:ascii="仿宋_GB2312" w:eastAsia="仿宋_GB2312" w:hAnsi="仿宋_GB2312" w:cs="仿宋_GB2312" w:hint="eastAsia"/>
          <w:sz w:val="32"/>
          <w:szCs w:val="32"/>
        </w:rPr>
        <w:t>1.机关运行经费所占比例太少，对争取项目资金处于被动。</w:t>
      </w:r>
    </w:p>
    <w:p w:rsidR="002D7F89" w:rsidRDefault="002D7F89" w:rsidP="002D7F89">
      <w:pPr>
        <w:spacing w:line="580" w:lineRule="exact"/>
        <w:ind w:firstLineChars="200" w:firstLine="640"/>
        <w:rPr>
          <w:rFonts w:ascii="仿宋_GB2312" w:eastAsia="仿宋_GB2312" w:hAnsi="仿宋_GB2312" w:cs="仿宋_GB2312"/>
          <w:sz w:val="32"/>
          <w:szCs w:val="32"/>
        </w:rPr>
      </w:pPr>
      <w:r w:rsidRPr="008F39C1">
        <w:rPr>
          <w:rFonts w:ascii="仿宋_GB2312" w:eastAsia="仿宋_GB2312" w:hAnsi="仿宋_GB2312" w:cs="仿宋_GB2312" w:hint="eastAsia"/>
          <w:sz w:val="32"/>
          <w:szCs w:val="32"/>
        </w:rPr>
        <w:t>2.监督管理力度不够。</w:t>
      </w:r>
    </w:p>
    <w:p w:rsidR="002D7F89" w:rsidRPr="00BC5361" w:rsidRDefault="002D7F89" w:rsidP="002D7F89">
      <w:pPr>
        <w:spacing w:line="580" w:lineRule="exact"/>
        <w:ind w:firstLineChars="200" w:firstLine="640"/>
        <w:rPr>
          <w:rFonts w:ascii="仿宋" w:eastAsia="仿宋" w:hAnsi="仿宋" w:cs="仿宋_GB2312"/>
          <w:sz w:val="32"/>
          <w:szCs w:val="32"/>
        </w:rPr>
      </w:pPr>
      <w:r w:rsidRPr="008F39C1">
        <w:rPr>
          <w:rFonts w:ascii="仿宋_GB2312" w:eastAsia="仿宋_GB2312" w:hAnsi="仿宋_GB2312" w:cs="仿宋_GB2312" w:hint="eastAsia"/>
          <w:sz w:val="32"/>
          <w:szCs w:val="32"/>
        </w:rPr>
        <w:lastRenderedPageBreak/>
        <w:t>3.制度执行力有待加强。</w:t>
      </w:r>
    </w:p>
    <w:p w:rsidR="00CE49DA" w:rsidRPr="002D7F89" w:rsidRDefault="00CE49DA" w:rsidP="00CE49DA">
      <w:pPr>
        <w:spacing w:line="580" w:lineRule="exact"/>
        <w:ind w:firstLineChars="200" w:firstLine="640"/>
        <w:rPr>
          <w:rFonts w:ascii="仿宋" w:eastAsia="仿宋" w:hAnsi="仿宋" w:cs="仿宋_GB2312"/>
          <w:sz w:val="32"/>
          <w:szCs w:val="32"/>
        </w:rPr>
      </w:pPr>
    </w:p>
    <w:p w:rsidR="002D7F89"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hint="eastAsia"/>
          <w:sz w:val="32"/>
          <w:szCs w:val="32"/>
        </w:rPr>
        <w:t>四</w:t>
      </w:r>
      <w:r w:rsidRPr="00BC5361">
        <w:rPr>
          <w:rFonts w:ascii="仿宋" w:eastAsia="仿宋" w:hAnsi="仿宋" w:cs="仿宋_GB2312"/>
          <w:sz w:val="32"/>
          <w:szCs w:val="32"/>
        </w:rPr>
        <w:t>、相关措施建议</w:t>
      </w:r>
    </w:p>
    <w:p w:rsidR="002D7F89" w:rsidRDefault="002D7F89" w:rsidP="00CE49DA">
      <w:pPr>
        <w:spacing w:line="580" w:lineRule="exact"/>
        <w:ind w:firstLineChars="200" w:firstLine="640"/>
        <w:rPr>
          <w:rFonts w:ascii="仿宋_GB2312" w:eastAsia="仿宋_GB2312" w:hAnsi="仿宋_GB2312" w:cs="仿宋_GB2312"/>
          <w:sz w:val="32"/>
          <w:szCs w:val="32"/>
        </w:rPr>
      </w:pPr>
      <w:r w:rsidRPr="008F39C1">
        <w:rPr>
          <w:rFonts w:ascii="仿宋_GB2312" w:eastAsia="仿宋_GB2312" w:hAnsi="仿宋_GB2312" w:cs="仿宋_GB2312" w:hint="eastAsia"/>
          <w:sz w:val="32"/>
          <w:szCs w:val="32"/>
        </w:rPr>
        <w:t>1.将财务制度落实到位，规范财经纪律，严格控制非生产性开支；</w:t>
      </w:r>
    </w:p>
    <w:p w:rsidR="002D7F89" w:rsidRDefault="002D7F89" w:rsidP="00CE49DA">
      <w:pPr>
        <w:spacing w:line="580" w:lineRule="exact"/>
        <w:ind w:firstLineChars="200" w:firstLine="640"/>
        <w:rPr>
          <w:rFonts w:ascii="仿宋_GB2312" w:eastAsia="仿宋_GB2312" w:hAnsi="仿宋_GB2312" w:cs="仿宋_GB2312"/>
          <w:sz w:val="32"/>
          <w:szCs w:val="32"/>
        </w:rPr>
      </w:pPr>
      <w:r w:rsidRPr="008F39C1">
        <w:rPr>
          <w:rFonts w:ascii="仿宋_GB2312" w:eastAsia="仿宋_GB2312" w:hAnsi="仿宋_GB2312" w:cs="仿宋_GB2312" w:hint="eastAsia"/>
          <w:sz w:val="32"/>
          <w:szCs w:val="32"/>
        </w:rPr>
        <w:t>2.力争来年多争取机关运行经费，多争取项目，扩大影响力；</w:t>
      </w:r>
    </w:p>
    <w:p w:rsidR="00CE49DA" w:rsidRPr="00BC5361" w:rsidRDefault="002D7F89" w:rsidP="00CE49DA">
      <w:pPr>
        <w:spacing w:line="580" w:lineRule="exact"/>
        <w:ind w:firstLineChars="200" w:firstLine="640"/>
        <w:rPr>
          <w:rStyle w:val="1Char"/>
          <w:rFonts w:ascii="仿宋" w:eastAsia="仿宋" w:hAnsi="仿宋" w:cs="仿宋_GB2312"/>
          <w:b w:val="0"/>
          <w:bCs w:val="0"/>
          <w:kern w:val="2"/>
          <w:sz w:val="32"/>
          <w:szCs w:val="32"/>
        </w:rPr>
      </w:pPr>
      <w:r w:rsidRPr="008F39C1">
        <w:rPr>
          <w:rFonts w:ascii="仿宋_GB2312" w:eastAsia="仿宋_GB2312" w:hAnsi="仿宋_GB2312" w:cs="仿宋_GB2312" w:hint="eastAsia"/>
          <w:sz w:val="32"/>
          <w:szCs w:val="32"/>
        </w:rPr>
        <w:t>3.加强对财务监管力度，多组织财务业务培训学习</w:t>
      </w:r>
      <w:r>
        <w:rPr>
          <w:rFonts w:ascii="仿宋_GB2312" w:eastAsia="仿宋_GB2312" w:hAnsi="仿宋_GB2312" w:cs="仿宋_GB2312" w:hint="eastAsia"/>
          <w:sz w:val="32"/>
          <w:szCs w:val="32"/>
        </w:rPr>
        <w:t>。</w:t>
      </w:r>
    </w:p>
    <w:p w:rsidR="002D7F89" w:rsidRDefault="002D7F89" w:rsidP="002F1818">
      <w:pPr>
        <w:spacing w:line="600" w:lineRule="exact"/>
        <w:jc w:val="center"/>
        <w:outlineLvl w:val="0"/>
        <w:rPr>
          <w:rFonts w:ascii="黑体" w:eastAsia="黑体" w:hAnsi="黑体"/>
          <w:color w:val="000000"/>
          <w:sz w:val="44"/>
          <w:szCs w:val="44"/>
        </w:rPr>
      </w:pPr>
      <w:bookmarkStart w:id="63" w:name="_Toc15396618"/>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2D7F89" w:rsidRDefault="002D7F89" w:rsidP="002F1818">
      <w:pPr>
        <w:spacing w:line="600" w:lineRule="exact"/>
        <w:jc w:val="center"/>
        <w:outlineLvl w:val="0"/>
        <w:rPr>
          <w:rFonts w:ascii="黑体" w:eastAsia="黑体" w:hAnsi="黑体"/>
          <w:color w:val="000000"/>
          <w:sz w:val="44"/>
          <w:szCs w:val="44"/>
        </w:rPr>
      </w:pPr>
    </w:p>
    <w:p w:rsidR="000D1D50" w:rsidRPr="00622830" w:rsidRDefault="00A268C4" w:rsidP="002F1818">
      <w:pPr>
        <w:spacing w:line="600" w:lineRule="exact"/>
        <w:jc w:val="center"/>
        <w:outlineLvl w:val="0"/>
        <w:rPr>
          <w:rStyle w:val="1Char"/>
          <w:rFonts w:ascii="黑体" w:eastAsia="黑体" w:hAnsi="黑体"/>
          <w:b w:val="0"/>
        </w:rPr>
      </w:pPr>
      <w:r w:rsidRPr="00622830">
        <w:rPr>
          <w:rFonts w:ascii="黑体" w:eastAsia="黑体" w:hAnsi="黑体" w:hint="eastAsia"/>
          <w:color w:val="000000"/>
          <w:sz w:val="44"/>
          <w:szCs w:val="44"/>
        </w:rPr>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8"/>
      <w:bookmarkEnd w:id="63"/>
    </w:p>
    <w:p w:rsidR="00DC7CBA" w:rsidRPr="00CE49DA" w:rsidRDefault="00DC7CBA" w:rsidP="002F1818">
      <w:pPr>
        <w:spacing w:line="600" w:lineRule="exact"/>
        <w:jc w:val="center"/>
        <w:outlineLvl w:val="0"/>
        <w:rPr>
          <w:rFonts w:ascii="仿宋" w:eastAsia="仿宋" w:hAnsi="仿宋"/>
          <w:b/>
          <w:color w:val="000000"/>
          <w:sz w:val="44"/>
          <w:szCs w:val="44"/>
        </w:rPr>
      </w:pPr>
    </w:p>
    <w:p w:rsidR="000D1D50" w:rsidRPr="00BC5361" w:rsidRDefault="0097099F" w:rsidP="0079426B">
      <w:pPr>
        <w:pStyle w:val="2"/>
        <w:rPr>
          <w:rFonts w:ascii="仿宋" w:eastAsia="仿宋" w:hAnsi="仿宋"/>
          <w:color w:val="000000"/>
        </w:rPr>
      </w:pPr>
      <w:bookmarkStart w:id="64"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64"/>
    </w:p>
    <w:p w:rsidR="002F1818" w:rsidRPr="00BC5361" w:rsidRDefault="0097099F" w:rsidP="0079426B">
      <w:pPr>
        <w:pStyle w:val="2"/>
        <w:rPr>
          <w:rFonts w:ascii="仿宋" w:eastAsia="仿宋" w:hAnsi="仿宋"/>
          <w:color w:val="000000"/>
        </w:rPr>
      </w:pPr>
      <w:bookmarkStart w:id="65"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5"/>
    </w:p>
    <w:p w:rsidR="002F1818" w:rsidRPr="00BC5361" w:rsidRDefault="0097099F" w:rsidP="0079426B">
      <w:pPr>
        <w:pStyle w:val="2"/>
        <w:rPr>
          <w:rFonts w:ascii="仿宋" w:eastAsia="仿宋" w:hAnsi="仿宋"/>
          <w:color w:val="000000"/>
        </w:rPr>
      </w:pPr>
      <w:bookmarkStart w:id="66"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6"/>
    </w:p>
    <w:p w:rsidR="002F1818" w:rsidRPr="00BC5361" w:rsidRDefault="0097099F" w:rsidP="0079426B">
      <w:pPr>
        <w:pStyle w:val="2"/>
        <w:rPr>
          <w:rFonts w:ascii="仿宋" w:eastAsia="仿宋" w:hAnsi="仿宋"/>
          <w:b w:val="0"/>
          <w:color w:val="000000"/>
        </w:rPr>
      </w:pPr>
      <w:bookmarkStart w:id="67"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67"/>
    </w:p>
    <w:p w:rsidR="002F1818" w:rsidRPr="00BC5361" w:rsidRDefault="0097099F" w:rsidP="0079426B">
      <w:pPr>
        <w:pStyle w:val="2"/>
        <w:rPr>
          <w:rFonts w:ascii="仿宋" w:eastAsia="仿宋" w:hAnsi="仿宋"/>
          <w:color w:val="000000"/>
        </w:rPr>
      </w:pPr>
      <w:bookmarkStart w:id="68"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8"/>
    </w:p>
    <w:p w:rsidR="002F1818" w:rsidRPr="00BC5361" w:rsidRDefault="0097099F" w:rsidP="0079426B">
      <w:pPr>
        <w:pStyle w:val="2"/>
        <w:rPr>
          <w:rFonts w:ascii="仿宋" w:eastAsia="仿宋" w:hAnsi="仿宋"/>
          <w:color w:val="000000"/>
        </w:rPr>
      </w:pPr>
      <w:bookmarkStart w:id="69"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69"/>
    </w:p>
    <w:p w:rsidR="002F1818" w:rsidRPr="00BC5361" w:rsidRDefault="0097099F" w:rsidP="0079426B">
      <w:pPr>
        <w:pStyle w:val="2"/>
        <w:rPr>
          <w:rFonts w:ascii="仿宋" w:eastAsia="仿宋" w:hAnsi="仿宋"/>
          <w:color w:val="000000"/>
        </w:rPr>
      </w:pPr>
      <w:bookmarkStart w:id="70"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70"/>
    </w:p>
    <w:p w:rsidR="002F1818" w:rsidRPr="00BC5361" w:rsidRDefault="0097099F" w:rsidP="0079426B">
      <w:pPr>
        <w:pStyle w:val="2"/>
        <w:rPr>
          <w:rFonts w:ascii="仿宋" w:eastAsia="仿宋" w:hAnsi="仿宋"/>
          <w:color w:val="000000"/>
        </w:rPr>
      </w:pPr>
      <w:bookmarkStart w:id="71"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71"/>
    </w:p>
    <w:p w:rsidR="002F1818" w:rsidRPr="00BC5361" w:rsidRDefault="0097099F" w:rsidP="0079426B">
      <w:pPr>
        <w:pStyle w:val="2"/>
        <w:rPr>
          <w:rFonts w:ascii="仿宋" w:eastAsia="仿宋" w:hAnsi="仿宋"/>
          <w:color w:val="000000"/>
        </w:rPr>
      </w:pPr>
      <w:bookmarkStart w:id="72"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72"/>
    </w:p>
    <w:p w:rsidR="002F1818" w:rsidRPr="00BC5361" w:rsidRDefault="0097099F" w:rsidP="0079426B">
      <w:pPr>
        <w:pStyle w:val="2"/>
        <w:rPr>
          <w:rFonts w:ascii="仿宋" w:eastAsia="仿宋" w:hAnsi="仿宋"/>
          <w:color w:val="000000"/>
        </w:rPr>
      </w:pPr>
      <w:bookmarkStart w:id="73"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73"/>
    </w:p>
    <w:p w:rsidR="002F1818" w:rsidRPr="00BC5361" w:rsidRDefault="0097099F" w:rsidP="0079426B">
      <w:pPr>
        <w:pStyle w:val="2"/>
        <w:rPr>
          <w:rFonts w:ascii="仿宋" w:eastAsia="仿宋" w:hAnsi="仿宋"/>
          <w:color w:val="000000"/>
        </w:rPr>
      </w:pPr>
      <w:bookmarkStart w:id="74"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74"/>
    </w:p>
    <w:p w:rsidR="002F1818" w:rsidRPr="00BC5361" w:rsidRDefault="0097099F" w:rsidP="0079426B">
      <w:pPr>
        <w:pStyle w:val="2"/>
        <w:rPr>
          <w:rFonts w:ascii="仿宋" w:eastAsia="仿宋" w:hAnsi="仿宋"/>
          <w:color w:val="000000"/>
        </w:rPr>
      </w:pPr>
      <w:bookmarkStart w:id="75"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5"/>
    </w:p>
    <w:p w:rsidR="002F1818" w:rsidRPr="00BC5361" w:rsidRDefault="0097099F" w:rsidP="0079426B">
      <w:pPr>
        <w:pStyle w:val="2"/>
        <w:rPr>
          <w:rFonts w:ascii="仿宋" w:eastAsia="仿宋" w:hAnsi="仿宋"/>
          <w:color w:val="000000" w:themeColor="text1"/>
        </w:rPr>
      </w:pPr>
      <w:bookmarkStart w:id="76"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6"/>
    </w:p>
    <w:sectPr w:rsidR="002F1818" w:rsidRPr="00BC5361" w:rsidSect="007127B7">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1E7" w:rsidRDefault="00BA11E7">
      <w:r>
        <w:separator/>
      </w:r>
    </w:p>
  </w:endnote>
  <w:endnote w:type="continuationSeparator" w:id="0">
    <w:p w:rsidR="00BA11E7" w:rsidRDefault="00BA1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docPartObj>
        <w:docPartGallery w:val="Page Numbers (Bottom of Page)"/>
        <w:docPartUnique/>
      </w:docPartObj>
    </w:sdtPr>
    <w:sdtEndPr/>
    <w:sdtContent>
      <w:p w:rsidR="00B86080" w:rsidRDefault="00BA11E7">
        <w:pPr>
          <w:pStyle w:val="a4"/>
          <w:jc w:val="center"/>
        </w:pPr>
        <w:r>
          <w:fldChar w:fldCharType="begin"/>
        </w:r>
        <w:r>
          <w:instrText>PAGE   \* MERGEFORMAT</w:instrText>
        </w:r>
        <w:r>
          <w:fldChar w:fldCharType="separate"/>
        </w:r>
        <w:r w:rsidR="00A66430" w:rsidRPr="00A66430">
          <w:rPr>
            <w:noProof/>
            <w:lang w:val="zh-CN"/>
          </w:rPr>
          <w:t>22</w:t>
        </w:r>
        <w:r>
          <w:rPr>
            <w:noProof/>
            <w:lang w:val="zh-CN"/>
          </w:rPr>
          <w:fldChar w:fldCharType="end"/>
        </w:r>
      </w:p>
    </w:sdtContent>
  </w:sdt>
  <w:p w:rsidR="00B86080" w:rsidRDefault="00B8608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1E7" w:rsidRDefault="00BA11E7">
      <w:r>
        <w:separator/>
      </w:r>
    </w:p>
  </w:footnote>
  <w:footnote w:type="continuationSeparator" w:id="0">
    <w:p w:rsidR="00BA11E7" w:rsidRDefault="00BA11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080" w:rsidRDefault="00B86080">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6">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5B5733A1"/>
    <w:multiLevelType w:val="singleLevel"/>
    <w:tmpl w:val="5B5733A1"/>
    <w:lvl w:ilvl="0">
      <w:start w:val="3"/>
      <w:numFmt w:val="chineseCounting"/>
      <w:suff w:val="nothing"/>
      <w:lvlText w:val="（%1）"/>
      <w:lvlJc w:val="left"/>
      <w:rPr>
        <w:rFonts w:hint="eastAsia"/>
      </w:rPr>
    </w:lvl>
  </w:abstractNum>
  <w:abstractNum w:abstractNumId="8">
    <w:nsid w:val="5CA53276"/>
    <w:multiLevelType w:val="singleLevel"/>
    <w:tmpl w:val="5CA53276"/>
    <w:lvl w:ilvl="0">
      <w:start w:val="8"/>
      <w:numFmt w:val="chineseCounting"/>
      <w:suff w:val="nothing"/>
      <w:lvlText w:val="%1、"/>
      <w:lvlJc w:val="left"/>
      <w:rPr>
        <w:rFonts w:hint="eastAsia"/>
      </w:rPr>
    </w:lvl>
  </w:abstractNum>
  <w:abstractNum w:abstractNumId="9">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9"/>
  </w:num>
  <w:num w:numId="2">
    <w:abstractNumId w:val="4"/>
  </w:num>
  <w:num w:numId="3">
    <w:abstractNumId w:val="1"/>
  </w:num>
  <w:num w:numId="4">
    <w:abstractNumId w:val="7"/>
  </w:num>
  <w:num w:numId="5">
    <w:abstractNumId w:val="2"/>
  </w:num>
  <w:num w:numId="6">
    <w:abstractNumId w:val="3"/>
  </w:num>
  <w:num w:numId="7">
    <w:abstractNumId w:val="6"/>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C72"/>
    <w:rsid w:val="000D1D50"/>
    <w:rsid w:val="000D5782"/>
    <w:rsid w:val="000E6613"/>
    <w:rsid w:val="000E7119"/>
    <w:rsid w:val="00114E9B"/>
    <w:rsid w:val="0014729F"/>
    <w:rsid w:val="00157BAB"/>
    <w:rsid w:val="00161775"/>
    <w:rsid w:val="001654D1"/>
    <w:rsid w:val="0018106D"/>
    <w:rsid w:val="001877A7"/>
    <w:rsid w:val="00191536"/>
    <w:rsid w:val="00196687"/>
    <w:rsid w:val="001A2532"/>
    <w:rsid w:val="001C0962"/>
    <w:rsid w:val="001D7531"/>
    <w:rsid w:val="001E7134"/>
    <w:rsid w:val="001E737D"/>
    <w:rsid w:val="001F0592"/>
    <w:rsid w:val="001F7506"/>
    <w:rsid w:val="002006CD"/>
    <w:rsid w:val="00202B36"/>
    <w:rsid w:val="00204B7A"/>
    <w:rsid w:val="0021101A"/>
    <w:rsid w:val="00220536"/>
    <w:rsid w:val="00224124"/>
    <w:rsid w:val="00235629"/>
    <w:rsid w:val="00260C38"/>
    <w:rsid w:val="002616C0"/>
    <w:rsid w:val="002662AA"/>
    <w:rsid w:val="00280496"/>
    <w:rsid w:val="00295495"/>
    <w:rsid w:val="002B2613"/>
    <w:rsid w:val="002D7F89"/>
    <w:rsid w:val="002F1818"/>
    <w:rsid w:val="002F567B"/>
    <w:rsid w:val="003216A9"/>
    <w:rsid w:val="00321B75"/>
    <w:rsid w:val="0037013F"/>
    <w:rsid w:val="00380C92"/>
    <w:rsid w:val="003A484F"/>
    <w:rsid w:val="003B0BE0"/>
    <w:rsid w:val="003B0C1B"/>
    <w:rsid w:val="003B688C"/>
    <w:rsid w:val="003C0291"/>
    <w:rsid w:val="003C39AE"/>
    <w:rsid w:val="003C7B60"/>
    <w:rsid w:val="003D1FB2"/>
    <w:rsid w:val="003D5EE7"/>
    <w:rsid w:val="003D66DA"/>
    <w:rsid w:val="003D7D14"/>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1D3A"/>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A6137"/>
    <w:rsid w:val="006B2422"/>
    <w:rsid w:val="006B2B9A"/>
    <w:rsid w:val="006C1937"/>
    <w:rsid w:val="006F0131"/>
    <w:rsid w:val="006F020C"/>
    <w:rsid w:val="006F0515"/>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14D8"/>
    <w:rsid w:val="007E23B0"/>
    <w:rsid w:val="007F1991"/>
    <w:rsid w:val="007F2C2F"/>
    <w:rsid w:val="007F55FC"/>
    <w:rsid w:val="007F5665"/>
    <w:rsid w:val="00800112"/>
    <w:rsid w:val="008253BB"/>
    <w:rsid w:val="0083706E"/>
    <w:rsid w:val="008423A5"/>
    <w:rsid w:val="00850625"/>
    <w:rsid w:val="00853718"/>
    <w:rsid w:val="00855221"/>
    <w:rsid w:val="00860645"/>
    <w:rsid w:val="00864D7A"/>
    <w:rsid w:val="00871F71"/>
    <w:rsid w:val="00885AF4"/>
    <w:rsid w:val="008939CD"/>
    <w:rsid w:val="008B768C"/>
    <w:rsid w:val="008C4DB1"/>
    <w:rsid w:val="008C4EAF"/>
    <w:rsid w:val="008C5176"/>
    <w:rsid w:val="008C7FD0"/>
    <w:rsid w:val="008D34DA"/>
    <w:rsid w:val="008E1DE7"/>
    <w:rsid w:val="008E707C"/>
    <w:rsid w:val="008F39C1"/>
    <w:rsid w:val="00900B08"/>
    <w:rsid w:val="00902155"/>
    <w:rsid w:val="00902FA3"/>
    <w:rsid w:val="00923564"/>
    <w:rsid w:val="0092392E"/>
    <w:rsid w:val="009315F9"/>
    <w:rsid w:val="00946945"/>
    <w:rsid w:val="00951248"/>
    <w:rsid w:val="0095152F"/>
    <w:rsid w:val="00954C49"/>
    <w:rsid w:val="0096071A"/>
    <w:rsid w:val="0097099F"/>
    <w:rsid w:val="00971997"/>
    <w:rsid w:val="00971FFC"/>
    <w:rsid w:val="0098660A"/>
    <w:rsid w:val="009931C3"/>
    <w:rsid w:val="009B2C43"/>
    <w:rsid w:val="009B4EAE"/>
    <w:rsid w:val="009B7573"/>
    <w:rsid w:val="009C20B2"/>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6430"/>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64BF3"/>
    <w:rsid w:val="00B77EA6"/>
    <w:rsid w:val="00B81598"/>
    <w:rsid w:val="00B841F1"/>
    <w:rsid w:val="00B86080"/>
    <w:rsid w:val="00B944D6"/>
    <w:rsid w:val="00BA11E7"/>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5168"/>
    <w:rsid w:val="00C91CBB"/>
    <w:rsid w:val="00CC09B6"/>
    <w:rsid w:val="00CC666F"/>
    <w:rsid w:val="00CD1E3F"/>
    <w:rsid w:val="00CE44F6"/>
    <w:rsid w:val="00CE49DA"/>
    <w:rsid w:val="00CE7B61"/>
    <w:rsid w:val="00D00095"/>
    <w:rsid w:val="00D20620"/>
    <w:rsid w:val="00D26091"/>
    <w:rsid w:val="00D34E7C"/>
    <w:rsid w:val="00D35489"/>
    <w:rsid w:val="00D51276"/>
    <w:rsid w:val="00D67EFA"/>
    <w:rsid w:val="00D7035F"/>
    <w:rsid w:val="00DA65AC"/>
    <w:rsid w:val="00DB1913"/>
    <w:rsid w:val="00DC410D"/>
    <w:rsid w:val="00DC68CA"/>
    <w:rsid w:val="00DC7CBA"/>
    <w:rsid w:val="00DD73B7"/>
    <w:rsid w:val="00DF28BC"/>
    <w:rsid w:val="00DF34B9"/>
    <w:rsid w:val="00DF53D5"/>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929E8"/>
    <w:rsid w:val="00F97163"/>
    <w:rsid w:val="00FA23E8"/>
    <w:rsid w:val="00FB07A9"/>
    <w:rsid w:val="00FD3CC1"/>
    <w:rsid w:val="00FF1E02"/>
    <w:rsid w:val="00FF30B4"/>
    <w:rsid w:val="10C055FF"/>
    <w:rsid w:val="16BB723D"/>
    <w:rsid w:val="240371BF"/>
    <w:rsid w:val="29FD04D3"/>
    <w:rsid w:val="319F7F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367398D-004C-4392-813E-467991BA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131"/>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6F0131"/>
    <w:pPr>
      <w:spacing w:beforeLines="30"/>
    </w:pPr>
    <w:rPr>
      <w:rFonts w:ascii="仿宋_GB2312" w:eastAsia="仿宋_GB2312"/>
      <w:kern w:val="0"/>
      <w:sz w:val="30"/>
    </w:rPr>
  </w:style>
  <w:style w:type="paragraph" w:styleId="a4">
    <w:name w:val="footer"/>
    <w:basedOn w:val="a"/>
    <w:link w:val="Char0"/>
    <w:uiPriority w:val="99"/>
    <w:rsid w:val="006F0131"/>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6F0131"/>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sid w:val="006F0131"/>
    <w:rPr>
      <w:b/>
    </w:rPr>
  </w:style>
  <w:style w:type="character" w:customStyle="1" w:styleId="HeaderChar">
    <w:name w:val="Header Char"/>
    <w:basedOn w:val="a0"/>
    <w:uiPriority w:val="99"/>
    <w:semiHidden/>
    <w:rsid w:val="006F0131"/>
    <w:rPr>
      <w:rFonts w:ascii="Times New Roman" w:hAnsi="Times New Roman"/>
      <w:sz w:val="18"/>
      <w:szCs w:val="18"/>
    </w:rPr>
  </w:style>
  <w:style w:type="character" w:customStyle="1" w:styleId="Char1">
    <w:name w:val="页眉 Char"/>
    <w:link w:val="a5"/>
    <w:uiPriority w:val="99"/>
    <w:semiHidden/>
    <w:locked/>
    <w:rsid w:val="006F0131"/>
    <w:rPr>
      <w:sz w:val="18"/>
    </w:rPr>
  </w:style>
  <w:style w:type="character" w:customStyle="1" w:styleId="FooterChar">
    <w:name w:val="Footer Char"/>
    <w:basedOn w:val="a0"/>
    <w:uiPriority w:val="99"/>
    <w:semiHidden/>
    <w:rsid w:val="006F0131"/>
    <w:rPr>
      <w:rFonts w:ascii="Times New Roman" w:hAnsi="Times New Roman"/>
      <w:sz w:val="18"/>
      <w:szCs w:val="18"/>
    </w:rPr>
  </w:style>
  <w:style w:type="character" w:customStyle="1" w:styleId="Char0">
    <w:name w:val="页脚 Char"/>
    <w:link w:val="a4"/>
    <w:uiPriority w:val="99"/>
    <w:locked/>
    <w:rsid w:val="006F0131"/>
    <w:rPr>
      <w:sz w:val="18"/>
    </w:rPr>
  </w:style>
  <w:style w:type="character" w:customStyle="1" w:styleId="BodyTextChar">
    <w:name w:val="Body Text Char"/>
    <w:basedOn w:val="a0"/>
    <w:uiPriority w:val="99"/>
    <w:semiHidden/>
    <w:rsid w:val="006F0131"/>
    <w:rPr>
      <w:rFonts w:ascii="Times New Roman" w:hAnsi="Times New Roman"/>
      <w:szCs w:val="24"/>
    </w:rPr>
  </w:style>
  <w:style w:type="character" w:customStyle="1" w:styleId="Char">
    <w:name w:val="正文文本 Char"/>
    <w:link w:val="a3"/>
    <w:uiPriority w:val="99"/>
    <w:locked/>
    <w:rsid w:val="006F0131"/>
    <w:rPr>
      <w:rFonts w:ascii="仿宋_GB2312" w:eastAsia="仿宋_GB2312" w:hAnsi="Times New Roman"/>
      <w:sz w:val="24"/>
    </w:rPr>
  </w:style>
  <w:style w:type="paragraph" w:customStyle="1" w:styleId="Default">
    <w:name w:val="Default"/>
    <w:uiPriority w:val="99"/>
    <w:rsid w:val="006F0131"/>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6F0131"/>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paragraph" w:styleId="aa">
    <w:name w:val="Normal (Web)"/>
    <w:basedOn w:val="a"/>
    <w:uiPriority w:val="99"/>
    <w:rsid w:val="008F39C1"/>
    <w:pPr>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097715-A989-4BC9-B552-73D5CF06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22</Pages>
  <Words>1632</Words>
  <Characters>9304</Characters>
  <Application>Microsoft Office Word</Application>
  <DocSecurity>0</DocSecurity>
  <Lines>77</Lines>
  <Paragraphs>21</Paragraphs>
  <ScaleCrop>false</ScaleCrop>
  <Company>四川省财政厅</Company>
  <LinksUpToDate>false</LinksUpToDate>
  <CharactersWithSpaces>10915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27</cp:revision>
  <cp:lastPrinted>2019-08-01T00:48:00Z</cp:lastPrinted>
  <dcterms:created xsi:type="dcterms:W3CDTF">2019-08-01T01:14:00Z</dcterms:created>
  <dcterms:modified xsi:type="dcterms:W3CDTF">2019-09-30T09:04:00Z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