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6B5D88">
      <w:pPr>
        <w:jc w:val="both"/>
        <w:rPr>
          <w:rFonts w:hint="eastAsia" w:ascii="方正黑体_GBK" w:hAnsi="方正黑体_GBK" w:eastAsia="方正黑体_GBK" w:cs="方正黑体_GBK"/>
          <w:sz w:val="32"/>
          <w:szCs w:val="32"/>
          <w:highlight w:val="none"/>
          <w:lang w:eastAsia="zh-Hans"/>
        </w:rPr>
      </w:pPr>
      <w:r>
        <w:rPr>
          <w:rFonts w:hint="eastAsia" w:ascii="方正黑体_GBK" w:hAnsi="方正黑体_GBK" w:eastAsia="方正黑体_GBK" w:cs="方正黑体_GBK"/>
          <w:sz w:val="32"/>
          <w:szCs w:val="32"/>
          <w:highlight w:val="none"/>
          <w:lang w:val="en-US" w:eastAsia="zh-Hans"/>
        </w:rPr>
        <w:t>附件</w:t>
      </w:r>
      <w:r>
        <w:rPr>
          <w:rFonts w:hint="eastAsia" w:ascii="方正黑体_GBK" w:hAnsi="方正黑体_GBK" w:eastAsia="方正黑体_GBK" w:cs="方正黑体_GBK"/>
          <w:sz w:val="32"/>
          <w:szCs w:val="32"/>
          <w:highlight w:val="none"/>
          <w:lang w:eastAsia="zh-Hans"/>
        </w:rPr>
        <w:t>3</w:t>
      </w:r>
    </w:p>
    <w:p w14:paraId="0A3EF770">
      <w:pPr>
        <w:jc w:val="both"/>
        <w:rPr>
          <w:rFonts w:ascii="方正小标宋简体" w:hAnsi="黑体" w:eastAsia="方正小标宋简体"/>
          <w:sz w:val="84"/>
          <w:szCs w:val="84"/>
          <w:highlight w:val="none"/>
        </w:rPr>
      </w:pPr>
    </w:p>
    <w:p w14:paraId="21DEA9A2">
      <w:pPr>
        <w:jc w:val="both"/>
        <w:rPr>
          <w:rFonts w:ascii="方正小标宋简体" w:hAnsi="黑体" w:eastAsia="方正小标宋简体"/>
          <w:sz w:val="84"/>
          <w:szCs w:val="84"/>
          <w:highlight w:val="none"/>
        </w:rPr>
      </w:pPr>
    </w:p>
    <w:p w14:paraId="2710A06E">
      <w:pPr>
        <w:jc w:val="center"/>
        <w:rPr>
          <w:rFonts w:hint="eastAsia" w:ascii="方正小标宋简体" w:hAnsi="黑体" w:eastAsia="方正小标宋简体"/>
          <w:sz w:val="84"/>
          <w:szCs w:val="84"/>
          <w:highlight w:val="none"/>
        </w:rPr>
      </w:pPr>
      <w:r>
        <w:rPr>
          <w:rFonts w:hint="eastAsia" w:ascii="方正小标宋简体" w:hAnsi="黑体" w:eastAsia="方正小标宋简体"/>
          <w:sz w:val="84"/>
          <w:szCs w:val="84"/>
          <w:highlight w:val="none"/>
        </w:rPr>
        <w:t>四川省九寨沟县</w:t>
      </w:r>
    </w:p>
    <w:p w14:paraId="50557E21">
      <w:pPr>
        <w:jc w:val="center"/>
        <w:rPr>
          <w:rFonts w:hint="eastAsia" w:ascii="方正小标宋简体" w:hAnsi="黑体" w:eastAsia="方正小标宋简体"/>
          <w:sz w:val="84"/>
          <w:szCs w:val="84"/>
          <w:highlight w:val="none"/>
          <w:lang w:eastAsia="zh-CN"/>
        </w:rPr>
      </w:pPr>
      <w:r>
        <w:rPr>
          <w:rFonts w:hint="eastAsia" w:ascii="方正小标宋简体" w:hAnsi="黑体" w:eastAsia="方正小标宋简体"/>
          <w:sz w:val="84"/>
          <w:szCs w:val="84"/>
          <w:highlight w:val="none"/>
          <w:lang w:eastAsia="zh-CN"/>
        </w:rPr>
        <w:t>退役军人事务局</w:t>
      </w:r>
    </w:p>
    <w:p w14:paraId="024C9D02">
      <w:pPr>
        <w:jc w:val="center"/>
        <w:rPr>
          <w:rFonts w:hint="eastAsia" w:ascii="方正小标宋简体" w:hAnsi="黑体" w:eastAsia="方正小标宋简体"/>
          <w:sz w:val="84"/>
          <w:szCs w:val="84"/>
          <w:highlight w:val="none"/>
        </w:rPr>
      </w:pPr>
      <w:r>
        <w:rPr>
          <w:rFonts w:hint="eastAsia" w:ascii="方正小标宋简体" w:hAnsi="黑体" w:eastAsia="方正小标宋简体"/>
          <w:sz w:val="84"/>
          <w:szCs w:val="84"/>
          <w:highlight w:val="none"/>
        </w:rPr>
        <w:t>202</w:t>
      </w:r>
      <w:r>
        <w:rPr>
          <w:rFonts w:hint="eastAsia" w:ascii="方正小标宋简体" w:hAnsi="黑体" w:eastAsia="方正小标宋简体"/>
          <w:sz w:val="84"/>
          <w:szCs w:val="84"/>
          <w:highlight w:val="none"/>
          <w:lang w:val="en-US" w:eastAsia="zh-CN"/>
        </w:rPr>
        <w:t>6</w:t>
      </w:r>
      <w:r>
        <w:rPr>
          <w:rFonts w:hint="eastAsia" w:ascii="方正小标宋简体" w:hAnsi="黑体" w:eastAsia="方正小标宋简体"/>
          <w:sz w:val="84"/>
          <w:szCs w:val="84"/>
          <w:highlight w:val="none"/>
        </w:rPr>
        <w:t>年</w:t>
      </w:r>
      <w:r>
        <w:rPr>
          <w:rFonts w:hint="eastAsia" w:ascii="方正小标宋简体" w:hAnsi="黑体" w:eastAsia="方正小标宋简体"/>
          <w:sz w:val="84"/>
          <w:szCs w:val="84"/>
          <w:highlight w:val="none"/>
          <w:lang w:eastAsia="zh-CN"/>
        </w:rPr>
        <w:t>部门</w:t>
      </w:r>
      <w:r>
        <w:rPr>
          <w:rFonts w:hint="eastAsia" w:ascii="方正小标宋简体" w:hAnsi="黑体" w:eastAsia="方正小标宋简体"/>
          <w:sz w:val="84"/>
          <w:szCs w:val="84"/>
          <w:highlight w:val="none"/>
        </w:rPr>
        <w:t>预算</w:t>
      </w:r>
    </w:p>
    <w:p w14:paraId="5C10959F">
      <w:pPr>
        <w:ind w:firstLine="3520" w:firstLineChars="800"/>
        <w:jc w:val="both"/>
        <w:rPr>
          <w:rFonts w:hint="eastAsia" w:ascii="方正小标宋简体" w:eastAsia="方正小标宋简体"/>
          <w:sz w:val="44"/>
          <w:szCs w:val="44"/>
          <w:highlight w:val="none"/>
        </w:rPr>
      </w:pPr>
    </w:p>
    <w:p w14:paraId="01C0E3D9">
      <w:pPr>
        <w:ind w:firstLine="3520" w:firstLineChars="800"/>
        <w:jc w:val="both"/>
        <w:rPr>
          <w:rFonts w:hint="eastAsia" w:ascii="方正小标宋简体" w:eastAsia="方正小标宋简体"/>
          <w:sz w:val="44"/>
          <w:szCs w:val="44"/>
          <w:highlight w:val="none"/>
        </w:rPr>
      </w:pPr>
    </w:p>
    <w:p w14:paraId="192038BC">
      <w:pPr>
        <w:ind w:firstLine="3520" w:firstLineChars="800"/>
        <w:jc w:val="both"/>
        <w:rPr>
          <w:rFonts w:hint="eastAsia" w:ascii="方正小标宋简体" w:eastAsia="方正小标宋简体"/>
          <w:sz w:val="44"/>
          <w:szCs w:val="44"/>
          <w:highlight w:val="none"/>
        </w:rPr>
      </w:pPr>
    </w:p>
    <w:p w14:paraId="5B159E21">
      <w:pPr>
        <w:ind w:firstLine="3520" w:firstLineChars="800"/>
        <w:jc w:val="both"/>
        <w:rPr>
          <w:rFonts w:hint="eastAsia" w:ascii="方正小标宋简体" w:eastAsia="方正小标宋简体"/>
          <w:sz w:val="44"/>
          <w:szCs w:val="44"/>
          <w:highlight w:val="none"/>
        </w:rPr>
      </w:pPr>
    </w:p>
    <w:p w14:paraId="4F12776E">
      <w:pPr>
        <w:ind w:firstLine="3520" w:firstLineChars="800"/>
        <w:jc w:val="both"/>
        <w:rPr>
          <w:rFonts w:hint="eastAsia" w:ascii="方正小标宋简体" w:eastAsia="方正小标宋简体"/>
          <w:sz w:val="44"/>
          <w:szCs w:val="44"/>
          <w:highlight w:val="none"/>
        </w:rPr>
      </w:pPr>
    </w:p>
    <w:p w14:paraId="043C4EF2">
      <w:pPr>
        <w:jc w:val="center"/>
        <w:rPr>
          <w:rFonts w:hint="eastAsia" w:ascii="方正小标宋简体" w:eastAsia="方正小标宋简体"/>
          <w:sz w:val="44"/>
          <w:szCs w:val="44"/>
          <w:highlight w:val="none"/>
        </w:rPr>
      </w:pPr>
      <w:r>
        <w:rPr>
          <w:rFonts w:hint="eastAsia" w:ascii="方正小标宋简体" w:eastAsia="方正小标宋简体"/>
          <w:sz w:val="44"/>
          <w:szCs w:val="44"/>
          <w:highlight w:val="none"/>
        </w:rPr>
        <w:t>目录</w:t>
      </w:r>
    </w:p>
    <w:p w14:paraId="1A7BE27A">
      <w:pPr>
        <w:jc w:val="both"/>
        <w:rPr>
          <w:rFonts w:ascii="黑体" w:hAnsi="黑体" w:eastAsia="黑体"/>
          <w:sz w:val="32"/>
          <w:szCs w:val="32"/>
          <w:highlight w:val="none"/>
        </w:rPr>
      </w:pPr>
      <w:r>
        <w:rPr>
          <w:rFonts w:hint="eastAsia" w:ascii="黑体" w:hAnsi="黑体" w:eastAsia="黑体"/>
          <w:sz w:val="32"/>
          <w:szCs w:val="32"/>
          <w:highlight w:val="none"/>
        </w:rPr>
        <w:t xml:space="preserve">第一部分  </w:t>
      </w:r>
      <w:r>
        <w:rPr>
          <w:rFonts w:hint="eastAsia" w:ascii="黑体" w:hAnsi="黑体" w:eastAsia="黑体"/>
          <w:sz w:val="32"/>
          <w:szCs w:val="32"/>
          <w:highlight w:val="none"/>
          <w:lang w:eastAsia="zh-CN"/>
        </w:rPr>
        <w:t>退役军人事务局</w:t>
      </w:r>
      <w:r>
        <w:rPr>
          <w:rFonts w:hint="eastAsia" w:ascii="黑体" w:hAnsi="黑体" w:eastAsia="黑体"/>
          <w:sz w:val="32"/>
          <w:szCs w:val="32"/>
          <w:highlight w:val="none"/>
        </w:rPr>
        <w:t>概况</w:t>
      </w:r>
    </w:p>
    <w:p w14:paraId="2CFC0C52">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一、</w:t>
      </w:r>
      <w:r>
        <w:rPr>
          <w:rFonts w:hint="eastAsia" w:ascii="仿宋_GB2312" w:hAnsi="仿宋" w:eastAsia="仿宋_GB2312"/>
          <w:sz w:val="32"/>
          <w:szCs w:val="32"/>
          <w:highlight w:val="none"/>
          <w:lang w:eastAsia="zh-CN"/>
        </w:rPr>
        <w:t>单位</w:t>
      </w:r>
      <w:r>
        <w:rPr>
          <w:rFonts w:hint="eastAsia" w:ascii="仿宋_GB2312" w:hAnsi="仿宋" w:eastAsia="仿宋_GB2312"/>
          <w:sz w:val="32"/>
          <w:szCs w:val="32"/>
          <w:highlight w:val="none"/>
        </w:rPr>
        <w:t>职能</w:t>
      </w:r>
      <w:r>
        <w:rPr>
          <w:rFonts w:hint="eastAsia" w:ascii="仿宋_GB2312" w:hAnsi="仿宋" w:eastAsia="仿宋_GB2312"/>
          <w:sz w:val="32"/>
          <w:szCs w:val="32"/>
          <w:highlight w:val="none"/>
          <w:lang w:eastAsia="zh-CN"/>
        </w:rPr>
        <w:t>及主要工作</w:t>
      </w:r>
    </w:p>
    <w:p w14:paraId="28806D8D">
      <w:pPr>
        <w:rPr>
          <w:rFonts w:hint="eastAsia" w:ascii="仿宋_GB2312" w:hAnsi="仿宋" w:eastAsia="仿宋_GB2312"/>
          <w:sz w:val="32"/>
          <w:szCs w:val="32"/>
          <w:highlight w:val="none"/>
        </w:rPr>
      </w:pPr>
      <w:r>
        <w:rPr>
          <w:rFonts w:hint="eastAsia" w:ascii="仿宋_GB2312" w:hAnsi="仿宋" w:eastAsia="仿宋_GB2312"/>
          <w:sz w:val="32"/>
          <w:szCs w:val="32"/>
          <w:highlight w:val="none"/>
        </w:rPr>
        <w:t>二、部门预算单位构成</w:t>
      </w:r>
    </w:p>
    <w:p w14:paraId="24F898FC">
      <w:pPr>
        <w:jc w:val="both"/>
        <w:rPr>
          <w:rFonts w:hint="eastAsia" w:ascii="黑体" w:hAnsi="黑体" w:eastAsia="黑体"/>
          <w:sz w:val="32"/>
          <w:szCs w:val="32"/>
          <w:highlight w:val="none"/>
        </w:rPr>
      </w:pPr>
      <w:r>
        <w:rPr>
          <w:rFonts w:hint="eastAsia" w:ascii="黑体" w:hAnsi="黑体" w:eastAsia="黑体"/>
          <w:sz w:val="32"/>
          <w:szCs w:val="32"/>
          <w:highlight w:val="none"/>
        </w:rPr>
        <w:t xml:space="preserve">第二部分  </w:t>
      </w:r>
      <w:r>
        <w:rPr>
          <w:rFonts w:hint="eastAsia" w:ascii="黑体" w:hAnsi="黑体" w:eastAsia="黑体"/>
          <w:sz w:val="32"/>
          <w:szCs w:val="32"/>
          <w:highlight w:val="none"/>
          <w:lang w:eastAsia="zh-CN"/>
        </w:rPr>
        <w:t>退役军人事务局2026</w:t>
      </w:r>
      <w:r>
        <w:rPr>
          <w:rFonts w:hint="eastAsia" w:ascii="黑体" w:hAnsi="黑体" w:eastAsia="黑体"/>
          <w:sz w:val="32"/>
          <w:szCs w:val="32"/>
          <w:highlight w:val="none"/>
        </w:rPr>
        <w:t>年部门预算表</w:t>
      </w:r>
    </w:p>
    <w:p w14:paraId="778B7BF5">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一、</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 </w:t>
      </w:r>
      <w:r>
        <w:rPr>
          <w:rFonts w:hint="eastAsia" w:ascii="仿宋_GB2312" w:hAnsi="仿宋" w:eastAsia="仿宋_GB2312"/>
          <w:sz w:val="32"/>
          <w:szCs w:val="32"/>
          <w:highlight w:val="none"/>
          <w:lang w:val="en-US" w:eastAsia="zh-Hans"/>
        </w:rPr>
        <w:t>单位</w:t>
      </w:r>
      <w:r>
        <w:rPr>
          <w:rFonts w:hint="eastAsia" w:ascii="仿宋_GB2312" w:hAnsi="仿宋" w:eastAsia="仿宋_GB2312"/>
          <w:sz w:val="32"/>
          <w:szCs w:val="32"/>
          <w:highlight w:val="none"/>
        </w:rPr>
        <w:t>收支总表</w:t>
      </w:r>
    </w:p>
    <w:p w14:paraId="2401F1EB">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二、</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2 </w:t>
      </w:r>
      <w:r>
        <w:rPr>
          <w:rFonts w:hint="eastAsia" w:ascii="仿宋_GB2312" w:hAnsi="仿宋" w:eastAsia="仿宋_GB2312"/>
          <w:sz w:val="32"/>
          <w:szCs w:val="32"/>
          <w:highlight w:val="none"/>
        </w:rPr>
        <w:t>部门收入总表</w:t>
      </w:r>
    </w:p>
    <w:p w14:paraId="75F94D9D">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三、</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3 </w:t>
      </w:r>
      <w:r>
        <w:rPr>
          <w:rFonts w:hint="eastAsia" w:ascii="仿宋_GB2312" w:hAnsi="仿宋" w:eastAsia="仿宋_GB2312"/>
          <w:sz w:val="32"/>
          <w:szCs w:val="32"/>
          <w:highlight w:val="none"/>
          <w:lang w:val="en-US" w:eastAsia="zh-Hans"/>
        </w:rPr>
        <w:t>单位</w:t>
      </w:r>
      <w:r>
        <w:rPr>
          <w:rFonts w:hint="eastAsia" w:ascii="仿宋_GB2312" w:hAnsi="仿宋" w:eastAsia="仿宋_GB2312"/>
          <w:sz w:val="32"/>
          <w:szCs w:val="32"/>
          <w:highlight w:val="none"/>
        </w:rPr>
        <w:t>支出总表</w:t>
      </w:r>
    </w:p>
    <w:p w14:paraId="4A093C7A">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四、</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4 </w:t>
      </w:r>
      <w:r>
        <w:rPr>
          <w:rFonts w:hint="eastAsia" w:ascii="仿宋_GB2312" w:hAnsi="仿宋" w:eastAsia="仿宋_GB2312"/>
          <w:sz w:val="32"/>
          <w:szCs w:val="32"/>
          <w:highlight w:val="none"/>
        </w:rPr>
        <w:t>财政拨款收支预算总表</w:t>
      </w:r>
    </w:p>
    <w:p w14:paraId="79CF09ED">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五、</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5 </w:t>
      </w:r>
      <w:r>
        <w:rPr>
          <w:rFonts w:hint="eastAsia" w:ascii="仿宋_GB2312" w:hAnsi="仿宋" w:eastAsia="仿宋_GB2312"/>
          <w:sz w:val="32"/>
          <w:szCs w:val="32"/>
          <w:highlight w:val="none"/>
        </w:rPr>
        <w:t>财政拨款支出预算表（部门经济分类科目）</w:t>
      </w:r>
    </w:p>
    <w:p w14:paraId="2D72113C">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六、</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6 </w:t>
      </w:r>
      <w:r>
        <w:rPr>
          <w:rFonts w:hint="eastAsia" w:ascii="仿宋_GB2312" w:hAnsi="仿宋" w:eastAsia="仿宋_GB2312"/>
          <w:sz w:val="32"/>
          <w:szCs w:val="32"/>
          <w:highlight w:val="none"/>
        </w:rPr>
        <w:t>一般公共预算支出预算表</w:t>
      </w:r>
    </w:p>
    <w:p w14:paraId="0D91B325">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七、</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7 </w:t>
      </w:r>
      <w:r>
        <w:rPr>
          <w:rFonts w:hint="eastAsia" w:ascii="仿宋_GB2312" w:hAnsi="仿宋" w:eastAsia="仿宋_GB2312"/>
          <w:sz w:val="32"/>
          <w:szCs w:val="32"/>
          <w:highlight w:val="none"/>
        </w:rPr>
        <w:t>一般公共预算基本支出预算表</w:t>
      </w:r>
    </w:p>
    <w:p w14:paraId="440AE818">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八、</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8 </w:t>
      </w:r>
      <w:r>
        <w:rPr>
          <w:rFonts w:hint="eastAsia" w:ascii="仿宋_GB2312" w:hAnsi="仿宋" w:eastAsia="仿宋_GB2312"/>
          <w:sz w:val="32"/>
          <w:szCs w:val="32"/>
          <w:highlight w:val="none"/>
        </w:rPr>
        <w:t>一般公共预算项目支出预算表</w:t>
      </w:r>
    </w:p>
    <w:p w14:paraId="4C97840E">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九、</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9 </w:t>
      </w:r>
      <w:r>
        <w:rPr>
          <w:rFonts w:hint="eastAsia" w:ascii="仿宋_GB2312" w:hAnsi="仿宋" w:eastAsia="仿宋_GB2312"/>
          <w:sz w:val="32"/>
          <w:szCs w:val="32"/>
          <w:highlight w:val="none"/>
        </w:rPr>
        <w:t>一般公共预算“三公”经费支出预算表</w:t>
      </w:r>
    </w:p>
    <w:p w14:paraId="1940427D">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十、</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10 </w:t>
      </w:r>
      <w:r>
        <w:rPr>
          <w:rFonts w:hint="eastAsia" w:ascii="仿宋_GB2312" w:hAnsi="仿宋" w:eastAsia="仿宋_GB2312"/>
          <w:sz w:val="32"/>
          <w:szCs w:val="32"/>
          <w:highlight w:val="none"/>
        </w:rPr>
        <w:t>政府性基金预算支出表</w:t>
      </w:r>
    </w:p>
    <w:p w14:paraId="6729CDA5">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十一、</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11 </w:t>
      </w:r>
      <w:r>
        <w:rPr>
          <w:rFonts w:hint="eastAsia" w:ascii="仿宋_GB2312" w:hAnsi="仿宋" w:eastAsia="仿宋_GB2312"/>
          <w:sz w:val="32"/>
          <w:szCs w:val="32"/>
          <w:highlight w:val="none"/>
        </w:rPr>
        <w:t>政府性基金预算“三公”经费支出预算表</w:t>
      </w:r>
    </w:p>
    <w:p w14:paraId="38E56B9C">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十二、</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12 </w:t>
      </w:r>
      <w:r>
        <w:rPr>
          <w:rFonts w:hint="eastAsia" w:ascii="仿宋_GB2312" w:hAnsi="仿宋" w:eastAsia="仿宋_GB2312"/>
          <w:sz w:val="32"/>
          <w:szCs w:val="32"/>
          <w:highlight w:val="none"/>
        </w:rPr>
        <w:t>国有资本经营预算支出表</w:t>
      </w:r>
    </w:p>
    <w:p w14:paraId="5BBBEF5D">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十三、</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13 </w:t>
      </w:r>
      <w:r>
        <w:rPr>
          <w:rFonts w:hint="eastAsia" w:ascii="仿宋_GB2312" w:hAnsi="仿宋" w:eastAsia="仿宋_GB2312"/>
          <w:sz w:val="32"/>
          <w:szCs w:val="32"/>
          <w:highlight w:val="none"/>
          <w:lang w:val="en-US" w:eastAsia="zh-Hans"/>
        </w:rPr>
        <w:t>单位</w:t>
      </w:r>
      <w:r>
        <w:rPr>
          <w:rFonts w:hint="eastAsia" w:ascii="仿宋_GB2312" w:hAnsi="仿宋" w:eastAsia="仿宋_GB2312"/>
          <w:sz w:val="32"/>
          <w:szCs w:val="32"/>
          <w:highlight w:val="none"/>
        </w:rPr>
        <w:t>预算项目绩效目标表</w:t>
      </w:r>
    </w:p>
    <w:p w14:paraId="01ECDE8D">
      <w:pPr>
        <w:rPr>
          <w:rFonts w:hint="eastAsia" w:ascii="黑体" w:hAnsi="黑体" w:eastAsia="黑体"/>
          <w:sz w:val="32"/>
          <w:szCs w:val="32"/>
          <w:highlight w:val="none"/>
        </w:rPr>
      </w:pPr>
      <w:r>
        <w:rPr>
          <w:rFonts w:hint="eastAsia" w:ascii="黑体" w:hAnsi="黑体" w:eastAsia="黑体"/>
          <w:sz w:val="32"/>
          <w:szCs w:val="32"/>
          <w:highlight w:val="none"/>
        </w:rPr>
        <w:t xml:space="preserve">第三部分  </w:t>
      </w:r>
      <w:r>
        <w:rPr>
          <w:rFonts w:hint="eastAsia" w:ascii="黑体" w:hAnsi="黑体" w:eastAsia="黑体"/>
          <w:sz w:val="32"/>
          <w:szCs w:val="32"/>
          <w:highlight w:val="none"/>
          <w:lang w:eastAsia="zh-CN"/>
        </w:rPr>
        <w:t>退役军人事务局部门2026</w:t>
      </w:r>
      <w:r>
        <w:rPr>
          <w:rFonts w:hint="eastAsia" w:ascii="黑体" w:hAnsi="黑体" w:eastAsia="黑体"/>
          <w:sz w:val="32"/>
          <w:szCs w:val="32"/>
          <w:highlight w:val="none"/>
        </w:rPr>
        <w:t>年部门预算情况说明</w:t>
      </w:r>
    </w:p>
    <w:p w14:paraId="006ABA81">
      <w:pPr>
        <w:rPr>
          <w:rFonts w:ascii="方正小标宋简体" w:eastAsia="方正小标宋简体"/>
          <w:sz w:val="32"/>
          <w:szCs w:val="32"/>
          <w:highlight w:val="none"/>
        </w:rPr>
      </w:pPr>
      <w:r>
        <w:rPr>
          <w:rFonts w:hint="eastAsia" w:ascii="黑体" w:hAnsi="黑体" w:eastAsia="黑体"/>
          <w:sz w:val="32"/>
          <w:szCs w:val="32"/>
          <w:highlight w:val="none"/>
        </w:rPr>
        <w:t>第四部分  名词解释</w:t>
      </w:r>
    </w:p>
    <w:p w14:paraId="667CF8EE">
      <w:pPr>
        <w:jc w:val="both"/>
        <w:rPr>
          <w:rFonts w:hint="eastAsia" w:ascii="黑体" w:hAnsi="黑体" w:eastAsia="黑体"/>
          <w:sz w:val="32"/>
          <w:szCs w:val="32"/>
          <w:highlight w:val="none"/>
        </w:rPr>
      </w:pPr>
    </w:p>
    <w:p w14:paraId="1394CCC5">
      <w:pPr>
        <w:jc w:val="both"/>
        <w:rPr>
          <w:rFonts w:hint="eastAsia" w:ascii="黑体" w:hAnsi="黑体" w:eastAsia="黑体"/>
          <w:sz w:val="32"/>
          <w:szCs w:val="32"/>
          <w:highlight w:val="none"/>
        </w:rPr>
      </w:pPr>
    </w:p>
    <w:p w14:paraId="4315D17D">
      <w:pPr>
        <w:jc w:val="center"/>
        <w:rPr>
          <w:rFonts w:ascii="黑体" w:hAnsi="黑体" w:eastAsia="黑体"/>
          <w:sz w:val="32"/>
          <w:szCs w:val="32"/>
          <w:highlight w:val="none"/>
        </w:rPr>
      </w:pPr>
      <w:r>
        <w:rPr>
          <w:rFonts w:hint="eastAsia" w:ascii="黑体" w:hAnsi="黑体" w:eastAsia="黑体"/>
          <w:sz w:val="32"/>
          <w:szCs w:val="32"/>
          <w:highlight w:val="none"/>
        </w:rPr>
        <w:t xml:space="preserve">第一部分  </w:t>
      </w:r>
      <w:r>
        <w:rPr>
          <w:rFonts w:hint="eastAsia" w:ascii="黑体" w:hAnsi="黑体" w:eastAsia="黑体"/>
          <w:sz w:val="32"/>
          <w:szCs w:val="32"/>
          <w:highlight w:val="none"/>
          <w:lang w:eastAsia="zh-CN"/>
        </w:rPr>
        <w:t>退役军人事务局</w:t>
      </w:r>
      <w:r>
        <w:rPr>
          <w:rFonts w:hint="eastAsia" w:ascii="黑体" w:hAnsi="黑体" w:eastAsia="黑体"/>
          <w:sz w:val="32"/>
          <w:szCs w:val="32"/>
          <w:highlight w:val="none"/>
        </w:rPr>
        <w:t>概况</w:t>
      </w:r>
    </w:p>
    <w:p w14:paraId="4EF4D750">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rPr>
        <w:t>一、</w:t>
      </w:r>
      <w:r>
        <w:rPr>
          <w:rFonts w:hint="eastAsia" w:ascii="仿宋_GB2312" w:hAnsi="仿宋" w:eastAsia="仿宋_GB2312"/>
          <w:sz w:val="32"/>
          <w:szCs w:val="32"/>
          <w:highlight w:val="none"/>
          <w:lang w:eastAsia="zh-CN"/>
        </w:rPr>
        <w:t>基本职能及主要工作</w:t>
      </w:r>
    </w:p>
    <w:p w14:paraId="04D148B5">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（一）基本职能</w:t>
      </w:r>
    </w:p>
    <w:p w14:paraId="5C26605B">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贯彻执行有关退役军人思想政治、管理保障和安置优抚等法律法规，拟订退役军人工作政策并组织实施，褒扬彰显退役军人为党、国家和人民牺牲奉献的精神风范和价值导向；负责军队转业干部、复员干部、离休退休干部、退役士兵和无军籍退休退职职工的移交安置和自主择业、就业退役军人服务管理工作；</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负责军队转业干部、复员干部、离休退休干部、退役士兵和无军籍退休退职职工的移交安置和自主择业、就业退役军人服务管理工作；</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组织、指导退役军人教育培训工作，承担退役军人和随军随调家属就业创业扶持工作；</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 xml:space="preserve">贯彻执行有关退役军人特殊保障政策； </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组织、协调落实移交地方的离休退休军人、符合条件的其他退役军人和无军籍退休退职职工的住房保障工作，以及退役军人医疗保障、社会保险等待遇保障工作；</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负责伤病残退役军人服务管理和抚恤工作，贯彻执行有关退役军人医疗、疗养、养老等机构的规划政策。承担不适宜继续服役的伤病残军人移交安置、退休安置、供养等工作。组织军供服务保障工作；</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eastAsia="zh-CN"/>
        </w:rPr>
        <w:t>组织、指导拥军优属工作，承担现役军人、退役军人、军队文职人员和军属的优待、抚恤等工作。贯彻执行有关国民党抗战老兵等有关人员优待政策；</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负责烈士及退役军人荣誉奖励、军人公墓和烈士纪念设施的建设管理、纪念活动等工作，依法承担英雄烈士保护相关工作，审核拟列入省、州、县重点保护单位的烈士纪念建筑物名录，总结表彰和宣扬退役军人、退役军人工作单位和个人先进典型事迹；</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eastAsia="zh-CN"/>
        </w:rPr>
        <w:t>指导并监督检查退役军人相关法律法规和政策措施的落实，组织开展退役军人权益维护和有关人员的帮扶援助工作；</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lang w:eastAsia="zh-CN"/>
        </w:rPr>
        <w:t>推动建立退役军人事务分级负责和突发事件应急联动机制，组织、指导退役军人综合服务体系建设；</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lang w:eastAsia="zh-CN"/>
        </w:rPr>
        <w:t>负责职责范围内的安全生产和职业健康、生态环境保护、审批服务便民化工作；</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lang w:eastAsia="zh-CN"/>
        </w:rPr>
        <w:t>完成州委、州政府和县委、县政府及县人武部交办的其他任务。</w:t>
      </w:r>
    </w:p>
    <w:p w14:paraId="731F51AB">
      <w:pPr>
        <w:ind w:firstLine="640" w:firstLineChars="200"/>
        <w:rPr>
          <w:rFonts w:hint="eastAsia" w:ascii="仿宋_GB2312" w:hAnsi="仿宋" w:eastAsia="仿宋_GB2312"/>
          <w:color w:val="auto"/>
          <w:sz w:val="32"/>
          <w:szCs w:val="32"/>
          <w:highlight w:val="none"/>
        </w:rPr>
      </w:pPr>
      <w:r>
        <w:rPr>
          <w:rFonts w:hint="eastAsia" w:ascii="仿宋_GB2312" w:hAnsi="仿宋" w:eastAsia="仿宋_GB2312"/>
          <w:color w:val="auto"/>
          <w:sz w:val="32"/>
          <w:szCs w:val="32"/>
          <w:highlight w:val="none"/>
          <w:lang w:eastAsia="zh-CN"/>
        </w:rPr>
        <w:t>（二）主要</w:t>
      </w:r>
      <w:r>
        <w:rPr>
          <w:rFonts w:hint="eastAsia" w:ascii="仿宋_GB2312" w:hAnsi="仿宋" w:eastAsia="仿宋_GB2312"/>
          <w:color w:val="auto"/>
          <w:sz w:val="32"/>
          <w:szCs w:val="32"/>
          <w:highlight w:val="none"/>
        </w:rPr>
        <w:t>工作</w:t>
      </w:r>
    </w:p>
    <w:p w14:paraId="7E8A0121">
      <w:pPr>
        <w:pStyle w:val="2"/>
        <w:keepNext w:val="0"/>
        <w:keepLines w:val="0"/>
        <w:pageBreakBefore w:val="0"/>
        <w:widowControl w:val="0"/>
        <w:kinsoku/>
        <w:wordWrap/>
        <w:overflowPunct w:val="0"/>
        <w:topLinePunct w:val="0"/>
        <w:autoSpaceDE/>
        <w:autoSpaceDN/>
        <w:bidi w:val="0"/>
        <w:adjustRightInd w:val="0"/>
        <w:snapToGrid w:val="0"/>
        <w:spacing w:after="0" w:line="576" w:lineRule="exact"/>
        <w:ind w:left="0" w:leftChars="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w:t>
      </w:r>
      <w:r>
        <w:rPr>
          <w:rFonts w:hint="default" w:ascii="仿宋_GB2312" w:hAnsi="仿宋_GB2312" w:eastAsia="仿宋_GB2312" w:cs="仿宋_GB2312"/>
          <w:kern w:val="2"/>
          <w:sz w:val="32"/>
          <w:szCs w:val="32"/>
          <w:lang w:val="en-US" w:eastAsia="zh-CN" w:bidi="ar-SA"/>
        </w:rPr>
        <w:t>全面加强政治理论学习</w:t>
      </w: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组织广大干部职工深入学习贯彻落实习近平总书记关于退役军人工作和双拥工作重要论述，切实把</w:t>
      </w:r>
      <w:r>
        <w:rPr>
          <w:rFonts w:hint="eastAsia" w:ascii="仿宋_GB2312" w:hAnsi="仿宋_GB2312" w:eastAsia="仿宋_GB2312" w:cs="仿宋_GB2312"/>
          <w:kern w:val="2"/>
          <w:sz w:val="32"/>
          <w:szCs w:val="32"/>
          <w:lang w:val="en-US" w:eastAsia="zh-CN" w:bidi="ar-SA"/>
        </w:rPr>
        <w:t>习近平新时代中国特色社会主义思想、</w:t>
      </w:r>
      <w:r>
        <w:rPr>
          <w:rFonts w:hint="default" w:ascii="仿宋_GB2312" w:hAnsi="仿宋_GB2312" w:eastAsia="仿宋_GB2312" w:cs="仿宋_GB2312"/>
          <w:kern w:val="2"/>
          <w:sz w:val="32"/>
          <w:szCs w:val="32"/>
          <w:lang w:val="en-US" w:eastAsia="zh-CN" w:bidi="ar-SA"/>
        </w:rPr>
        <w:t>党的二十大精神</w:t>
      </w:r>
      <w:r>
        <w:rPr>
          <w:rFonts w:hint="eastAsia" w:ascii="仿宋_GB2312" w:hAnsi="仿宋_GB2312" w:eastAsia="仿宋_GB2312" w:cs="仿宋_GB2312"/>
          <w:kern w:val="2"/>
          <w:sz w:val="32"/>
          <w:szCs w:val="32"/>
          <w:lang w:val="en-US" w:eastAsia="zh-CN" w:bidi="ar-SA"/>
        </w:rPr>
        <w:t>、党纪党规</w:t>
      </w:r>
      <w:r>
        <w:rPr>
          <w:rFonts w:hint="default" w:ascii="仿宋_GB2312" w:hAnsi="仿宋_GB2312" w:eastAsia="仿宋_GB2312" w:cs="仿宋_GB2312"/>
          <w:kern w:val="2"/>
          <w:sz w:val="32"/>
          <w:szCs w:val="32"/>
          <w:lang w:val="en-US" w:eastAsia="zh-CN" w:bidi="ar-SA"/>
        </w:rPr>
        <w:t>作为当前及今后一段时期的首要政治任务，增强“四个意识”、坚定“四个自信”、做到“两个维护”，对标对表省、州、县部署要求，做实退役军人工作和双拥工作。</w:t>
      </w:r>
    </w:p>
    <w:p w14:paraId="1F54FC5D">
      <w:pPr>
        <w:pStyle w:val="2"/>
        <w:keepNext w:val="0"/>
        <w:keepLines w:val="0"/>
        <w:pageBreakBefore w:val="0"/>
        <w:widowControl w:val="0"/>
        <w:numPr>
          <w:ilvl w:val="0"/>
          <w:numId w:val="0"/>
        </w:numPr>
        <w:kinsoku/>
        <w:wordWrap/>
        <w:overflowPunct w:val="0"/>
        <w:topLinePunct w:val="0"/>
        <w:autoSpaceDE/>
        <w:autoSpaceDN/>
        <w:bidi w:val="0"/>
        <w:adjustRightInd w:val="0"/>
        <w:snapToGrid w:val="0"/>
        <w:spacing w:after="0" w:line="576" w:lineRule="exact"/>
        <w:ind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w:t>
      </w:r>
      <w:r>
        <w:rPr>
          <w:rFonts w:hint="default" w:ascii="仿宋_GB2312" w:hAnsi="仿宋_GB2312" w:eastAsia="仿宋_GB2312" w:cs="仿宋_GB2312"/>
          <w:kern w:val="2"/>
          <w:sz w:val="32"/>
          <w:szCs w:val="32"/>
          <w:lang w:val="en-US" w:eastAsia="zh-CN" w:bidi="ar-SA"/>
        </w:rPr>
        <w:t>全面加强政策</w:t>
      </w:r>
      <w:r>
        <w:rPr>
          <w:rFonts w:hint="eastAsia" w:ascii="仿宋_GB2312" w:hAnsi="仿宋_GB2312" w:eastAsia="仿宋_GB2312" w:cs="仿宋_GB2312"/>
          <w:kern w:val="2"/>
          <w:sz w:val="32"/>
          <w:szCs w:val="32"/>
          <w:lang w:val="en-US" w:eastAsia="zh-CN" w:bidi="ar-SA"/>
        </w:rPr>
        <w:t>法规</w:t>
      </w:r>
      <w:r>
        <w:rPr>
          <w:rFonts w:hint="default" w:ascii="仿宋_GB2312" w:hAnsi="仿宋_GB2312" w:eastAsia="仿宋_GB2312" w:cs="仿宋_GB2312"/>
          <w:kern w:val="2"/>
          <w:sz w:val="32"/>
          <w:szCs w:val="32"/>
          <w:lang w:val="en-US" w:eastAsia="zh-CN" w:bidi="ar-SA"/>
        </w:rPr>
        <w:t>落实</w:t>
      </w: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认真组织开展《退役军人保障法》</w:t>
      </w:r>
      <w:r>
        <w:rPr>
          <w:rFonts w:hint="eastAsia" w:ascii="仿宋_GB2312" w:hAnsi="仿宋_GB2312" w:eastAsia="仿宋_GB2312" w:cs="仿宋_GB2312"/>
          <w:kern w:val="2"/>
          <w:sz w:val="32"/>
          <w:szCs w:val="32"/>
          <w:lang w:val="en-US" w:eastAsia="zh-CN" w:bidi="ar-SA"/>
        </w:rPr>
        <w:t>等法律法规的</w:t>
      </w:r>
      <w:r>
        <w:rPr>
          <w:rFonts w:hint="default" w:ascii="仿宋_GB2312" w:hAnsi="仿宋_GB2312" w:eastAsia="仿宋_GB2312" w:cs="仿宋_GB2312"/>
          <w:kern w:val="2"/>
          <w:sz w:val="32"/>
          <w:szCs w:val="32"/>
          <w:lang w:val="en-US" w:eastAsia="zh-CN" w:bidi="ar-SA"/>
        </w:rPr>
        <w:t>学习宣传、贯彻实施</w:t>
      </w: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扎实做好退役军人政治思想、就业安置、服务保障、教育管理、权益维护等各项工作</w:t>
      </w: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切实解决好退役军人和其他优抚对象期盼解决的重点难点问题。引导非公企业、非公组织广泛开展社会化拥军活动。进</w:t>
      </w:r>
      <w:r>
        <w:rPr>
          <w:rFonts w:hint="eastAsia" w:ascii="仿宋_GB2312" w:hAnsi="仿宋_GB2312" w:eastAsia="仿宋_GB2312" w:cs="仿宋_GB2312"/>
          <w:kern w:val="2"/>
          <w:sz w:val="32"/>
          <w:szCs w:val="32"/>
          <w:lang w:val="en-US" w:eastAsia="zh-CN" w:bidi="ar-SA"/>
        </w:rPr>
        <w:t>一</w:t>
      </w:r>
      <w:r>
        <w:rPr>
          <w:rFonts w:hint="default" w:ascii="仿宋_GB2312" w:hAnsi="仿宋_GB2312" w:eastAsia="仿宋_GB2312" w:cs="仿宋_GB2312"/>
          <w:kern w:val="2"/>
          <w:sz w:val="32"/>
          <w:szCs w:val="32"/>
          <w:lang w:val="en-US" w:eastAsia="zh-CN" w:bidi="ar-SA"/>
        </w:rPr>
        <w:t xml:space="preserve">步拓宽优待证使用场景，拓展社会化拥军领域和内容，丰富社会化拥军企业目录，推出一批"拥军示范店”。 </w:t>
      </w:r>
    </w:p>
    <w:p w14:paraId="0BFB4718">
      <w:pPr>
        <w:pStyle w:val="2"/>
        <w:keepNext w:val="0"/>
        <w:keepLines w:val="0"/>
        <w:pageBreakBefore w:val="0"/>
        <w:widowControl w:val="0"/>
        <w:numPr>
          <w:ilvl w:val="0"/>
          <w:numId w:val="0"/>
        </w:numPr>
        <w:kinsoku/>
        <w:wordWrap/>
        <w:overflowPunct w:val="0"/>
        <w:topLinePunct w:val="0"/>
        <w:autoSpaceDE/>
        <w:autoSpaceDN/>
        <w:bidi w:val="0"/>
        <w:adjustRightInd w:val="0"/>
        <w:snapToGrid w:val="0"/>
        <w:spacing w:after="0" w:line="576" w:lineRule="exact"/>
        <w:ind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w:t>
      </w:r>
      <w:r>
        <w:rPr>
          <w:rFonts w:hint="default" w:ascii="仿宋_GB2312" w:hAnsi="仿宋_GB2312" w:eastAsia="仿宋_GB2312" w:cs="仿宋_GB2312"/>
          <w:kern w:val="2"/>
          <w:sz w:val="32"/>
          <w:szCs w:val="32"/>
          <w:lang w:val="en-US" w:eastAsia="zh-CN" w:bidi="ar-SA"/>
        </w:rPr>
        <w:t>推进双拥共建呈现</w:t>
      </w:r>
      <w:r>
        <w:rPr>
          <w:rFonts w:hint="eastAsia" w:ascii="仿宋_GB2312" w:hAnsi="仿宋_GB2312" w:eastAsia="仿宋_GB2312" w:cs="仿宋_GB2312"/>
          <w:kern w:val="2"/>
          <w:sz w:val="32"/>
          <w:szCs w:val="32"/>
          <w:lang w:val="en-US" w:eastAsia="zh-CN" w:bidi="ar-SA"/>
        </w:rPr>
        <w:t>新局。</w:t>
      </w:r>
      <w:r>
        <w:rPr>
          <w:rFonts w:hint="default" w:ascii="仿宋_GB2312" w:hAnsi="仿宋_GB2312" w:eastAsia="仿宋_GB2312" w:cs="仿宋_GB2312"/>
          <w:kern w:val="2"/>
          <w:sz w:val="32"/>
          <w:szCs w:val="32"/>
          <w:lang w:val="en-US" w:eastAsia="zh-CN" w:bidi="ar-SA"/>
        </w:rPr>
        <w:t>建立健全双拥工作体系，完善军地共建工作制度，切实推动落实军地互提需求、互办实事的“双清单”</w:t>
      </w:r>
      <w:r>
        <w:rPr>
          <w:rFonts w:hint="eastAsia" w:ascii="仿宋_GB2312" w:hAnsi="仿宋_GB2312" w:eastAsia="仿宋_GB2312" w:cs="仿宋_GB2312"/>
          <w:kern w:val="2"/>
          <w:sz w:val="32"/>
          <w:szCs w:val="32"/>
          <w:lang w:val="en-US" w:eastAsia="zh-CN" w:bidi="ar-SA"/>
        </w:rPr>
        <w:t>制度。</w:t>
      </w:r>
      <w:r>
        <w:rPr>
          <w:rFonts w:hint="default" w:ascii="仿宋_GB2312" w:hAnsi="仿宋_GB2312" w:eastAsia="仿宋_GB2312" w:cs="仿宋_GB2312"/>
          <w:kern w:val="2"/>
          <w:sz w:val="32"/>
          <w:szCs w:val="32"/>
          <w:lang w:val="en-US" w:eastAsia="zh-CN" w:bidi="ar-SA"/>
        </w:rPr>
        <w:t>积极协调解决军地难点问题，不断增进军政军民团结</w:t>
      </w: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切实利用好春节、八一</w:t>
      </w:r>
      <w:r>
        <w:rPr>
          <w:rFonts w:hint="eastAsia" w:ascii="仿宋_GB2312" w:hAnsi="仿宋_GB2312" w:eastAsia="仿宋_GB2312" w:cs="仿宋_GB2312"/>
          <w:kern w:val="2"/>
          <w:sz w:val="32"/>
          <w:szCs w:val="32"/>
          <w:lang w:val="en-US" w:eastAsia="zh-CN" w:bidi="ar-SA"/>
        </w:rPr>
        <w:t>、9.30</w:t>
      </w:r>
      <w:r>
        <w:rPr>
          <w:rFonts w:hint="default" w:ascii="仿宋_GB2312" w:hAnsi="仿宋_GB2312" w:eastAsia="仿宋_GB2312" w:cs="仿宋_GB2312"/>
          <w:kern w:val="2"/>
          <w:sz w:val="32"/>
          <w:szCs w:val="32"/>
          <w:lang w:val="en-US" w:eastAsia="zh-CN" w:bidi="ar-SA"/>
        </w:rPr>
        <w:t>等重要时间节点，常态化开展双拥共建活动</w:t>
      </w: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创新工作亮点，加强双拥宣传，积极营造浓厚的“军爱民，民拥军”社会氛围，为</w:t>
      </w:r>
      <w:r>
        <w:rPr>
          <w:rFonts w:hint="eastAsia" w:ascii="仿宋_GB2312" w:hAnsi="仿宋_GB2312" w:eastAsia="仿宋_GB2312" w:cs="仿宋_GB2312"/>
          <w:kern w:val="2"/>
          <w:sz w:val="32"/>
          <w:szCs w:val="32"/>
          <w:lang w:val="en-US" w:eastAsia="zh-CN" w:bidi="ar-SA"/>
        </w:rPr>
        <w:t>阿坝州创建全国</w:t>
      </w:r>
      <w:r>
        <w:rPr>
          <w:rFonts w:hint="default" w:ascii="仿宋_GB2312" w:hAnsi="仿宋_GB2312" w:eastAsia="仿宋_GB2312" w:cs="仿宋_GB2312"/>
          <w:kern w:val="2"/>
          <w:sz w:val="32"/>
          <w:szCs w:val="32"/>
          <w:lang w:val="en-US" w:eastAsia="zh-CN" w:bidi="ar-SA"/>
        </w:rPr>
        <w:t>第十二届双拥模范</w:t>
      </w:r>
      <w:r>
        <w:rPr>
          <w:rFonts w:hint="eastAsia" w:ascii="仿宋_GB2312" w:hAnsi="仿宋_GB2312" w:eastAsia="仿宋_GB2312" w:cs="仿宋_GB2312"/>
          <w:kern w:val="2"/>
          <w:sz w:val="32"/>
          <w:szCs w:val="32"/>
          <w:lang w:val="en-US" w:eastAsia="zh-CN" w:bidi="ar-SA"/>
        </w:rPr>
        <w:t>城添砖加瓦</w:t>
      </w:r>
      <w:r>
        <w:rPr>
          <w:rFonts w:hint="default" w:ascii="仿宋_GB2312" w:hAnsi="仿宋_GB2312" w:eastAsia="仿宋_GB2312" w:cs="仿宋_GB2312"/>
          <w:kern w:val="2"/>
          <w:sz w:val="32"/>
          <w:szCs w:val="32"/>
          <w:lang w:val="en-US" w:eastAsia="zh-CN" w:bidi="ar-SA"/>
        </w:rPr>
        <w:t>。</w:t>
      </w:r>
    </w:p>
    <w:p w14:paraId="4DE1A513">
      <w:pPr>
        <w:ind w:firstLine="640" w:firstLineChars="200"/>
        <w:rPr>
          <w:rFonts w:hint="eastAsia" w:ascii="仿宋_GB2312" w:hAnsi="仿宋" w:eastAsia="仿宋_GB2312"/>
          <w:sz w:val="32"/>
          <w:szCs w:val="32"/>
          <w:highlight w:val="none"/>
        </w:rPr>
      </w:pPr>
      <w:r>
        <w:rPr>
          <w:rFonts w:hint="eastAsia" w:ascii="仿宋_GB2312" w:hAnsi="仿宋" w:eastAsia="仿宋_GB2312"/>
          <w:sz w:val="32"/>
          <w:szCs w:val="32"/>
          <w:highlight w:val="none"/>
        </w:rPr>
        <w:t>二、部门预算单位构成</w:t>
      </w:r>
    </w:p>
    <w:p w14:paraId="01E8660F">
      <w:pPr>
        <w:ind w:firstLine="640" w:firstLineChars="200"/>
        <w:rPr>
          <w:rFonts w:hint="eastAsia" w:ascii="仿宋_GB2312" w:eastAsia="仿宋_GB2312"/>
          <w:sz w:val="32"/>
          <w:szCs w:val="32"/>
          <w:shd w:val="clear" w:color="auto" w:fill="FFFFFF"/>
          <w:lang w:val="en-US" w:eastAsia="zh-CN"/>
        </w:rPr>
      </w:pPr>
      <w:r>
        <w:rPr>
          <w:rFonts w:hint="eastAsia" w:ascii="仿宋_GB2312" w:eastAsia="仿宋_GB2312"/>
          <w:sz w:val="32"/>
          <w:szCs w:val="32"/>
          <w:shd w:val="clear" w:color="auto" w:fill="FFFFFF"/>
          <w:lang w:val="en-US" w:eastAsia="zh-CN"/>
        </w:rPr>
        <w:t>1.本部门机构</w:t>
      </w:r>
    </w:p>
    <w:p w14:paraId="4C16D3D6">
      <w:pPr>
        <w:ind w:firstLine="640" w:firstLineChars="200"/>
        <w:rPr>
          <w:rFonts w:hint="eastAsia" w:ascii="仿宋_GB2312" w:eastAsia="仿宋_GB2312"/>
          <w:sz w:val="32"/>
          <w:szCs w:val="32"/>
          <w:shd w:val="clear" w:color="auto" w:fill="FFFFFF"/>
          <w:lang w:val="en-US" w:eastAsia="zh-CN"/>
        </w:rPr>
      </w:pPr>
      <w:r>
        <w:rPr>
          <w:rFonts w:hint="eastAsia" w:ascii="仿宋_GB2312" w:eastAsia="仿宋_GB2312"/>
          <w:sz w:val="32"/>
          <w:szCs w:val="32"/>
          <w:shd w:val="clear" w:color="auto" w:fill="FFFFFF"/>
          <w:lang w:val="en-US" w:eastAsia="zh-CN"/>
        </w:rPr>
        <w:t>本部门下属二级预算单位1个，其中内设机构 1 个。</w:t>
      </w:r>
    </w:p>
    <w:p w14:paraId="0F603B30">
      <w:pPr>
        <w:ind w:firstLine="640" w:firstLineChars="200"/>
        <w:rPr>
          <w:rFonts w:hint="eastAsia" w:ascii="仿宋_GB2312" w:eastAsia="仿宋_GB2312"/>
          <w:sz w:val="32"/>
          <w:szCs w:val="32"/>
          <w:shd w:val="clear" w:color="auto" w:fill="FFFFFF"/>
          <w:lang w:val="en-US" w:eastAsia="zh-CN"/>
        </w:rPr>
      </w:pPr>
      <w:r>
        <w:rPr>
          <w:rFonts w:hint="eastAsia" w:ascii="仿宋_GB2312" w:eastAsia="仿宋_GB2312"/>
          <w:sz w:val="32"/>
          <w:szCs w:val="32"/>
          <w:shd w:val="clear" w:color="auto" w:fill="FFFFFF"/>
          <w:lang w:val="en-US" w:eastAsia="zh-CN"/>
        </w:rPr>
        <w:t>2.人员情况</w:t>
      </w:r>
    </w:p>
    <w:p w14:paraId="5F2248A4">
      <w:pPr>
        <w:ind w:firstLine="640" w:firstLineChars="200"/>
        <w:jc w:val="both"/>
        <w:rPr>
          <w:rFonts w:hint="eastAsia" w:ascii="仿宋_GB2312" w:eastAsia="仿宋_GB2312"/>
          <w:sz w:val="32"/>
          <w:szCs w:val="32"/>
          <w:shd w:val="clear" w:color="auto" w:fill="FFFFFF"/>
          <w:lang w:val="en-US" w:eastAsia="zh-CN"/>
        </w:rPr>
        <w:sectPr>
          <w:headerReference r:id="rId3" w:type="default"/>
          <w:footerReference r:id="rId4" w:type="default"/>
          <w:pgSz w:w="11906" w:h="16838"/>
          <w:pgMar w:top="1440" w:right="1803" w:bottom="1440" w:left="1803" w:header="851" w:footer="992" w:gutter="0"/>
          <w:cols w:space="0" w:num="1"/>
          <w:rtlGutter w:val="0"/>
          <w:docGrid w:type="lines" w:linePitch="319" w:charSpace="0"/>
        </w:sectPr>
      </w:pPr>
      <w:r>
        <w:rPr>
          <w:rFonts w:hint="eastAsia" w:ascii="仿宋_GB2312" w:eastAsia="仿宋_GB2312"/>
          <w:sz w:val="32"/>
          <w:szCs w:val="32"/>
          <w:shd w:val="clear" w:color="auto" w:fill="FFFFFF"/>
          <w:lang w:val="en-US" w:eastAsia="zh-CN"/>
        </w:rPr>
        <w:t>总编制10名,其中:行政编制5名,参照公务员法管理的事业编制0名，其他事业编制5名。在职人员总数8名，其中：行政人员4名，参照公务员法管理的事业人员0名，其他事业人员4名；军队离退休人员3人，工资在退役军人事务局按月发放；军转干部人员10人，工资在省退役军人事务厅发放，人员医疗保险单位缴费和每年体检费是地方财政承担；编外长期聘用的人员2名（与保安公司签订用工2人）。</w:t>
      </w:r>
    </w:p>
    <w:p w14:paraId="65D77409">
      <w:pPr>
        <w:pStyle w:val="2"/>
      </w:pPr>
    </w:p>
    <w:p w14:paraId="7238772C">
      <w:pPr>
        <w:ind w:firstLine="640" w:firstLineChars="200"/>
        <w:jc w:val="center"/>
        <w:rPr>
          <w:rFonts w:ascii="黑体" w:hAnsi="黑体" w:eastAsia="黑体"/>
          <w:sz w:val="32"/>
          <w:szCs w:val="32"/>
          <w:highlight w:val="none"/>
        </w:rPr>
      </w:pPr>
      <w:r>
        <w:rPr>
          <w:rFonts w:hint="eastAsia" w:ascii="黑体" w:hAnsi="黑体" w:eastAsia="黑体"/>
          <w:sz w:val="32"/>
          <w:szCs w:val="32"/>
          <w:highlight w:val="none"/>
        </w:rPr>
        <w:t xml:space="preserve">第二部分  </w:t>
      </w:r>
      <w:r>
        <w:rPr>
          <w:rFonts w:hint="eastAsia" w:ascii="黑体" w:hAnsi="黑体" w:eastAsia="黑体"/>
          <w:sz w:val="32"/>
          <w:szCs w:val="32"/>
          <w:highlight w:val="none"/>
          <w:lang w:eastAsia="zh-CN"/>
        </w:rPr>
        <w:t>退役军人事务局2026</w:t>
      </w:r>
      <w:r>
        <w:rPr>
          <w:rFonts w:hint="eastAsia" w:ascii="黑体" w:hAnsi="黑体" w:eastAsia="黑体"/>
          <w:sz w:val="32"/>
          <w:szCs w:val="32"/>
          <w:highlight w:val="none"/>
        </w:rPr>
        <w:t>年</w:t>
      </w:r>
      <w:r>
        <w:rPr>
          <w:rFonts w:hint="eastAsia" w:ascii="黑体" w:hAnsi="黑体" w:eastAsia="黑体"/>
          <w:sz w:val="32"/>
          <w:szCs w:val="32"/>
          <w:highlight w:val="none"/>
          <w:lang w:eastAsia="zh-CN"/>
        </w:rPr>
        <w:t>部门</w:t>
      </w:r>
      <w:r>
        <w:rPr>
          <w:rFonts w:hint="eastAsia" w:ascii="黑体" w:hAnsi="黑体" w:eastAsia="黑体"/>
          <w:sz w:val="32"/>
          <w:szCs w:val="32"/>
          <w:highlight w:val="none"/>
        </w:rPr>
        <w:t>预算表</w:t>
      </w:r>
    </w:p>
    <w:p w14:paraId="4ED1B91D">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一、</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 </w:t>
      </w:r>
      <w:r>
        <w:rPr>
          <w:rFonts w:hint="eastAsia" w:ascii="仿宋_GB2312" w:hAnsi="仿宋" w:eastAsia="仿宋_GB2312"/>
          <w:sz w:val="32"/>
          <w:szCs w:val="32"/>
          <w:highlight w:val="none"/>
        </w:rPr>
        <w:t>部门收支总表</w:t>
      </w:r>
    </w:p>
    <w:tbl>
      <w:tblPr>
        <w:tblStyle w:val="6"/>
        <w:tblW w:w="4873" w:type="pct"/>
        <w:tblInd w:w="1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91"/>
        <w:gridCol w:w="1459"/>
        <w:gridCol w:w="4723"/>
        <w:gridCol w:w="2741"/>
      </w:tblGrid>
      <w:tr w14:paraId="3AD61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1770" w:type="pct"/>
            <w:tcBorders>
              <w:top w:val="single" w:color="FFFFFF" w:sz="4" w:space="0"/>
              <w:left w:val="single" w:color="FFFFFF" w:sz="4" w:space="0"/>
              <w:bottom w:val="nil"/>
              <w:right w:val="single" w:color="FFFFFF" w:sz="4" w:space="0"/>
            </w:tcBorders>
            <w:shd w:val="clear" w:color="auto" w:fill="auto"/>
            <w:noWrap/>
            <w:vAlign w:val="center"/>
          </w:tcPr>
          <w:p w14:paraId="7515CD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528" w:type="pct"/>
            <w:tcBorders>
              <w:top w:val="single" w:color="FFFFFF" w:sz="4" w:space="0"/>
              <w:left w:val="single" w:color="FFFFFF" w:sz="4" w:space="0"/>
              <w:bottom w:val="nil"/>
              <w:right w:val="single" w:color="FFFFFF" w:sz="4" w:space="0"/>
            </w:tcBorders>
            <w:shd w:val="clear" w:color="auto" w:fill="auto"/>
            <w:vAlign w:val="center"/>
          </w:tcPr>
          <w:p w14:paraId="16948590">
            <w:pPr>
              <w:rPr>
                <w:rFonts w:hint="eastAsia" w:ascii="宋体" w:hAnsi="宋体" w:eastAsia="宋体" w:cs="宋体"/>
                <w:i w:val="0"/>
                <w:iCs w:val="0"/>
                <w:color w:val="000000"/>
                <w:sz w:val="18"/>
                <w:szCs w:val="18"/>
                <w:u w:val="none"/>
              </w:rPr>
            </w:pPr>
          </w:p>
        </w:tc>
        <w:tc>
          <w:tcPr>
            <w:tcW w:w="1709" w:type="pct"/>
            <w:tcBorders>
              <w:top w:val="single" w:color="FFFFFF" w:sz="4" w:space="0"/>
              <w:left w:val="single" w:color="FFFFFF" w:sz="4" w:space="0"/>
              <w:bottom w:val="nil"/>
              <w:right w:val="single" w:color="FFFFFF" w:sz="4" w:space="0"/>
            </w:tcBorders>
            <w:shd w:val="clear" w:color="auto" w:fill="auto"/>
            <w:vAlign w:val="center"/>
          </w:tcPr>
          <w:p w14:paraId="5834969F">
            <w:pPr>
              <w:rPr>
                <w:rFonts w:hint="eastAsia" w:ascii="宋体" w:hAnsi="宋体" w:eastAsia="宋体" w:cs="宋体"/>
                <w:i w:val="0"/>
                <w:iCs w:val="0"/>
                <w:color w:val="000000"/>
                <w:sz w:val="18"/>
                <w:szCs w:val="18"/>
                <w:u w:val="none"/>
              </w:rPr>
            </w:pPr>
          </w:p>
        </w:tc>
        <w:tc>
          <w:tcPr>
            <w:tcW w:w="992" w:type="pct"/>
            <w:tcBorders>
              <w:top w:val="single" w:color="FFFFFF" w:sz="4" w:space="0"/>
              <w:left w:val="single" w:color="FFFFFF" w:sz="4" w:space="0"/>
              <w:bottom w:val="nil"/>
              <w:right w:val="single" w:color="FFFFFF" w:sz="4" w:space="0"/>
            </w:tcBorders>
            <w:shd w:val="clear" w:color="auto" w:fill="auto"/>
            <w:noWrap/>
            <w:vAlign w:val="center"/>
          </w:tcPr>
          <w:p w14:paraId="34F58BD9">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14:paraId="7A78B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298"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36B860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2701"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63DBE6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14:paraId="2A54F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1770"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3776F1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52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77B396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1709"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F2A3E4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992"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2E021D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r>
      <w:tr w14:paraId="294DA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491C3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一、一般公共预算拨款收入 </w:t>
            </w: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3E070A">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421.89</w:t>
            </w: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8C35F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一、一般公共服务支出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0FD4D7">
            <w:pPr>
              <w:jc w:val="right"/>
              <w:rPr>
                <w:rFonts w:hint="eastAsia" w:ascii="宋体" w:hAnsi="宋体" w:eastAsia="宋体" w:cs="宋体"/>
                <w:i w:val="0"/>
                <w:iCs w:val="0"/>
                <w:color w:val="000000"/>
                <w:sz w:val="22"/>
                <w:szCs w:val="22"/>
                <w:u w:val="none"/>
              </w:rPr>
            </w:pPr>
          </w:p>
        </w:tc>
      </w:tr>
      <w:tr w14:paraId="2B57D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345F6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二、政府性基金预算拨款收入 </w:t>
            </w: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F808D1">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994B9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二、外交支出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D7C4B2">
            <w:pPr>
              <w:jc w:val="right"/>
              <w:rPr>
                <w:rFonts w:hint="eastAsia" w:ascii="宋体" w:hAnsi="宋体" w:eastAsia="宋体" w:cs="宋体"/>
                <w:i w:val="0"/>
                <w:iCs w:val="0"/>
                <w:color w:val="000000"/>
                <w:sz w:val="22"/>
                <w:szCs w:val="22"/>
                <w:u w:val="none"/>
              </w:rPr>
            </w:pPr>
          </w:p>
        </w:tc>
      </w:tr>
      <w:tr w14:paraId="26862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53EF9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三、国有资本经营预算拨款收入 </w:t>
            </w: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5BF822">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CFCED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三、国防支出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1497BB">
            <w:pPr>
              <w:jc w:val="right"/>
              <w:rPr>
                <w:rFonts w:hint="eastAsia" w:ascii="宋体" w:hAnsi="宋体" w:eastAsia="宋体" w:cs="宋体"/>
                <w:i w:val="0"/>
                <w:iCs w:val="0"/>
                <w:color w:val="000000"/>
                <w:sz w:val="22"/>
                <w:szCs w:val="22"/>
                <w:u w:val="none"/>
              </w:rPr>
            </w:pPr>
          </w:p>
        </w:tc>
      </w:tr>
      <w:tr w14:paraId="00394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6A429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四、事业收入 </w:t>
            </w: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BA2198">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5BE6F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四、公共安全支出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9CC4E7">
            <w:pPr>
              <w:jc w:val="right"/>
              <w:rPr>
                <w:rFonts w:hint="eastAsia" w:ascii="宋体" w:hAnsi="宋体" w:eastAsia="宋体" w:cs="宋体"/>
                <w:i w:val="0"/>
                <w:iCs w:val="0"/>
                <w:color w:val="000000"/>
                <w:sz w:val="22"/>
                <w:szCs w:val="22"/>
                <w:u w:val="none"/>
              </w:rPr>
            </w:pPr>
          </w:p>
        </w:tc>
      </w:tr>
      <w:tr w14:paraId="73CF6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8DEE1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五、事业单位经营收入 </w:t>
            </w: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209CD0">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24204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五、教育支出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908C9C">
            <w:pPr>
              <w:jc w:val="right"/>
              <w:rPr>
                <w:rFonts w:hint="eastAsia" w:ascii="宋体" w:hAnsi="宋体" w:eastAsia="宋体" w:cs="宋体"/>
                <w:i w:val="0"/>
                <w:iCs w:val="0"/>
                <w:color w:val="000000"/>
                <w:sz w:val="22"/>
                <w:szCs w:val="22"/>
                <w:u w:val="none"/>
              </w:rPr>
            </w:pPr>
          </w:p>
        </w:tc>
      </w:tr>
      <w:tr w14:paraId="41013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942C4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六、其他收入 </w:t>
            </w: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CD041D">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3DFB5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六、科学技术支出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0AC1FD">
            <w:pPr>
              <w:jc w:val="right"/>
              <w:rPr>
                <w:rFonts w:hint="eastAsia" w:ascii="宋体" w:hAnsi="宋体" w:eastAsia="宋体" w:cs="宋体"/>
                <w:i w:val="0"/>
                <w:iCs w:val="0"/>
                <w:color w:val="000000"/>
                <w:sz w:val="22"/>
                <w:szCs w:val="22"/>
                <w:u w:val="none"/>
              </w:rPr>
            </w:pPr>
          </w:p>
        </w:tc>
      </w:tr>
      <w:tr w14:paraId="58968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4DD81AD">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420387">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43393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七、文化旅游体育与传媒支出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B397DC">
            <w:pPr>
              <w:jc w:val="right"/>
              <w:rPr>
                <w:rFonts w:hint="eastAsia" w:ascii="宋体" w:hAnsi="宋体" w:eastAsia="宋体" w:cs="宋体"/>
                <w:i w:val="0"/>
                <w:iCs w:val="0"/>
                <w:color w:val="000000"/>
                <w:sz w:val="22"/>
                <w:szCs w:val="22"/>
                <w:u w:val="none"/>
              </w:rPr>
            </w:pPr>
          </w:p>
        </w:tc>
      </w:tr>
      <w:tr w14:paraId="6683A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75C9B93">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A5DA5C">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F6BB3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八、社会保障和就业支出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81A940">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417.24</w:t>
            </w:r>
          </w:p>
        </w:tc>
      </w:tr>
      <w:tr w14:paraId="4A9E0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60571B4">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4211BB">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DE1B5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九、社会保险基金支出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E2161A">
            <w:pPr>
              <w:jc w:val="right"/>
              <w:rPr>
                <w:rFonts w:hint="eastAsia" w:ascii="宋体" w:hAnsi="宋体" w:eastAsia="宋体" w:cs="宋体"/>
                <w:i w:val="0"/>
                <w:iCs w:val="0"/>
                <w:color w:val="000000"/>
                <w:sz w:val="22"/>
                <w:szCs w:val="22"/>
                <w:u w:val="none"/>
              </w:rPr>
            </w:pPr>
          </w:p>
        </w:tc>
      </w:tr>
      <w:tr w14:paraId="1086B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388611E">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AD9994">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A28CA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十、卫生健康支出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2E5222">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10.38</w:t>
            </w:r>
          </w:p>
        </w:tc>
      </w:tr>
      <w:tr w14:paraId="35265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FC3BFED">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E5B39F">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95CB3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十一、节能环保支出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70EFE1">
            <w:pPr>
              <w:jc w:val="right"/>
              <w:rPr>
                <w:rFonts w:hint="eastAsia" w:ascii="宋体" w:hAnsi="宋体" w:eastAsia="宋体" w:cs="宋体"/>
                <w:i w:val="0"/>
                <w:iCs w:val="0"/>
                <w:color w:val="000000"/>
                <w:sz w:val="22"/>
                <w:szCs w:val="22"/>
                <w:u w:val="none"/>
              </w:rPr>
            </w:pPr>
          </w:p>
        </w:tc>
      </w:tr>
      <w:tr w14:paraId="15FDA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CC643C0">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E45158">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F8C9B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十二、城乡社区支出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D7C9DF">
            <w:pPr>
              <w:jc w:val="right"/>
              <w:rPr>
                <w:rFonts w:hint="eastAsia" w:ascii="宋体" w:hAnsi="宋体" w:eastAsia="宋体" w:cs="宋体"/>
                <w:i w:val="0"/>
                <w:iCs w:val="0"/>
                <w:color w:val="000000"/>
                <w:sz w:val="22"/>
                <w:szCs w:val="22"/>
                <w:u w:val="none"/>
              </w:rPr>
            </w:pPr>
          </w:p>
        </w:tc>
      </w:tr>
      <w:tr w14:paraId="4CE39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821FCB8">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806AAC">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AFB0F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十三、农林水支出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80D0C8">
            <w:pPr>
              <w:jc w:val="right"/>
              <w:rPr>
                <w:rFonts w:hint="eastAsia" w:ascii="宋体" w:hAnsi="宋体" w:eastAsia="宋体" w:cs="宋体"/>
                <w:i w:val="0"/>
                <w:iCs w:val="0"/>
                <w:color w:val="000000"/>
                <w:sz w:val="22"/>
                <w:szCs w:val="22"/>
                <w:u w:val="none"/>
              </w:rPr>
            </w:pPr>
          </w:p>
        </w:tc>
      </w:tr>
      <w:tr w14:paraId="1ACAF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B1DF376">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5D433E">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1C0A3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十四、交通运输支出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DB93FE">
            <w:pPr>
              <w:jc w:val="right"/>
              <w:rPr>
                <w:rFonts w:hint="eastAsia" w:ascii="宋体" w:hAnsi="宋体" w:eastAsia="宋体" w:cs="宋体"/>
                <w:i w:val="0"/>
                <w:iCs w:val="0"/>
                <w:color w:val="000000"/>
                <w:sz w:val="22"/>
                <w:szCs w:val="22"/>
                <w:u w:val="none"/>
              </w:rPr>
            </w:pPr>
          </w:p>
        </w:tc>
      </w:tr>
      <w:tr w14:paraId="38D58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83FF48B">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745062">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A026D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十五、资源勘探工业信息等支出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C474D1">
            <w:pPr>
              <w:jc w:val="right"/>
              <w:rPr>
                <w:rFonts w:hint="eastAsia" w:ascii="宋体" w:hAnsi="宋体" w:eastAsia="宋体" w:cs="宋体"/>
                <w:i w:val="0"/>
                <w:iCs w:val="0"/>
                <w:color w:val="000000"/>
                <w:sz w:val="22"/>
                <w:szCs w:val="22"/>
                <w:u w:val="none"/>
              </w:rPr>
            </w:pPr>
          </w:p>
        </w:tc>
      </w:tr>
      <w:tr w14:paraId="5AC83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AE3713A">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FAACA7">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51F05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十六、商业服务业等支出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61D07E">
            <w:pPr>
              <w:jc w:val="right"/>
              <w:rPr>
                <w:rFonts w:hint="eastAsia" w:ascii="宋体" w:hAnsi="宋体" w:eastAsia="宋体" w:cs="宋体"/>
                <w:i w:val="0"/>
                <w:iCs w:val="0"/>
                <w:color w:val="000000"/>
                <w:sz w:val="22"/>
                <w:szCs w:val="22"/>
                <w:u w:val="none"/>
              </w:rPr>
            </w:pPr>
          </w:p>
        </w:tc>
      </w:tr>
      <w:tr w14:paraId="74E25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36CBC7F">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2D0708">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48366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十七、金融支出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3F3EF2">
            <w:pPr>
              <w:jc w:val="right"/>
              <w:rPr>
                <w:rFonts w:hint="eastAsia" w:ascii="宋体" w:hAnsi="宋体" w:eastAsia="宋体" w:cs="宋体"/>
                <w:i w:val="0"/>
                <w:iCs w:val="0"/>
                <w:color w:val="000000"/>
                <w:sz w:val="22"/>
                <w:szCs w:val="22"/>
                <w:u w:val="none"/>
              </w:rPr>
            </w:pPr>
          </w:p>
        </w:tc>
      </w:tr>
      <w:tr w14:paraId="3E966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991477E">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C94B88">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3439D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十八、援助其他地区支出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20C72D">
            <w:pPr>
              <w:jc w:val="right"/>
              <w:rPr>
                <w:rFonts w:hint="eastAsia" w:ascii="宋体" w:hAnsi="宋体" w:eastAsia="宋体" w:cs="宋体"/>
                <w:i w:val="0"/>
                <w:iCs w:val="0"/>
                <w:color w:val="000000"/>
                <w:sz w:val="22"/>
                <w:szCs w:val="22"/>
                <w:u w:val="none"/>
              </w:rPr>
            </w:pPr>
          </w:p>
        </w:tc>
      </w:tr>
      <w:tr w14:paraId="3DB3B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EFF7852">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B0B7BF">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ED6F1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十九、自然资源海洋气象等支出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3E1444">
            <w:pPr>
              <w:jc w:val="right"/>
              <w:rPr>
                <w:rFonts w:hint="eastAsia" w:ascii="宋体" w:hAnsi="宋体" w:eastAsia="宋体" w:cs="宋体"/>
                <w:i w:val="0"/>
                <w:iCs w:val="0"/>
                <w:color w:val="000000"/>
                <w:sz w:val="22"/>
                <w:szCs w:val="22"/>
                <w:u w:val="none"/>
              </w:rPr>
            </w:pPr>
          </w:p>
        </w:tc>
      </w:tr>
      <w:tr w14:paraId="61D0D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A4C7704">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067631">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FFA20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二十、住房保障支出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CC55F7">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15.01</w:t>
            </w:r>
          </w:p>
        </w:tc>
      </w:tr>
      <w:tr w14:paraId="74268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9B4CE80">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88424D">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7C7C9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二十一、粮油物资储备支出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D8E048">
            <w:pPr>
              <w:jc w:val="right"/>
              <w:rPr>
                <w:rFonts w:hint="eastAsia" w:ascii="宋体" w:hAnsi="宋体" w:eastAsia="宋体" w:cs="宋体"/>
                <w:i w:val="0"/>
                <w:iCs w:val="0"/>
                <w:color w:val="000000"/>
                <w:sz w:val="22"/>
                <w:szCs w:val="22"/>
                <w:u w:val="none"/>
              </w:rPr>
            </w:pPr>
          </w:p>
        </w:tc>
      </w:tr>
      <w:tr w14:paraId="4914E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715ECFC">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F452E7">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72AAC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二十二、国有资本经营预算支出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F0BCB7">
            <w:pPr>
              <w:jc w:val="right"/>
              <w:rPr>
                <w:rFonts w:hint="eastAsia" w:ascii="宋体" w:hAnsi="宋体" w:eastAsia="宋体" w:cs="宋体"/>
                <w:i w:val="0"/>
                <w:iCs w:val="0"/>
                <w:color w:val="000000"/>
                <w:sz w:val="22"/>
                <w:szCs w:val="22"/>
                <w:u w:val="none"/>
              </w:rPr>
            </w:pPr>
          </w:p>
        </w:tc>
      </w:tr>
      <w:tr w14:paraId="38726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CD0103D">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17AE4E">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7CE6F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二十三、灾害防治及应急管理支出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D31958">
            <w:pPr>
              <w:jc w:val="right"/>
              <w:rPr>
                <w:rFonts w:hint="eastAsia" w:ascii="宋体" w:hAnsi="宋体" w:eastAsia="宋体" w:cs="宋体"/>
                <w:i w:val="0"/>
                <w:iCs w:val="0"/>
                <w:color w:val="000000"/>
                <w:sz w:val="22"/>
                <w:szCs w:val="22"/>
                <w:u w:val="none"/>
              </w:rPr>
            </w:pPr>
          </w:p>
        </w:tc>
      </w:tr>
      <w:tr w14:paraId="58169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28C1D13">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9E2EC2">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E6A54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二十四、其他支出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7D8355">
            <w:pPr>
              <w:jc w:val="right"/>
              <w:rPr>
                <w:rFonts w:hint="eastAsia" w:ascii="宋体" w:hAnsi="宋体" w:eastAsia="宋体" w:cs="宋体"/>
                <w:i w:val="0"/>
                <w:iCs w:val="0"/>
                <w:color w:val="000000"/>
                <w:sz w:val="22"/>
                <w:szCs w:val="22"/>
                <w:u w:val="none"/>
              </w:rPr>
            </w:pPr>
          </w:p>
        </w:tc>
      </w:tr>
      <w:tr w14:paraId="1F831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E197603">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EB9E73">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4E356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二十五、债务还本支出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DBBB68">
            <w:pPr>
              <w:jc w:val="right"/>
              <w:rPr>
                <w:rFonts w:hint="eastAsia" w:ascii="宋体" w:hAnsi="宋体" w:eastAsia="宋体" w:cs="宋体"/>
                <w:i w:val="0"/>
                <w:iCs w:val="0"/>
                <w:color w:val="000000"/>
                <w:sz w:val="22"/>
                <w:szCs w:val="22"/>
                <w:u w:val="none"/>
              </w:rPr>
            </w:pPr>
          </w:p>
        </w:tc>
      </w:tr>
      <w:tr w14:paraId="54F2F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7209F34">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2DDC84">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13AB0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二十六、债务付息支出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7F8B7E">
            <w:pPr>
              <w:jc w:val="right"/>
              <w:rPr>
                <w:rFonts w:hint="eastAsia" w:ascii="宋体" w:hAnsi="宋体" w:eastAsia="宋体" w:cs="宋体"/>
                <w:i w:val="0"/>
                <w:iCs w:val="0"/>
                <w:color w:val="000000"/>
                <w:sz w:val="22"/>
                <w:szCs w:val="22"/>
                <w:u w:val="none"/>
              </w:rPr>
            </w:pPr>
          </w:p>
        </w:tc>
      </w:tr>
      <w:tr w14:paraId="1B9C9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FC55488">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49AFA8">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AC26E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二十七、债务发行费用支出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6E28EE">
            <w:pPr>
              <w:jc w:val="right"/>
              <w:rPr>
                <w:rFonts w:hint="eastAsia" w:ascii="宋体" w:hAnsi="宋体" w:eastAsia="宋体" w:cs="宋体"/>
                <w:i w:val="0"/>
                <w:iCs w:val="0"/>
                <w:color w:val="000000"/>
                <w:sz w:val="22"/>
                <w:szCs w:val="22"/>
                <w:u w:val="none"/>
              </w:rPr>
            </w:pPr>
          </w:p>
        </w:tc>
      </w:tr>
      <w:tr w14:paraId="00E5A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5A70F2A">
            <w:pPr>
              <w:jc w:val="left"/>
              <w:rPr>
                <w:rFonts w:hint="eastAsia" w:ascii="宋体" w:hAnsi="宋体" w:eastAsia="宋体" w:cs="宋体"/>
                <w:i w:val="0"/>
                <w:iCs w:val="0"/>
                <w:color w:val="000000"/>
                <w:sz w:val="22"/>
                <w:szCs w:val="22"/>
                <w:u w:val="none"/>
              </w:rPr>
            </w:pP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4553F2">
            <w:pPr>
              <w:jc w:val="right"/>
              <w:rPr>
                <w:rFonts w:hint="eastAsia" w:ascii="宋体" w:hAnsi="宋体" w:eastAsia="宋体" w:cs="宋体"/>
                <w:i w:val="0"/>
                <w:iCs w:val="0"/>
                <w:color w:val="000000"/>
                <w:sz w:val="22"/>
                <w:szCs w:val="22"/>
                <w:u w:val="none"/>
              </w:rPr>
            </w:pP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3DCB6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二十八、抗疫特别国债安排的支出</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61A989">
            <w:pPr>
              <w:jc w:val="right"/>
              <w:rPr>
                <w:rFonts w:hint="eastAsia" w:ascii="宋体" w:hAnsi="宋体" w:eastAsia="宋体" w:cs="宋体"/>
                <w:i w:val="0"/>
                <w:iCs w:val="0"/>
                <w:color w:val="000000"/>
                <w:sz w:val="22"/>
                <w:szCs w:val="22"/>
                <w:u w:val="none"/>
              </w:rPr>
            </w:pPr>
          </w:p>
        </w:tc>
      </w:tr>
      <w:tr w14:paraId="1B34A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4DEA7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bold" w:hAnsi="Dialog . bold" w:eastAsia="Dialog . bold" w:cs="Dialog . bold"/>
                <w:b/>
                <w:bCs/>
                <w:i w:val="0"/>
                <w:iCs w:val="0"/>
                <w:color w:val="000000"/>
                <w:kern w:val="0"/>
                <w:sz w:val="22"/>
                <w:szCs w:val="22"/>
                <w:u w:val="none"/>
                <w:lang w:val="en-US" w:eastAsia="zh-CN" w:bidi="ar"/>
              </w:rPr>
              <w:t>本 年 收 入 合 计</w:t>
            </w: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53B6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421.89</w:t>
            </w: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207B1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bold" w:hAnsi="Dialog . bold" w:eastAsia="Dialog . bold" w:cs="Dialog . bold"/>
                <w:b/>
                <w:bCs/>
                <w:i w:val="0"/>
                <w:iCs w:val="0"/>
                <w:color w:val="000000"/>
                <w:kern w:val="0"/>
                <w:sz w:val="22"/>
                <w:szCs w:val="22"/>
                <w:u w:val="none"/>
                <w:lang w:val="en-US" w:eastAsia="zh-CN" w:bidi="ar"/>
              </w:rPr>
              <w:t>本 年 支 出 合 计</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D90F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442.63</w:t>
            </w:r>
          </w:p>
        </w:tc>
      </w:tr>
      <w:tr w14:paraId="63233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81A6E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七、上年结转</w:t>
            </w: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E7FA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20.74</w:t>
            </w: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BF2817A">
            <w:pPr>
              <w:jc w:val="left"/>
              <w:rPr>
                <w:rFonts w:hint="eastAsia" w:ascii="宋体" w:hAnsi="宋体" w:eastAsia="宋体" w:cs="宋体"/>
                <w:i w:val="0"/>
                <w:iCs w:val="0"/>
                <w:color w:val="000000"/>
                <w:sz w:val="22"/>
                <w:szCs w:val="22"/>
                <w:u w:val="none"/>
              </w:rPr>
            </w:pP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E7D0A5">
            <w:pPr>
              <w:jc w:val="right"/>
              <w:rPr>
                <w:rFonts w:hint="eastAsia" w:ascii="宋体" w:hAnsi="宋体" w:eastAsia="宋体" w:cs="宋体"/>
                <w:i w:val="0"/>
                <w:iCs w:val="0"/>
                <w:color w:val="000000"/>
                <w:sz w:val="22"/>
                <w:szCs w:val="22"/>
                <w:u w:val="none"/>
              </w:rPr>
            </w:pPr>
          </w:p>
        </w:tc>
      </w:tr>
      <w:tr w14:paraId="3E73D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70"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047437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  总  计</w:t>
            </w:r>
          </w:p>
        </w:tc>
        <w:tc>
          <w:tcPr>
            <w:tcW w:w="52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9260C1">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442.63</w:t>
            </w:r>
          </w:p>
        </w:tc>
        <w:tc>
          <w:tcPr>
            <w:tcW w:w="170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7150A1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  总  计</w:t>
            </w:r>
          </w:p>
        </w:tc>
        <w:tc>
          <w:tcPr>
            <w:tcW w:w="99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B086AC">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442.63</w:t>
            </w:r>
          </w:p>
        </w:tc>
      </w:tr>
    </w:tbl>
    <w:p w14:paraId="252D6215">
      <w:pPr>
        <w:numPr>
          <w:ilvl w:val="0"/>
          <w:numId w:val="1"/>
        </w:num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2 </w:t>
      </w:r>
      <w:r>
        <w:rPr>
          <w:rFonts w:hint="eastAsia" w:ascii="仿宋_GB2312" w:hAnsi="仿宋" w:eastAsia="仿宋_GB2312"/>
          <w:sz w:val="32"/>
          <w:szCs w:val="32"/>
          <w:highlight w:val="none"/>
        </w:rPr>
        <w:t>部门收入总表</w:t>
      </w:r>
    </w:p>
    <w:p w14:paraId="4A0BC937">
      <w:pPr>
        <w:pStyle w:val="2"/>
        <w:numPr>
          <w:ilvl w:val="0"/>
          <w:numId w:val="0"/>
        </w:numPr>
        <w:ind w:left="8000" w:hanging="8000" w:hangingChars="2500"/>
        <w:rPr>
          <w:rFonts w:hint="eastAsia"/>
          <w:lang w:val="en-US" w:eastAsia="zh-CN"/>
        </w:rPr>
      </w:pPr>
      <w:r>
        <w:rPr>
          <w:rFonts w:hint="eastAsia"/>
          <w:lang w:val="en-US" w:eastAsia="zh-CN"/>
        </w:rPr>
        <w:t xml:space="preserve">                                         </w:t>
      </w:r>
    </w:p>
    <w:tbl>
      <w:tblPr>
        <w:tblStyle w:val="6"/>
        <w:tblW w:w="1395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98"/>
        <w:gridCol w:w="1881"/>
        <w:gridCol w:w="1331"/>
        <w:gridCol w:w="1110"/>
        <w:gridCol w:w="695"/>
        <w:gridCol w:w="638"/>
        <w:gridCol w:w="650"/>
        <w:gridCol w:w="984"/>
        <w:gridCol w:w="816"/>
        <w:gridCol w:w="900"/>
        <w:gridCol w:w="967"/>
        <w:gridCol w:w="1233"/>
        <w:gridCol w:w="1750"/>
      </w:tblGrid>
      <w:tr w14:paraId="756E0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879" w:type="dxa"/>
            <w:gridSpan w:val="2"/>
            <w:tcBorders>
              <w:top w:val="single" w:color="C2C3C4" w:sz="4" w:space="0"/>
              <w:left w:val="single" w:color="C2C3C4" w:sz="4" w:space="0"/>
              <w:bottom w:val="single" w:color="C2C3C4" w:sz="4" w:space="0"/>
              <w:right w:val="single" w:color="C2C3C4" w:sz="4" w:space="0"/>
            </w:tcBorders>
            <w:shd w:val="clear" w:color="EFF2F7" w:fill="EFF2F7"/>
            <w:vAlign w:val="center"/>
          </w:tcPr>
          <w:p w14:paraId="265F08C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331"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3AFE4C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11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0B1C5F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w:t>
            </w:r>
          </w:p>
        </w:tc>
        <w:tc>
          <w:tcPr>
            <w:tcW w:w="69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07AA6D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一般公共预算拨款收入</w:t>
            </w:r>
          </w:p>
        </w:tc>
        <w:tc>
          <w:tcPr>
            <w:tcW w:w="638"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D23C23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政府性基金预算拨款收入</w:t>
            </w:r>
          </w:p>
        </w:tc>
        <w:tc>
          <w:tcPr>
            <w:tcW w:w="65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1E4213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国有资本经营预算拨款收入</w:t>
            </w:r>
          </w:p>
        </w:tc>
        <w:tc>
          <w:tcPr>
            <w:tcW w:w="984"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9AE5BE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事业收入</w:t>
            </w:r>
          </w:p>
        </w:tc>
        <w:tc>
          <w:tcPr>
            <w:tcW w:w="816"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1211AD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事业单位经营收入 </w:t>
            </w:r>
          </w:p>
        </w:tc>
        <w:tc>
          <w:tcPr>
            <w:tcW w:w="90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29999A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其他收入</w:t>
            </w:r>
          </w:p>
        </w:tc>
        <w:tc>
          <w:tcPr>
            <w:tcW w:w="967"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FF5D3E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上级补助收入</w:t>
            </w:r>
          </w:p>
        </w:tc>
        <w:tc>
          <w:tcPr>
            <w:tcW w:w="1233"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282D15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附属单位上缴收入</w:t>
            </w:r>
          </w:p>
        </w:tc>
        <w:tc>
          <w:tcPr>
            <w:tcW w:w="175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C65A69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财政专户管理资金收入</w:t>
            </w:r>
          </w:p>
        </w:tc>
      </w:tr>
      <w:tr w14:paraId="4130E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998" w:type="dxa"/>
            <w:tcBorders>
              <w:top w:val="single" w:color="C2C3C4" w:sz="4" w:space="0"/>
              <w:left w:val="single" w:color="C2C3C4" w:sz="4" w:space="0"/>
              <w:bottom w:val="single" w:color="C2C3C4" w:sz="4" w:space="0"/>
              <w:right w:val="single" w:color="C2C3C4" w:sz="4" w:space="0"/>
            </w:tcBorders>
            <w:shd w:val="clear" w:color="EFF2F7" w:fill="EFF2F7"/>
            <w:vAlign w:val="center"/>
          </w:tcPr>
          <w:p w14:paraId="3ADCE00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881" w:type="dxa"/>
            <w:tcBorders>
              <w:top w:val="single" w:color="C2C3C4" w:sz="4" w:space="0"/>
              <w:left w:val="single" w:color="C2C3C4" w:sz="4" w:space="0"/>
              <w:bottom w:val="single" w:color="C2C3C4" w:sz="4" w:space="0"/>
              <w:right w:val="single" w:color="C2C3C4" w:sz="4" w:space="0"/>
            </w:tcBorders>
            <w:shd w:val="clear" w:color="EFF2F7" w:fill="EFF2F7"/>
            <w:vAlign w:val="center"/>
          </w:tcPr>
          <w:p w14:paraId="3EB32A2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331"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192246E">
            <w:pPr>
              <w:jc w:val="center"/>
              <w:rPr>
                <w:rFonts w:hint="eastAsia" w:ascii="宋体" w:hAnsi="宋体" w:eastAsia="宋体" w:cs="宋体"/>
                <w:b/>
                <w:bCs/>
                <w:i w:val="0"/>
                <w:iCs w:val="0"/>
                <w:color w:val="000000"/>
                <w:sz w:val="22"/>
                <w:szCs w:val="22"/>
                <w:u w:val="none"/>
              </w:rPr>
            </w:pPr>
          </w:p>
        </w:tc>
        <w:tc>
          <w:tcPr>
            <w:tcW w:w="111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99E23A1">
            <w:pPr>
              <w:jc w:val="center"/>
              <w:rPr>
                <w:rFonts w:hint="eastAsia" w:ascii="宋体" w:hAnsi="宋体" w:eastAsia="宋体" w:cs="宋体"/>
                <w:b/>
                <w:bCs/>
                <w:i w:val="0"/>
                <w:iCs w:val="0"/>
                <w:color w:val="000000"/>
                <w:sz w:val="22"/>
                <w:szCs w:val="22"/>
                <w:u w:val="none"/>
              </w:rPr>
            </w:pPr>
          </w:p>
        </w:tc>
        <w:tc>
          <w:tcPr>
            <w:tcW w:w="69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E4AF2B0">
            <w:pPr>
              <w:jc w:val="center"/>
              <w:rPr>
                <w:rFonts w:hint="eastAsia" w:ascii="宋体" w:hAnsi="宋体" w:eastAsia="宋体" w:cs="宋体"/>
                <w:b/>
                <w:bCs/>
                <w:i w:val="0"/>
                <w:iCs w:val="0"/>
                <w:color w:val="000000"/>
                <w:sz w:val="22"/>
                <w:szCs w:val="22"/>
                <w:u w:val="none"/>
              </w:rPr>
            </w:pPr>
          </w:p>
        </w:tc>
        <w:tc>
          <w:tcPr>
            <w:tcW w:w="638"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E7F242D">
            <w:pPr>
              <w:jc w:val="center"/>
              <w:rPr>
                <w:rFonts w:hint="eastAsia" w:ascii="宋体" w:hAnsi="宋体" w:eastAsia="宋体" w:cs="宋体"/>
                <w:b/>
                <w:bCs/>
                <w:i w:val="0"/>
                <w:iCs w:val="0"/>
                <w:color w:val="000000"/>
                <w:sz w:val="22"/>
                <w:szCs w:val="22"/>
                <w:u w:val="none"/>
              </w:rPr>
            </w:pPr>
          </w:p>
        </w:tc>
        <w:tc>
          <w:tcPr>
            <w:tcW w:w="65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A318FD2">
            <w:pPr>
              <w:jc w:val="center"/>
              <w:rPr>
                <w:rFonts w:hint="eastAsia" w:ascii="宋体" w:hAnsi="宋体" w:eastAsia="宋体" w:cs="宋体"/>
                <w:b/>
                <w:bCs/>
                <w:i w:val="0"/>
                <w:iCs w:val="0"/>
                <w:color w:val="000000"/>
                <w:sz w:val="22"/>
                <w:szCs w:val="22"/>
                <w:u w:val="none"/>
              </w:rPr>
            </w:pPr>
          </w:p>
        </w:tc>
        <w:tc>
          <w:tcPr>
            <w:tcW w:w="984"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5ADD2FE">
            <w:pPr>
              <w:jc w:val="center"/>
              <w:rPr>
                <w:rFonts w:hint="eastAsia" w:ascii="宋体" w:hAnsi="宋体" w:eastAsia="宋体" w:cs="宋体"/>
                <w:b/>
                <w:bCs/>
                <w:i w:val="0"/>
                <w:iCs w:val="0"/>
                <w:color w:val="000000"/>
                <w:sz w:val="22"/>
                <w:szCs w:val="22"/>
                <w:u w:val="none"/>
              </w:rPr>
            </w:pPr>
          </w:p>
        </w:tc>
        <w:tc>
          <w:tcPr>
            <w:tcW w:w="816"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192F10F">
            <w:pPr>
              <w:jc w:val="center"/>
              <w:rPr>
                <w:rFonts w:hint="eastAsia" w:ascii="宋体" w:hAnsi="宋体" w:eastAsia="宋体" w:cs="宋体"/>
                <w:b/>
                <w:bCs/>
                <w:i w:val="0"/>
                <w:iCs w:val="0"/>
                <w:color w:val="000000"/>
                <w:sz w:val="22"/>
                <w:szCs w:val="22"/>
                <w:u w:val="none"/>
              </w:rPr>
            </w:pPr>
          </w:p>
        </w:tc>
        <w:tc>
          <w:tcPr>
            <w:tcW w:w="90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CF884D2">
            <w:pPr>
              <w:jc w:val="center"/>
              <w:rPr>
                <w:rFonts w:hint="eastAsia" w:ascii="宋体" w:hAnsi="宋体" w:eastAsia="宋体" w:cs="宋体"/>
                <w:b/>
                <w:bCs/>
                <w:i w:val="0"/>
                <w:iCs w:val="0"/>
                <w:color w:val="000000"/>
                <w:sz w:val="22"/>
                <w:szCs w:val="22"/>
                <w:u w:val="none"/>
              </w:rPr>
            </w:pPr>
          </w:p>
        </w:tc>
        <w:tc>
          <w:tcPr>
            <w:tcW w:w="967"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47C9CF7">
            <w:pPr>
              <w:jc w:val="center"/>
              <w:rPr>
                <w:rFonts w:hint="eastAsia" w:ascii="宋体" w:hAnsi="宋体" w:eastAsia="宋体" w:cs="宋体"/>
                <w:b/>
                <w:bCs/>
                <w:i w:val="0"/>
                <w:iCs w:val="0"/>
                <w:color w:val="000000"/>
                <w:sz w:val="22"/>
                <w:szCs w:val="22"/>
                <w:u w:val="none"/>
              </w:rPr>
            </w:pPr>
          </w:p>
        </w:tc>
        <w:tc>
          <w:tcPr>
            <w:tcW w:w="1233"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3CCF8C4">
            <w:pPr>
              <w:jc w:val="center"/>
              <w:rPr>
                <w:rFonts w:hint="eastAsia" w:ascii="宋体" w:hAnsi="宋体" w:eastAsia="宋体" w:cs="宋体"/>
                <w:b/>
                <w:bCs/>
                <w:i w:val="0"/>
                <w:iCs w:val="0"/>
                <w:color w:val="000000"/>
                <w:sz w:val="22"/>
                <w:szCs w:val="22"/>
                <w:u w:val="none"/>
              </w:rPr>
            </w:pPr>
          </w:p>
        </w:tc>
        <w:tc>
          <w:tcPr>
            <w:tcW w:w="175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23DF876">
            <w:pPr>
              <w:jc w:val="center"/>
              <w:rPr>
                <w:rFonts w:hint="eastAsia" w:ascii="宋体" w:hAnsi="宋体" w:eastAsia="宋体" w:cs="宋体"/>
                <w:b/>
                <w:bCs/>
                <w:i w:val="0"/>
                <w:iCs w:val="0"/>
                <w:color w:val="000000"/>
                <w:sz w:val="22"/>
                <w:szCs w:val="22"/>
                <w:u w:val="none"/>
              </w:rPr>
            </w:pPr>
          </w:p>
        </w:tc>
      </w:tr>
      <w:tr w14:paraId="67D77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99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B0614AD">
            <w:pPr>
              <w:jc w:val="center"/>
              <w:rPr>
                <w:rFonts w:hint="eastAsia" w:ascii="宋体" w:hAnsi="宋体" w:eastAsia="宋体" w:cs="宋体"/>
                <w:b/>
                <w:bCs/>
                <w:i w:val="0"/>
                <w:iCs w:val="0"/>
                <w:color w:val="000000"/>
                <w:sz w:val="22"/>
                <w:szCs w:val="22"/>
                <w:u w:val="none"/>
              </w:rPr>
            </w:pPr>
          </w:p>
        </w:tc>
        <w:tc>
          <w:tcPr>
            <w:tcW w:w="18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C27334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33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501092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442.63</w:t>
            </w:r>
          </w:p>
        </w:tc>
        <w:tc>
          <w:tcPr>
            <w:tcW w:w="111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880DCC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20.74</w:t>
            </w:r>
          </w:p>
        </w:tc>
        <w:tc>
          <w:tcPr>
            <w:tcW w:w="69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4480D8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421.89</w:t>
            </w:r>
          </w:p>
        </w:tc>
        <w:tc>
          <w:tcPr>
            <w:tcW w:w="63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1912E70">
            <w:pPr>
              <w:jc w:val="right"/>
              <w:rPr>
                <w:rFonts w:hint="eastAsia" w:ascii="宋体" w:hAnsi="宋体" w:eastAsia="宋体" w:cs="宋体"/>
                <w:b/>
                <w:bCs/>
                <w:i w:val="0"/>
                <w:iCs w:val="0"/>
                <w:color w:val="000000"/>
                <w:sz w:val="22"/>
                <w:szCs w:val="22"/>
                <w:u w:val="none"/>
              </w:rPr>
            </w:pPr>
          </w:p>
        </w:tc>
        <w:tc>
          <w:tcPr>
            <w:tcW w:w="6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77829D9">
            <w:pPr>
              <w:jc w:val="right"/>
              <w:rPr>
                <w:rFonts w:hint="eastAsia" w:ascii="宋体" w:hAnsi="宋体" w:eastAsia="宋体" w:cs="宋体"/>
                <w:b/>
                <w:bCs/>
                <w:i w:val="0"/>
                <w:iCs w:val="0"/>
                <w:color w:val="000000"/>
                <w:sz w:val="22"/>
                <w:szCs w:val="22"/>
                <w:u w:val="none"/>
              </w:rPr>
            </w:pPr>
          </w:p>
        </w:tc>
        <w:tc>
          <w:tcPr>
            <w:tcW w:w="98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4137038">
            <w:pPr>
              <w:jc w:val="right"/>
              <w:rPr>
                <w:rFonts w:hint="eastAsia" w:ascii="宋体" w:hAnsi="宋体" w:eastAsia="宋体" w:cs="宋体"/>
                <w:b/>
                <w:bCs/>
                <w:i w:val="0"/>
                <w:iCs w:val="0"/>
                <w:color w:val="000000"/>
                <w:sz w:val="22"/>
                <w:szCs w:val="22"/>
                <w:u w:val="none"/>
              </w:rPr>
            </w:pPr>
          </w:p>
        </w:tc>
        <w:tc>
          <w:tcPr>
            <w:tcW w:w="81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4185B4C">
            <w:pPr>
              <w:jc w:val="right"/>
              <w:rPr>
                <w:rFonts w:hint="eastAsia" w:ascii="宋体" w:hAnsi="宋体" w:eastAsia="宋体" w:cs="宋体"/>
                <w:b/>
                <w:bCs/>
                <w:i w:val="0"/>
                <w:iCs w:val="0"/>
                <w:color w:val="000000"/>
                <w:sz w:val="22"/>
                <w:szCs w:val="22"/>
                <w:u w:val="none"/>
              </w:rPr>
            </w:pPr>
          </w:p>
        </w:tc>
        <w:tc>
          <w:tcPr>
            <w:tcW w:w="9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C9DB7FC">
            <w:pPr>
              <w:jc w:val="right"/>
              <w:rPr>
                <w:rFonts w:hint="eastAsia" w:ascii="宋体" w:hAnsi="宋体" w:eastAsia="宋体" w:cs="宋体"/>
                <w:b/>
                <w:bCs/>
                <w:i w:val="0"/>
                <w:iCs w:val="0"/>
                <w:color w:val="000000"/>
                <w:sz w:val="22"/>
                <w:szCs w:val="22"/>
                <w:u w:val="none"/>
              </w:rPr>
            </w:pPr>
          </w:p>
        </w:tc>
        <w:tc>
          <w:tcPr>
            <w:tcW w:w="96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E520BF9">
            <w:pPr>
              <w:jc w:val="right"/>
              <w:rPr>
                <w:rFonts w:hint="eastAsia" w:ascii="宋体" w:hAnsi="宋体" w:eastAsia="宋体" w:cs="宋体"/>
                <w:b/>
                <w:bCs/>
                <w:i w:val="0"/>
                <w:iCs w:val="0"/>
                <w:color w:val="000000"/>
                <w:sz w:val="22"/>
                <w:szCs w:val="22"/>
                <w:u w:val="none"/>
              </w:rPr>
            </w:pPr>
          </w:p>
        </w:tc>
        <w:tc>
          <w:tcPr>
            <w:tcW w:w="123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D4E9AFC">
            <w:pPr>
              <w:jc w:val="right"/>
              <w:rPr>
                <w:rFonts w:hint="eastAsia" w:ascii="宋体" w:hAnsi="宋体" w:eastAsia="宋体" w:cs="宋体"/>
                <w:b/>
                <w:bCs/>
                <w:i w:val="0"/>
                <w:iCs w:val="0"/>
                <w:color w:val="000000"/>
                <w:sz w:val="22"/>
                <w:szCs w:val="22"/>
                <w:u w:val="none"/>
              </w:rPr>
            </w:pPr>
          </w:p>
        </w:tc>
        <w:tc>
          <w:tcPr>
            <w:tcW w:w="17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AB99E0E">
            <w:pPr>
              <w:jc w:val="right"/>
              <w:rPr>
                <w:rFonts w:hint="eastAsia" w:ascii="宋体" w:hAnsi="宋体" w:eastAsia="宋体" w:cs="宋体"/>
                <w:b/>
                <w:bCs/>
                <w:i w:val="0"/>
                <w:iCs w:val="0"/>
                <w:color w:val="000000"/>
                <w:sz w:val="22"/>
                <w:szCs w:val="22"/>
                <w:u w:val="none"/>
              </w:rPr>
            </w:pPr>
          </w:p>
        </w:tc>
      </w:tr>
      <w:tr w14:paraId="28BC0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99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C20D6B6">
            <w:pPr>
              <w:jc w:val="left"/>
              <w:rPr>
                <w:rFonts w:hint="eastAsia" w:ascii="宋体" w:hAnsi="宋体" w:eastAsia="宋体" w:cs="宋体"/>
                <w:i w:val="0"/>
                <w:iCs w:val="0"/>
                <w:color w:val="000000"/>
                <w:sz w:val="22"/>
                <w:szCs w:val="22"/>
                <w:u w:val="none"/>
              </w:rPr>
            </w:pPr>
          </w:p>
        </w:tc>
        <w:tc>
          <w:tcPr>
            <w:tcW w:w="188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2385A8">
            <w:pPr>
              <w:jc w:val="left"/>
              <w:rPr>
                <w:rFonts w:hint="eastAsia" w:ascii="宋体" w:hAnsi="宋体" w:eastAsia="宋体" w:cs="宋体"/>
                <w:i w:val="0"/>
                <w:iCs w:val="0"/>
                <w:color w:val="000000"/>
                <w:sz w:val="22"/>
                <w:szCs w:val="22"/>
                <w:u w:val="none"/>
              </w:rPr>
            </w:pPr>
          </w:p>
        </w:tc>
        <w:tc>
          <w:tcPr>
            <w:tcW w:w="133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B9E26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442.63</w:t>
            </w:r>
          </w:p>
        </w:tc>
        <w:tc>
          <w:tcPr>
            <w:tcW w:w="111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AE5DB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20.74</w:t>
            </w:r>
          </w:p>
        </w:tc>
        <w:tc>
          <w:tcPr>
            <w:tcW w:w="69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33B6F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421.89</w:t>
            </w:r>
          </w:p>
        </w:tc>
        <w:tc>
          <w:tcPr>
            <w:tcW w:w="63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D4F5BE3">
            <w:pPr>
              <w:jc w:val="right"/>
              <w:rPr>
                <w:rFonts w:hint="eastAsia" w:ascii="宋体" w:hAnsi="宋体" w:eastAsia="宋体" w:cs="宋体"/>
                <w:i w:val="0"/>
                <w:iCs w:val="0"/>
                <w:color w:val="000000"/>
                <w:sz w:val="22"/>
                <w:szCs w:val="22"/>
                <w:u w:val="none"/>
              </w:rPr>
            </w:pPr>
          </w:p>
        </w:tc>
        <w:tc>
          <w:tcPr>
            <w:tcW w:w="6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5B5F2CC">
            <w:pPr>
              <w:jc w:val="right"/>
              <w:rPr>
                <w:rFonts w:hint="eastAsia" w:ascii="宋体" w:hAnsi="宋体" w:eastAsia="宋体" w:cs="宋体"/>
                <w:i w:val="0"/>
                <w:iCs w:val="0"/>
                <w:color w:val="000000"/>
                <w:sz w:val="22"/>
                <w:szCs w:val="22"/>
                <w:u w:val="none"/>
              </w:rPr>
            </w:pPr>
          </w:p>
        </w:tc>
        <w:tc>
          <w:tcPr>
            <w:tcW w:w="98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4FC2ACC">
            <w:pPr>
              <w:jc w:val="right"/>
              <w:rPr>
                <w:rFonts w:hint="eastAsia" w:ascii="宋体" w:hAnsi="宋体" w:eastAsia="宋体" w:cs="宋体"/>
                <w:i w:val="0"/>
                <w:iCs w:val="0"/>
                <w:color w:val="000000"/>
                <w:sz w:val="22"/>
                <w:szCs w:val="22"/>
                <w:u w:val="none"/>
              </w:rPr>
            </w:pPr>
          </w:p>
        </w:tc>
        <w:tc>
          <w:tcPr>
            <w:tcW w:w="81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F3CB54D">
            <w:pPr>
              <w:jc w:val="right"/>
              <w:rPr>
                <w:rFonts w:hint="eastAsia" w:ascii="宋体" w:hAnsi="宋体" w:eastAsia="宋体" w:cs="宋体"/>
                <w:i w:val="0"/>
                <w:iCs w:val="0"/>
                <w:color w:val="000000"/>
                <w:sz w:val="22"/>
                <w:szCs w:val="22"/>
                <w:u w:val="none"/>
              </w:rPr>
            </w:pPr>
          </w:p>
        </w:tc>
        <w:tc>
          <w:tcPr>
            <w:tcW w:w="9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B2A1497">
            <w:pPr>
              <w:jc w:val="right"/>
              <w:rPr>
                <w:rFonts w:hint="eastAsia" w:ascii="宋体" w:hAnsi="宋体" w:eastAsia="宋体" w:cs="宋体"/>
                <w:i w:val="0"/>
                <w:iCs w:val="0"/>
                <w:color w:val="000000"/>
                <w:sz w:val="22"/>
                <w:szCs w:val="22"/>
                <w:u w:val="none"/>
              </w:rPr>
            </w:pPr>
          </w:p>
        </w:tc>
        <w:tc>
          <w:tcPr>
            <w:tcW w:w="96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960B61E">
            <w:pPr>
              <w:jc w:val="right"/>
              <w:rPr>
                <w:rFonts w:hint="eastAsia" w:ascii="宋体" w:hAnsi="宋体" w:eastAsia="宋体" w:cs="宋体"/>
                <w:i w:val="0"/>
                <w:iCs w:val="0"/>
                <w:color w:val="000000"/>
                <w:sz w:val="22"/>
                <w:szCs w:val="22"/>
                <w:u w:val="none"/>
              </w:rPr>
            </w:pPr>
          </w:p>
        </w:tc>
        <w:tc>
          <w:tcPr>
            <w:tcW w:w="123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EB9D079">
            <w:pPr>
              <w:jc w:val="right"/>
              <w:rPr>
                <w:rFonts w:hint="eastAsia" w:ascii="宋体" w:hAnsi="宋体" w:eastAsia="宋体" w:cs="宋体"/>
                <w:i w:val="0"/>
                <w:iCs w:val="0"/>
                <w:color w:val="000000"/>
                <w:sz w:val="22"/>
                <w:szCs w:val="22"/>
                <w:u w:val="none"/>
              </w:rPr>
            </w:pPr>
          </w:p>
        </w:tc>
        <w:tc>
          <w:tcPr>
            <w:tcW w:w="17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F3CA2B4">
            <w:pPr>
              <w:jc w:val="right"/>
              <w:rPr>
                <w:rFonts w:hint="eastAsia" w:ascii="宋体" w:hAnsi="宋体" w:eastAsia="宋体" w:cs="宋体"/>
                <w:i w:val="0"/>
                <w:iCs w:val="0"/>
                <w:color w:val="000000"/>
                <w:sz w:val="22"/>
                <w:szCs w:val="22"/>
                <w:u w:val="none"/>
              </w:rPr>
            </w:pPr>
          </w:p>
        </w:tc>
      </w:tr>
      <w:tr w14:paraId="0C6F7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99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BF8D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318001</w:t>
            </w:r>
          </w:p>
        </w:tc>
        <w:tc>
          <w:tcPr>
            <w:tcW w:w="188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F906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退役军人事务局</w:t>
            </w:r>
          </w:p>
        </w:tc>
        <w:tc>
          <w:tcPr>
            <w:tcW w:w="133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6A1BD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348.21</w:t>
            </w:r>
          </w:p>
        </w:tc>
        <w:tc>
          <w:tcPr>
            <w:tcW w:w="111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C2AD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20.74</w:t>
            </w:r>
          </w:p>
        </w:tc>
        <w:tc>
          <w:tcPr>
            <w:tcW w:w="69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8A7B7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327.47</w:t>
            </w:r>
          </w:p>
        </w:tc>
        <w:tc>
          <w:tcPr>
            <w:tcW w:w="63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9943A50">
            <w:pPr>
              <w:jc w:val="right"/>
              <w:rPr>
                <w:rFonts w:hint="eastAsia" w:ascii="宋体" w:hAnsi="宋体" w:eastAsia="宋体" w:cs="宋体"/>
                <w:i w:val="0"/>
                <w:iCs w:val="0"/>
                <w:color w:val="000000"/>
                <w:sz w:val="22"/>
                <w:szCs w:val="22"/>
                <w:u w:val="none"/>
              </w:rPr>
            </w:pPr>
          </w:p>
        </w:tc>
        <w:tc>
          <w:tcPr>
            <w:tcW w:w="6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CCE186E">
            <w:pPr>
              <w:jc w:val="right"/>
              <w:rPr>
                <w:rFonts w:hint="eastAsia" w:ascii="宋体" w:hAnsi="宋体" w:eastAsia="宋体" w:cs="宋体"/>
                <w:i w:val="0"/>
                <w:iCs w:val="0"/>
                <w:color w:val="000000"/>
                <w:sz w:val="22"/>
                <w:szCs w:val="22"/>
                <w:u w:val="none"/>
              </w:rPr>
            </w:pPr>
          </w:p>
        </w:tc>
        <w:tc>
          <w:tcPr>
            <w:tcW w:w="98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6733A8">
            <w:pPr>
              <w:jc w:val="right"/>
              <w:rPr>
                <w:rFonts w:hint="eastAsia" w:ascii="宋体" w:hAnsi="宋体" w:eastAsia="宋体" w:cs="宋体"/>
                <w:i w:val="0"/>
                <w:iCs w:val="0"/>
                <w:color w:val="000000"/>
                <w:sz w:val="22"/>
                <w:szCs w:val="22"/>
                <w:u w:val="none"/>
              </w:rPr>
            </w:pPr>
          </w:p>
        </w:tc>
        <w:tc>
          <w:tcPr>
            <w:tcW w:w="81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E5A3B8">
            <w:pPr>
              <w:jc w:val="right"/>
              <w:rPr>
                <w:rFonts w:hint="eastAsia" w:ascii="宋体" w:hAnsi="宋体" w:eastAsia="宋体" w:cs="宋体"/>
                <w:i w:val="0"/>
                <w:iCs w:val="0"/>
                <w:color w:val="000000"/>
                <w:sz w:val="22"/>
                <w:szCs w:val="22"/>
                <w:u w:val="none"/>
              </w:rPr>
            </w:pPr>
          </w:p>
        </w:tc>
        <w:tc>
          <w:tcPr>
            <w:tcW w:w="9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373918">
            <w:pPr>
              <w:jc w:val="right"/>
              <w:rPr>
                <w:rFonts w:hint="eastAsia" w:ascii="宋体" w:hAnsi="宋体" w:eastAsia="宋体" w:cs="宋体"/>
                <w:i w:val="0"/>
                <w:iCs w:val="0"/>
                <w:color w:val="000000"/>
                <w:sz w:val="22"/>
                <w:szCs w:val="22"/>
                <w:u w:val="none"/>
              </w:rPr>
            </w:pPr>
          </w:p>
        </w:tc>
        <w:tc>
          <w:tcPr>
            <w:tcW w:w="96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7511A03">
            <w:pPr>
              <w:jc w:val="right"/>
              <w:rPr>
                <w:rFonts w:hint="eastAsia" w:ascii="宋体" w:hAnsi="宋体" w:eastAsia="宋体" w:cs="宋体"/>
                <w:i w:val="0"/>
                <w:iCs w:val="0"/>
                <w:color w:val="000000"/>
                <w:sz w:val="22"/>
                <w:szCs w:val="22"/>
                <w:u w:val="none"/>
              </w:rPr>
            </w:pPr>
          </w:p>
        </w:tc>
        <w:tc>
          <w:tcPr>
            <w:tcW w:w="123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AA31A10">
            <w:pPr>
              <w:jc w:val="right"/>
              <w:rPr>
                <w:rFonts w:hint="eastAsia" w:ascii="宋体" w:hAnsi="宋体" w:eastAsia="宋体" w:cs="宋体"/>
                <w:i w:val="0"/>
                <w:iCs w:val="0"/>
                <w:color w:val="000000"/>
                <w:sz w:val="22"/>
                <w:szCs w:val="22"/>
                <w:u w:val="none"/>
              </w:rPr>
            </w:pPr>
          </w:p>
        </w:tc>
        <w:tc>
          <w:tcPr>
            <w:tcW w:w="17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D791BE1">
            <w:pPr>
              <w:jc w:val="right"/>
              <w:rPr>
                <w:rFonts w:hint="eastAsia" w:ascii="宋体" w:hAnsi="宋体" w:eastAsia="宋体" w:cs="宋体"/>
                <w:i w:val="0"/>
                <w:iCs w:val="0"/>
                <w:color w:val="000000"/>
                <w:sz w:val="22"/>
                <w:szCs w:val="22"/>
                <w:u w:val="none"/>
              </w:rPr>
            </w:pPr>
          </w:p>
        </w:tc>
      </w:tr>
    </w:tbl>
    <w:p w14:paraId="2726936E">
      <w:pPr>
        <w:jc w:val="both"/>
        <w:rPr>
          <w:rFonts w:hint="default" w:ascii="仿宋_GB2312" w:hAnsi="仿宋" w:eastAsia="仿宋_GB2312"/>
          <w:sz w:val="32"/>
          <w:szCs w:val="32"/>
          <w:highlight w:val="none"/>
          <w:lang w:eastAsia="zh-Hans"/>
        </w:rPr>
      </w:pPr>
      <w:r>
        <w:rPr>
          <w:rFonts w:hint="eastAsia" w:ascii="仿宋_GB2312" w:hAnsi="仿宋" w:eastAsia="仿宋_GB2312"/>
          <w:sz w:val="32"/>
          <w:szCs w:val="32"/>
          <w:highlight w:val="none"/>
        </w:rPr>
        <w:t>三、</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3 部门支出总表</w:t>
      </w:r>
    </w:p>
    <w:tbl>
      <w:tblPr>
        <w:tblStyle w:val="6"/>
        <w:tblpPr w:leftFromText="180" w:rightFromText="180" w:vertAnchor="text" w:horzAnchor="page" w:tblpX="1576" w:tblpY="642"/>
        <w:tblOverlap w:val="never"/>
        <w:tblW w:w="488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67"/>
        <w:gridCol w:w="915"/>
        <w:gridCol w:w="942"/>
        <w:gridCol w:w="1970"/>
        <w:gridCol w:w="2077"/>
        <w:gridCol w:w="1581"/>
        <w:gridCol w:w="1523"/>
        <w:gridCol w:w="1441"/>
        <w:gridCol w:w="1221"/>
        <w:gridCol w:w="1224"/>
      </w:tblGrid>
      <w:tr w14:paraId="79CCB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2478" w:type="pct"/>
            <w:gridSpan w:val="5"/>
            <w:tcBorders>
              <w:top w:val="single" w:color="FFFFFF" w:sz="4" w:space="0"/>
              <w:left w:val="single" w:color="FFFFFF" w:sz="4" w:space="0"/>
              <w:bottom w:val="nil"/>
              <w:right w:val="single" w:color="FFFFFF" w:sz="4" w:space="0"/>
            </w:tcBorders>
            <w:shd w:val="clear" w:color="auto" w:fill="auto"/>
            <w:noWrap/>
            <w:vAlign w:val="center"/>
          </w:tcPr>
          <w:p w14:paraId="1B6EC3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570" w:type="pct"/>
            <w:tcBorders>
              <w:top w:val="single" w:color="FFFFFF" w:sz="4" w:space="0"/>
              <w:left w:val="single" w:color="FFFFFF" w:sz="4" w:space="0"/>
              <w:bottom w:val="nil"/>
              <w:right w:val="single" w:color="FFFFFF" w:sz="4" w:space="0"/>
            </w:tcBorders>
            <w:shd w:val="clear" w:color="auto" w:fill="auto"/>
            <w:noWrap/>
            <w:vAlign w:val="center"/>
          </w:tcPr>
          <w:p w14:paraId="599CFC05">
            <w:pPr>
              <w:rPr>
                <w:rFonts w:hint="eastAsia" w:ascii="宋体" w:hAnsi="宋体" w:eastAsia="宋体" w:cs="宋体"/>
                <w:i w:val="0"/>
                <w:iCs w:val="0"/>
                <w:color w:val="000000"/>
                <w:sz w:val="18"/>
                <w:szCs w:val="18"/>
                <w:u w:val="none"/>
              </w:rPr>
            </w:pPr>
          </w:p>
        </w:tc>
        <w:tc>
          <w:tcPr>
            <w:tcW w:w="549" w:type="pct"/>
            <w:tcBorders>
              <w:top w:val="single" w:color="FFFFFF" w:sz="4" w:space="0"/>
              <w:left w:val="single" w:color="FFFFFF" w:sz="4" w:space="0"/>
              <w:bottom w:val="nil"/>
              <w:right w:val="single" w:color="FFFFFF" w:sz="4" w:space="0"/>
            </w:tcBorders>
            <w:shd w:val="clear" w:color="auto" w:fill="auto"/>
            <w:noWrap/>
            <w:vAlign w:val="center"/>
          </w:tcPr>
          <w:p w14:paraId="2131F78D">
            <w:pPr>
              <w:rPr>
                <w:rFonts w:hint="eastAsia" w:ascii="宋体" w:hAnsi="宋体" w:eastAsia="宋体" w:cs="宋体"/>
                <w:i w:val="0"/>
                <w:iCs w:val="0"/>
                <w:color w:val="000000"/>
                <w:sz w:val="18"/>
                <w:szCs w:val="18"/>
                <w:u w:val="none"/>
              </w:rPr>
            </w:pPr>
          </w:p>
        </w:tc>
        <w:tc>
          <w:tcPr>
            <w:tcW w:w="519" w:type="pct"/>
            <w:tcBorders>
              <w:top w:val="single" w:color="FFFFFF" w:sz="4" w:space="0"/>
              <w:left w:val="single" w:color="FFFFFF" w:sz="4" w:space="0"/>
              <w:bottom w:val="nil"/>
              <w:right w:val="single" w:color="FFFFFF" w:sz="4" w:space="0"/>
            </w:tcBorders>
            <w:shd w:val="clear" w:color="auto" w:fill="auto"/>
            <w:vAlign w:val="center"/>
          </w:tcPr>
          <w:p w14:paraId="28A78915">
            <w:pPr>
              <w:rPr>
                <w:rFonts w:hint="eastAsia" w:ascii="宋体" w:hAnsi="宋体" w:eastAsia="宋体" w:cs="宋体"/>
                <w:i w:val="0"/>
                <w:iCs w:val="0"/>
                <w:color w:val="000000"/>
                <w:sz w:val="18"/>
                <w:szCs w:val="18"/>
                <w:u w:val="none"/>
              </w:rPr>
            </w:pPr>
          </w:p>
        </w:tc>
        <w:tc>
          <w:tcPr>
            <w:tcW w:w="440" w:type="pct"/>
            <w:tcBorders>
              <w:top w:val="single" w:color="FFFFFF" w:sz="4" w:space="0"/>
              <w:left w:val="single" w:color="FFFFFF" w:sz="4" w:space="0"/>
              <w:bottom w:val="nil"/>
              <w:right w:val="single" w:color="FFFFFF" w:sz="4" w:space="0"/>
            </w:tcBorders>
            <w:shd w:val="clear" w:color="auto" w:fill="auto"/>
            <w:vAlign w:val="center"/>
          </w:tcPr>
          <w:p w14:paraId="4D750799">
            <w:pPr>
              <w:rPr>
                <w:rFonts w:hint="eastAsia" w:ascii="宋体" w:hAnsi="宋体" w:eastAsia="宋体" w:cs="宋体"/>
                <w:i w:val="0"/>
                <w:iCs w:val="0"/>
                <w:color w:val="000000"/>
                <w:sz w:val="18"/>
                <w:szCs w:val="18"/>
                <w:u w:val="none"/>
              </w:rPr>
            </w:pPr>
          </w:p>
        </w:tc>
        <w:tc>
          <w:tcPr>
            <w:tcW w:w="441" w:type="pct"/>
            <w:tcBorders>
              <w:top w:val="single" w:color="FFFFFF" w:sz="4" w:space="0"/>
              <w:left w:val="single" w:color="FFFFFF" w:sz="4" w:space="0"/>
              <w:bottom w:val="nil"/>
              <w:right w:val="single" w:color="FFFFFF" w:sz="4" w:space="0"/>
            </w:tcBorders>
            <w:shd w:val="clear" w:color="auto" w:fill="auto"/>
            <w:noWrap/>
            <w:vAlign w:val="center"/>
          </w:tcPr>
          <w:p w14:paraId="5B54AC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0B925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478"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8CB6D0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570"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E0BF0E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549"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A1B76E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519"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28485C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440"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29988C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上缴上级支出</w:t>
            </w:r>
          </w:p>
        </w:tc>
        <w:tc>
          <w:tcPr>
            <w:tcW w:w="441"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23B76A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对附属单位补助支出</w:t>
            </w:r>
          </w:p>
        </w:tc>
      </w:tr>
      <w:tr w14:paraId="7613E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1018"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BCE44C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710"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9E3BA0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749"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786F87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57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33019F6">
            <w:pPr>
              <w:jc w:val="center"/>
              <w:rPr>
                <w:rFonts w:hint="eastAsia" w:ascii="宋体" w:hAnsi="宋体" w:eastAsia="宋体" w:cs="宋体"/>
                <w:b/>
                <w:bCs/>
                <w:i w:val="0"/>
                <w:iCs w:val="0"/>
                <w:color w:val="000000"/>
                <w:sz w:val="22"/>
                <w:szCs w:val="22"/>
                <w:u w:val="none"/>
              </w:rPr>
            </w:pPr>
          </w:p>
        </w:tc>
        <w:tc>
          <w:tcPr>
            <w:tcW w:w="54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B2979F6">
            <w:pPr>
              <w:jc w:val="center"/>
              <w:rPr>
                <w:rFonts w:hint="eastAsia" w:ascii="宋体" w:hAnsi="宋体" w:eastAsia="宋体" w:cs="宋体"/>
                <w:b/>
                <w:bCs/>
                <w:i w:val="0"/>
                <w:iCs w:val="0"/>
                <w:color w:val="000000"/>
                <w:sz w:val="22"/>
                <w:szCs w:val="22"/>
                <w:u w:val="none"/>
              </w:rPr>
            </w:pPr>
          </w:p>
        </w:tc>
        <w:tc>
          <w:tcPr>
            <w:tcW w:w="51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7081BA2">
            <w:pPr>
              <w:jc w:val="center"/>
              <w:rPr>
                <w:rFonts w:hint="eastAsia" w:ascii="宋体" w:hAnsi="宋体" w:eastAsia="宋体" w:cs="宋体"/>
                <w:b/>
                <w:bCs/>
                <w:i w:val="0"/>
                <w:iCs w:val="0"/>
                <w:color w:val="000000"/>
                <w:sz w:val="22"/>
                <w:szCs w:val="22"/>
                <w:u w:val="none"/>
              </w:rPr>
            </w:pPr>
          </w:p>
        </w:tc>
        <w:tc>
          <w:tcPr>
            <w:tcW w:w="44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751FBEC">
            <w:pPr>
              <w:jc w:val="center"/>
              <w:rPr>
                <w:rFonts w:hint="eastAsia" w:ascii="宋体" w:hAnsi="宋体" w:eastAsia="宋体" w:cs="宋体"/>
                <w:b/>
                <w:bCs/>
                <w:i w:val="0"/>
                <w:iCs w:val="0"/>
                <w:color w:val="000000"/>
                <w:sz w:val="22"/>
                <w:szCs w:val="22"/>
                <w:u w:val="none"/>
              </w:rPr>
            </w:pPr>
          </w:p>
        </w:tc>
        <w:tc>
          <w:tcPr>
            <w:tcW w:w="441"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3AD21E0">
            <w:pPr>
              <w:jc w:val="center"/>
              <w:rPr>
                <w:rFonts w:hint="eastAsia" w:ascii="宋体" w:hAnsi="宋体" w:eastAsia="宋体" w:cs="宋体"/>
                <w:b/>
                <w:bCs/>
                <w:i w:val="0"/>
                <w:iCs w:val="0"/>
                <w:color w:val="000000"/>
                <w:sz w:val="22"/>
                <w:szCs w:val="22"/>
                <w:u w:val="none"/>
              </w:rPr>
            </w:pPr>
          </w:p>
        </w:tc>
      </w:tr>
      <w:tr w14:paraId="7947F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348"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BE1B0C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330"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8B948D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339"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BD48DB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71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6D7FF2E">
            <w:pPr>
              <w:jc w:val="center"/>
              <w:rPr>
                <w:rFonts w:hint="eastAsia" w:ascii="宋体" w:hAnsi="宋体" w:eastAsia="宋体" w:cs="宋体"/>
                <w:b/>
                <w:bCs/>
                <w:i w:val="0"/>
                <w:iCs w:val="0"/>
                <w:color w:val="000000"/>
                <w:sz w:val="22"/>
                <w:szCs w:val="22"/>
                <w:u w:val="none"/>
              </w:rPr>
            </w:pPr>
          </w:p>
        </w:tc>
        <w:tc>
          <w:tcPr>
            <w:tcW w:w="74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565F965">
            <w:pPr>
              <w:jc w:val="center"/>
              <w:rPr>
                <w:rFonts w:hint="eastAsia" w:ascii="宋体" w:hAnsi="宋体" w:eastAsia="宋体" w:cs="宋体"/>
                <w:b/>
                <w:bCs/>
                <w:i w:val="0"/>
                <w:iCs w:val="0"/>
                <w:color w:val="000000"/>
                <w:sz w:val="22"/>
                <w:szCs w:val="22"/>
                <w:u w:val="none"/>
              </w:rPr>
            </w:pPr>
          </w:p>
        </w:tc>
        <w:tc>
          <w:tcPr>
            <w:tcW w:w="57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D995F12">
            <w:pPr>
              <w:jc w:val="center"/>
              <w:rPr>
                <w:rFonts w:hint="eastAsia" w:ascii="宋体" w:hAnsi="宋体" w:eastAsia="宋体" w:cs="宋体"/>
                <w:b/>
                <w:bCs/>
                <w:i w:val="0"/>
                <w:iCs w:val="0"/>
                <w:color w:val="000000"/>
                <w:sz w:val="22"/>
                <w:szCs w:val="22"/>
                <w:u w:val="none"/>
              </w:rPr>
            </w:pPr>
          </w:p>
        </w:tc>
        <w:tc>
          <w:tcPr>
            <w:tcW w:w="54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7F829E3">
            <w:pPr>
              <w:jc w:val="center"/>
              <w:rPr>
                <w:rFonts w:hint="eastAsia" w:ascii="宋体" w:hAnsi="宋体" w:eastAsia="宋体" w:cs="宋体"/>
                <w:b/>
                <w:bCs/>
                <w:i w:val="0"/>
                <w:iCs w:val="0"/>
                <w:color w:val="000000"/>
                <w:sz w:val="22"/>
                <w:szCs w:val="22"/>
                <w:u w:val="none"/>
              </w:rPr>
            </w:pPr>
          </w:p>
        </w:tc>
        <w:tc>
          <w:tcPr>
            <w:tcW w:w="51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31CC5A2">
            <w:pPr>
              <w:jc w:val="center"/>
              <w:rPr>
                <w:rFonts w:hint="eastAsia" w:ascii="宋体" w:hAnsi="宋体" w:eastAsia="宋体" w:cs="宋体"/>
                <w:b/>
                <w:bCs/>
                <w:i w:val="0"/>
                <w:iCs w:val="0"/>
                <w:color w:val="000000"/>
                <w:sz w:val="22"/>
                <w:szCs w:val="22"/>
                <w:u w:val="none"/>
              </w:rPr>
            </w:pPr>
          </w:p>
        </w:tc>
        <w:tc>
          <w:tcPr>
            <w:tcW w:w="44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346F85D">
            <w:pPr>
              <w:jc w:val="center"/>
              <w:rPr>
                <w:rFonts w:hint="eastAsia" w:ascii="宋体" w:hAnsi="宋体" w:eastAsia="宋体" w:cs="宋体"/>
                <w:b/>
                <w:bCs/>
                <w:i w:val="0"/>
                <w:iCs w:val="0"/>
                <w:color w:val="000000"/>
                <w:sz w:val="22"/>
                <w:szCs w:val="22"/>
                <w:u w:val="none"/>
              </w:rPr>
            </w:pPr>
          </w:p>
        </w:tc>
        <w:tc>
          <w:tcPr>
            <w:tcW w:w="441"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128FEDD">
            <w:pPr>
              <w:jc w:val="center"/>
              <w:rPr>
                <w:rFonts w:hint="eastAsia" w:ascii="宋体" w:hAnsi="宋体" w:eastAsia="宋体" w:cs="宋体"/>
                <w:b/>
                <w:bCs/>
                <w:i w:val="0"/>
                <w:iCs w:val="0"/>
                <w:color w:val="000000"/>
                <w:sz w:val="22"/>
                <w:szCs w:val="22"/>
                <w:u w:val="none"/>
              </w:rPr>
            </w:pPr>
          </w:p>
        </w:tc>
      </w:tr>
      <w:tr w14:paraId="54EA0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96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5E751A9">
            <w:pPr>
              <w:jc w:val="center"/>
              <w:rPr>
                <w:rFonts w:hint="eastAsia" w:ascii="宋体" w:hAnsi="宋体" w:eastAsia="宋体" w:cs="宋体"/>
                <w:b/>
                <w:bCs/>
                <w:i w:val="0"/>
                <w:iCs w:val="0"/>
                <w:color w:val="000000"/>
                <w:sz w:val="22"/>
                <w:szCs w:val="22"/>
                <w:u w:val="none"/>
              </w:rPr>
            </w:pPr>
          </w:p>
        </w:tc>
        <w:tc>
          <w:tcPr>
            <w:tcW w:w="91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E1F3119">
            <w:pPr>
              <w:jc w:val="center"/>
              <w:rPr>
                <w:rFonts w:hint="eastAsia" w:ascii="宋体" w:hAnsi="宋体" w:eastAsia="宋体" w:cs="宋体"/>
                <w:b/>
                <w:bCs/>
                <w:i w:val="0"/>
                <w:iCs w:val="0"/>
                <w:color w:val="000000"/>
                <w:sz w:val="22"/>
                <w:szCs w:val="22"/>
                <w:u w:val="none"/>
              </w:rPr>
            </w:pPr>
          </w:p>
        </w:tc>
        <w:tc>
          <w:tcPr>
            <w:tcW w:w="94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425315B">
            <w:pPr>
              <w:jc w:val="center"/>
              <w:rPr>
                <w:rFonts w:hint="eastAsia" w:ascii="宋体" w:hAnsi="宋体" w:eastAsia="宋体" w:cs="宋体"/>
                <w:b/>
                <w:bCs/>
                <w:i w:val="0"/>
                <w:iCs w:val="0"/>
                <w:color w:val="000000"/>
                <w:sz w:val="22"/>
                <w:szCs w:val="22"/>
                <w:u w:val="none"/>
              </w:rPr>
            </w:pPr>
          </w:p>
        </w:tc>
        <w:tc>
          <w:tcPr>
            <w:tcW w:w="197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75A9EB9">
            <w:pPr>
              <w:jc w:val="center"/>
              <w:rPr>
                <w:rFonts w:hint="eastAsia" w:ascii="宋体" w:hAnsi="宋体" w:eastAsia="宋体" w:cs="宋体"/>
                <w:b/>
                <w:bCs/>
                <w:i w:val="0"/>
                <w:iCs w:val="0"/>
                <w:color w:val="000000"/>
                <w:sz w:val="22"/>
                <w:szCs w:val="22"/>
                <w:u w:val="none"/>
              </w:rPr>
            </w:pPr>
          </w:p>
        </w:tc>
        <w:tc>
          <w:tcPr>
            <w:tcW w:w="207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BADEF1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5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0C382B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442.63</w:t>
            </w:r>
          </w:p>
        </w:tc>
        <w:tc>
          <w:tcPr>
            <w:tcW w:w="152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FC6EDA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187.63</w:t>
            </w:r>
          </w:p>
        </w:tc>
        <w:tc>
          <w:tcPr>
            <w:tcW w:w="144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F84DD6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255.00</w:t>
            </w:r>
          </w:p>
        </w:tc>
        <w:tc>
          <w:tcPr>
            <w:tcW w:w="44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DFC1176">
            <w:pPr>
              <w:jc w:val="right"/>
              <w:rPr>
                <w:rFonts w:hint="eastAsia" w:ascii="宋体" w:hAnsi="宋体" w:eastAsia="宋体" w:cs="宋体"/>
                <w:b/>
                <w:bCs/>
                <w:i w:val="0"/>
                <w:iCs w:val="0"/>
                <w:color w:val="000000"/>
                <w:sz w:val="22"/>
                <w:szCs w:val="22"/>
                <w:u w:val="none"/>
              </w:rPr>
            </w:pPr>
          </w:p>
        </w:tc>
        <w:tc>
          <w:tcPr>
            <w:tcW w:w="44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353EE51">
            <w:pPr>
              <w:jc w:val="right"/>
              <w:rPr>
                <w:rFonts w:hint="eastAsia" w:ascii="宋体" w:hAnsi="宋体" w:eastAsia="宋体" w:cs="宋体"/>
                <w:b/>
                <w:bCs/>
                <w:i w:val="0"/>
                <w:iCs w:val="0"/>
                <w:color w:val="000000"/>
                <w:sz w:val="22"/>
                <w:szCs w:val="22"/>
                <w:u w:val="none"/>
              </w:rPr>
            </w:pPr>
          </w:p>
        </w:tc>
      </w:tr>
      <w:tr w14:paraId="238F6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96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F0A470">
            <w:pPr>
              <w:jc w:val="left"/>
              <w:rPr>
                <w:rFonts w:hint="eastAsia" w:ascii="宋体" w:hAnsi="宋体" w:eastAsia="宋体" w:cs="宋体"/>
                <w:i w:val="0"/>
                <w:iCs w:val="0"/>
                <w:color w:val="000000"/>
                <w:sz w:val="22"/>
                <w:szCs w:val="22"/>
                <w:u w:val="none"/>
              </w:rPr>
            </w:pPr>
          </w:p>
        </w:tc>
        <w:tc>
          <w:tcPr>
            <w:tcW w:w="9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A4FC6AA">
            <w:pPr>
              <w:jc w:val="left"/>
              <w:rPr>
                <w:rFonts w:hint="eastAsia" w:ascii="宋体" w:hAnsi="宋体" w:eastAsia="宋体" w:cs="宋体"/>
                <w:i w:val="0"/>
                <w:iCs w:val="0"/>
                <w:color w:val="000000"/>
                <w:sz w:val="22"/>
                <w:szCs w:val="22"/>
                <w:u w:val="none"/>
              </w:rPr>
            </w:pPr>
          </w:p>
        </w:tc>
        <w:tc>
          <w:tcPr>
            <w:tcW w:w="94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D7B60F0">
            <w:pPr>
              <w:jc w:val="left"/>
              <w:rPr>
                <w:rFonts w:hint="eastAsia" w:ascii="宋体" w:hAnsi="宋体" w:eastAsia="宋体" w:cs="宋体"/>
                <w:i w:val="0"/>
                <w:iCs w:val="0"/>
                <w:color w:val="000000"/>
                <w:sz w:val="22"/>
                <w:szCs w:val="22"/>
                <w:u w:val="none"/>
              </w:rPr>
            </w:pPr>
          </w:p>
        </w:tc>
        <w:tc>
          <w:tcPr>
            <w:tcW w:w="197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96B7E5">
            <w:pPr>
              <w:jc w:val="left"/>
              <w:rPr>
                <w:rFonts w:hint="eastAsia" w:ascii="宋体" w:hAnsi="宋体" w:eastAsia="宋体" w:cs="宋体"/>
                <w:i w:val="0"/>
                <w:iCs w:val="0"/>
                <w:color w:val="000000"/>
                <w:sz w:val="22"/>
                <w:szCs w:val="22"/>
                <w:u w:val="none"/>
              </w:rPr>
            </w:pPr>
          </w:p>
        </w:tc>
        <w:tc>
          <w:tcPr>
            <w:tcW w:w="2077"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38C72EA6">
            <w:pPr>
              <w:jc w:val="left"/>
              <w:rPr>
                <w:rFonts w:hint="eastAsia" w:ascii="宋体" w:hAnsi="宋体" w:eastAsia="宋体" w:cs="宋体"/>
                <w:i w:val="0"/>
                <w:iCs w:val="0"/>
                <w:color w:val="000000"/>
                <w:sz w:val="22"/>
                <w:szCs w:val="22"/>
                <w:u w:val="none"/>
              </w:rPr>
            </w:pPr>
          </w:p>
        </w:tc>
        <w:tc>
          <w:tcPr>
            <w:tcW w:w="15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5E3A2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442.63</w:t>
            </w:r>
          </w:p>
        </w:tc>
        <w:tc>
          <w:tcPr>
            <w:tcW w:w="152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4FA20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187.63</w:t>
            </w:r>
          </w:p>
        </w:tc>
        <w:tc>
          <w:tcPr>
            <w:tcW w:w="144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6AC93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255.00</w:t>
            </w:r>
          </w:p>
        </w:tc>
        <w:tc>
          <w:tcPr>
            <w:tcW w:w="44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63BDC4F">
            <w:pPr>
              <w:jc w:val="right"/>
              <w:rPr>
                <w:rFonts w:hint="eastAsia" w:ascii="宋体" w:hAnsi="宋体" w:eastAsia="宋体" w:cs="宋体"/>
                <w:i w:val="0"/>
                <w:iCs w:val="0"/>
                <w:color w:val="000000"/>
                <w:sz w:val="22"/>
                <w:szCs w:val="22"/>
                <w:u w:val="none"/>
              </w:rPr>
            </w:pPr>
          </w:p>
        </w:tc>
        <w:tc>
          <w:tcPr>
            <w:tcW w:w="44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C8E2C95">
            <w:pPr>
              <w:jc w:val="right"/>
              <w:rPr>
                <w:rFonts w:hint="eastAsia" w:ascii="宋体" w:hAnsi="宋体" w:eastAsia="宋体" w:cs="宋体"/>
                <w:i w:val="0"/>
                <w:iCs w:val="0"/>
                <w:color w:val="000000"/>
                <w:sz w:val="22"/>
                <w:szCs w:val="22"/>
                <w:u w:val="none"/>
              </w:rPr>
            </w:pPr>
          </w:p>
        </w:tc>
      </w:tr>
      <w:tr w14:paraId="04C99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96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AF0C3E">
            <w:pPr>
              <w:jc w:val="left"/>
              <w:rPr>
                <w:rFonts w:hint="eastAsia" w:ascii="宋体" w:hAnsi="宋体" w:eastAsia="宋体" w:cs="宋体"/>
                <w:i w:val="0"/>
                <w:iCs w:val="0"/>
                <w:color w:val="000000"/>
                <w:sz w:val="22"/>
                <w:szCs w:val="22"/>
                <w:u w:val="none"/>
              </w:rPr>
            </w:pPr>
          </w:p>
        </w:tc>
        <w:tc>
          <w:tcPr>
            <w:tcW w:w="9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F67E783">
            <w:pPr>
              <w:jc w:val="left"/>
              <w:rPr>
                <w:rFonts w:hint="eastAsia" w:ascii="宋体" w:hAnsi="宋体" w:eastAsia="宋体" w:cs="宋体"/>
                <w:i w:val="0"/>
                <w:iCs w:val="0"/>
                <w:color w:val="000000"/>
                <w:sz w:val="22"/>
                <w:szCs w:val="22"/>
                <w:u w:val="none"/>
              </w:rPr>
            </w:pPr>
          </w:p>
        </w:tc>
        <w:tc>
          <w:tcPr>
            <w:tcW w:w="94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C0BF34">
            <w:pPr>
              <w:jc w:val="left"/>
              <w:rPr>
                <w:rFonts w:hint="eastAsia" w:ascii="宋体" w:hAnsi="宋体" w:eastAsia="宋体" w:cs="宋体"/>
                <w:i w:val="0"/>
                <w:iCs w:val="0"/>
                <w:color w:val="000000"/>
                <w:sz w:val="22"/>
                <w:szCs w:val="22"/>
                <w:u w:val="none"/>
              </w:rPr>
            </w:pPr>
          </w:p>
        </w:tc>
        <w:tc>
          <w:tcPr>
            <w:tcW w:w="197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D5FE9E">
            <w:pPr>
              <w:jc w:val="left"/>
              <w:rPr>
                <w:rFonts w:hint="eastAsia" w:ascii="宋体" w:hAnsi="宋体" w:eastAsia="宋体" w:cs="宋体"/>
                <w:i w:val="0"/>
                <w:iCs w:val="0"/>
                <w:color w:val="000000"/>
                <w:sz w:val="22"/>
                <w:szCs w:val="22"/>
                <w:u w:val="none"/>
              </w:rPr>
            </w:pPr>
          </w:p>
        </w:tc>
        <w:tc>
          <w:tcPr>
            <w:tcW w:w="2077"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44FA1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退役军人事务局</w:t>
            </w:r>
          </w:p>
        </w:tc>
        <w:tc>
          <w:tcPr>
            <w:tcW w:w="15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FAC88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348.21</w:t>
            </w:r>
          </w:p>
        </w:tc>
        <w:tc>
          <w:tcPr>
            <w:tcW w:w="152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30044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93.21</w:t>
            </w:r>
          </w:p>
        </w:tc>
        <w:tc>
          <w:tcPr>
            <w:tcW w:w="144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0496F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255.00</w:t>
            </w:r>
          </w:p>
        </w:tc>
        <w:tc>
          <w:tcPr>
            <w:tcW w:w="44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D4EDFBD">
            <w:pPr>
              <w:jc w:val="right"/>
              <w:rPr>
                <w:rFonts w:hint="eastAsia" w:ascii="宋体" w:hAnsi="宋体" w:eastAsia="宋体" w:cs="宋体"/>
                <w:i w:val="0"/>
                <w:iCs w:val="0"/>
                <w:color w:val="000000"/>
                <w:sz w:val="22"/>
                <w:szCs w:val="22"/>
                <w:u w:val="none"/>
              </w:rPr>
            </w:pPr>
          </w:p>
        </w:tc>
        <w:tc>
          <w:tcPr>
            <w:tcW w:w="44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265EF9A">
            <w:pPr>
              <w:jc w:val="right"/>
              <w:rPr>
                <w:rFonts w:hint="eastAsia" w:ascii="宋体" w:hAnsi="宋体" w:eastAsia="宋体" w:cs="宋体"/>
                <w:i w:val="0"/>
                <w:iCs w:val="0"/>
                <w:color w:val="000000"/>
                <w:sz w:val="22"/>
                <w:szCs w:val="22"/>
                <w:u w:val="none"/>
              </w:rPr>
            </w:pPr>
          </w:p>
        </w:tc>
      </w:tr>
      <w:tr w14:paraId="3E87C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96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506E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9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AB66B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94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F8303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97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72C5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318001</w:t>
            </w:r>
          </w:p>
        </w:tc>
        <w:tc>
          <w:tcPr>
            <w:tcW w:w="2077"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3C5FE8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机关事业单位基本养老保险缴费支出</w:t>
            </w:r>
          </w:p>
        </w:tc>
        <w:tc>
          <w:tcPr>
            <w:tcW w:w="15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6C7BE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8.60</w:t>
            </w:r>
          </w:p>
        </w:tc>
        <w:tc>
          <w:tcPr>
            <w:tcW w:w="15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79B80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8.60</w:t>
            </w:r>
          </w:p>
        </w:tc>
        <w:tc>
          <w:tcPr>
            <w:tcW w:w="14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C9F864">
            <w:pPr>
              <w:jc w:val="right"/>
              <w:rPr>
                <w:rFonts w:hint="eastAsia" w:ascii="宋体" w:hAnsi="宋体" w:eastAsia="宋体" w:cs="宋体"/>
                <w:i w:val="0"/>
                <w:iCs w:val="0"/>
                <w:color w:val="000000"/>
                <w:sz w:val="22"/>
                <w:szCs w:val="22"/>
                <w:u w:val="none"/>
              </w:rPr>
            </w:pPr>
          </w:p>
        </w:tc>
        <w:tc>
          <w:tcPr>
            <w:tcW w:w="44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9950097">
            <w:pPr>
              <w:jc w:val="right"/>
              <w:rPr>
                <w:rFonts w:hint="eastAsia" w:ascii="宋体" w:hAnsi="宋体" w:eastAsia="宋体" w:cs="宋体"/>
                <w:i w:val="0"/>
                <w:iCs w:val="0"/>
                <w:color w:val="000000"/>
                <w:sz w:val="22"/>
                <w:szCs w:val="22"/>
                <w:u w:val="none"/>
              </w:rPr>
            </w:pPr>
          </w:p>
        </w:tc>
        <w:tc>
          <w:tcPr>
            <w:tcW w:w="44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763650">
            <w:pPr>
              <w:jc w:val="right"/>
              <w:rPr>
                <w:rFonts w:hint="eastAsia" w:ascii="宋体" w:hAnsi="宋体" w:eastAsia="宋体" w:cs="宋体"/>
                <w:i w:val="0"/>
                <w:iCs w:val="0"/>
                <w:color w:val="000000"/>
                <w:sz w:val="22"/>
                <w:szCs w:val="22"/>
                <w:u w:val="none"/>
              </w:rPr>
            </w:pPr>
          </w:p>
        </w:tc>
      </w:tr>
      <w:tr w14:paraId="567BF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96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EA1C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9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3A9E6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94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8A2B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197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745A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318001</w:t>
            </w:r>
          </w:p>
        </w:tc>
        <w:tc>
          <w:tcPr>
            <w:tcW w:w="2077"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792D6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机关事业单位职业年金缴费支出</w:t>
            </w:r>
          </w:p>
        </w:tc>
        <w:tc>
          <w:tcPr>
            <w:tcW w:w="15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1A0E0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4.63</w:t>
            </w:r>
          </w:p>
        </w:tc>
        <w:tc>
          <w:tcPr>
            <w:tcW w:w="15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8265C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4.63</w:t>
            </w:r>
          </w:p>
        </w:tc>
        <w:tc>
          <w:tcPr>
            <w:tcW w:w="14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35C1DBD">
            <w:pPr>
              <w:jc w:val="right"/>
              <w:rPr>
                <w:rFonts w:hint="eastAsia" w:ascii="宋体" w:hAnsi="宋体" w:eastAsia="宋体" w:cs="宋体"/>
                <w:i w:val="0"/>
                <w:iCs w:val="0"/>
                <w:color w:val="000000"/>
                <w:sz w:val="22"/>
                <w:szCs w:val="22"/>
                <w:u w:val="none"/>
              </w:rPr>
            </w:pPr>
          </w:p>
        </w:tc>
        <w:tc>
          <w:tcPr>
            <w:tcW w:w="44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3DAB32">
            <w:pPr>
              <w:jc w:val="right"/>
              <w:rPr>
                <w:rFonts w:hint="eastAsia" w:ascii="宋体" w:hAnsi="宋体" w:eastAsia="宋体" w:cs="宋体"/>
                <w:i w:val="0"/>
                <w:iCs w:val="0"/>
                <w:color w:val="000000"/>
                <w:sz w:val="22"/>
                <w:szCs w:val="22"/>
                <w:u w:val="none"/>
              </w:rPr>
            </w:pPr>
          </w:p>
        </w:tc>
        <w:tc>
          <w:tcPr>
            <w:tcW w:w="44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421711">
            <w:pPr>
              <w:jc w:val="right"/>
              <w:rPr>
                <w:rFonts w:hint="eastAsia" w:ascii="宋体" w:hAnsi="宋体" w:eastAsia="宋体" w:cs="宋体"/>
                <w:i w:val="0"/>
                <w:iCs w:val="0"/>
                <w:color w:val="000000"/>
                <w:sz w:val="22"/>
                <w:szCs w:val="22"/>
                <w:u w:val="none"/>
              </w:rPr>
            </w:pPr>
          </w:p>
        </w:tc>
      </w:tr>
      <w:tr w14:paraId="3B677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96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D13D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9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89C6A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w:t>
            </w:r>
          </w:p>
        </w:tc>
        <w:tc>
          <w:tcPr>
            <w:tcW w:w="94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406C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97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F6CE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318001</w:t>
            </w:r>
          </w:p>
        </w:tc>
        <w:tc>
          <w:tcPr>
            <w:tcW w:w="2077"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C12C8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义务兵优待</w:t>
            </w:r>
          </w:p>
        </w:tc>
        <w:tc>
          <w:tcPr>
            <w:tcW w:w="15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EF8C6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101.79</w:t>
            </w:r>
          </w:p>
        </w:tc>
        <w:tc>
          <w:tcPr>
            <w:tcW w:w="15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56FBE5">
            <w:pPr>
              <w:jc w:val="right"/>
              <w:rPr>
                <w:rFonts w:hint="eastAsia" w:ascii="宋体" w:hAnsi="宋体" w:eastAsia="宋体" w:cs="宋体"/>
                <w:i w:val="0"/>
                <w:iCs w:val="0"/>
                <w:color w:val="000000"/>
                <w:sz w:val="22"/>
                <w:szCs w:val="22"/>
                <w:u w:val="none"/>
              </w:rPr>
            </w:pPr>
          </w:p>
        </w:tc>
        <w:tc>
          <w:tcPr>
            <w:tcW w:w="14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6328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101.79</w:t>
            </w:r>
          </w:p>
        </w:tc>
        <w:tc>
          <w:tcPr>
            <w:tcW w:w="44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464710F">
            <w:pPr>
              <w:jc w:val="right"/>
              <w:rPr>
                <w:rFonts w:hint="eastAsia" w:ascii="宋体" w:hAnsi="宋体" w:eastAsia="宋体" w:cs="宋体"/>
                <w:i w:val="0"/>
                <w:iCs w:val="0"/>
                <w:color w:val="000000"/>
                <w:sz w:val="22"/>
                <w:szCs w:val="22"/>
                <w:u w:val="none"/>
              </w:rPr>
            </w:pPr>
          </w:p>
        </w:tc>
        <w:tc>
          <w:tcPr>
            <w:tcW w:w="44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DF8E1C">
            <w:pPr>
              <w:jc w:val="right"/>
              <w:rPr>
                <w:rFonts w:hint="eastAsia" w:ascii="宋体" w:hAnsi="宋体" w:eastAsia="宋体" w:cs="宋体"/>
                <w:i w:val="0"/>
                <w:iCs w:val="0"/>
                <w:color w:val="000000"/>
                <w:sz w:val="22"/>
                <w:szCs w:val="22"/>
                <w:u w:val="none"/>
              </w:rPr>
            </w:pPr>
          </w:p>
        </w:tc>
      </w:tr>
      <w:tr w14:paraId="67A72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96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8D53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9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F975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w:t>
            </w:r>
          </w:p>
        </w:tc>
        <w:tc>
          <w:tcPr>
            <w:tcW w:w="94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A85FF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197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A02BF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318001</w:t>
            </w:r>
          </w:p>
        </w:tc>
        <w:tc>
          <w:tcPr>
            <w:tcW w:w="2077"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38F4E0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其他优抚支出</w:t>
            </w:r>
          </w:p>
        </w:tc>
        <w:tc>
          <w:tcPr>
            <w:tcW w:w="15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1B6D6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53.47</w:t>
            </w:r>
          </w:p>
        </w:tc>
        <w:tc>
          <w:tcPr>
            <w:tcW w:w="15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4ADD4C">
            <w:pPr>
              <w:jc w:val="right"/>
              <w:rPr>
                <w:rFonts w:hint="eastAsia" w:ascii="宋体" w:hAnsi="宋体" w:eastAsia="宋体" w:cs="宋体"/>
                <w:i w:val="0"/>
                <w:iCs w:val="0"/>
                <w:color w:val="000000"/>
                <w:sz w:val="22"/>
                <w:szCs w:val="22"/>
                <w:u w:val="none"/>
              </w:rPr>
            </w:pPr>
          </w:p>
        </w:tc>
        <w:tc>
          <w:tcPr>
            <w:tcW w:w="14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0C1F6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53.47</w:t>
            </w:r>
          </w:p>
        </w:tc>
        <w:tc>
          <w:tcPr>
            <w:tcW w:w="44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ADBD86">
            <w:pPr>
              <w:jc w:val="right"/>
              <w:rPr>
                <w:rFonts w:hint="eastAsia" w:ascii="宋体" w:hAnsi="宋体" w:eastAsia="宋体" w:cs="宋体"/>
                <w:i w:val="0"/>
                <w:iCs w:val="0"/>
                <w:color w:val="000000"/>
                <w:sz w:val="22"/>
                <w:szCs w:val="22"/>
                <w:u w:val="none"/>
              </w:rPr>
            </w:pPr>
          </w:p>
        </w:tc>
        <w:tc>
          <w:tcPr>
            <w:tcW w:w="44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427622">
            <w:pPr>
              <w:jc w:val="right"/>
              <w:rPr>
                <w:rFonts w:hint="eastAsia" w:ascii="宋体" w:hAnsi="宋体" w:eastAsia="宋体" w:cs="宋体"/>
                <w:i w:val="0"/>
                <w:iCs w:val="0"/>
                <w:color w:val="000000"/>
                <w:sz w:val="22"/>
                <w:szCs w:val="22"/>
                <w:u w:val="none"/>
              </w:rPr>
            </w:pPr>
          </w:p>
        </w:tc>
      </w:tr>
      <w:tr w14:paraId="74448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96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19C4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9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05F1D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w:t>
            </w:r>
          </w:p>
        </w:tc>
        <w:tc>
          <w:tcPr>
            <w:tcW w:w="94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EB61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197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31DB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318001</w:t>
            </w:r>
          </w:p>
        </w:tc>
        <w:tc>
          <w:tcPr>
            <w:tcW w:w="2077"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73BB4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退役士兵安置</w:t>
            </w:r>
          </w:p>
        </w:tc>
        <w:tc>
          <w:tcPr>
            <w:tcW w:w="15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8AB38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67.65</w:t>
            </w:r>
          </w:p>
        </w:tc>
        <w:tc>
          <w:tcPr>
            <w:tcW w:w="15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0CE7087">
            <w:pPr>
              <w:jc w:val="right"/>
              <w:rPr>
                <w:rFonts w:hint="eastAsia" w:ascii="宋体" w:hAnsi="宋体" w:eastAsia="宋体" w:cs="宋体"/>
                <w:i w:val="0"/>
                <w:iCs w:val="0"/>
                <w:color w:val="000000"/>
                <w:sz w:val="22"/>
                <w:szCs w:val="22"/>
                <w:u w:val="none"/>
              </w:rPr>
            </w:pPr>
          </w:p>
        </w:tc>
        <w:tc>
          <w:tcPr>
            <w:tcW w:w="14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CD43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67.65</w:t>
            </w:r>
          </w:p>
        </w:tc>
        <w:tc>
          <w:tcPr>
            <w:tcW w:w="44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AE55DD3">
            <w:pPr>
              <w:jc w:val="right"/>
              <w:rPr>
                <w:rFonts w:hint="eastAsia" w:ascii="宋体" w:hAnsi="宋体" w:eastAsia="宋体" w:cs="宋体"/>
                <w:i w:val="0"/>
                <w:iCs w:val="0"/>
                <w:color w:val="000000"/>
                <w:sz w:val="22"/>
                <w:szCs w:val="22"/>
                <w:u w:val="none"/>
              </w:rPr>
            </w:pPr>
          </w:p>
        </w:tc>
        <w:tc>
          <w:tcPr>
            <w:tcW w:w="44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F07872">
            <w:pPr>
              <w:jc w:val="right"/>
              <w:rPr>
                <w:rFonts w:hint="eastAsia" w:ascii="宋体" w:hAnsi="宋体" w:eastAsia="宋体" w:cs="宋体"/>
                <w:i w:val="0"/>
                <w:iCs w:val="0"/>
                <w:color w:val="000000"/>
                <w:sz w:val="22"/>
                <w:szCs w:val="22"/>
                <w:u w:val="none"/>
              </w:rPr>
            </w:pPr>
          </w:p>
        </w:tc>
      </w:tr>
      <w:tr w14:paraId="21538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96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C540B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9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4BA1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w:t>
            </w:r>
          </w:p>
        </w:tc>
        <w:tc>
          <w:tcPr>
            <w:tcW w:w="94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F8592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197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EC51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318001</w:t>
            </w:r>
          </w:p>
        </w:tc>
        <w:tc>
          <w:tcPr>
            <w:tcW w:w="2077"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14D0B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军队移交政府的离退休人员安置</w:t>
            </w:r>
          </w:p>
        </w:tc>
        <w:tc>
          <w:tcPr>
            <w:tcW w:w="15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0F324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w:t>
            </w:r>
          </w:p>
        </w:tc>
        <w:tc>
          <w:tcPr>
            <w:tcW w:w="15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F97896">
            <w:pPr>
              <w:jc w:val="right"/>
              <w:rPr>
                <w:rFonts w:hint="eastAsia" w:ascii="宋体" w:hAnsi="宋体" w:eastAsia="宋体" w:cs="宋体"/>
                <w:i w:val="0"/>
                <w:iCs w:val="0"/>
                <w:color w:val="000000"/>
                <w:sz w:val="22"/>
                <w:szCs w:val="22"/>
                <w:u w:val="none"/>
              </w:rPr>
            </w:pPr>
          </w:p>
        </w:tc>
        <w:tc>
          <w:tcPr>
            <w:tcW w:w="14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BBAC0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w:t>
            </w:r>
          </w:p>
        </w:tc>
        <w:tc>
          <w:tcPr>
            <w:tcW w:w="44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76FE82">
            <w:pPr>
              <w:jc w:val="right"/>
              <w:rPr>
                <w:rFonts w:hint="eastAsia" w:ascii="宋体" w:hAnsi="宋体" w:eastAsia="宋体" w:cs="宋体"/>
                <w:i w:val="0"/>
                <w:iCs w:val="0"/>
                <w:color w:val="000000"/>
                <w:sz w:val="22"/>
                <w:szCs w:val="22"/>
                <w:u w:val="none"/>
              </w:rPr>
            </w:pPr>
          </w:p>
        </w:tc>
        <w:tc>
          <w:tcPr>
            <w:tcW w:w="44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441DD2">
            <w:pPr>
              <w:jc w:val="right"/>
              <w:rPr>
                <w:rFonts w:hint="eastAsia" w:ascii="宋体" w:hAnsi="宋体" w:eastAsia="宋体" w:cs="宋体"/>
                <w:i w:val="0"/>
                <w:iCs w:val="0"/>
                <w:color w:val="000000"/>
                <w:sz w:val="22"/>
                <w:szCs w:val="22"/>
                <w:u w:val="none"/>
              </w:rPr>
            </w:pPr>
          </w:p>
        </w:tc>
      </w:tr>
      <w:tr w14:paraId="38A82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96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A37B4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9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28BB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w:t>
            </w:r>
          </w:p>
        </w:tc>
        <w:tc>
          <w:tcPr>
            <w:tcW w:w="94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26F3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97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E9B0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318001</w:t>
            </w:r>
          </w:p>
        </w:tc>
        <w:tc>
          <w:tcPr>
            <w:tcW w:w="2077"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FCBC9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军队转业干部安置</w:t>
            </w:r>
          </w:p>
        </w:tc>
        <w:tc>
          <w:tcPr>
            <w:tcW w:w="15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FE3D7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28.30</w:t>
            </w:r>
          </w:p>
        </w:tc>
        <w:tc>
          <w:tcPr>
            <w:tcW w:w="15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BF50F3">
            <w:pPr>
              <w:jc w:val="right"/>
              <w:rPr>
                <w:rFonts w:hint="eastAsia" w:ascii="宋体" w:hAnsi="宋体" w:eastAsia="宋体" w:cs="宋体"/>
                <w:i w:val="0"/>
                <w:iCs w:val="0"/>
                <w:color w:val="000000"/>
                <w:sz w:val="22"/>
                <w:szCs w:val="22"/>
                <w:u w:val="none"/>
              </w:rPr>
            </w:pPr>
          </w:p>
        </w:tc>
        <w:tc>
          <w:tcPr>
            <w:tcW w:w="14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5358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28.30</w:t>
            </w:r>
          </w:p>
        </w:tc>
        <w:tc>
          <w:tcPr>
            <w:tcW w:w="44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FC0A1E">
            <w:pPr>
              <w:jc w:val="right"/>
              <w:rPr>
                <w:rFonts w:hint="eastAsia" w:ascii="宋体" w:hAnsi="宋体" w:eastAsia="宋体" w:cs="宋体"/>
                <w:i w:val="0"/>
                <w:iCs w:val="0"/>
                <w:color w:val="000000"/>
                <w:sz w:val="22"/>
                <w:szCs w:val="22"/>
                <w:u w:val="none"/>
              </w:rPr>
            </w:pPr>
          </w:p>
        </w:tc>
        <w:tc>
          <w:tcPr>
            <w:tcW w:w="44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7F8A15">
            <w:pPr>
              <w:jc w:val="right"/>
              <w:rPr>
                <w:rFonts w:hint="eastAsia" w:ascii="宋体" w:hAnsi="宋体" w:eastAsia="宋体" w:cs="宋体"/>
                <w:i w:val="0"/>
                <w:iCs w:val="0"/>
                <w:color w:val="000000"/>
                <w:sz w:val="22"/>
                <w:szCs w:val="22"/>
                <w:u w:val="none"/>
              </w:rPr>
            </w:pPr>
          </w:p>
        </w:tc>
      </w:tr>
      <w:tr w14:paraId="1F440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96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7EEA5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9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B268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w:t>
            </w:r>
          </w:p>
        </w:tc>
        <w:tc>
          <w:tcPr>
            <w:tcW w:w="94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B00B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197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EF768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318001</w:t>
            </w:r>
          </w:p>
        </w:tc>
        <w:tc>
          <w:tcPr>
            <w:tcW w:w="2077"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E2824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其他退役安置支出</w:t>
            </w:r>
          </w:p>
        </w:tc>
        <w:tc>
          <w:tcPr>
            <w:tcW w:w="15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91660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c>
          <w:tcPr>
            <w:tcW w:w="15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2D09DD">
            <w:pPr>
              <w:jc w:val="right"/>
              <w:rPr>
                <w:rFonts w:hint="eastAsia" w:ascii="宋体" w:hAnsi="宋体" w:eastAsia="宋体" w:cs="宋体"/>
                <w:i w:val="0"/>
                <w:iCs w:val="0"/>
                <w:color w:val="000000"/>
                <w:sz w:val="22"/>
                <w:szCs w:val="22"/>
                <w:u w:val="none"/>
              </w:rPr>
            </w:pPr>
          </w:p>
        </w:tc>
        <w:tc>
          <w:tcPr>
            <w:tcW w:w="14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D03E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c>
          <w:tcPr>
            <w:tcW w:w="44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B27ACF">
            <w:pPr>
              <w:jc w:val="right"/>
              <w:rPr>
                <w:rFonts w:hint="eastAsia" w:ascii="宋体" w:hAnsi="宋体" w:eastAsia="宋体" w:cs="宋体"/>
                <w:i w:val="0"/>
                <w:iCs w:val="0"/>
                <w:color w:val="000000"/>
                <w:sz w:val="22"/>
                <w:szCs w:val="22"/>
                <w:u w:val="none"/>
              </w:rPr>
            </w:pPr>
          </w:p>
        </w:tc>
        <w:tc>
          <w:tcPr>
            <w:tcW w:w="44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B80724">
            <w:pPr>
              <w:jc w:val="right"/>
              <w:rPr>
                <w:rFonts w:hint="eastAsia" w:ascii="宋体" w:hAnsi="宋体" w:eastAsia="宋体" w:cs="宋体"/>
                <w:i w:val="0"/>
                <w:iCs w:val="0"/>
                <w:color w:val="000000"/>
                <w:sz w:val="22"/>
                <w:szCs w:val="22"/>
                <w:u w:val="none"/>
              </w:rPr>
            </w:pPr>
          </w:p>
        </w:tc>
      </w:tr>
      <w:tr w14:paraId="70615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96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88D6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9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87F29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94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B8E0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197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B2CD4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318001</w:t>
            </w:r>
          </w:p>
        </w:tc>
        <w:tc>
          <w:tcPr>
            <w:tcW w:w="2077"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F54C6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行政运行</w:t>
            </w:r>
          </w:p>
        </w:tc>
        <w:tc>
          <w:tcPr>
            <w:tcW w:w="15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A80BF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68.27</w:t>
            </w:r>
          </w:p>
        </w:tc>
        <w:tc>
          <w:tcPr>
            <w:tcW w:w="15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6D9A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68.27</w:t>
            </w:r>
          </w:p>
        </w:tc>
        <w:tc>
          <w:tcPr>
            <w:tcW w:w="14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76FDC70">
            <w:pPr>
              <w:jc w:val="right"/>
              <w:rPr>
                <w:rFonts w:hint="eastAsia" w:ascii="宋体" w:hAnsi="宋体" w:eastAsia="宋体" w:cs="宋体"/>
                <w:i w:val="0"/>
                <w:iCs w:val="0"/>
                <w:color w:val="000000"/>
                <w:sz w:val="22"/>
                <w:szCs w:val="22"/>
                <w:u w:val="none"/>
              </w:rPr>
            </w:pPr>
          </w:p>
        </w:tc>
        <w:tc>
          <w:tcPr>
            <w:tcW w:w="44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8FDC41">
            <w:pPr>
              <w:jc w:val="right"/>
              <w:rPr>
                <w:rFonts w:hint="eastAsia" w:ascii="宋体" w:hAnsi="宋体" w:eastAsia="宋体" w:cs="宋体"/>
                <w:i w:val="0"/>
                <w:iCs w:val="0"/>
                <w:color w:val="000000"/>
                <w:sz w:val="22"/>
                <w:szCs w:val="22"/>
                <w:u w:val="none"/>
              </w:rPr>
            </w:pPr>
          </w:p>
        </w:tc>
        <w:tc>
          <w:tcPr>
            <w:tcW w:w="44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351E4C">
            <w:pPr>
              <w:jc w:val="right"/>
              <w:rPr>
                <w:rFonts w:hint="eastAsia" w:ascii="宋体" w:hAnsi="宋体" w:eastAsia="宋体" w:cs="宋体"/>
                <w:i w:val="0"/>
                <w:iCs w:val="0"/>
                <w:color w:val="000000"/>
                <w:sz w:val="22"/>
                <w:szCs w:val="22"/>
                <w:u w:val="none"/>
              </w:rPr>
            </w:pPr>
          </w:p>
        </w:tc>
      </w:tr>
      <w:tr w14:paraId="26899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96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AAE5C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w:t>
            </w:r>
          </w:p>
        </w:tc>
        <w:tc>
          <w:tcPr>
            <w:tcW w:w="9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90865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94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3DC63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01</w:t>
            </w:r>
          </w:p>
        </w:tc>
        <w:tc>
          <w:tcPr>
            <w:tcW w:w="197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81F07C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318001</w:t>
            </w:r>
          </w:p>
        </w:tc>
        <w:tc>
          <w:tcPr>
            <w:tcW w:w="2077"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3A1C5FDA">
            <w:pPr>
              <w:keepNext w:val="0"/>
              <w:keepLines w:val="0"/>
              <w:widowControl/>
              <w:suppressLineNumbers w:val="0"/>
              <w:jc w:val="left"/>
              <w:textAlignment w:val="center"/>
              <w:rPr>
                <w:rFonts w:ascii="Dialog . plain" w:hAnsi="Dialog . plain" w:eastAsia="Dialog . plain" w:cs="Dialog . plain"/>
                <w:i w:val="0"/>
                <w:iCs w:val="0"/>
                <w:color w:val="000000"/>
                <w:kern w:val="0"/>
                <w:sz w:val="22"/>
                <w:szCs w:val="22"/>
                <w:u w:val="none"/>
                <w:lang w:val="en-US" w:eastAsia="zh-CN" w:bidi="ar"/>
              </w:rPr>
            </w:pPr>
            <w:r>
              <w:rPr>
                <w:rFonts w:ascii="Dialog . plain" w:hAnsi="Dialog . plain" w:eastAsia="Dialog . plain" w:cs="Dialog . plain"/>
                <w:i w:val="0"/>
                <w:iCs w:val="0"/>
                <w:color w:val="000000"/>
                <w:kern w:val="0"/>
                <w:sz w:val="22"/>
                <w:szCs w:val="22"/>
                <w:u w:val="none"/>
                <w:lang w:val="en-US" w:eastAsia="zh-CN" w:bidi="ar"/>
              </w:rPr>
              <w:t xml:space="preserve"> 行政单位医疗</w:t>
            </w:r>
          </w:p>
        </w:tc>
        <w:tc>
          <w:tcPr>
            <w:tcW w:w="15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222AE6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4.05</w:t>
            </w:r>
          </w:p>
        </w:tc>
        <w:tc>
          <w:tcPr>
            <w:tcW w:w="15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852F4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4.05</w:t>
            </w:r>
          </w:p>
        </w:tc>
        <w:tc>
          <w:tcPr>
            <w:tcW w:w="14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C0DBF8">
            <w:pPr>
              <w:jc w:val="right"/>
              <w:rPr>
                <w:rFonts w:hint="eastAsia" w:ascii="宋体" w:hAnsi="宋体" w:eastAsia="宋体" w:cs="宋体"/>
                <w:i w:val="0"/>
                <w:iCs w:val="0"/>
                <w:color w:val="000000"/>
                <w:sz w:val="22"/>
                <w:szCs w:val="22"/>
                <w:u w:val="none"/>
              </w:rPr>
            </w:pPr>
          </w:p>
        </w:tc>
        <w:tc>
          <w:tcPr>
            <w:tcW w:w="44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BB2A79">
            <w:pPr>
              <w:jc w:val="right"/>
              <w:rPr>
                <w:rFonts w:hint="eastAsia" w:ascii="宋体" w:hAnsi="宋体" w:eastAsia="宋体" w:cs="宋体"/>
                <w:i w:val="0"/>
                <w:iCs w:val="0"/>
                <w:color w:val="000000"/>
                <w:sz w:val="22"/>
                <w:szCs w:val="22"/>
                <w:u w:val="none"/>
              </w:rPr>
            </w:pPr>
          </w:p>
        </w:tc>
        <w:tc>
          <w:tcPr>
            <w:tcW w:w="44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6631831">
            <w:pPr>
              <w:jc w:val="right"/>
              <w:rPr>
                <w:rFonts w:hint="eastAsia" w:ascii="宋体" w:hAnsi="宋体" w:eastAsia="宋体" w:cs="宋体"/>
                <w:i w:val="0"/>
                <w:iCs w:val="0"/>
                <w:color w:val="000000"/>
                <w:sz w:val="22"/>
                <w:szCs w:val="22"/>
                <w:u w:val="none"/>
              </w:rPr>
            </w:pPr>
          </w:p>
        </w:tc>
      </w:tr>
      <w:tr w14:paraId="59932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96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9407D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w:t>
            </w:r>
          </w:p>
        </w:tc>
        <w:tc>
          <w:tcPr>
            <w:tcW w:w="9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D985D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94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D6EBF6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03</w:t>
            </w:r>
          </w:p>
        </w:tc>
        <w:tc>
          <w:tcPr>
            <w:tcW w:w="197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A95D8A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318001</w:t>
            </w:r>
          </w:p>
        </w:tc>
        <w:tc>
          <w:tcPr>
            <w:tcW w:w="2077"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D5E4ECB">
            <w:pPr>
              <w:keepNext w:val="0"/>
              <w:keepLines w:val="0"/>
              <w:widowControl/>
              <w:suppressLineNumbers w:val="0"/>
              <w:jc w:val="left"/>
              <w:textAlignment w:val="center"/>
              <w:rPr>
                <w:rFonts w:ascii="Dialog . plain" w:hAnsi="Dialog . plain" w:eastAsia="Dialog . plain" w:cs="Dialog . plain"/>
                <w:i w:val="0"/>
                <w:iCs w:val="0"/>
                <w:color w:val="000000"/>
                <w:kern w:val="0"/>
                <w:sz w:val="22"/>
                <w:szCs w:val="22"/>
                <w:u w:val="none"/>
                <w:lang w:val="en-US" w:eastAsia="zh-CN" w:bidi="ar"/>
              </w:rPr>
            </w:pPr>
            <w:r>
              <w:rPr>
                <w:rFonts w:ascii="Dialog . plain" w:hAnsi="Dialog . plain" w:eastAsia="Dialog . plain" w:cs="Dialog . plain"/>
                <w:i w:val="0"/>
                <w:iCs w:val="0"/>
                <w:color w:val="000000"/>
                <w:kern w:val="0"/>
                <w:sz w:val="22"/>
                <w:szCs w:val="22"/>
                <w:u w:val="none"/>
                <w:lang w:val="en-US" w:eastAsia="zh-CN" w:bidi="ar"/>
              </w:rPr>
              <w:t xml:space="preserve"> 公务员医疗补助</w:t>
            </w:r>
          </w:p>
        </w:tc>
        <w:tc>
          <w:tcPr>
            <w:tcW w:w="15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73B3FB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0.72</w:t>
            </w:r>
          </w:p>
        </w:tc>
        <w:tc>
          <w:tcPr>
            <w:tcW w:w="15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8AEA99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0.72</w:t>
            </w:r>
          </w:p>
        </w:tc>
        <w:tc>
          <w:tcPr>
            <w:tcW w:w="14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40A757B">
            <w:pPr>
              <w:jc w:val="right"/>
              <w:rPr>
                <w:rFonts w:hint="eastAsia" w:ascii="宋体" w:hAnsi="宋体" w:eastAsia="宋体" w:cs="宋体"/>
                <w:i w:val="0"/>
                <w:iCs w:val="0"/>
                <w:color w:val="000000"/>
                <w:sz w:val="22"/>
                <w:szCs w:val="22"/>
                <w:u w:val="none"/>
              </w:rPr>
            </w:pPr>
          </w:p>
        </w:tc>
        <w:tc>
          <w:tcPr>
            <w:tcW w:w="44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992EA1">
            <w:pPr>
              <w:jc w:val="right"/>
              <w:rPr>
                <w:rFonts w:hint="eastAsia" w:ascii="宋体" w:hAnsi="宋体" w:eastAsia="宋体" w:cs="宋体"/>
                <w:i w:val="0"/>
                <w:iCs w:val="0"/>
                <w:color w:val="000000"/>
                <w:sz w:val="22"/>
                <w:szCs w:val="22"/>
                <w:u w:val="none"/>
              </w:rPr>
            </w:pPr>
          </w:p>
        </w:tc>
        <w:tc>
          <w:tcPr>
            <w:tcW w:w="44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CC5758">
            <w:pPr>
              <w:jc w:val="right"/>
              <w:rPr>
                <w:rFonts w:hint="eastAsia" w:ascii="宋体" w:hAnsi="宋体" w:eastAsia="宋体" w:cs="宋体"/>
                <w:i w:val="0"/>
                <w:iCs w:val="0"/>
                <w:color w:val="000000"/>
                <w:sz w:val="22"/>
                <w:szCs w:val="22"/>
                <w:u w:val="none"/>
              </w:rPr>
            </w:pPr>
          </w:p>
        </w:tc>
      </w:tr>
      <w:tr w14:paraId="12E4A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96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9578E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w:t>
            </w:r>
          </w:p>
        </w:tc>
        <w:tc>
          <w:tcPr>
            <w:tcW w:w="9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784B9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02</w:t>
            </w:r>
          </w:p>
        </w:tc>
        <w:tc>
          <w:tcPr>
            <w:tcW w:w="94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8FEC04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01</w:t>
            </w:r>
          </w:p>
        </w:tc>
        <w:tc>
          <w:tcPr>
            <w:tcW w:w="197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7DFC9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318001</w:t>
            </w:r>
          </w:p>
        </w:tc>
        <w:tc>
          <w:tcPr>
            <w:tcW w:w="2077"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9FFF20C">
            <w:pPr>
              <w:keepNext w:val="0"/>
              <w:keepLines w:val="0"/>
              <w:widowControl/>
              <w:suppressLineNumbers w:val="0"/>
              <w:jc w:val="left"/>
              <w:textAlignment w:val="center"/>
              <w:rPr>
                <w:rFonts w:ascii="Dialog . plain" w:hAnsi="Dialog . plain" w:eastAsia="Dialog . plain" w:cs="Dialog . plain"/>
                <w:i w:val="0"/>
                <w:iCs w:val="0"/>
                <w:color w:val="000000"/>
                <w:kern w:val="0"/>
                <w:sz w:val="22"/>
                <w:szCs w:val="22"/>
                <w:u w:val="none"/>
                <w:lang w:val="en-US" w:eastAsia="zh-CN" w:bidi="ar"/>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15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C8B857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6.94</w:t>
            </w:r>
          </w:p>
        </w:tc>
        <w:tc>
          <w:tcPr>
            <w:tcW w:w="15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38C81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6.94</w:t>
            </w:r>
          </w:p>
        </w:tc>
        <w:tc>
          <w:tcPr>
            <w:tcW w:w="14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CA69E2">
            <w:pPr>
              <w:jc w:val="right"/>
              <w:rPr>
                <w:rFonts w:hint="eastAsia" w:ascii="宋体" w:hAnsi="宋体" w:eastAsia="宋体" w:cs="宋体"/>
                <w:i w:val="0"/>
                <w:iCs w:val="0"/>
                <w:color w:val="000000"/>
                <w:sz w:val="22"/>
                <w:szCs w:val="22"/>
                <w:u w:val="none"/>
              </w:rPr>
            </w:pPr>
          </w:p>
        </w:tc>
        <w:tc>
          <w:tcPr>
            <w:tcW w:w="44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C4B8FC">
            <w:pPr>
              <w:jc w:val="right"/>
              <w:rPr>
                <w:rFonts w:hint="eastAsia" w:ascii="宋体" w:hAnsi="宋体" w:eastAsia="宋体" w:cs="宋体"/>
                <w:i w:val="0"/>
                <w:iCs w:val="0"/>
                <w:color w:val="000000"/>
                <w:sz w:val="22"/>
                <w:szCs w:val="22"/>
                <w:u w:val="none"/>
              </w:rPr>
            </w:pPr>
          </w:p>
        </w:tc>
        <w:tc>
          <w:tcPr>
            <w:tcW w:w="44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DEAF68A">
            <w:pPr>
              <w:jc w:val="right"/>
              <w:rPr>
                <w:rFonts w:hint="eastAsia" w:ascii="宋体" w:hAnsi="宋体" w:eastAsia="宋体" w:cs="宋体"/>
                <w:i w:val="0"/>
                <w:iCs w:val="0"/>
                <w:color w:val="000000"/>
                <w:sz w:val="22"/>
                <w:szCs w:val="22"/>
                <w:u w:val="none"/>
              </w:rPr>
            </w:pPr>
          </w:p>
        </w:tc>
      </w:tr>
      <w:tr w14:paraId="07F46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96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3EF7D2">
            <w:pPr>
              <w:jc w:val="left"/>
              <w:rPr>
                <w:rFonts w:hint="eastAsia" w:ascii="宋体" w:hAnsi="宋体" w:eastAsia="宋体" w:cs="宋体"/>
                <w:i w:val="0"/>
                <w:iCs w:val="0"/>
                <w:color w:val="000000"/>
                <w:kern w:val="0"/>
                <w:sz w:val="22"/>
                <w:szCs w:val="22"/>
                <w:u w:val="none"/>
                <w:lang w:val="en-US" w:eastAsia="zh-CN" w:bidi="ar"/>
              </w:rPr>
            </w:pPr>
          </w:p>
        </w:tc>
        <w:tc>
          <w:tcPr>
            <w:tcW w:w="9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6E7126">
            <w:pPr>
              <w:jc w:val="left"/>
              <w:rPr>
                <w:rFonts w:hint="eastAsia" w:ascii="宋体" w:hAnsi="宋体" w:eastAsia="宋体" w:cs="宋体"/>
                <w:i w:val="0"/>
                <w:iCs w:val="0"/>
                <w:color w:val="000000"/>
                <w:kern w:val="0"/>
                <w:sz w:val="22"/>
                <w:szCs w:val="22"/>
                <w:u w:val="none"/>
                <w:lang w:val="en-US" w:eastAsia="zh-CN" w:bidi="ar"/>
              </w:rPr>
            </w:pPr>
          </w:p>
        </w:tc>
        <w:tc>
          <w:tcPr>
            <w:tcW w:w="94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BE4DC7">
            <w:pPr>
              <w:jc w:val="left"/>
              <w:rPr>
                <w:rFonts w:hint="eastAsia" w:ascii="宋体" w:hAnsi="宋体" w:eastAsia="宋体" w:cs="宋体"/>
                <w:i w:val="0"/>
                <w:iCs w:val="0"/>
                <w:color w:val="000000"/>
                <w:kern w:val="0"/>
                <w:sz w:val="22"/>
                <w:szCs w:val="22"/>
                <w:u w:val="none"/>
                <w:lang w:val="en-US" w:eastAsia="zh-CN" w:bidi="ar"/>
              </w:rPr>
            </w:pPr>
          </w:p>
        </w:tc>
        <w:tc>
          <w:tcPr>
            <w:tcW w:w="197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E308E13">
            <w:pPr>
              <w:jc w:val="left"/>
              <w:rPr>
                <w:rFonts w:hint="eastAsia" w:ascii="宋体" w:hAnsi="宋体" w:eastAsia="宋体" w:cs="宋体"/>
                <w:i w:val="0"/>
                <w:iCs w:val="0"/>
                <w:color w:val="000000"/>
                <w:kern w:val="0"/>
                <w:sz w:val="22"/>
                <w:szCs w:val="22"/>
                <w:u w:val="none"/>
                <w:lang w:val="en-US" w:eastAsia="zh-CN" w:bidi="ar"/>
              </w:rPr>
            </w:pPr>
          </w:p>
        </w:tc>
        <w:tc>
          <w:tcPr>
            <w:tcW w:w="2077"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5FA3C36">
            <w:pPr>
              <w:keepNext w:val="0"/>
              <w:keepLines w:val="0"/>
              <w:widowControl/>
              <w:suppressLineNumbers w:val="0"/>
              <w:jc w:val="left"/>
              <w:textAlignment w:val="center"/>
              <w:rPr>
                <w:rFonts w:ascii="Dialog . plain" w:hAnsi="Dialog . plain" w:eastAsia="Dialog . plain" w:cs="Dialog . plain"/>
                <w:i w:val="0"/>
                <w:iCs w:val="0"/>
                <w:color w:val="000000"/>
                <w:kern w:val="0"/>
                <w:sz w:val="22"/>
                <w:szCs w:val="22"/>
                <w:u w:val="none"/>
                <w:lang w:val="en-US" w:eastAsia="zh-CN" w:bidi="ar"/>
              </w:rPr>
            </w:pPr>
            <w:r>
              <w:rPr>
                <w:rFonts w:ascii="Dialog . plain" w:hAnsi="Dialog . plain" w:eastAsia="Dialog . plain" w:cs="Dialog . plain"/>
                <w:i w:val="0"/>
                <w:iCs w:val="0"/>
                <w:color w:val="000000"/>
                <w:kern w:val="0"/>
                <w:sz w:val="22"/>
                <w:szCs w:val="22"/>
                <w:u w:val="none"/>
                <w:lang w:val="en-US" w:eastAsia="zh-CN" w:bidi="ar"/>
              </w:rPr>
              <w:t>退役军人服务中心</w:t>
            </w:r>
          </w:p>
        </w:tc>
        <w:tc>
          <w:tcPr>
            <w:tcW w:w="15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050DC5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94.42</w:t>
            </w:r>
          </w:p>
        </w:tc>
        <w:tc>
          <w:tcPr>
            <w:tcW w:w="15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C2C70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94.42</w:t>
            </w:r>
          </w:p>
        </w:tc>
        <w:tc>
          <w:tcPr>
            <w:tcW w:w="14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075B43">
            <w:pPr>
              <w:jc w:val="right"/>
              <w:rPr>
                <w:rFonts w:hint="eastAsia" w:ascii="宋体" w:hAnsi="宋体" w:eastAsia="宋体" w:cs="宋体"/>
                <w:i w:val="0"/>
                <w:iCs w:val="0"/>
                <w:color w:val="000000"/>
                <w:sz w:val="22"/>
                <w:szCs w:val="22"/>
                <w:u w:val="none"/>
              </w:rPr>
            </w:pPr>
          </w:p>
        </w:tc>
        <w:tc>
          <w:tcPr>
            <w:tcW w:w="44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F229AC">
            <w:pPr>
              <w:jc w:val="right"/>
              <w:rPr>
                <w:rFonts w:hint="eastAsia" w:ascii="宋体" w:hAnsi="宋体" w:eastAsia="宋体" w:cs="宋体"/>
                <w:i w:val="0"/>
                <w:iCs w:val="0"/>
                <w:color w:val="000000"/>
                <w:sz w:val="22"/>
                <w:szCs w:val="22"/>
                <w:u w:val="none"/>
              </w:rPr>
            </w:pPr>
          </w:p>
        </w:tc>
        <w:tc>
          <w:tcPr>
            <w:tcW w:w="44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FDE62E6">
            <w:pPr>
              <w:jc w:val="right"/>
              <w:rPr>
                <w:rFonts w:hint="eastAsia" w:ascii="宋体" w:hAnsi="宋体" w:eastAsia="宋体" w:cs="宋体"/>
                <w:i w:val="0"/>
                <w:iCs w:val="0"/>
                <w:color w:val="000000"/>
                <w:sz w:val="22"/>
                <w:szCs w:val="22"/>
                <w:u w:val="none"/>
              </w:rPr>
            </w:pPr>
          </w:p>
        </w:tc>
      </w:tr>
      <w:tr w14:paraId="77FB3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96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D33235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w:t>
            </w:r>
          </w:p>
        </w:tc>
        <w:tc>
          <w:tcPr>
            <w:tcW w:w="9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A7FCB4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05</w:t>
            </w:r>
          </w:p>
        </w:tc>
        <w:tc>
          <w:tcPr>
            <w:tcW w:w="94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9BB5B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05</w:t>
            </w:r>
          </w:p>
        </w:tc>
        <w:tc>
          <w:tcPr>
            <w:tcW w:w="197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ACF4B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318002</w:t>
            </w:r>
          </w:p>
        </w:tc>
        <w:tc>
          <w:tcPr>
            <w:tcW w:w="2077"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DF51BDF">
            <w:pPr>
              <w:keepNext w:val="0"/>
              <w:keepLines w:val="0"/>
              <w:widowControl/>
              <w:suppressLineNumbers w:val="0"/>
              <w:jc w:val="left"/>
              <w:textAlignment w:val="center"/>
              <w:rPr>
                <w:rFonts w:ascii="Dialog . plain" w:hAnsi="Dialog . plain" w:eastAsia="Dialog . plain" w:cs="Dialog . plain"/>
                <w:i w:val="0"/>
                <w:iCs w:val="0"/>
                <w:color w:val="000000"/>
                <w:kern w:val="0"/>
                <w:sz w:val="22"/>
                <w:szCs w:val="22"/>
                <w:u w:val="none"/>
                <w:lang w:val="en-US" w:eastAsia="zh-CN" w:bidi="ar"/>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机关事业单位基本养老保险缴费支出</w:t>
            </w:r>
          </w:p>
        </w:tc>
        <w:tc>
          <w:tcPr>
            <w:tcW w:w="15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E16A70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9.55</w:t>
            </w:r>
          </w:p>
        </w:tc>
        <w:tc>
          <w:tcPr>
            <w:tcW w:w="15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E1E65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9.55</w:t>
            </w:r>
          </w:p>
        </w:tc>
        <w:tc>
          <w:tcPr>
            <w:tcW w:w="14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E1ADE1E">
            <w:pPr>
              <w:jc w:val="right"/>
              <w:rPr>
                <w:rFonts w:hint="eastAsia" w:ascii="宋体" w:hAnsi="宋体" w:eastAsia="宋体" w:cs="宋体"/>
                <w:i w:val="0"/>
                <w:iCs w:val="0"/>
                <w:color w:val="000000"/>
                <w:sz w:val="22"/>
                <w:szCs w:val="22"/>
                <w:u w:val="none"/>
              </w:rPr>
            </w:pPr>
          </w:p>
        </w:tc>
        <w:tc>
          <w:tcPr>
            <w:tcW w:w="44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6E124F1">
            <w:pPr>
              <w:jc w:val="right"/>
              <w:rPr>
                <w:rFonts w:hint="eastAsia" w:ascii="宋体" w:hAnsi="宋体" w:eastAsia="宋体" w:cs="宋体"/>
                <w:i w:val="0"/>
                <w:iCs w:val="0"/>
                <w:color w:val="000000"/>
                <w:sz w:val="22"/>
                <w:szCs w:val="22"/>
                <w:u w:val="none"/>
              </w:rPr>
            </w:pPr>
          </w:p>
        </w:tc>
        <w:tc>
          <w:tcPr>
            <w:tcW w:w="44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46E4E9D">
            <w:pPr>
              <w:jc w:val="right"/>
              <w:rPr>
                <w:rFonts w:hint="eastAsia" w:ascii="宋体" w:hAnsi="宋体" w:eastAsia="宋体" w:cs="宋体"/>
                <w:i w:val="0"/>
                <w:iCs w:val="0"/>
                <w:color w:val="000000"/>
                <w:sz w:val="22"/>
                <w:szCs w:val="22"/>
                <w:u w:val="none"/>
              </w:rPr>
            </w:pPr>
          </w:p>
        </w:tc>
      </w:tr>
      <w:tr w14:paraId="2CD63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96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325182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w:t>
            </w:r>
          </w:p>
        </w:tc>
        <w:tc>
          <w:tcPr>
            <w:tcW w:w="9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FFDBF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05</w:t>
            </w:r>
          </w:p>
        </w:tc>
        <w:tc>
          <w:tcPr>
            <w:tcW w:w="94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78DEA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06</w:t>
            </w:r>
          </w:p>
        </w:tc>
        <w:tc>
          <w:tcPr>
            <w:tcW w:w="197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92483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318002</w:t>
            </w:r>
          </w:p>
        </w:tc>
        <w:tc>
          <w:tcPr>
            <w:tcW w:w="2077"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C765483">
            <w:pPr>
              <w:keepNext w:val="0"/>
              <w:keepLines w:val="0"/>
              <w:widowControl/>
              <w:suppressLineNumbers w:val="0"/>
              <w:jc w:val="left"/>
              <w:textAlignment w:val="center"/>
              <w:rPr>
                <w:rFonts w:ascii="Dialog . plain" w:hAnsi="Dialog . plain" w:eastAsia="Dialog . plain" w:cs="Dialog . plain"/>
                <w:i w:val="0"/>
                <w:iCs w:val="0"/>
                <w:color w:val="000000"/>
                <w:kern w:val="0"/>
                <w:sz w:val="22"/>
                <w:szCs w:val="22"/>
                <w:u w:val="none"/>
                <w:lang w:val="en-US" w:eastAsia="zh-CN" w:bidi="ar"/>
              </w:rPr>
            </w:pPr>
            <w:r>
              <w:rPr>
                <w:rFonts w:ascii="Dialog . plain" w:hAnsi="Dialog . plain" w:eastAsia="Dialog . plain" w:cs="Dialog . plain"/>
                <w:i w:val="0"/>
                <w:iCs w:val="0"/>
                <w:color w:val="000000"/>
                <w:kern w:val="0"/>
                <w:sz w:val="22"/>
                <w:szCs w:val="22"/>
                <w:u w:val="none"/>
                <w:lang w:val="en-US" w:eastAsia="zh-CN" w:bidi="ar"/>
              </w:rPr>
              <w:t xml:space="preserve"> 机关事业单位职业年金缴费支出</w:t>
            </w:r>
          </w:p>
        </w:tc>
        <w:tc>
          <w:tcPr>
            <w:tcW w:w="15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50536C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5.38</w:t>
            </w:r>
          </w:p>
        </w:tc>
        <w:tc>
          <w:tcPr>
            <w:tcW w:w="15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399AEE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5.38</w:t>
            </w:r>
          </w:p>
        </w:tc>
        <w:tc>
          <w:tcPr>
            <w:tcW w:w="14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C7E5330">
            <w:pPr>
              <w:jc w:val="right"/>
              <w:rPr>
                <w:rFonts w:hint="eastAsia" w:ascii="宋体" w:hAnsi="宋体" w:eastAsia="宋体" w:cs="宋体"/>
                <w:i w:val="0"/>
                <w:iCs w:val="0"/>
                <w:color w:val="000000"/>
                <w:sz w:val="22"/>
                <w:szCs w:val="22"/>
                <w:u w:val="none"/>
              </w:rPr>
            </w:pPr>
          </w:p>
        </w:tc>
        <w:tc>
          <w:tcPr>
            <w:tcW w:w="44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0518E4F">
            <w:pPr>
              <w:jc w:val="right"/>
              <w:rPr>
                <w:rFonts w:hint="eastAsia" w:ascii="宋体" w:hAnsi="宋体" w:eastAsia="宋体" w:cs="宋体"/>
                <w:i w:val="0"/>
                <w:iCs w:val="0"/>
                <w:color w:val="000000"/>
                <w:sz w:val="22"/>
                <w:szCs w:val="22"/>
                <w:u w:val="none"/>
              </w:rPr>
            </w:pPr>
          </w:p>
        </w:tc>
        <w:tc>
          <w:tcPr>
            <w:tcW w:w="44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5007B4B">
            <w:pPr>
              <w:jc w:val="right"/>
              <w:rPr>
                <w:rFonts w:hint="eastAsia" w:ascii="宋体" w:hAnsi="宋体" w:eastAsia="宋体" w:cs="宋体"/>
                <w:i w:val="0"/>
                <w:iCs w:val="0"/>
                <w:color w:val="000000"/>
                <w:sz w:val="22"/>
                <w:szCs w:val="22"/>
                <w:u w:val="none"/>
              </w:rPr>
            </w:pPr>
          </w:p>
        </w:tc>
      </w:tr>
      <w:tr w14:paraId="1DD06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96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681130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w:t>
            </w:r>
          </w:p>
        </w:tc>
        <w:tc>
          <w:tcPr>
            <w:tcW w:w="9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6E03B6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w:t>
            </w:r>
          </w:p>
        </w:tc>
        <w:tc>
          <w:tcPr>
            <w:tcW w:w="94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FB0B6D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w:t>
            </w:r>
          </w:p>
        </w:tc>
        <w:tc>
          <w:tcPr>
            <w:tcW w:w="197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24065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318002</w:t>
            </w:r>
          </w:p>
        </w:tc>
        <w:tc>
          <w:tcPr>
            <w:tcW w:w="2077"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98E2294">
            <w:pPr>
              <w:keepNext w:val="0"/>
              <w:keepLines w:val="0"/>
              <w:widowControl/>
              <w:suppressLineNumbers w:val="0"/>
              <w:jc w:val="left"/>
              <w:textAlignment w:val="center"/>
              <w:rPr>
                <w:rFonts w:ascii="Dialog . plain" w:hAnsi="Dialog . plain" w:eastAsia="Dialog . plain" w:cs="Dialog . plain"/>
                <w:i w:val="0"/>
                <w:iCs w:val="0"/>
                <w:color w:val="000000"/>
                <w:kern w:val="0"/>
                <w:sz w:val="22"/>
                <w:szCs w:val="22"/>
                <w:u w:val="none"/>
                <w:lang w:val="en-US" w:eastAsia="zh-CN" w:bidi="ar"/>
              </w:rPr>
            </w:pPr>
            <w:r>
              <w:rPr>
                <w:rFonts w:ascii="Dialog . plain" w:hAnsi="Dialog . plain" w:eastAsia="Dialog . plain" w:cs="Dialog . plain"/>
                <w:i w:val="0"/>
                <w:iCs w:val="0"/>
                <w:color w:val="000000"/>
                <w:kern w:val="0"/>
                <w:sz w:val="22"/>
                <w:szCs w:val="22"/>
                <w:u w:val="none"/>
                <w:lang w:val="en-US" w:eastAsia="zh-CN" w:bidi="ar"/>
              </w:rPr>
              <w:t xml:space="preserve"> 事业运行</w:t>
            </w:r>
          </w:p>
        </w:tc>
        <w:tc>
          <w:tcPr>
            <w:tcW w:w="15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D267F2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65.82</w:t>
            </w:r>
          </w:p>
        </w:tc>
        <w:tc>
          <w:tcPr>
            <w:tcW w:w="15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5E6EC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65.82</w:t>
            </w:r>
          </w:p>
        </w:tc>
        <w:tc>
          <w:tcPr>
            <w:tcW w:w="14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59DE43">
            <w:pPr>
              <w:jc w:val="right"/>
              <w:rPr>
                <w:rFonts w:hint="eastAsia" w:ascii="宋体" w:hAnsi="宋体" w:eastAsia="宋体" w:cs="宋体"/>
                <w:i w:val="0"/>
                <w:iCs w:val="0"/>
                <w:color w:val="000000"/>
                <w:sz w:val="22"/>
                <w:szCs w:val="22"/>
                <w:u w:val="none"/>
              </w:rPr>
            </w:pPr>
          </w:p>
        </w:tc>
        <w:tc>
          <w:tcPr>
            <w:tcW w:w="44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8A6DB51">
            <w:pPr>
              <w:jc w:val="right"/>
              <w:rPr>
                <w:rFonts w:hint="eastAsia" w:ascii="宋体" w:hAnsi="宋体" w:eastAsia="宋体" w:cs="宋体"/>
                <w:i w:val="0"/>
                <w:iCs w:val="0"/>
                <w:color w:val="000000"/>
                <w:sz w:val="22"/>
                <w:szCs w:val="22"/>
                <w:u w:val="none"/>
              </w:rPr>
            </w:pPr>
          </w:p>
        </w:tc>
        <w:tc>
          <w:tcPr>
            <w:tcW w:w="44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338AB39">
            <w:pPr>
              <w:jc w:val="right"/>
              <w:rPr>
                <w:rFonts w:hint="eastAsia" w:ascii="宋体" w:hAnsi="宋体" w:eastAsia="宋体" w:cs="宋体"/>
                <w:i w:val="0"/>
                <w:iCs w:val="0"/>
                <w:color w:val="000000"/>
                <w:sz w:val="22"/>
                <w:szCs w:val="22"/>
                <w:u w:val="none"/>
              </w:rPr>
            </w:pPr>
          </w:p>
        </w:tc>
      </w:tr>
      <w:tr w14:paraId="1196B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96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3B7EF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w:t>
            </w:r>
          </w:p>
        </w:tc>
        <w:tc>
          <w:tcPr>
            <w:tcW w:w="9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38D06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94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E11A7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02</w:t>
            </w:r>
          </w:p>
        </w:tc>
        <w:tc>
          <w:tcPr>
            <w:tcW w:w="197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B2B99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318002</w:t>
            </w:r>
          </w:p>
        </w:tc>
        <w:tc>
          <w:tcPr>
            <w:tcW w:w="2077"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711254F">
            <w:pPr>
              <w:keepNext w:val="0"/>
              <w:keepLines w:val="0"/>
              <w:widowControl/>
              <w:suppressLineNumbers w:val="0"/>
              <w:jc w:val="left"/>
              <w:textAlignment w:val="center"/>
              <w:rPr>
                <w:rFonts w:ascii="Dialog . plain" w:hAnsi="Dialog . plain" w:eastAsia="Dialog . plain" w:cs="Dialog . plain"/>
                <w:i w:val="0"/>
                <w:iCs w:val="0"/>
                <w:color w:val="000000"/>
                <w:kern w:val="0"/>
                <w:sz w:val="22"/>
                <w:szCs w:val="22"/>
                <w:u w:val="none"/>
                <w:lang w:val="en-US" w:eastAsia="zh-CN" w:bidi="ar"/>
              </w:rPr>
            </w:pPr>
            <w:r>
              <w:rPr>
                <w:rFonts w:ascii="Dialog . plain" w:hAnsi="Dialog . plain" w:eastAsia="Dialog . plain" w:cs="Dialog . plain"/>
                <w:i w:val="0"/>
                <w:iCs w:val="0"/>
                <w:color w:val="000000"/>
                <w:kern w:val="0"/>
                <w:sz w:val="22"/>
                <w:szCs w:val="22"/>
                <w:u w:val="none"/>
                <w:lang w:val="en-US" w:eastAsia="zh-CN" w:bidi="ar"/>
              </w:rPr>
              <w:t xml:space="preserve"> 事业单位医疗</w:t>
            </w:r>
          </w:p>
        </w:tc>
        <w:tc>
          <w:tcPr>
            <w:tcW w:w="15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65E601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4.71</w:t>
            </w:r>
          </w:p>
        </w:tc>
        <w:tc>
          <w:tcPr>
            <w:tcW w:w="15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F34628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4.71</w:t>
            </w:r>
          </w:p>
        </w:tc>
        <w:tc>
          <w:tcPr>
            <w:tcW w:w="14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26DD05">
            <w:pPr>
              <w:jc w:val="right"/>
              <w:rPr>
                <w:rFonts w:hint="eastAsia" w:ascii="宋体" w:hAnsi="宋体" w:eastAsia="宋体" w:cs="宋体"/>
                <w:i w:val="0"/>
                <w:iCs w:val="0"/>
                <w:color w:val="000000"/>
                <w:sz w:val="22"/>
                <w:szCs w:val="22"/>
                <w:u w:val="none"/>
              </w:rPr>
            </w:pPr>
          </w:p>
        </w:tc>
        <w:tc>
          <w:tcPr>
            <w:tcW w:w="44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C46C0A">
            <w:pPr>
              <w:jc w:val="right"/>
              <w:rPr>
                <w:rFonts w:hint="eastAsia" w:ascii="宋体" w:hAnsi="宋体" w:eastAsia="宋体" w:cs="宋体"/>
                <w:i w:val="0"/>
                <w:iCs w:val="0"/>
                <w:color w:val="000000"/>
                <w:sz w:val="22"/>
                <w:szCs w:val="22"/>
                <w:u w:val="none"/>
              </w:rPr>
            </w:pPr>
          </w:p>
        </w:tc>
        <w:tc>
          <w:tcPr>
            <w:tcW w:w="44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D5ED66">
            <w:pPr>
              <w:jc w:val="right"/>
              <w:rPr>
                <w:rFonts w:hint="eastAsia" w:ascii="宋体" w:hAnsi="宋体" w:eastAsia="宋体" w:cs="宋体"/>
                <w:i w:val="0"/>
                <w:iCs w:val="0"/>
                <w:color w:val="000000"/>
                <w:sz w:val="22"/>
                <w:szCs w:val="22"/>
                <w:u w:val="none"/>
              </w:rPr>
            </w:pPr>
          </w:p>
        </w:tc>
      </w:tr>
      <w:tr w14:paraId="3300B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96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F6F618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w:t>
            </w:r>
          </w:p>
        </w:tc>
        <w:tc>
          <w:tcPr>
            <w:tcW w:w="9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303F6F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94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88B06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99</w:t>
            </w:r>
          </w:p>
        </w:tc>
        <w:tc>
          <w:tcPr>
            <w:tcW w:w="197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F6B2D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318002</w:t>
            </w:r>
          </w:p>
        </w:tc>
        <w:tc>
          <w:tcPr>
            <w:tcW w:w="2077"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4CE1DF4">
            <w:pPr>
              <w:keepNext w:val="0"/>
              <w:keepLines w:val="0"/>
              <w:widowControl/>
              <w:suppressLineNumbers w:val="0"/>
              <w:jc w:val="left"/>
              <w:textAlignment w:val="center"/>
              <w:rPr>
                <w:rFonts w:ascii="Dialog . plain" w:hAnsi="Dialog . plain" w:eastAsia="Dialog . plain" w:cs="Dialog . plain"/>
                <w:i w:val="0"/>
                <w:iCs w:val="0"/>
                <w:color w:val="000000"/>
                <w:kern w:val="0"/>
                <w:sz w:val="22"/>
                <w:szCs w:val="22"/>
                <w:u w:val="none"/>
                <w:lang w:val="en-US" w:eastAsia="zh-CN" w:bidi="ar"/>
              </w:rPr>
            </w:pPr>
            <w:r>
              <w:rPr>
                <w:rFonts w:ascii="Dialog . plain" w:hAnsi="Dialog . plain" w:eastAsia="Dialog . plain" w:cs="Dialog . plain"/>
                <w:i w:val="0"/>
                <w:iCs w:val="0"/>
                <w:color w:val="000000"/>
                <w:kern w:val="0"/>
                <w:sz w:val="22"/>
                <w:szCs w:val="22"/>
                <w:u w:val="none"/>
                <w:lang w:val="en-US" w:eastAsia="zh-CN" w:bidi="ar"/>
              </w:rPr>
              <w:t xml:space="preserve"> 其他行政事业单位医疗支出</w:t>
            </w:r>
          </w:p>
        </w:tc>
        <w:tc>
          <w:tcPr>
            <w:tcW w:w="15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67D07F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0.90</w:t>
            </w:r>
          </w:p>
        </w:tc>
        <w:tc>
          <w:tcPr>
            <w:tcW w:w="15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30E0F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0.90</w:t>
            </w:r>
          </w:p>
        </w:tc>
        <w:tc>
          <w:tcPr>
            <w:tcW w:w="14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562AC2">
            <w:pPr>
              <w:jc w:val="right"/>
              <w:rPr>
                <w:rFonts w:hint="eastAsia" w:ascii="宋体" w:hAnsi="宋体" w:eastAsia="宋体" w:cs="宋体"/>
                <w:i w:val="0"/>
                <w:iCs w:val="0"/>
                <w:color w:val="000000"/>
                <w:sz w:val="22"/>
                <w:szCs w:val="22"/>
                <w:u w:val="none"/>
              </w:rPr>
            </w:pPr>
          </w:p>
        </w:tc>
        <w:tc>
          <w:tcPr>
            <w:tcW w:w="44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FAA8B1">
            <w:pPr>
              <w:jc w:val="right"/>
              <w:rPr>
                <w:rFonts w:hint="eastAsia" w:ascii="宋体" w:hAnsi="宋体" w:eastAsia="宋体" w:cs="宋体"/>
                <w:i w:val="0"/>
                <w:iCs w:val="0"/>
                <w:color w:val="000000"/>
                <w:sz w:val="22"/>
                <w:szCs w:val="22"/>
                <w:u w:val="none"/>
              </w:rPr>
            </w:pPr>
          </w:p>
        </w:tc>
        <w:tc>
          <w:tcPr>
            <w:tcW w:w="44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59B7EF8">
            <w:pPr>
              <w:jc w:val="right"/>
              <w:rPr>
                <w:rFonts w:hint="eastAsia" w:ascii="宋体" w:hAnsi="宋体" w:eastAsia="宋体" w:cs="宋体"/>
                <w:i w:val="0"/>
                <w:iCs w:val="0"/>
                <w:color w:val="000000"/>
                <w:sz w:val="22"/>
                <w:szCs w:val="22"/>
                <w:u w:val="none"/>
              </w:rPr>
            </w:pPr>
          </w:p>
        </w:tc>
      </w:tr>
      <w:tr w14:paraId="351D6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96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473A7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w:t>
            </w:r>
          </w:p>
        </w:tc>
        <w:tc>
          <w:tcPr>
            <w:tcW w:w="91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39488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02</w:t>
            </w:r>
          </w:p>
        </w:tc>
        <w:tc>
          <w:tcPr>
            <w:tcW w:w="94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69E9B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01</w:t>
            </w:r>
          </w:p>
        </w:tc>
        <w:tc>
          <w:tcPr>
            <w:tcW w:w="197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B214B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318002</w:t>
            </w:r>
          </w:p>
        </w:tc>
        <w:tc>
          <w:tcPr>
            <w:tcW w:w="2077"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80DDA0B">
            <w:pPr>
              <w:keepNext w:val="0"/>
              <w:keepLines w:val="0"/>
              <w:widowControl/>
              <w:suppressLineNumbers w:val="0"/>
              <w:jc w:val="left"/>
              <w:textAlignment w:val="center"/>
              <w:rPr>
                <w:rFonts w:ascii="Dialog . plain" w:hAnsi="Dialog . plain" w:eastAsia="Dialog . plain" w:cs="Dialog . plain"/>
                <w:i w:val="0"/>
                <w:iCs w:val="0"/>
                <w:color w:val="000000"/>
                <w:kern w:val="0"/>
                <w:sz w:val="22"/>
                <w:szCs w:val="22"/>
                <w:u w:val="none"/>
                <w:lang w:val="en-US" w:eastAsia="zh-CN" w:bidi="ar"/>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15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3D8CFD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8.07</w:t>
            </w:r>
          </w:p>
        </w:tc>
        <w:tc>
          <w:tcPr>
            <w:tcW w:w="152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8893D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8.07</w:t>
            </w:r>
          </w:p>
        </w:tc>
        <w:tc>
          <w:tcPr>
            <w:tcW w:w="144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86863EC">
            <w:pPr>
              <w:jc w:val="right"/>
              <w:rPr>
                <w:rFonts w:hint="eastAsia" w:ascii="宋体" w:hAnsi="宋体" w:eastAsia="宋体" w:cs="宋体"/>
                <w:i w:val="0"/>
                <w:iCs w:val="0"/>
                <w:color w:val="000000"/>
                <w:sz w:val="22"/>
                <w:szCs w:val="22"/>
                <w:u w:val="none"/>
              </w:rPr>
            </w:pPr>
          </w:p>
        </w:tc>
        <w:tc>
          <w:tcPr>
            <w:tcW w:w="44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661605">
            <w:pPr>
              <w:jc w:val="right"/>
              <w:rPr>
                <w:rFonts w:hint="eastAsia" w:ascii="宋体" w:hAnsi="宋体" w:eastAsia="宋体" w:cs="宋体"/>
                <w:i w:val="0"/>
                <w:iCs w:val="0"/>
                <w:color w:val="000000"/>
                <w:sz w:val="22"/>
                <w:szCs w:val="22"/>
                <w:u w:val="none"/>
              </w:rPr>
            </w:pPr>
          </w:p>
        </w:tc>
        <w:tc>
          <w:tcPr>
            <w:tcW w:w="44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9BAD778">
            <w:pPr>
              <w:jc w:val="right"/>
              <w:rPr>
                <w:rFonts w:hint="eastAsia" w:ascii="宋体" w:hAnsi="宋体" w:eastAsia="宋体" w:cs="宋体"/>
                <w:i w:val="0"/>
                <w:iCs w:val="0"/>
                <w:color w:val="000000"/>
                <w:sz w:val="22"/>
                <w:szCs w:val="22"/>
                <w:u w:val="none"/>
              </w:rPr>
            </w:pPr>
          </w:p>
        </w:tc>
      </w:tr>
    </w:tbl>
    <w:p w14:paraId="02C05297">
      <w:pPr>
        <w:jc w:val="both"/>
        <w:rPr>
          <w:rFonts w:ascii="仿宋_GB2312" w:hAnsi="仿宋" w:eastAsia="仿宋_GB2312"/>
          <w:sz w:val="32"/>
          <w:szCs w:val="32"/>
          <w:highlight w:val="none"/>
        </w:rPr>
      </w:pPr>
    </w:p>
    <w:p w14:paraId="22955A2E">
      <w:pPr>
        <w:jc w:val="both"/>
        <w:rPr>
          <w:rFonts w:hint="default" w:ascii="仿宋_GB2312" w:hAnsi="仿宋" w:eastAsia="仿宋_GB2312"/>
          <w:sz w:val="32"/>
          <w:szCs w:val="32"/>
          <w:highlight w:val="none"/>
          <w:lang w:eastAsia="zh-Hans"/>
        </w:rPr>
      </w:pPr>
      <w:r>
        <w:rPr>
          <w:rFonts w:hint="eastAsia" w:ascii="仿宋_GB2312" w:hAnsi="仿宋" w:eastAsia="仿宋_GB2312"/>
          <w:sz w:val="32"/>
          <w:szCs w:val="32"/>
          <w:highlight w:val="none"/>
        </w:rPr>
        <w:t>四、</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4 财政拨款收支预算总表</w:t>
      </w:r>
    </w:p>
    <w:tbl>
      <w:tblPr>
        <w:tblStyle w:val="6"/>
        <w:tblpPr w:leftFromText="180" w:rightFromText="180" w:vertAnchor="text" w:horzAnchor="page" w:tblpX="1559" w:tblpY="641"/>
        <w:tblOverlap w:val="never"/>
        <w:tblW w:w="490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145"/>
        <w:gridCol w:w="1490"/>
        <w:gridCol w:w="1916"/>
        <w:gridCol w:w="1578"/>
        <w:gridCol w:w="1828"/>
        <w:gridCol w:w="2454"/>
        <w:gridCol w:w="2500"/>
      </w:tblGrid>
      <w:tr w14:paraId="73746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1306" w:type="pct"/>
            <w:gridSpan w:val="2"/>
            <w:tcBorders>
              <w:top w:val="single" w:color="FFFFFF" w:sz="4" w:space="0"/>
              <w:left w:val="single" w:color="FFFFFF" w:sz="4" w:space="0"/>
              <w:bottom w:val="nil"/>
              <w:right w:val="single" w:color="FFFFFF" w:sz="4" w:space="0"/>
            </w:tcBorders>
            <w:shd w:val="clear" w:color="auto" w:fill="auto"/>
            <w:noWrap/>
            <w:vAlign w:val="center"/>
          </w:tcPr>
          <w:p w14:paraId="6CB966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688" w:type="pct"/>
            <w:tcBorders>
              <w:top w:val="single" w:color="FFFFFF" w:sz="4" w:space="0"/>
              <w:left w:val="single" w:color="FFFFFF" w:sz="4" w:space="0"/>
              <w:bottom w:val="nil"/>
              <w:right w:val="single" w:color="FFFFFF" w:sz="4" w:space="0"/>
            </w:tcBorders>
            <w:shd w:val="clear" w:color="auto" w:fill="auto"/>
            <w:vAlign w:val="center"/>
          </w:tcPr>
          <w:p w14:paraId="5DB4C849">
            <w:pPr>
              <w:rPr>
                <w:rFonts w:hint="eastAsia" w:ascii="宋体" w:hAnsi="宋体" w:eastAsia="宋体" w:cs="宋体"/>
                <w:i w:val="0"/>
                <w:iCs w:val="0"/>
                <w:color w:val="000000"/>
                <w:sz w:val="18"/>
                <w:szCs w:val="18"/>
                <w:u w:val="none"/>
              </w:rPr>
            </w:pPr>
          </w:p>
        </w:tc>
        <w:tc>
          <w:tcPr>
            <w:tcW w:w="567" w:type="pct"/>
            <w:tcBorders>
              <w:top w:val="single" w:color="FFFFFF" w:sz="4" w:space="0"/>
              <w:left w:val="single" w:color="FFFFFF" w:sz="4" w:space="0"/>
              <w:bottom w:val="nil"/>
              <w:right w:val="single" w:color="FFFFFF" w:sz="4" w:space="0"/>
            </w:tcBorders>
            <w:shd w:val="clear" w:color="auto" w:fill="auto"/>
            <w:vAlign w:val="center"/>
          </w:tcPr>
          <w:p w14:paraId="09CB6BD1">
            <w:pPr>
              <w:rPr>
                <w:rFonts w:hint="eastAsia" w:ascii="宋体" w:hAnsi="宋体" w:eastAsia="宋体" w:cs="宋体"/>
                <w:i w:val="0"/>
                <w:iCs w:val="0"/>
                <w:color w:val="000000"/>
                <w:sz w:val="18"/>
                <w:szCs w:val="18"/>
                <w:u w:val="none"/>
              </w:rPr>
            </w:pPr>
          </w:p>
        </w:tc>
        <w:tc>
          <w:tcPr>
            <w:tcW w:w="656" w:type="pct"/>
            <w:tcBorders>
              <w:top w:val="single" w:color="FFFFFF" w:sz="4" w:space="0"/>
              <w:left w:val="single" w:color="FFFFFF" w:sz="4" w:space="0"/>
              <w:bottom w:val="nil"/>
              <w:right w:val="single" w:color="FFFFFF" w:sz="4" w:space="0"/>
            </w:tcBorders>
            <w:shd w:val="clear" w:color="auto" w:fill="auto"/>
            <w:vAlign w:val="center"/>
          </w:tcPr>
          <w:p w14:paraId="7F8174D3">
            <w:pPr>
              <w:rPr>
                <w:rFonts w:hint="eastAsia" w:ascii="宋体" w:hAnsi="宋体" w:eastAsia="宋体" w:cs="宋体"/>
                <w:i w:val="0"/>
                <w:iCs w:val="0"/>
                <w:color w:val="000000"/>
                <w:sz w:val="18"/>
                <w:szCs w:val="18"/>
                <w:u w:val="none"/>
              </w:rPr>
            </w:pPr>
          </w:p>
        </w:tc>
        <w:tc>
          <w:tcPr>
            <w:tcW w:w="882" w:type="pct"/>
            <w:tcBorders>
              <w:top w:val="single" w:color="FFFFFF" w:sz="4" w:space="0"/>
              <w:left w:val="single" w:color="FFFFFF" w:sz="4" w:space="0"/>
              <w:bottom w:val="nil"/>
              <w:right w:val="single" w:color="FFFFFF" w:sz="4" w:space="0"/>
            </w:tcBorders>
            <w:shd w:val="clear" w:color="auto" w:fill="auto"/>
            <w:vAlign w:val="center"/>
          </w:tcPr>
          <w:p w14:paraId="14587B73">
            <w:pPr>
              <w:rPr>
                <w:rFonts w:hint="eastAsia" w:ascii="宋体" w:hAnsi="宋体" w:eastAsia="宋体" w:cs="宋体"/>
                <w:i w:val="0"/>
                <w:iCs w:val="0"/>
                <w:color w:val="000000"/>
                <w:sz w:val="18"/>
                <w:szCs w:val="18"/>
                <w:u w:val="none"/>
              </w:rPr>
            </w:pPr>
          </w:p>
        </w:tc>
        <w:tc>
          <w:tcPr>
            <w:tcW w:w="898" w:type="pct"/>
            <w:tcBorders>
              <w:top w:val="single" w:color="FFFFFF" w:sz="4" w:space="0"/>
              <w:left w:val="single" w:color="FFFFFF" w:sz="4" w:space="0"/>
              <w:bottom w:val="nil"/>
              <w:right w:val="single" w:color="FFFFFF" w:sz="4" w:space="0"/>
            </w:tcBorders>
            <w:shd w:val="clear" w:color="auto" w:fill="auto"/>
            <w:noWrap/>
            <w:vAlign w:val="center"/>
          </w:tcPr>
          <w:p w14:paraId="617433C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14:paraId="52ECF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1306"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ADF554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3693" w:type="pct"/>
            <w:gridSpan w:val="5"/>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400899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14:paraId="252E8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770"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A2B8A0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535"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7A0FE8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68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BCA09F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567"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82749D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656"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CBED74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w:t>
            </w:r>
          </w:p>
        </w:tc>
        <w:tc>
          <w:tcPr>
            <w:tcW w:w="882"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DF213C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w:t>
            </w:r>
          </w:p>
        </w:tc>
        <w:tc>
          <w:tcPr>
            <w:tcW w:w="89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8F2D8A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w:t>
            </w:r>
          </w:p>
        </w:tc>
      </w:tr>
      <w:tr w14:paraId="2847C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40B3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一、本年收入</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50D608">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421.89</w:t>
            </w:r>
          </w:p>
        </w:tc>
        <w:tc>
          <w:tcPr>
            <w:tcW w:w="191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2BAA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312623">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442.63</w:t>
            </w: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77B6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442.63</w:t>
            </w: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D69A87">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6B5B86">
            <w:pPr>
              <w:jc w:val="right"/>
              <w:rPr>
                <w:rFonts w:hint="eastAsia" w:ascii="宋体" w:hAnsi="宋体" w:eastAsia="宋体" w:cs="宋体"/>
                <w:i w:val="0"/>
                <w:iCs w:val="0"/>
                <w:color w:val="000000"/>
                <w:sz w:val="22"/>
                <w:szCs w:val="22"/>
                <w:u w:val="none"/>
              </w:rPr>
            </w:pPr>
          </w:p>
        </w:tc>
      </w:tr>
      <w:tr w14:paraId="7F232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852B7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一般公共预算拨款收入</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87AB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421.89</w:t>
            </w: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A9C23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一般公共服务支出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7A8C13">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6AA16C">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9E33FB">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36E959">
            <w:pPr>
              <w:jc w:val="right"/>
              <w:rPr>
                <w:rFonts w:hint="eastAsia" w:ascii="宋体" w:hAnsi="宋体" w:eastAsia="宋体" w:cs="宋体"/>
                <w:i w:val="0"/>
                <w:iCs w:val="0"/>
                <w:color w:val="000000"/>
                <w:sz w:val="22"/>
                <w:szCs w:val="22"/>
                <w:u w:val="none"/>
              </w:rPr>
            </w:pPr>
          </w:p>
        </w:tc>
      </w:tr>
      <w:tr w14:paraId="10483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B6F36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政府性基金预算拨款收入</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89AE06">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A30C2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外交支出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E8F8E2">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8C0B32">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EAA81D">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2B8646">
            <w:pPr>
              <w:jc w:val="right"/>
              <w:rPr>
                <w:rFonts w:hint="eastAsia" w:ascii="宋体" w:hAnsi="宋体" w:eastAsia="宋体" w:cs="宋体"/>
                <w:i w:val="0"/>
                <w:iCs w:val="0"/>
                <w:color w:val="000000"/>
                <w:sz w:val="22"/>
                <w:szCs w:val="22"/>
                <w:u w:val="none"/>
              </w:rPr>
            </w:pPr>
          </w:p>
        </w:tc>
      </w:tr>
      <w:tr w14:paraId="14D48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44440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国有资本经营预算拨款收入</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6FA109">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026AB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国防支出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A47CE8">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4EB7D4">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4351E8">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A4793A">
            <w:pPr>
              <w:jc w:val="right"/>
              <w:rPr>
                <w:rFonts w:hint="eastAsia" w:ascii="宋体" w:hAnsi="宋体" w:eastAsia="宋体" w:cs="宋体"/>
                <w:i w:val="0"/>
                <w:iCs w:val="0"/>
                <w:color w:val="000000"/>
                <w:sz w:val="22"/>
                <w:szCs w:val="22"/>
                <w:u w:val="none"/>
              </w:rPr>
            </w:pPr>
          </w:p>
        </w:tc>
      </w:tr>
      <w:tr w14:paraId="3DB94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87D8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二、上年结转</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AC1DA9">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20.74</w:t>
            </w: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408C0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公共安全支出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827F09">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9B3FB3">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3ED662">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3347CA">
            <w:pPr>
              <w:jc w:val="right"/>
              <w:rPr>
                <w:rFonts w:hint="eastAsia" w:ascii="宋体" w:hAnsi="宋体" w:eastAsia="宋体" w:cs="宋体"/>
                <w:i w:val="0"/>
                <w:iCs w:val="0"/>
                <w:color w:val="000000"/>
                <w:sz w:val="22"/>
                <w:szCs w:val="22"/>
                <w:u w:val="none"/>
              </w:rPr>
            </w:pPr>
          </w:p>
        </w:tc>
      </w:tr>
      <w:tr w14:paraId="1C491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8452D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一般公共预算拨款收入</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771A08">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20.74</w:t>
            </w: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2136A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教育支出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DA1D6D">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AB34F9">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403355">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362E4D">
            <w:pPr>
              <w:jc w:val="right"/>
              <w:rPr>
                <w:rFonts w:hint="eastAsia" w:ascii="宋体" w:hAnsi="宋体" w:eastAsia="宋体" w:cs="宋体"/>
                <w:i w:val="0"/>
                <w:iCs w:val="0"/>
                <w:color w:val="000000"/>
                <w:sz w:val="22"/>
                <w:szCs w:val="22"/>
                <w:u w:val="none"/>
              </w:rPr>
            </w:pPr>
          </w:p>
        </w:tc>
      </w:tr>
      <w:tr w14:paraId="5E7F6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46803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政府性基金预算拨款收入</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31B541">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8B20E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科学技术支出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E71AB7">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BCE4D5">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28590E">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0015A3">
            <w:pPr>
              <w:jc w:val="right"/>
              <w:rPr>
                <w:rFonts w:hint="eastAsia" w:ascii="宋体" w:hAnsi="宋体" w:eastAsia="宋体" w:cs="宋体"/>
                <w:i w:val="0"/>
                <w:iCs w:val="0"/>
                <w:color w:val="000000"/>
                <w:sz w:val="22"/>
                <w:szCs w:val="22"/>
                <w:u w:val="none"/>
              </w:rPr>
            </w:pPr>
          </w:p>
        </w:tc>
      </w:tr>
      <w:tr w14:paraId="4C7E3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2A622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国有资本经营预算拨款收入</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11D8D2">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D520D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文化旅游体育与传媒支出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BA4F98">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03885F">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46DAD9">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EEB341">
            <w:pPr>
              <w:jc w:val="right"/>
              <w:rPr>
                <w:rFonts w:hint="eastAsia" w:ascii="宋体" w:hAnsi="宋体" w:eastAsia="宋体" w:cs="宋体"/>
                <w:i w:val="0"/>
                <w:iCs w:val="0"/>
                <w:color w:val="000000"/>
                <w:sz w:val="22"/>
                <w:szCs w:val="22"/>
                <w:u w:val="none"/>
              </w:rPr>
            </w:pPr>
          </w:p>
        </w:tc>
      </w:tr>
      <w:tr w14:paraId="37B12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4C1BA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98DE99">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5EC2F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社会保障和就业支出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56B19F">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417.24</w:t>
            </w: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7688E5">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417.24</w:t>
            </w: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BAEDC2">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5EAB76">
            <w:pPr>
              <w:jc w:val="right"/>
              <w:rPr>
                <w:rFonts w:hint="eastAsia" w:ascii="宋体" w:hAnsi="宋体" w:eastAsia="宋体" w:cs="宋体"/>
                <w:i w:val="0"/>
                <w:iCs w:val="0"/>
                <w:color w:val="000000"/>
                <w:sz w:val="22"/>
                <w:szCs w:val="22"/>
                <w:u w:val="none"/>
              </w:rPr>
            </w:pPr>
          </w:p>
        </w:tc>
      </w:tr>
      <w:tr w14:paraId="437C3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5F416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A4B22D">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31A3F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社会保险基金支出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AE089E">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E87FA3">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7559CF">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DD72E1">
            <w:pPr>
              <w:jc w:val="right"/>
              <w:rPr>
                <w:rFonts w:hint="eastAsia" w:ascii="宋体" w:hAnsi="宋体" w:eastAsia="宋体" w:cs="宋体"/>
                <w:i w:val="0"/>
                <w:iCs w:val="0"/>
                <w:color w:val="000000"/>
                <w:sz w:val="22"/>
                <w:szCs w:val="22"/>
                <w:u w:val="none"/>
              </w:rPr>
            </w:pPr>
          </w:p>
        </w:tc>
      </w:tr>
      <w:tr w14:paraId="5FDD1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E3F29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280C20">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C3337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卫生健康支出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84EE90">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10.38</w:t>
            </w: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009659">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10.38</w:t>
            </w: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ED7E10">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F7AA64">
            <w:pPr>
              <w:jc w:val="right"/>
              <w:rPr>
                <w:rFonts w:hint="eastAsia" w:ascii="宋体" w:hAnsi="宋体" w:eastAsia="宋体" w:cs="宋体"/>
                <w:i w:val="0"/>
                <w:iCs w:val="0"/>
                <w:color w:val="000000"/>
                <w:sz w:val="22"/>
                <w:szCs w:val="22"/>
                <w:u w:val="none"/>
              </w:rPr>
            </w:pPr>
          </w:p>
        </w:tc>
      </w:tr>
      <w:tr w14:paraId="503E6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81EF1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2A11C3">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0905A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节能环保支出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0452AC">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EAF018">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5CEB45">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ED1BE6">
            <w:pPr>
              <w:jc w:val="right"/>
              <w:rPr>
                <w:rFonts w:hint="eastAsia" w:ascii="宋体" w:hAnsi="宋体" w:eastAsia="宋体" w:cs="宋体"/>
                <w:i w:val="0"/>
                <w:iCs w:val="0"/>
                <w:color w:val="000000"/>
                <w:sz w:val="22"/>
                <w:szCs w:val="22"/>
                <w:u w:val="none"/>
              </w:rPr>
            </w:pPr>
          </w:p>
        </w:tc>
      </w:tr>
      <w:tr w14:paraId="5FDBD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78B16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741010">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E7543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城乡社区支出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65F95E">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9071E4">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63199E">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7D5A8D">
            <w:pPr>
              <w:jc w:val="right"/>
              <w:rPr>
                <w:rFonts w:hint="eastAsia" w:ascii="宋体" w:hAnsi="宋体" w:eastAsia="宋体" w:cs="宋体"/>
                <w:i w:val="0"/>
                <w:iCs w:val="0"/>
                <w:color w:val="000000"/>
                <w:sz w:val="22"/>
                <w:szCs w:val="22"/>
                <w:u w:val="none"/>
              </w:rPr>
            </w:pPr>
          </w:p>
        </w:tc>
      </w:tr>
      <w:tr w14:paraId="13BEF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CD5A3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080731">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AEBE2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农林水支出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1615B8">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D5D272">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B471B0">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15B391">
            <w:pPr>
              <w:jc w:val="right"/>
              <w:rPr>
                <w:rFonts w:hint="eastAsia" w:ascii="宋体" w:hAnsi="宋体" w:eastAsia="宋体" w:cs="宋体"/>
                <w:i w:val="0"/>
                <w:iCs w:val="0"/>
                <w:color w:val="000000"/>
                <w:sz w:val="22"/>
                <w:szCs w:val="22"/>
                <w:u w:val="none"/>
              </w:rPr>
            </w:pPr>
          </w:p>
        </w:tc>
      </w:tr>
      <w:tr w14:paraId="547E2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ED031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91166B">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43317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交通运输支出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4EB837">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21D4BA">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AF1F57">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F572CE">
            <w:pPr>
              <w:jc w:val="right"/>
              <w:rPr>
                <w:rFonts w:hint="eastAsia" w:ascii="宋体" w:hAnsi="宋体" w:eastAsia="宋体" w:cs="宋体"/>
                <w:i w:val="0"/>
                <w:iCs w:val="0"/>
                <w:color w:val="000000"/>
                <w:sz w:val="22"/>
                <w:szCs w:val="22"/>
                <w:u w:val="none"/>
              </w:rPr>
            </w:pPr>
          </w:p>
        </w:tc>
      </w:tr>
      <w:tr w14:paraId="59A58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64128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51A688">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8A759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资源勘探工业信息等支出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B4E689">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D0A833">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9FDA6C">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9359FC">
            <w:pPr>
              <w:jc w:val="right"/>
              <w:rPr>
                <w:rFonts w:hint="eastAsia" w:ascii="宋体" w:hAnsi="宋体" w:eastAsia="宋体" w:cs="宋体"/>
                <w:i w:val="0"/>
                <w:iCs w:val="0"/>
                <w:color w:val="000000"/>
                <w:sz w:val="22"/>
                <w:szCs w:val="22"/>
                <w:u w:val="none"/>
              </w:rPr>
            </w:pPr>
          </w:p>
        </w:tc>
      </w:tr>
      <w:tr w14:paraId="5C6BA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68C97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58937D">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20093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商业服务业等支出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81EA0D">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ED8E37">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5C2701">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3AFD39">
            <w:pPr>
              <w:jc w:val="right"/>
              <w:rPr>
                <w:rFonts w:hint="eastAsia" w:ascii="宋体" w:hAnsi="宋体" w:eastAsia="宋体" w:cs="宋体"/>
                <w:i w:val="0"/>
                <w:iCs w:val="0"/>
                <w:color w:val="000000"/>
                <w:sz w:val="22"/>
                <w:szCs w:val="22"/>
                <w:u w:val="none"/>
              </w:rPr>
            </w:pPr>
          </w:p>
        </w:tc>
      </w:tr>
      <w:tr w14:paraId="621F5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FFC28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238801">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66A55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金融支出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54ABD1">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DA6BAD">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36EC12">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3347E2">
            <w:pPr>
              <w:jc w:val="right"/>
              <w:rPr>
                <w:rFonts w:hint="eastAsia" w:ascii="宋体" w:hAnsi="宋体" w:eastAsia="宋体" w:cs="宋体"/>
                <w:i w:val="0"/>
                <w:iCs w:val="0"/>
                <w:color w:val="000000"/>
                <w:sz w:val="22"/>
                <w:szCs w:val="22"/>
                <w:u w:val="none"/>
              </w:rPr>
            </w:pPr>
          </w:p>
        </w:tc>
      </w:tr>
      <w:tr w14:paraId="5820F7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42B51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8F5180">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32470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援助其他地区支出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796B78">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2A5977">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F9FF56">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CA2258">
            <w:pPr>
              <w:jc w:val="right"/>
              <w:rPr>
                <w:rFonts w:hint="eastAsia" w:ascii="宋体" w:hAnsi="宋体" w:eastAsia="宋体" w:cs="宋体"/>
                <w:i w:val="0"/>
                <w:iCs w:val="0"/>
                <w:color w:val="000000"/>
                <w:sz w:val="22"/>
                <w:szCs w:val="22"/>
                <w:u w:val="none"/>
              </w:rPr>
            </w:pPr>
          </w:p>
        </w:tc>
      </w:tr>
      <w:tr w14:paraId="7D8E1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F52A3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97E639">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F47BB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自然资源海洋气象等支出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6B1D6A">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4C2E27">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95ED94">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2B99F5">
            <w:pPr>
              <w:jc w:val="right"/>
              <w:rPr>
                <w:rFonts w:hint="eastAsia" w:ascii="宋体" w:hAnsi="宋体" w:eastAsia="宋体" w:cs="宋体"/>
                <w:i w:val="0"/>
                <w:iCs w:val="0"/>
                <w:color w:val="000000"/>
                <w:sz w:val="22"/>
                <w:szCs w:val="22"/>
                <w:u w:val="none"/>
              </w:rPr>
            </w:pPr>
          </w:p>
        </w:tc>
      </w:tr>
      <w:tr w14:paraId="097DB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AF980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369884">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178D1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住房保障支出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55B1F6">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15.01</w:t>
            </w: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B24974">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15.01</w:t>
            </w: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1DD091">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8D3BD4">
            <w:pPr>
              <w:jc w:val="right"/>
              <w:rPr>
                <w:rFonts w:hint="eastAsia" w:ascii="宋体" w:hAnsi="宋体" w:eastAsia="宋体" w:cs="宋体"/>
                <w:i w:val="0"/>
                <w:iCs w:val="0"/>
                <w:color w:val="000000"/>
                <w:sz w:val="22"/>
                <w:szCs w:val="22"/>
                <w:u w:val="none"/>
              </w:rPr>
            </w:pPr>
          </w:p>
        </w:tc>
      </w:tr>
      <w:tr w14:paraId="7AB6F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6061B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BCB2F3">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0B509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粮油物资储备支出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8215B0">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FC8BF0">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7F387D">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54A88D">
            <w:pPr>
              <w:jc w:val="right"/>
              <w:rPr>
                <w:rFonts w:hint="eastAsia" w:ascii="宋体" w:hAnsi="宋体" w:eastAsia="宋体" w:cs="宋体"/>
                <w:i w:val="0"/>
                <w:iCs w:val="0"/>
                <w:color w:val="000000"/>
                <w:sz w:val="22"/>
                <w:szCs w:val="22"/>
                <w:u w:val="none"/>
              </w:rPr>
            </w:pPr>
          </w:p>
        </w:tc>
      </w:tr>
      <w:tr w14:paraId="78744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4A1C2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33EF54">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63C2B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458D2C">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CC1587">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636D83">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DDEE72">
            <w:pPr>
              <w:jc w:val="right"/>
              <w:rPr>
                <w:rFonts w:hint="eastAsia" w:ascii="宋体" w:hAnsi="宋体" w:eastAsia="宋体" w:cs="宋体"/>
                <w:i w:val="0"/>
                <w:iCs w:val="0"/>
                <w:color w:val="000000"/>
                <w:sz w:val="22"/>
                <w:szCs w:val="22"/>
                <w:u w:val="none"/>
              </w:rPr>
            </w:pPr>
          </w:p>
        </w:tc>
      </w:tr>
      <w:tr w14:paraId="637E9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CC961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54D77D">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0692F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灾害防治及应急管理支出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DC415B">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182EE7">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832755">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9108C4">
            <w:pPr>
              <w:jc w:val="right"/>
              <w:rPr>
                <w:rFonts w:hint="eastAsia" w:ascii="宋体" w:hAnsi="宋体" w:eastAsia="宋体" w:cs="宋体"/>
                <w:i w:val="0"/>
                <w:iCs w:val="0"/>
                <w:color w:val="000000"/>
                <w:sz w:val="22"/>
                <w:szCs w:val="22"/>
                <w:u w:val="none"/>
              </w:rPr>
            </w:pPr>
          </w:p>
        </w:tc>
      </w:tr>
      <w:tr w14:paraId="3B7A6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1CD88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ACBD1A">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24877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9C605E">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24EF27">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CBCC91">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7808BD">
            <w:pPr>
              <w:jc w:val="right"/>
              <w:rPr>
                <w:rFonts w:hint="eastAsia" w:ascii="宋体" w:hAnsi="宋体" w:eastAsia="宋体" w:cs="宋体"/>
                <w:i w:val="0"/>
                <w:iCs w:val="0"/>
                <w:color w:val="000000"/>
                <w:sz w:val="22"/>
                <w:szCs w:val="22"/>
                <w:u w:val="none"/>
              </w:rPr>
            </w:pPr>
          </w:p>
        </w:tc>
      </w:tr>
      <w:tr w14:paraId="30EA8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7C888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61493E">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E697F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债务还本支出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8A9EE3">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1F1154">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7008DA">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9C7988">
            <w:pPr>
              <w:jc w:val="right"/>
              <w:rPr>
                <w:rFonts w:hint="eastAsia" w:ascii="宋体" w:hAnsi="宋体" w:eastAsia="宋体" w:cs="宋体"/>
                <w:i w:val="0"/>
                <w:iCs w:val="0"/>
                <w:color w:val="000000"/>
                <w:sz w:val="22"/>
                <w:szCs w:val="22"/>
                <w:u w:val="none"/>
              </w:rPr>
            </w:pPr>
          </w:p>
        </w:tc>
      </w:tr>
      <w:tr w14:paraId="12560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575E8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A58852">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0F5AC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债务付息支出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91FC5A">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09497E">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6D5ACA">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4D2F85">
            <w:pPr>
              <w:jc w:val="right"/>
              <w:rPr>
                <w:rFonts w:hint="eastAsia" w:ascii="宋体" w:hAnsi="宋体" w:eastAsia="宋体" w:cs="宋体"/>
                <w:i w:val="0"/>
                <w:iCs w:val="0"/>
                <w:color w:val="000000"/>
                <w:sz w:val="22"/>
                <w:szCs w:val="22"/>
                <w:u w:val="none"/>
              </w:rPr>
            </w:pPr>
          </w:p>
        </w:tc>
      </w:tr>
      <w:tr w14:paraId="50DF4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C2F12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D55167">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CD0CC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债务发行费用支出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5C2047">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E007E7">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E8D319">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4D2BE2">
            <w:pPr>
              <w:jc w:val="right"/>
              <w:rPr>
                <w:rFonts w:hint="eastAsia" w:ascii="宋体" w:hAnsi="宋体" w:eastAsia="宋体" w:cs="宋体"/>
                <w:i w:val="0"/>
                <w:iCs w:val="0"/>
                <w:color w:val="000000"/>
                <w:sz w:val="22"/>
                <w:szCs w:val="22"/>
                <w:u w:val="none"/>
              </w:rPr>
            </w:pPr>
          </w:p>
        </w:tc>
      </w:tr>
      <w:tr w14:paraId="3A1971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DFA49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4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171882">
            <w:pPr>
              <w:jc w:val="right"/>
              <w:rPr>
                <w:rFonts w:hint="eastAsia" w:ascii="宋体" w:hAnsi="宋体" w:eastAsia="宋体" w:cs="宋体"/>
                <w:i w:val="0"/>
                <w:iCs w:val="0"/>
                <w:color w:val="000000"/>
                <w:sz w:val="22"/>
                <w:szCs w:val="22"/>
                <w:u w:val="none"/>
              </w:rPr>
            </w:pPr>
          </w:p>
        </w:tc>
        <w:tc>
          <w:tcPr>
            <w:tcW w:w="191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2708B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抗疫特别国债安排的支出</w:t>
            </w:r>
          </w:p>
        </w:tc>
        <w:tc>
          <w:tcPr>
            <w:tcW w:w="157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DB5497">
            <w:pPr>
              <w:jc w:val="right"/>
              <w:rPr>
                <w:rFonts w:hint="eastAsia" w:ascii="宋体" w:hAnsi="宋体" w:eastAsia="宋体" w:cs="宋体"/>
                <w:i w:val="0"/>
                <w:iCs w:val="0"/>
                <w:color w:val="000000"/>
                <w:sz w:val="22"/>
                <w:szCs w:val="22"/>
                <w:u w:val="none"/>
              </w:rPr>
            </w:pPr>
          </w:p>
        </w:tc>
        <w:tc>
          <w:tcPr>
            <w:tcW w:w="182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820B40">
            <w:pPr>
              <w:jc w:val="right"/>
              <w:rPr>
                <w:rFonts w:hint="eastAsia" w:ascii="宋体" w:hAnsi="宋体" w:eastAsia="宋体" w:cs="宋体"/>
                <w:i w:val="0"/>
                <w:iCs w:val="0"/>
                <w:color w:val="000000"/>
                <w:sz w:val="22"/>
                <w:szCs w:val="22"/>
                <w:u w:val="none"/>
              </w:rPr>
            </w:pPr>
          </w:p>
        </w:tc>
        <w:tc>
          <w:tcPr>
            <w:tcW w:w="882"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04C6A5">
            <w:pPr>
              <w:jc w:val="right"/>
              <w:rPr>
                <w:rFonts w:hint="eastAsia" w:ascii="宋体" w:hAnsi="宋体" w:eastAsia="宋体" w:cs="宋体"/>
                <w:i w:val="0"/>
                <w:iCs w:val="0"/>
                <w:color w:val="000000"/>
                <w:sz w:val="22"/>
                <w:szCs w:val="22"/>
                <w:u w:val="none"/>
              </w:rPr>
            </w:pPr>
          </w:p>
        </w:tc>
        <w:tc>
          <w:tcPr>
            <w:tcW w:w="89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87A954">
            <w:pPr>
              <w:jc w:val="right"/>
              <w:rPr>
                <w:rFonts w:hint="eastAsia" w:ascii="宋体" w:hAnsi="宋体" w:eastAsia="宋体" w:cs="宋体"/>
                <w:i w:val="0"/>
                <w:iCs w:val="0"/>
                <w:color w:val="000000"/>
                <w:sz w:val="22"/>
                <w:szCs w:val="22"/>
                <w:u w:val="none"/>
              </w:rPr>
            </w:pPr>
          </w:p>
        </w:tc>
      </w:tr>
    </w:tbl>
    <w:p w14:paraId="1C7427FD">
      <w:pPr>
        <w:jc w:val="both"/>
        <w:rPr>
          <w:rFonts w:hint="default" w:ascii="仿宋_GB2312" w:hAnsi="仿宋" w:eastAsia="仿宋_GB2312"/>
          <w:sz w:val="32"/>
          <w:szCs w:val="32"/>
          <w:highlight w:val="none"/>
          <w:lang w:eastAsia="zh-Hans"/>
        </w:rPr>
      </w:pPr>
    </w:p>
    <w:p w14:paraId="0340CA69">
      <w:pPr>
        <w:jc w:val="both"/>
        <w:rPr>
          <w:rFonts w:hint="eastAsia" w:ascii="宋体" w:hAnsi="宋体" w:eastAsia="宋体" w:cs="宋体"/>
          <w:i w:val="0"/>
          <w:iCs w:val="0"/>
          <w:color w:val="000000"/>
          <w:sz w:val="22"/>
          <w:szCs w:val="22"/>
          <w:u w:val="none"/>
        </w:rPr>
        <w:sectPr>
          <w:pgSz w:w="16838" w:h="11906" w:orient="landscape"/>
          <w:pgMar w:top="1803" w:right="1440" w:bottom="1803" w:left="1440" w:header="851" w:footer="992" w:gutter="0"/>
          <w:cols w:space="0" w:num="1"/>
          <w:rtlGutter w:val="0"/>
          <w:docGrid w:type="lines" w:linePitch="319" w:charSpace="0"/>
        </w:sectPr>
      </w:pPr>
      <w:r>
        <w:rPr>
          <w:rFonts w:hint="eastAsia" w:ascii="仿宋_GB2312" w:hAnsi="仿宋" w:eastAsia="仿宋_GB2312"/>
          <w:sz w:val="32"/>
          <w:szCs w:val="32"/>
          <w:highlight w:val="none"/>
        </w:rPr>
        <w:t>五、</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5 </w:t>
      </w:r>
      <w:r>
        <w:rPr>
          <w:rFonts w:hint="eastAsia" w:ascii="仿宋_GB2312" w:hAnsi="仿宋" w:eastAsia="仿宋_GB2312"/>
          <w:sz w:val="32"/>
          <w:szCs w:val="32"/>
          <w:highlight w:val="none"/>
        </w:rPr>
        <w:t>财政拨款支出预算表（部门经济分类科目）</w:t>
      </w:r>
    </w:p>
    <w:tbl>
      <w:tblPr>
        <w:tblStyle w:val="6"/>
        <w:tblW w:w="3184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8"/>
        <w:gridCol w:w="971"/>
        <w:gridCol w:w="871"/>
        <w:gridCol w:w="1116"/>
        <w:gridCol w:w="1100"/>
        <w:gridCol w:w="1100"/>
        <w:gridCol w:w="1100"/>
        <w:gridCol w:w="684"/>
        <w:gridCol w:w="250"/>
        <w:gridCol w:w="398"/>
        <w:gridCol w:w="972"/>
        <w:gridCol w:w="719"/>
        <w:gridCol w:w="1182"/>
        <w:gridCol w:w="972"/>
        <w:gridCol w:w="595"/>
        <w:gridCol w:w="594"/>
        <w:gridCol w:w="972"/>
        <w:gridCol w:w="972"/>
        <w:gridCol w:w="594"/>
        <w:gridCol w:w="972"/>
        <w:gridCol w:w="972"/>
        <w:gridCol w:w="719"/>
        <w:gridCol w:w="1182"/>
        <w:gridCol w:w="972"/>
        <w:gridCol w:w="595"/>
        <w:gridCol w:w="594"/>
        <w:gridCol w:w="972"/>
        <w:gridCol w:w="972"/>
        <w:gridCol w:w="594"/>
        <w:gridCol w:w="972"/>
        <w:gridCol w:w="972"/>
        <w:gridCol w:w="594"/>
        <w:gridCol w:w="972"/>
        <w:gridCol w:w="972"/>
        <w:gridCol w:w="594"/>
        <w:gridCol w:w="808"/>
        <w:gridCol w:w="164"/>
        <w:gridCol w:w="972"/>
      </w:tblGrid>
      <w:tr w14:paraId="64560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118"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474C78E0">
            <w:pPr>
              <w:pStyle w:val="2"/>
              <w:spacing w:line="240" w:lineRule="auto"/>
              <w:ind w:left="0" w:leftChars="0" w:firstLine="0" w:firstLineChars="0"/>
              <w:rPr>
                <w:rFonts w:hint="eastAsia" w:eastAsiaTheme="minorEastAsia"/>
                <w:lang w:eastAsia="zh-CN"/>
              </w:rPr>
            </w:pPr>
            <w:r>
              <w:rPr>
                <w:rFonts w:hint="eastAsia" w:eastAsiaTheme="minorEastAsia"/>
                <w:lang w:eastAsia="zh-CN"/>
              </w:rPr>
              <w:drawing>
                <wp:anchor distT="0" distB="0" distL="114300" distR="114300" simplePos="0" relativeHeight="251659264" behindDoc="1" locked="0" layoutInCell="1" allowOverlap="1">
                  <wp:simplePos x="0" y="0"/>
                  <wp:positionH relativeFrom="column">
                    <wp:posOffset>0</wp:posOffset>
                  </wp:positionH>
                  <wp:positionV relativeFrom="paragraph">
                    <wp:posOffset>93980</wp:posOffset>
                  </wp:positionV>
                  <wp:extent cx="5374005" cy="8712835"/>
                  <wp:effectExtent l="0" t="0" r="17145" b="12065"/>
                  <wp:wrapNone/>
                  <wp:docPr id="1" name="图片 1" descr="07266f57-04a6-47f7-b60e-4d5b3210a6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7266f57-04a6-47f7-b60e-4d5b3210a6b4"/>
                          <pic:cNvPicPr>
                            <a:picLocks noChangeAspect="1"/>
                          </pic:cNvPicPr>
                        </pic:nvPicPr>
                        <pic:blipFill>
                          <a:blip r:embed="rId6"/>
                          <a:stretch>
                            <a:fillRect/>
                          </a:stretch>
                        </pic:blipFill>
                        <pic:spPr>
                          <a:xfrm>
                            <a:off x="0" y="0"/>
                            <a:ext cx="5374005" cy="8712835"/>
                          </a:xfrm>
                          <a:prstGeom prst="rect">
                            <a:avLst/>
                          </a:prstGeom>
                        </pic:spPr>
                      </pic:pic>
                    </a:graphicData>
                  </a:graphic>
                </wp:anchor>
              </w:drawing>
            </w:r>
          </w:p>
        </w:tc>
        <w:tc>
          <w:tcPr>
            <w:tcW w:w="97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FA16B17">
            <w:pPr>
              <w:rPr>
                <w:rFonts w:hint="eastAsia" w:ascii="宋体" w:hAnsi="宋体" w:eastAsia="宋体" w:cs="宋体"/>
                <w:i w:val="0"/>
                <w:iCs w:val="0"/>
                <w:color w:val="000000"/>
                <w:sz w:val="18"/>
                <w:szCs w:val="18"/>
                <w:u w:val="none"/>
              </w:rPr>
            </w:pPr>
          </w:p>
        </w:tc>
        <w:tc>
          <w:tcPr>
            <w:tcW w:w="87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C98090F">
            <w:pPr>
              <w:rPr>
                <w:rFonts w:hint="eastAsia" w:ascii="宋体" w:hAnsi="宋体" w:eastAsia="宋体" w:cs="宋体"/>
                <w:i w:val="0"/>
                <w:iCs w:val="0"/>
                <w:color w:val="000000"/>
                <w:sz w:val="18"/>
                <w:szCs w:val="18"/>
                <w:u w:val="none"/>
              </w:rPr>
            </w:pPr>
          </w:p>
        </w:tc>
        <w:tc>
          <w:tcPr>
            <w:tcW w:w="1116"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1EFF8770">
            <w:pPr>
              <w:rPr>
                <w:rFonts w:hint="eastAsia" w:ascii="宋体" w:hAnsi="宋体" w:eastAsia="宋体" w:cs="宋体"/>
                <w:i w:val="0"/>
                <w:iCs w:val="0"/>
                <w:color w:val="000000"/>
                <w:sz w:val="18"/>
                <w:szCs w:val="18"/>
                <w:u w:val="none"/>
              </w:rPr>
            </w:pPr>
          </w:p>
        </w:tc>
        <w:tc>
          <w:tcPr>
            <w:tcW w:w="110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308D83A6">
            <w:pPr>
              <w:rPr>
                <w:rFonts w:hint="eastAsia" w:ascii="宋体" w:hAnsi="宋体" w:eastAsia="宋体" w:cs="宋体"/>
                <w:i w:val="0"/>
                <w:iCs w:val="0"/>
                <w:color w:val="000000"/>
                <w:sz w:val="18"/>
                <w:szCs w:val="18"/>
                <w:u w:val="none"/>
              </w:rPr>
            </w:pPr>
          </w:p>
        </w:tc>
        <w:tc>
          <w:tcPr>
            <w:tcW w:w="110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413EF764">
            <w:pPr>
              <w:rPr>
                <w:rFonts w:hint="eastAsia" w:ascii="宋体" w:hAnsi="宋体" w:eastAsia="宋体" w:cs="宋体"/>
                <w:i w:val="0"/>
                <w:iCs w:val="0"/>
                <w:color w:val="000000"/>
                <w:sz w:val="18"/>
                <w:szCs w:val="18"/>
                <w:u w:val="none"/>
              </w:rPr>
            </w:pPr>
          </w:p>
        </w:tc>
        <w:tc>
          <w:tcPr>
            <w:tcW w:w="110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182C4F2">
            <w:pPr>
              <w:rPr>
                <w:rFonts w:hint="eastAsia" w:ascii="宋体" w:hAnsi="宋体" w:eastAsia="宋体" w:cs="宋体"/>
                <w:i w:val="0"/>
                <w:iCs w:val="0"/>
                <w:color w:val="000000"/>
                <w:sz w:val="18"/>
                <w:szCs w:val="18"/>
                <w:u w:val="none"/>
              </w:rPr>
            </w:pPr>
          </w:p>
        </w:tc>
        <w:tc>
          <w:tcPr>
            <w:tcW w:w="684"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E2B57B6">
            <w:pPr>
              <w:rPr>
                <w:rFonts w:hint="eastAsia" w:ascii="宋体" w:hAnsi="宋体" w:eastAsia="宋体" w:cs="宋体"/>
                <w:i w:val="0"/>
                <w:iCs w:val="0"/>
                <w:color w:val="000000"/>
                <w:sz w:val="18"/>
                <w:szCs w:val="18"/>
                <w:u w:val="none"/>
              </w:rPr>
            </w:pPr>
          </w:p>
        </w:tc>
        <w:tc>
          <w:tcPr>
            <w:tcW w:w="25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27C13B13">
            <w:pPr>
              <w:rPr>
                <w:rFonts w:hint="eastAsia" w:ascii="宋体" w:hAnsi="宋体" w:eastAsia="宋体" w:cs="宋体"/>
                <w:i w:val="0"/>
                <w:iCs w:val="0"/>
                <w:color w:val="000000"/>
                <w:sz w:val="18"/>
                <w:szCs w:val="18"/>
                <w:u w:val="none"/>
              </w:rPr>
            </w:pPr>
          </w:p>
        </w:tc>
        <w:tc>
          <w:tcPr>
            <w:tcW w:w="398"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D9D20AC">
            <w:pPr>
              <w:rPr>
                <w:rFonts w:hint="eastAsia" w:ascii="宋体" w:hAnsi="宋体" w:eastAsia="宋体" w:cs="宋体"/>
                <w:i w:val="0"/>
                <w:iCs w:val="0"/>
                <w:color w:val="000000"/>
                <w:sz w:val="18"/>
                <w:szCs w:val="18"/>
                <w:u w:val="none"/>
              </w:rPr>
            </w:pPr>
          </w:p>
        </w:tc>
        <w:tc>
          <w:tcPr>
            <w:tcW w:w="972" w:type="dxa"/>
            <w:tcBorders>
              <w:top w:val="single" w:color="FFFFFF" w:sz="4" w:space="0"/>
              <w:left w:val="single" w:color="FFFFFF" w:sz="4" w:space="0"/>
              <w:bottom w:val="single" w:color="FFFFFF" w:sz="4" w:space="0"/>
              <w:right w:val="single" w:color="FFFFFF" w:sz="4" w:space="0"/>
            </w:tcBorders>
            <w:shd w:val="clear" w:color="auto" w:fill="auto"/>
            <w:vAlign w:val="center"/>
          </w:tcPr>
          <w:p w14:paraId="5F2DF1A1">
            <w:pPr>
              <w:rPr>
                <w:rFonts w:hint="eastAsia" w:ascii="宋体" w:hAnsi="宋体" w:eastAsia="宋体" w:cs="宋体"/>
                <w:i w:val="0"/>
                <w:iCs w:val="0"/>
                <w:color w:val="000000"/>
                <w:sz w:val="18"/>
                <w:szCs w:val="18"/>
                <w:u w:val="none"/>
              </w:rPr>
            </w:pPr>
          </w:p>
        </w:tc>
        <w:tc>
          <w:tcPr>
            <w:tcW w:w="71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D87E20F">
            <w:pPr>
              <w:rPr>
                <w:rFonts w:hint="eastAsia" w:ascii="宋体" w:hAnsi="宋体" w:eastAsia="宋体" w:cs="宋体"/>
                <w:i w:val="0"/>
                <w:iCs w:val="0"/>
                <w:color w:val="000000"/>
                <w:sz w:val="18"/>
                <w:szCs w:val="18"/>
                <w:u w:val="none"/>
              </w:rPr>
            </w:pPr>
          </w:p>
        </w:tc>
        <w:tc>
          <w:tcPr>
            <w:tcW w:w="1182"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A65EC3A">
            <w:pPr>
              <w:rPr>
                <w:rFonts w:hint="eastAsia" w:ascii="宋体" w:hAnsi="宋体" w:eastAsia="宋体" w:cs="宋体"/>
                <w:i w:val="0"/>
                <w:iCs w:val="0"/>
                <w:color w:val="000000"/>
                <w:sz w:val="18"/>
                <w:szCs w:val="18"/>
                <w:u w:val="none"/>
              </w:rPr>
            </w:pPr>
          </w:p>
        </w:tc>
        <w:tc>
          <w:tcPr>
            <w:tcW w:w="972"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4BB645B">
            <w:pPr>
              <w:rPr>
                <w:rFonts w:hint="eastAsia" w:ascii="宋体" w:hAnsi="宋体" w:eastAsia="宋体" w:cs="宋体"/>
                <w:i w:val="0"/>
                <w:iCs w:val="0"/>
                <w:color w:val="000000"/>
                <w:sz w:val="18"/>
                <w:szCs w:val="18"/>
                <w:u w:val="none"/>
              </w:rPr>
            </w:pPr>
          </w:p>
        </w:tc>
        <w:tc>
          <w:tcPr>
            <w:tcW w:w="59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4F12254">
            <w:pPr>
              <w:rPr>
                <w:rFonts w:hint="eastAsia" w:ascii="宋体" w:hAnsi="宋体" w:eastAsia="宋体" w:cs="宋体"/>
                <w:i w:val="0"/>
                <w:iCs w:val="0"/>
                <w:color w:val="000000"/>
                <w:sz w:val="18"/>
                <w:szCs w:val="18"/>
                <w:u w:val="none"/>
              </w:rPr>
            </w:pPr>
          </w:p>
        </w:tc>
        <w:tc>
          <w:tcPr>
            <w:tcW w:w="594"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90A6D64">
            <w:pPr>
              <w:rPr>
                <w:rFonts w:hint="eastAsia" w:ascii="宋体" w:hAnsi="宋体" w:eastAsia="宋体" w:cs="宋体"/>
                <w:i w:val="0"/>
                <w:iCs w:val="0"/>
                <w:color w:val="000000"/>
                <w:sz w:val="18"/>
                <w:szCs w:val="18"/>
                <w:u w:val="none"/>
              </w:rPr>
            </w:pPr>
          </w:p>
        </w:tc>
        <w:tc>
          <w:tcPr>
            <w:tcW w:w="972"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76A4EE4">
            <w:pPr>
              <w:rPr>
                <w:rFonts w:hint="eastAsia" w:ascii="宋体" w:hAnsi="宋体" w:eastAsia="宋体" w:cs="宋体"/>
                <w:i w:val="0"/>
                <w:iCs w:val="0"/>
                <w:color w:val="000000"/>
                <w:sz w:val="18"/>
                <w:szCs w:val="18"/>
                <w:u w:val="none"/>
              </w:rPr>
            </w:pPr>
          </w:p>
        </w:tc>
        <w:tc>
          <w:tcPr>
            <w:tcW w:w="972"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4C1AC8D">
            <w:pPr>
              <w:rPr>
                <w:rFonts w:hint="eastAsia" w:ascii="宋体" w:hAnsi="宋体" w:eastAsia="宋体" w:cs="宋体"/>
                <w:i w:val="0"/>
                <w:iCs w:val="0"/>
                <w:color w:val="000000"/>
                <w:sz w:val="18"/>
                <w:szCs w:val="18"/>
                <w:u w:val="none"/>
              </w:rPr>
            </w:pPr>
          </w:p>
        </w:tc>
        <w:tc>
          <w:tcPr>
            <w:tcW w:w="594"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54B1E19">
            <w:pPr>
              <w:rPr>
                <w:rFonts w:hint="eastAsia" w:ascii="宋体" w:hAnsi="宋体" w:eastAsia="宋体" w:cs="宋体"/>
                <w:i w:val="0"/>
                <w:iCs w:val="0"/>
                <w:color w:val="000000"/>
                <w:sz w:val="18"/>
                <w:szCs w:val="18"/>
                <w:u w:val="none"/>
              </w:rPr>
            </w:pPr>
          </w:p>
        </w:tc>
        <w:tc>
          <w:tcPr>
            <w:tcW w:w="972"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9B5BBE8">
            <w:pPr>
              <w:rPr>
                <w:rFonts w:hint="eastAsia" w:ascii="宋体" w:hAnsi="宋体" w:eastAsia="宋体" w:cs="宋体"/>
                <w:i w:val="0"/>
                <w:iCs w:val="0"/>
                <w:color w:val="000000"/>
                <w:sz w:val="18"/>
                <w:szCs w:val="18"/>
                <w:u w:val="none"/>
              </w:rPr>
            </w:pPr>
          </w:p>
        </w:tc>
        <w:tc>
          <w:tcPr>
            <w:tcW w:w="972" w:type="dxa"/>
            <w:tcBorders>
              <w:top w:val="single" w:color="FFFFFF" w:sz="4" w:space="0"/>
              <w:left w:val="single" w:color="FFFFFF" w:sz="4" w:space="0"/>
              <w:bottom w:val="single" w:color="FFFFFF" w:sz="4" w:space="0"/>
              <w:right w:val="single" w:color="FFFFFF" w:sz="4" w:space="0"/>
            </w:tcBorders>
            <w:shd w:val="clear" w:color="auto" w:fill="auto"/>
            <w:vAlign w:val="center"/>
          </w:tcPr>
          <w:p w14:paraId="5BC40DB1">
            <w:pPr>
              <w:rPr>
                <w:rFonts w:hint="eastAsia" w:ascii="宋体" w:hAnsi="宋体" w:eastAsia="宋体" w:cs="宋体"/>
                <w:i w:val="0"/>
                <w:iCs w:val="0"/>
                <w:color w:val="000000"/>
                <w:sz w:val="18"/>
                <w:szCs w:val="18"/>
                <w:u w:val="none"/>
              </w:rPr>
            </w:pPr>
          </w:p>
        </w:tc>
        <w:tc>
          <w:tcPr>
            <w:tcW w:w="71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E1168C8">
            <w:pPr>
              <w:rPr>
                <w:rFonts w:hint="eastAsia" w:ascii="宋体" w:hAnsi="宋体" w:eastAsia="宋体" w:cs="宋体"/>
                <w:i w:val="0"/>
                <w:iCs w:val="0"/>
                <w:color w:val="000000"/>
                <w:sz w:val="18"/>
                <w:szCs w:val="18"/>
                <w:u w:val="none"/>
              </w:rPr>
            </w:pPr>
          </w:p>
        </w:tc>
        <w:tc>
          <w:tcPr>
            <w:tcW w:w="1182"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3450BCA">
            <w:pPr>
              <w:rPr>
                <w:rFonts w:hint="eastAsia" w:ascii="宋体" w:hAnsi="宋体" w:eastAsia="宋体" w:cs="宋体"/>
                <w:i w:val="0"/>
                <w:iCs w:val="0"/>
                <w:color w:val="000000"/>
                <w:sz w:val="18"/>
                <w:szCs w:val="18"/>
                <w:u w:val="none"/>
              </w:rPr>
            </w:pPr>
          </w:p>
        </w:tc>
        <w:tc>
          <w:tcPr>
            <w:tcW w:w="972"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B16C9EB">
            <w:pPr>
              <w:rPr>
                <w:rFonts w:hint="eastAsia" w:ascii="宋体" w:hAnsi="宋体" w:eastAsia="宋体" w:cs="宋体"/>
                <w:i w:val="0"/>
                <w:iCs w:val="0"/>
                <w:color w:val="000000"/>
                <w:sz w:val="18"/>
                <w:szCs w:val="18"/>
                <w:u w:val="none"/>
              </w:rPr>
            </w:pPr>
          </w:p>
        </w:tc>
        <w:tc>
          <w:tcPr>
            <w:tcW w:w="59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B268F90">
            <w:pPr>
              <w:rPr>
                <w:rFonts w:hint="eastAsia" w:ascii="宋体" w:hAnsi="宋体" w:eastAsia="宋体" w:cs="宋体"/>
                <w:i w:val="0"/>
                <w:iCs w:val="0"/>
                <w:color w:val="000000"/>
                <w:sz w:val="18"/>
                <w:szCs w:val="18"/>
                <w:u w:val="none"/>
              </w:rPr>
            </w:pPr>
          </w:p>
        </w:tc>
        <w:tc>
          <w:tcPr>
            <w:tcW w:w="594"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E97A3F7">
            <w:pPr>
              <w:rPr>
                <w:rFonts w:hint="eastAsia" w:ascii="宋体" w:hAnsi="宋体" w:eastAsia="宋体" w:cs="宋体"/>
                <w:i w:val="0"/>
                <w:iCs w:val="0"/>
                <w:color w:val="000000"/>
                <w:sz w:val="18"/>
                <w:szCs w:val="18"/>
                <w:u w:val="none"/>
              </w:rPr>
            </w:pPr>
          </w:p>
        </w:tc>
        <w:tc>
          <w:tcPr>
            <w:tcW w:w="972"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FB8B7D8">
            <w:pPr>
              <w:rPr>
                <w:rFonts w:hint="eastAsia" w:ascii="宋体" w:hAnsi="宋体" w:eastAsia="宋体" w:cs="宋体"/>
                <w:i w:val="0"/>
                <w:iCs w:val="0"/>
                <w:color w:val="000000"/>
                <w:sz w:val="18"/>
                <w:szCs w:val="18"/>
                <w:u w:val="none"/>
              </w:rPr>
            </w:pPr>
          </w:p>
        </w:tc>
        <w:tc>
          <w:tcPr>
            <w:tcW w:w="972"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C788D00">
            <w:pPr>
              <w:rPr>
                <w:rFonts w:hint="eastAsia" w:ascii="宋体" w:hAnsi="宋体" w:eastAsia="宋体" w:cs="宋体"/>
                <w:i w:val="0"/>
                <w:iCs w:val="0"/>
                <w:color w:val="000000"/>
                <w:sz w:val="18"/>
                <w:szCs w:val="18"/>
                <w:u w:val="none"/>
              </w:rPr>
            </w:pPr>
          </w:p>
        </w:tc>
        <w:tc>
          <w:tcPr>
            <w:tcW w:w="594"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4F9066A">
            <w:pPr>
              <w:rPr>
                <w:rFonts w:hint="eastAsia" w:ascii="宋体" w:hAnsi="宋体" w:eastAsia="宋体" w:cs="宋体"/>
                <w:i w:val="0"/>
                <w:iCs w:val="0"/>
                <w:color w:val="000000"/>
                <w:sz w:val="18"/>
                <w:szCs w:val="18"/>
                <w:u w:val="none"/>
              </w:rPr>
            </w:pPr>
          </w:p>
        </w:tc>
        <w:tc>
          <w:tcPr>
            <w:tcW w:w="972"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0841158">
            <w:pPr>
              <w:rPr>
                <w:rFonts w:hint="eastAsia" w:ascii="宋体" w:hAnsi="宋体" w:eastAsia="宋体" w:cs="宋体"/>
                <w:i w:val="0"/>
                <w:iCs w:val="0"/>
                <w:color w:val="000000"/>
                <w:sz w:val="18"/>
                <w:szCs w:val="18"/>
                <w:u w:val="none"/>
              </w:rPr>
            </w:pPr>
          </w:p>
        </w:tc>
        <w:tc>
          <w:tcPr>
            <w:tcW w:w="972"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2A2C451">
            <w:pPr>
              <w:rPr>
                <w:rFonts w:hint="eastAsia" w:ascii="宋体" w:hAnsi="宋体" w:eastAsia="宋体" w:cs="宋体"/>
                <w:i w:val="0"/>
                <w:iCs w:val="0"/>
                <w:color w:val="000000"/>
                <w:sz w:val="18"/>
                <w:szCs w:val="18"/>
                <w:u w:val="none"/>
              </w:rPr>
            </w:pPr>
          </w:p>
        </w:tc>
        <w:tc>
          <w:tcPr>
            <w:tcW w:w="594"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1E1AA96">
            <w:pPr>
              <w:rPr>
                <w:rFonts w:hint="eastAsia" w:ascii="宋体" w:hAnsi="宋体" w:eastAsia="宋体" w:cs="宋体"/>
                <w:i w:val="0"/>
                <w:iCs w:val="0"/>
                <w:color w:val="000000"/>
                <w:sz w:val="18"/>
                <w:szCs w:val="18"/>
                <w:u w:val="none"/>
              </w:rPr>
            </w:pPr>
          </w:p>
        </w:tc>
        <w:tc>
          <w:tcPr>
            <w:tcW w:w="972"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D6EB25D">
            <w:pPr>
              <w:rPr>
                <w:rFonts w:hint="eastAsia" w:ascii="宋体" w:hAnsi="宋体" w:eastAsia="宋体" w:cs="宋体"/>
                <w:i w:val="0"/>
                <w:iCs w:val="0"/>
                <w:color w:val="000000"/>
                <w:sz w:val="18"/>
                <w:szCs w:val="18"/>
                <w:u w:val="none"/>
              </w:rPr>
            </w:pPr>
          </w:p>
        </w:tc>
        <w:tc>
          <w:tcPr>
            <w:tcW w:w="972"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B058880">
            <w:pPr>
              <w:rPr>
                <w:rFonts w:hint="eastAsia" w:ascii="宋体" w:hAnsi="宋体" w:eastAsia="宋体" w:cs="宋体"/>
                <w:i w:val="0"/>
                <w:iCs w:val="0"/>
                <w:color w:val="000000"/>
                <w:sz w:val="18"/>
                <w:szCs w:val="18"/>
                <w:u w:val="none"/>
              </w:rPr>
            </w:pPr>
          </w:p>
        </w:tc>
        <w:tc>
          <w:tcPr>
            <w:tcW w:w="594"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B4160CC">
            <w:pPr>
              <w:rPr>
                <w:rFonts w:hint="eastAsia" w:ascii="宋体" w:hAnsi="宋体" w:eastAsia="宋体" w:cs="宋体"/>
                <w:i w:val="0"/>
                <w:iCs w:val="0"/>
                <w:color w:val="000000"/>
                <w:sz w:val="18"/>
                <w:szCs w:val="18"/>
                <w:u w:val="none"/>
              </w:rPr>
            </w:pPr>
          </w:p>
        </w:tc>
        <w:tc>
          <w:tcPr>
            <w:tcW w:w="972"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14:paraId="3658D826">
            <w:pPr>
              <w:rPr>
                <w:rFonts w:hint="eastAsia" w:ascii="宋体" w:hAnsi="宋体" w:eastAsia="宋体" w:cs="宋体"/>
                <w:i w:val="0"/>
                <w:iCs w:val="0"/>
                <w:color w:val="000000"/>
                <w:sz w:val="18"/>
                <w:szCs w:val="18"/>
                <w:u w:val="none"/>
              </w:rPr>
            </w:pPr>
          </w:p>
        </w:tc>
        <w:tc>
          <w:tcPr>
            <w:tcW w:w="972"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CEE32F9">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表2-1</w:t>
            </w:r>
          </w:p>
        </w:tc>
      </w:tr>
      <w:tr w14:paraId="3A93A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136" w:type="dxa"/>
          <w:trHeight w:val="398" w:hRule="atLeast"/>
        </w:trPr>
        <w:tc>
          <w:tcPr>
            <w:tcW w:w="30708" w:type="dxa"/>
            <w:gridSpan w:val="36"/>
            <w:tcBorders>
              <w:top w:val="single" w:color="FFFFFF" w:sz="4" w:space="0"/>
              <w:left w:val="single" w:color="FFFFFF" w:sz="4" w:space="0"/>
              <w:bottom w:val="single" w:color="FFFFFF" w:sz="4" w:space="0"/>
              <w:right w:val="single" w:color="FFFFFF" w:sz="4" w:space="0"/>
            </w:tcBorders>
            <w:shd w:val="clear" w:color="auto" w:fill="auto"/>
            <w:noWrap/>
            <w:vAlign w:val="center"/>
          </w:tcPr>
          <w:p w14:paraId="2F6E0ABE">
            <w:pPr>
              <w:keepNext w:val="0"/>
              <w:keepLines w:val="0"/>
              <w:widowControl/>
              <w:suppressLineNumbers w:val="0"/>
              <w:jc w:val="both"/>
              <w:textAlignment w:val="center"/>
              <w:rPr>
                <w:rFonts w:hint="eastAsia" w:ascii="宋体" w:hAnsi="宋体" w:eastAsia="宋体" w:cs="宋体"/>
                <w:b/>
                <w:bCs/>
                <w:i w:val="0"/>
                <w:iCs w:val="0"/>
                <w:color w:val="000000"/>
                <w:sz w:val="32"/>
                <w:szCs w:val="32"/>
                <w:u w:val="none"/>
              </w:rPr>
            </w:pPr>
          </w:p>
        </w:tc>
      </w:tr>
    </w:tbl>
    <w:p w14:paraId="106B2156">
      <w:pPr>
        <w:jc w:val="both"/>
        <w:rPr>
          <w:rFonts w:hint="eastAsia" w:ascii="仿宋_GB2312" w:hAnsi="仿宋" w:eastAsia="仿宋_GB2312"/>
          <w:sz w:val="32"/>
          <w:szCs w:val="32"/>
          <w:highlight w:val="none"/>
        </w:rPr>
        <w:sectPr>
          <w:pgSz w:w="11906" w:h="16838"/>
          <w:pgMar w:top="1440" w:right="1803" w:bottom="1440" w:left="1803" w:header="851" w:footer="992" w:gutter="0"/>
          <w:cols w:space="0" w:num="1"/>
          <w:rtlGutter w:val="0"/>
          <w:docGrid w:type="lines" w:linePitch="319" w:charSpace="0"/>
        </w:sectPr>
      </w:pPr>
    </w:p>
    <w:p w14:paraId="1D43D091">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六、</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6 </w:t>
      </w:r>
      <w:r>
        <w:rPr>
          <w:rFonts w:hint="eastAsia" w:ascii="仿宋_GB2312" w:hAnsi="仿宋" w:eastAsia="仿宋_GB2312"/>
          <w:sz w:val="32"/>
          <w:szCs w:val="32"/>
          <w:highlight w:val="none"/>
        </w:rPr>
        <w:t>一般公共预算基本支出预算表</w:t>
      </w:r>
    </w:p>
    <w:tbl>
      <w:tblPr>
        <w:tblStyle w:val="6"/>
        <w:tblW w:w="4883"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06"/>
        <w:gridCol w:w="657"/>
        <w:gridCol w:w="661"/>
        <w:gridCol w:w="1556"/>
        <w:gridCol w:w="2758"/>
        <w:gridCol w:w="1854"/>
        <w:gridCol w:w="2305"/>
        <w:gridCol w:w="3245"/>
      </w:tblGrid>
      <w:tr w14:paraId="388F9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767" w:type="pct"/>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57EC8F2A">
            <w:pPr>
              <w:rPr>
                <w:rFonts w:hint="eastAsia" w:ascii="宋体" w:hAnsi="宋体" w:eastAsia="宋体" w:cs="宋体"/>
                <w:i w:val="0"/>
                <w:iCs w:val="0"/>
                <w:color w:val="000000"/>
                <w:sz w:val="22"/>
                <w:szCs w:val="22"/>
                <w:u w:val="none"/>
              </w:rPr>
            </w:pPr>
          </w:p>
        </w:tc>
        <w:tc>
          <w:tcPr>
            <w:tcW w:w="562" w:type="pct"/>
            <w:tcBorders>
              <w:top w:val="single" w:color="FFFFFF" w:sz="4" w:space="0"/>
              <w:left w:val="single" w:color="FFFFFF" w:sz="4" w:space="0"/>
              <w:bottom w:val="single" w:color="FFFFFF" w:sz="4" w:space="0"/>
              <w:right w:val="single" w:color="FFFFFF" w:sz="4" w:space="0"/>
            </w:tcBorders>
            <w:shd w:val="clear" w:color="auto" w:fill="auto"/>
            <w:vAlign w:val="center"/>
          </w:tcPr>
          <w:p w14:paraId="461DC3DC">
            <w:pPr>
              <w:rPr>
                <w:rFonts w:hint="eastAsia" w:ascii="宋体" w:hAnsi="宋体" w:eastAsia="宋体" w:cs="宋体"/>
                <w:i w:val="0"/>
                <w:iCs w:val="0"/>
                <w:color w:val="000000"/>
                <w:sz w:val="18"/>
                <w:szCs w:val="18"/>
                <w:u w:val="none"/>
              </w:rPr>
            </w:pPr>
          </w:p>
        </w:tc>
        <w:tc>
          <w:tcPr>
            <w:tcW w:w="99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9E7A58B">
            <w:pPr>
              <w:rPr>
                <w:rFonts w:hint="eastAsia" w:ascii="宋体" w:hAnsi="宋体" w:eastAsia="宋体" w:cs="宋体"/>
                <w:i w:val="0"/>
                <w:iCs w:val="0"/>
                <w:color w:val="000000"/>
                <w:sz w:val="18"/>
                <w:szCs w:val="18"/>
                <w:u w:val="none"/>
              </w:rPr>
            </w:pPr>
          </w:p>
        </w:tc>
        <w:tc>
          <w:tcPr>
            <w:tcW w:w="2674" w:type="pct"/>
            <w:gridSpan w:val="3"/>
            <w:tcBorders>
              <w:top w:val="single" w:color="FFFFFF" w:sz="4" w:space="0"/>
              <w:left w:val="single" w:color="FFFFFF" w:sz="4" w:space="0"/>
              <w:bottom w:val="single" w:color="FFFFFF" w:sz="4" w:space="0"/>
              <w:right w:val="single" w:color="FFFFFF" w:sz="4" w:space="0"/>
            </w:tcBorders>
            <w:shd w:val="clear" w:color="auto" w:fill="auto"/>
            <w:vAlign w:val="center"/>
          </w:tcPr>
          <w:p w14:paraId="6EAFDC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w:t>
            </w:r>
          </w:p>
        </w:tc>
      </w:tr>
      <w:tr w14:paraId="461F8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2325" w:type="pct"/>
            <w:gridSpan w:val="5"/>
            <w:tcBorders>
              <w:top w:val="single" w:color="FFFFFF" w:sz="4" w:space="0"/>
              <w:left w:val="single" w:color="FFFFFF" w:sz="4" w:space="0"/>
              <w:bottom w:val="nil"/>
              <w:right w:val="single" w:color="FFFFFF" w:sz="4" w:space="0"/>
            </w:tcBorders>
            <w:shd w:val="clear" w:color="auto" w:fill="auto"/>
            <w:noWrap/>
            <w:vAlign w:val="center"/>
          </w:tcPr>
          <w:p w14:paraId="1DF73D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669" w:type="pct"/>
            <w:tcBorders>
              <w:top w:val="single" w:color="FFFFFF" w:sz="4" w:space="0"/>
              <w:left w:val="single" w:color="FFFFFF" w:sz="4" w:space="0"/>
              <w:bottom w:val="nil"/>
              <w:right w:val="single" w:color="FFFFFF" w:sz="4" w:space="0"/>
            </w:tcBorders>
            <w:shd w:val="clear" w:color="auto" w:fill="auto"/>
            <w:noWrap/>
            <w:vAlign w:val="center"/>
          </w:tcPr>
          <w:p w14:paraId="524E1A8D">
            <w:pPr>
              <w:rPr>
                <w:rFonts w:hint="eastAsia" w:ascii="宋体" w:hAnsi="宋体" w:eastAsia="宋体" w:cs="宋体"/>
                <w:i w:val="0"/>
                <w:iCs w:val="0"/>
                <w:color w:val="000000"/>
                <w:sz w:val="18"/>
                <w:szCs w:val="18"/>
                <w:u w:val="none"/>
              </w:rPr>
            </w:pPr>
          </w:p>
        </w:tc>
        <w:tc>
          <w:tcPr>
            <w:tcW w:w="832" w:type="pct"/>
            <w:tcBorders>
              <w:top w:val="single" w:color="FFFFFF" w:sz="4" w:space="0"/>
              <w:left w:val="single" w:color="FFFFFF" w:sz="4" w:space="0"/>
              <w:bottom w:val="nil"/>
              <w:right w:val="single" w:color="FFFFFF" w:sz="4" w:space="0"/>
            </w:tcBorders>
            <w:shd w:val="clear" w:color="auto" w:fill="auto"/>
            <w:vAlign w:val="center"/>
          </w:tcPr>
          <w:p w14:paraId="65501386">
            <w:pPr>
              <w:rPr>
                <w:rFonts w:hint="eastAsia" w:ascii="宋体" w:hAnsi="宋体" w:eastAsia="宋体" w:cs="宋体"/>
                <w:i w:val="0"/>
                <w:iCs w:val="0"/>
                <w:color w:val="000000"/>
                <w:sz w:val="18"/>
                <w:szCs w:val="18"/>
                <w:u w:val="none"/>
              </w:rPr>
            </w:pPr>
          </w:p>
        </w:tc>
        <w:tc>
          <w:tcPr>
            <w:tcW w:w="1172" w:type="pct"/>
            <w:tcBorders>
              <w:top w:val="single" w:color="FFFFFF" w:sz="4" w:space="0"/>
              <w:left w:val="single" w:color="FFFFFF" w:sz="4" w:space="0"/>
              <w:bottom w:val="nil"/>
              <w:right w:val="single" w:color="FFFFFF" w:sz="4" w:space="0"/>
            </w:tcBorders>
            <w:shd w:val="clear" w:color="auto" w:fill="auto"/>
            <w:noWrap/>
            <w:vAlign w:val="center"/>
          </w:tcPr>
          <w:p w14:paraId="272438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28775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325"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324D78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669"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611982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832"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DBF527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当年财政拨款安排</w:t>
            </w:r>
          </w:p>
        </w:tc>
        <w:tc>
          <w:tcPr>
            <w:tcW w:w="1172"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9E99E7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上年结转安排</w:t>
            </w:r>
          </w:p>
        </w:tc>
      </w:tr>
      <w:tr w14:paraId="7AA2E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767"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78E02A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56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0493F4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996"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089C2D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66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8583280">
            <w:pPr>
              <w:jc w:val="center"/>
              <w:rPr>
                <w:rFonts w:hint="eastAsia" w:ascii="宋体" w:hAnsi="宋体" w:eastAsia="宋体" w:cs="宋体"/>
                <w:b/>
                <w:bCs/>
                <w:i w:val="0"/>
                <w:iCs w:val="0"/>
                <w:color w:val="000000"/>
                <w:sz w:val="22"/>
                <w:szCs w:val="22"/>
                <w:u w:val="none"/>
              </w:rPr>
            </w:pPr>
          </w:p>
        </w:tc>
        <w:tc>
          <w:tcPr>
            <w:tcW w:w="832"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6C2AD5C">
            <w:pPr>
              <w:jc w:val="center"/>
              <w:rPr>
                <w:rFonts w:hint="eastAsia" w:ascii="宋体" w:hAnsi="宋体" w:eastAsia="宋体" w:cs="宋体"/>
                <w:b/>
                <w:bCs/>
                <w:i w:val="0"/>
                <w:iCs w:val="0"/>
                <w:color w:val="000000"/>
                <w:sz w:val="22"/>
                <w:szCs w:val="22"/>
                <w:u w:val="none"/>
              </w:rPr>
            </w:pPr>
          </w:p>
        </w:tc>
        <w:tc>
          <w:tcPr>
            <w:tcW w:w="1172"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20709E0">
            <w:pPr>
              <w:jc w:val="center"/>
              <w:rPr>
                <w:rFonts w:hint="eastAsia" w:ascii="宋体" w:hAnsi="宋体" w:eastAsia="宋体" w:cs="宋体"/>
                <w:b/>
                <w:bCs/>
                <w:i w:val="0"/>
                <w:iCs w:val="0"/>
                <w:color w:val="000000"/>
                <w:sz w:val="22"/>
                <w:szCs w:val="22"/>
                <w:u w:val="none"/>
              </w:rPr>
            </w:pPr>
          </w:p>
        </w:tc>
      </w:tr>
      <w:tr w14:paraId="0D78E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90"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18B4B1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237"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B64CC7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238"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DE64BC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56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1705153">
            <w:pPr>
              <w:jc w:val="center"/>
              <w:rPr>
                <w:rFonts w:hint="eastAsia" w:ascii="宋体" w:hAnsi="宋体" w:eastAsia="宋体" w:cs="宋体"/>
                <w:b/>
                <w:bCs/>
                <w:i w:val="0"/>
                <w:iCs w:val="0"/>
                <w:color w:val="000000"/>
                <w:sz w:val="22"/>
                <w:szCs w:val="22"/>
                <w:u w:val="none"/>
              </w:rPr>
            </w:pPr>
          </w:p>
        </w:tc>
        <w:tc>
          <w:tcPr>
            <w:tcW w:w="99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E3C0051">
            <w:pPr>
              <w:jc w:val="center"/>
              <w:rPr>
                <w:rFonts w:hint="eastAsia" w:ascii="宋体" w:hAnsi="宋体" w:eastAsia="宋体" w:cs="宋体"/>
                <w:b/>
                <w:bCs/>
                <w:i w:val="0"/>
                <w:iCs w:val="0"/>
                <w:color w:val="000000"/>
                <w:sz w:val="22"/>
                <w:szCs w:val="22"/>
                <w:u w:val="none"/>
              </w:rPr>
            </w:pPr>
          </w:p>
        </w:tc>
        <w:tc>
          <w:tcPr>
            <w:tcW w:w="66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F160E6B">
            <w:pPr>
              <w:jc w:val="center"/>
              <w:rPr>
                <w:rFonts w:hint="eastAsia" w:ascii="宋体" w:hAnsi="宋体" w:eastAsia="宋体" w:cs="宋体"/>
                <w:b/>
                <w:bCs/>
                <w:i w:val="0"/>
                <w:iCs w:val="0"/>
                <w:color w:val="000000"/>
                <w:sz w:val="22"/>
                <w:szCs w:val="22"/>
                <w:u w:val="none"/>
              </w:rPr>
            </w:pPr>
          </w:p>
        </w:tc>
        <w:tc>
          <w:tcPr>
            <w:tcW w:w="832"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B6C3B54">
            <w:pPr>
              <w:jc w:val="center"/>
              <w:rPr>
                <w:rFonts w:hint="eastAsia" w:ascii="宋体" w:hAnsi="宋体" w:eastAsia="宋体" w:cs="宋体"/>
                <w:b/>
                <w:bCs/>
                <w:i w:val="0"/>
                <w:iCs w:val="0"/>
                <w:color w:val="000000"/>
                <w:sz w:val="22"/>
                <w:szCs w:val="22"/>
                <w:u w:val="none"/>
              </w:rPr>
            </w:pPr>
          </w:p>
        </w:tc>
        <w:tc>
          <w:tcPr>
            <w:tcW w:w="1172"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DBBBC10">
            <w:pPr>
              <w:jc w:val="center"/>
              <w:rPr>
                <w:rFonts w:hint="eastAsia" w:ascii="宋体" w:hAnsi="宋体" w:eastAsia="宋体" w:cs="宋体"/>
                <w:b/>
                <w:bCs/>
                <w:i w:val="0"/>
                <w:iCs w:val="0"/>
                <w:color w:val="000000"/>
                <w:sz w:val="22"/>
                <w:szCs w:val="22"/>
                <w:u w:val="none"/>
              </w:rPr>
            </w:pPr>
          </w:p>
        </w:tc>
      </w:tr>
      <w:tr w14:paraId="3ACE9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0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238150A">
            <w:pPr>
              <w:jc w:val="center"/>
              <w:rPr>
                <w:rFonts w:hint="eastAsia" w:ascii="宋体" w:hAnsi="宋体" w:eastAsia="宋体" w:cs="宋体"/>
                <w:b/>
                <w:bCs/>
                <w:i w:val="0"/>
                <w:iCs w:val="0"/>
                <w:color w:val="000000"/>
                <w:sz w:val="22"/>
                <w:szCs w:val="22"/>
                <w:u w:val="none"/>
              </w:rPr>
            </w:pPr>
          </w:p>
        </w:tc>
        <w:tc>
          <w:tcPr>
            <w:tcW w:w="65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7E06CDD">
            <w:pPr>
              <w:jc w:val="center"/>
              <w:rPr>
                <w:rFonts w:hint="eastAsia" w:ascii="宋体" w:hAnsi="宋体" w:eastAsia="宋体" w:cs="宋体"/>
                <w:b/>
                <w:bCs/>
                <w:i w:val="0"/>
                <w:iCs w:val="0"/>
                <w:color w:val="000000"/>
                <w:sz w:val="22"/>
                <w:szCs w:val="22"/>
                <w:u w:val="none"/>
              </w:rPr>
            </w:pPr>
          </w:p>
        </w:tc>
        <w:tc>
          <w:tcPr>
            <w:tcW w:w="66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435075D">
            <w:pPr>
              <w:jc w:val="center"/>
              <w:rPr>
                <w:rFonts w:hint="eastAsia" w:ascii="宋体" w:hAnsi="宋体" w:eastAsia="宋体" w:cs="宋体"/>
                <w:b/>
                <w:bCs/>
                <w:i w:val="0"/>
                <w:iCs w:val="0"/>
                <w:color w:val="000000"/>
                <w:sz w:val="22"/>
                <w:szCs w:val="22"/>
                <w:u w:val="none"/>
              </w:rPr>
            </w:pPr>
          </w:p>
        </w:tc>
        <w:tc>
          <w:tcPr>
            <w:tcW w:w="155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4DD7F7E">
            <w:pPr>
              <w:jc w:val="center"/>
              <w:rPr>
                <w:rFonts w:hint="eastAsia" w:ascii="宋体" w:hAnsi="宋体" w:eastAsia="宋体" w:cs="宋体"/>
                <w:b/>
                <w:bCs/>
                <w:i w:val="0"/>
                <w:iCs w:val="0"/>
                <w:color w:val="000000"/>
                <w:sz w:val="22"/>
                <w:szCs w:val="22"/>
                <w:u w:val="none"/>
              </w:rPr>
            </w:pPr>
          </w:p>
        </w:tc>
        <w:tc>
          <w:tcPr>
            <w:tcW w:w="275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8D1A6D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85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6BD265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442.63</w:t>
            </w:r>
          </w:p>
        </w:tc>
        <w:tc>
          <w:tcPr>
            <w:tcW w:w="230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33AC4E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421.89</w:t>
            </w:r>
          </w:p>
        </w:tc>
        <w:tc>
          <w:tcPr>
            <w:tcW w:w="324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92059D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20.74</w:t>
            </w:r>
          </w:p>
        </w:tc>
      </w:tr>
      <w:tr w14:paraId="4E656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A23804">
            <w:pPr>
              <w:jc w:val="left"/>
              <w:rPr>
                <w:rFonts w:hint="eastAsia" w:ascii="宋体" w:hAnsi="宋体" w:eastAsia="宋体" w:cs="宋体"/>
                <w:i w:val="0"/>
                <w:iCs w:val="0"/>
                <w:color w:val="000000"/>
                <w:sz w:val="22"/>
                <w:szCs w:val="22"/>
                <w:u w:val="none"/>
              </w:rPr>
            </w:pPr>
          </w:p>
        </w:tc>
        <w:tc>
          <w:tcPr>
            <w:tcW w:w="65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6BC8E6">
            <w:pPr>
              <w:jc w:val="left"/>
              <w:rPr>
                <w:rFonts w:hint="eastAsia" w:ascii="宋体" w:hAnsi="宋体" w:eastAsia="宋体" w:cs="宋体"/>
                <w:i w:val="0"/>
                <w:iCs w:val="0"/>
                <w:color w:val="000000"/>
                <w:sz w:val="22"/>
                <w:szCs w:val="22"/>
                <w:u w:val="none"/>
              </w:rPr>
            </w:pPr>
          </w:p>
        </w:tc>
        <w:tc>
          <w:tcPr>
            <w:tcW w:w="66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7A1CD68">
            <w:pPr>
              <w:jc w:val="left"/>
              <w:rPr>
                <w:rFonts w:hint="eastAsia" w:ascii="宋体" w:hAnsi="宋体" w:eastAsia="宋体" w:cs="宋体"/>
                <w:i w:val="0"/>
                <w:iCs w:val="0"/>
                <w:color w:val="000000"/>
                <w:sz w:val="22"/>
                <w:szCs w:val="22"/>
                <w:u w:val="none"/>
              </w:rPr>
            </w:pPr>
          </w:p>
        </w:tc>
        <w:tc>
          <w:tcPr>
            <w:tcW w:w="155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EC5427">
            <w:pPr>
              <w:jc w:val="left"/>
              <w:rPr>
                <w:rFonts w:hint="eastAsia" w:ascii="宋体" w:hAnsi="宋体" w:eastAsia="宋体" w:cs="宋体"/>
                <w:i w:val="0"/>
                <w:iCs w:val="0"/>
                <w:color w:val="000000"/>
                <w:sz w:val="22"/>
                <w:szCs w:val="22"/>
                <w:u w:val="none"/>
              </w:rPr>
            </w:pPr>
          </w:p>
        </w:tc>
        <w:tc>
          <w:tcPr>
            <w:tcW w:w="2758"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6BDAC45">
            <w:pPr>
              <w:jc w:val="left"/>
              <w:rPr>
                <w:rFonts w:hint="eastAsia" w:ascii="宋体" w:hAnsi="宋体" w:eastAsia="宋体" w:cs="宋体"/>
                <w:i w:val="0"/>
                <w:iCs w:val="0"/>
                <w:color w:val="000000"/>
                <w:sz w:val="22"/>
                <w:szCs w:val="22"/>
                <w:u w:val="none"/>
              </w:rPr>
            </w:pPr>
          </w:p>
        </w:tc>
        <w:tc>
          <w:tcPr>
            <w:tcW w:w="185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4A142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442.63</w:t>
            </w:r>
          </w:p>
        </w:tc>
        <w:tc>
          <w:tcPr>
            <w:tcW w:w="230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07588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421.89</w:t>
            </w:r>
          </w:p>
        </w:tc>
        <w:tc>
          <w:tcPr>
            <w:tcW w:w="324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B25A0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20.74</w:t>
            </w:r>
          </w:p>
        </w:tc>
      </w:tr>
      <w:tr w14:paraId="317DF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65A75C8">
            <w:pPr>
              <w:jc w:val="left"/>
              <w:rPr>
                <w:rFonts w:hint="eastAsia" w:ascii="宋体" w:hAnsi="宋体" w:eastAsia="宋体" w:cs="宋体"/>
                <w:i w:val="0"/>
                <w:iCs w:val="0"/>
                <w:color w:val="000000"/>
                <w:sz w:val="22"/>
                <w:szCs w:val="22"/>
                <w:u w:val="none"/>
              </w:rPr>
            </w:pPr>
          </w:p>
        </w:tc>
        <w:tc>
          <w:tcPr>
            <w:tcW w:w="65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C884EB">
            <w:pPr>
              <w:jc w:val="left"/>
              <w:rPr>
                <w:rFonts w:hint="eastAsia" w:ascii="宋体" w:hAnsi="宋体" w:eastAsia="宋体" w:cs="宋体"/>
                <w:i w:val="0"/>
                <w:iCs w:val="0"/>
                <w:color w:val="000000"/>
                <w:sz w:val="22"/>
                <w:szCs w:val="22"/>
                <w:u w:val="none"/>
              </w:rPr>
            </w:pPr>
          </w:p>
        </w:tc>
        <w:tc>
          <w:tcPr>
            <w:tcW w:w="66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C0AFAE">
            <w:pPr>
              <w:jc w:val="left"/>
              <w:rPr>
                <w:rFonts w:hint="eastAsia" w:ascii="宋体" w:hAnsi="宋体" w:eastAsia="宋体" w:cs="宋体"/>
                <w:i w:val="0"/>
                <w:iCs w:val="0"/>
                <w:color w:val="000000"/>
                <w:sz w:val="22"/>
                <w:szCs w:val="22"/>
                <w:u w:val="none"/>
              </w:rPr>
            </w:pPr>
          </w:p>
        </w:tc>
        <w:tc>
          <w:tcPr>
            <w:tcW w:w="155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AF2F58A">
            <w:pPr>
              <w:jc w:val="left"/>
              <w:rPr>
                <w:rFonts w:hint="eastAsia" w:ascii="宋体" w:hAnsi="宋体" w:eastAsia="宋体" w:cs="宋体"/>
                <w:i w:val="0"/>
                <w:iCs w:val="0"/>
                <w:color w:val="000000"/>
                <w:sz w:val="22"/>
                <w:szCs w:val="22"/>
                <w:u w:val="none"/>
              </w:rPr>
            </w:pPr>
          </w:p>
        </w:tc>
        <w:tc>
          <w:tcPr>
            <w:tcW w:w="2758"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35AE4D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退役军人事务局部门</w:t>
            </w:r>
          </w:p>
        </w:tc>
        <w:tc>
          <w:tcPr>
            <w:tcW w:w="185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FA913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442.63</w:t>
            </w:r>
          </w:p>
        </w:tc>
        <w:tc>
          <w:tcPr>
            <w:tcW w:w="230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2ED3C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421.89</w:t>
            </w:r>
          </w:p>
        </w:tc>
        <w:tc>
          <w:tcPr>
            <w:tcW w:w="324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6F2A1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20.74</w:t>
            </w:r>
          </w:p>
        </w:tc>
      </w:tr>
      <w:tr w14:paraId="4C261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D586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65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F3DA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66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F70D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55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8845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w:t>
            </w:r>
          </w:p>
        </w:tc>
        <w:tc>
          <w:tcPr>
            <w:tcW w:w="2758"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ABB04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机关事业单位基本养老保险缴费支出</w:t>
            </w:r>
          </w:p>
        </w:tc>
        <w:tc>
          <w:tcPr>
            <w:tcW w:w="185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97238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18.15</w:t>
            </w:r>
          </w:p>
        </w:tc>
        <w:tc>
          <w:tcPr>
            <w:tcW w:w="23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CFEF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18.15</w:t>
            </w:r>
          </w:p>
        </w:tc>
        <w:tc>
          <w:tcPr>
            <w:tcW w:w="324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F2C97D">
            <w:pPr>
              <w:jc w:val="right"/>
              <w:rPr>
                <w:rFonts w:hint="eastAsia" w:ascii="宋体" w:hAnsi="宋体" w:eastAsia="宋体" w:cs="宋体"/>
                <w:i w:val="0"/>
                <w:iCs w:val="0"/>
                <w:color w:val="000000"/>
                <w:sz w:val="22"/>
                <w:szCs w:val="22"/>
                <w:u w:val="none"/>
              </w:rPr>
            </w:pPr>
          </w:p>
        </w:tc>
      </w:tr>
      <w:tr w14:paraId="12318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BFD54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65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83C64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66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3D50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155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4D8C2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w:t>
            </w:r>
          </w:p>
        </w:tc>
        <w:tc>
          <w:tcPr>
            <w:tcW w:w="2758"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327A7F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机关事业单位职业年金缴费支出</w:t>
            </w:r>
          </w:p>
        </w:tc>
        <w:tc>
          <w:tcPr>
            <w:tcW w:w="185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AAB73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23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279A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324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464F62">
            <w:pPr>
              <w:jc w:val="right"/>
              <w:rPr>
                <w:rFonts w:hint="eastAsia" w:ascii="宋体" w:hAnsi="宋体" w:eastAsia="宋体" w:cs="宋体"/>
                <w:i w:val="0"/>
                <w:iCs w:val="0"/>
                <w:color w:val="000000"/>
                <w:sz w:val="22"/>
                <w:szCs w:val="22"/>
                <w:u w:val="none"/>
              </w:rPr>
            </w:pPr>
          </w:p>
        </w:tc>
      </w:tr>
      <w:tr w14:paraId="34BC4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66F31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65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0EF0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w:t>
            </w:r>
          </w:p>
        </w:tc>
        <w:tc>
          <w:tcPr>
            <w:tcW w:w="66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6454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55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EE82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w:t>
            </w:r>
          </w:p>
        </w:tc>
        <w:tc>
          <w:tcPr>
            <w:tcW w:w="2758"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59DAA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义务兵优待</w:t>
            </w:r>
          </w:p>
        </w:tc>
        <w:tc>
          <w:tcPr>
            <w:tcW w:w="185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A3988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101.79</w:t>
            </w:r>
          </w:p>
        </w:tc>
        <w:tc>
          <w:tcPr>
            <w:tcW w:w="23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E95F5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99.30</w:t>
            </w:r>
          </w:p>
        </w:tc>
        <w:tc>
          <w:tcPr>
            <w:tcW w:w="324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3202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w:t>
            </w:r>
          </w:p>
        </w:tc>
      </w:tr>
      <w:tr w14:paraId="4BFC6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3222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65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7FE0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w:t>
            </w:r>
          </w:p>
        </w:tc>
        <w:tc>
          <w:tcPr>
            <w:tcW w:w="66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87096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155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1383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w:t>
            </w:r>
          </w:p>
        </w:tc>
        <w:tc>
          <w:tcPr>
            <w:tcW w:w="2758"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7D02C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其他优抚支出</w:t>
            </w:r>
          </w:p>
        </w:tc>
        <w:tc>
          <w:tcPr>
            <w:tcW w:w="185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BF200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53.47</w:t>
            </w:r>
          </w:p>
        </w:tc>
        <w:tc>
          <w:tcPr>
            <w:tcW w:w="23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7141B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40.60</w:t>
            </w:r>
          </w:p>
        </w:tc>
        <w:tc>
          <w:tcPr>
            <w:tcW w:w="324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3416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12.87</w:t>
            </w:r>
          </w:p>
        </w:tc>
      </w:tr>
      <w:tr w14:paraId="7CA13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071D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65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61627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w:t>
            </w:r>
          </w:p>
        </w:tc>
        <w:tc>
          <w:tcPr>
            <w:tcW w:w="66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C4432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155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0797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w:t>
            </w:r>
          </w:p>
        </w:tc>
        <w:tc>
          <w:tcPr>
            <w:tcW w:w="2758"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10C74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退役士兵安置</w:t>
            </w:r>
          </w:p>
        </w:tc>
        <w:tc>
          <w:tcPr>
            <w:tcW w:w="185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34978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67.65</w:t>
            </w:r>
          </w:p>
        </w:tc>
        <w:tc>
          <w:tcPr>
            <w:tcW w:w="23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1C3B2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64.80</w:t>
            </w:r>
          </w:p>
        </w:tc>
        <w:tc>
          <w:tcPr>
            <w:tcW w:w="324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B203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2.85</w:t>
            </w:r>
          </w:p>
        </w:tc>
      </w:tr>
      <w:tr w14:paraId="0851E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D6295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65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C401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w:t>
            </w:r>
          </w:p>
        </w:tc>
        <w:tc>
          <w:tcPr>
            <w:tcW w:w="66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035A8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155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DDC9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w:t>
            </w:r>
          </w:p>
        </w:tc>
        <w:tc>
          <w:tcPr>
            <w:tcW w:w="2758"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4303D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军队移交政府的离退休人员安置</w:t>
            </w:r>
          </w:p>
        </w:tc>
        <w:tc>
          <w:tcPr>
            <w:tcW w:w="185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B53A9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w:t>
            </w:r>
          </w:p>
        </w:tc>
        <w:tc>
          <w:tcPr>
            <w:tcW w:w="23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2177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w:t>
            </w:r>
          </w:p>
        </w:tc>
        <w:tc>
          <w:tcPr>
            <w:tcW w:w="324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C44D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0.03</w:t>
            </w:r>
          </w:p>
        </w:tc>
      </w:tr>
      <w:tr w14:paraId="0294C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D1C00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65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7810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w:t>
            </w:r>
          </w:p>
        </w:tc>
        <w:tc>
          <w:tcPr>
            <w:tcW w:w="66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E5AB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55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A054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w:t>
            </w:r>
          </w:p>
        </w:tc>
        <w:tc>
          <w:tcPr>
            <w:tcW w:w="2758"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F7A72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军队转业干部安置</w:t>
            </w:r>
          </w:p>
        </w:tc>
        <w:tc>
          <w:tcPr>
            <w:tcW w:w="185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21052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28.30</w:t>
            </w:r>
          </w:p>
        </w:tc>
        <w:tc>
          <w:tcPr>
            <w:tcW w:w="23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E08A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28.30</w:t>
            </w:r>
          </w:p>
        </w:tc>
        <w:tc>
          <w:tcPr>
            <w:tcW w:w="324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6EEEB0">
            <w:pPr>
              <w:jc w:val="right"/>
              <w:rPr>
                <w:rFonts w:hint="eastAsia" w:ascii="宋体" w:hAnsi="宋体" w:eastAsia="宋体" w:cs="宋体"/>
                <w:i w:val="0"/>
                <w:iCs w:val="0"/>
                <w:color w:val="000000"/>
                <w:sz w:val="22"/>
                <w:szCs w:val="22"/>
                <w:u w:val="none"/>
              </w:rPr>
            </w:pPr>
          </w:p>
        </w:tc>
      </w:tr>
      <w:tr w14:paraId="66967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CF68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65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39090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w:t>
            </w:r>
          </w:p>
        </w:tc>
        <w:tc>
          <w:tcPr>
            <w:tcW w:w="66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D166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155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8F8C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w:t>
            </w:r>
          </w:p>
        </w:tc>
        <w:tc>
          <w:tcPr>
            <w:tcW w:w="2758"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3D5045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其他退役安置支出</w:t>
            </w:r>
          </w:p>
        </w:tc>
        <w:tc>
          <w:tcPr>
            <w:tcW w:w="185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8806C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c>
          <w:tcPr>
            <w:tcW w:w="23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55E916D">
            <w:pPr>
              <w:jc w:val="right"/>
              <w:rPr>
                <w:rFonts w:hint="eastAsia" w:ascii="宋体" w:hAnsi="宋体" w:eastAsia="宋体" w:cs="宋体"/>
                <w:i w:val="0"/>
                <w:iCs w:val="0"/>
                <w:color w:val="000000"/>
                <w:sz w:val="22"/>
                <w:szCs w:val="22"/>
                <w:u w:val="none"/>
              </w:rPr>
            </w:pPr>
          </w:p>
        </w:tc>
        <w:tc>
          <w:tcPr>
            <w:tcW w:w="324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6323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r>
      <w:tr w14:paraId="4C11B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DB07B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65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3FC5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66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A8FB5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155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65AD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w:t>
            </w:r>
          </w:p>
        </w:tc>
        <w:tc>
          <w:tcPr>
            <w:tcW w:w="2758"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E8D46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行政运行</w:t>
            </w:r>
          </w:p>
        </w:tc>
        <w:tc>
          <w:tcPr>
            <w:tcW w:w="185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911A0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68.27</w:t>
            </w:r>
          </w:p>
        </w:tc>
        <w:tc>
          <w:tcPr>
            <w:tcW w:w="23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64F8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68.27</w:t>
            </w:r>
          </w:p>
        </w:tc>
        <w:tc>
          <w:tcPr>
            <w:tcW w:w="324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8451A8">
            <w:pPr>
              <w:jc w:val="right"/>
              <w:rPr>
                <w:rFonts w:hint="eastAsia" w:ascii="宋体" w:hAnsi="宋体" w:eastAsia="宋体" w:cs="宋体"/>
                <w:i w:val="0"/>
                <w:iCs w:val="0"/>
                <w:color w:val="000000"/>
                <w:sz w:val="22"/>
                <w:szCs w:val="22"/>
                <w:u w:val="none"/>
              </w:rPr>
            </w:pPr>
          </w:p>
        </w:tc>
      </w:tr>
      <w:tr w14:paraId="3E609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0F63AE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w:t>
            </w:r>
          </w:p>
        </w:tc>
        <w:tc>
          <w:tcPr>
            <w:tcW w:w="65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80769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w:t>
            </w:r>
          </w:p>
        </w:tc>
        <w:tc>
          <w:tcPr>
            <w:tcW w:w="66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F8AD0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w:t>
            </w:r>
          </w:p>
        </w:tc>
        <w:tc>
          <w:tcPr>
            <w:tcW w:w="155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D9208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318</w:t>
            </w:r>
          </w:p>
        </w:tc>
        <w:tc>
          <w:tcPr>
            <w:tcW w:w="2758"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BDEA396">
            <w:pPr>
              <w:keepNext w:val="0"/>
              <w:keepLines w:val="0"/>
              <w:widowControl/>
              <w:suppressLineNumbers w:val="0"/>
              <w:jc w:val="left"/>
              <w:textAlignment w:val="center"/>
              <w:rPr>
                <w:rFonts w:ascii="Dialog . plain" w:hAnsi="Dialog . plain" w:eastAsia="Dialog . plain" w:cs="Dialog . plain"/>
                <w:i w:val="0"/>
                <w:iCs w:val="0"/>
                <w:color w:val="000000"/>
                <w:kern w:val="0"/>
                <w:sz w:val="22"/>
                <w:szCs w:val="22"/>
                <w:u w:val="none"/>
                <w:lang w:val="en-US" w:eastAsia="zh-CN" w:bidi="ar"/>
              </w:rPr>
            </w:pPr>
            <w:r>
              <w:rPr>
                <w:rFonts w:ascii="Dialog . plain" w:hAnsi="Dialog . plain" w:eastAsia="Dialog . plain" w:cs="Dialog . plain"/>
                <w:i w:val="0"/>
                <w:iCs w:val="0"/>
                <w:color w:val="000000"/>
                <w:kern w:val="0"/>
                <w:sz w:val="22"/>
                <w:szCs w:val="22"/>
                <w:u w:val="none"/>
                <w:lang w:val="en-US" w:eastAsia="zh-CN" w:bidi="ar"/>
              </w:rPr>
              <w:t xml:space="preserve"> 事业运行</w:t>
            </w:r>
          </w:p>
        </w:tc>
        <w:tc>
          <w:tcPr>
            <w:tcW w:w="185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CB6130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65.82</w:t>
            </w:r>
          </w:p>
        </w:tc>
        <w:tc>
          <w:tcPr>
            <w:tcW w:w="23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9114F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65.82</w:t>
            </w:r>
          </w:p>
        </w:tc>
        <w:tc>
          <w:tcPr>
            <w:tcW w:w="324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9FC92D">
            <w:pPr>
              <w:jc w:val="right"/>
              <w:rPr>
                <w:rFonts w:hint="eastAsia" w:ascii="宋体" w:hAnsi="宋体" w:eastAsia="宋体" w:cs="宋体"/>
                <w:i w:val="0"/>
                <w:iCs w:val="0"/>
                <w:color w:val="000000"/>
                <w:sz w:val="22"/>
                <w:szCs w:val="22"/>
                <w:u w:val="none"/>
              </w:rPr>
            </w:pPr>
          </w:p>
        </w:tc>
      </w:tr>
      <w:tr w14:paraId="3F86A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34D3E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w:t>
            </w:r>
          </w:p>
        </w:tc>
        <w:tc>
          <w:tcPr>
            <w:tcW w:w="65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84CD5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66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FD46D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01</w:t>
            </w:r>
          </w:p>
        </w:tc>
        <w:tc>
          <w:tcPr>
            <w:tcW w:w="155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F32E7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318</w:t>
            </w:r>
          </w:p>
        </w:tc>
        <w:tc>
          <w:tcPr>
            <w:tcW w:w="2758"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DD41E0A">
            <w:pPr>
              <w:keepNext w:val="0"/>
              <w:keepLines w:val="0"/>
              <w:widowControl/>
              <w:suppressLineNumbers w:val="0"/>
              <w:jc w:val="left"/>
              <w:textAlignment w:val="center"/>
              <w:rPr>
                <w:rFonts w:ascii="Dialog . plain" w:hAnsi="Dialog . plain" w:eastAsia="Dialog . plain" w:cs="Dialog . plain"/>
                <w:i w:val="0"/>
                <w:iCs w:val="0"/>
                <w:color w:val="000000"/>
                <w:kern w:val="0"/>
                <w:sz w:val="22"/>
                <w:szCs w:val="22"/>
                <w:u w:val="none"/>
                <w:lang w:val="en-US" w:eastAsia="zh-CN" w:bidi="ar"/>
              </w:rPr>
            </w:pPr>
            <w:r>
              <w:rPr>
                <w:rFonts w:ascii="Dialog . plain" w:hAnsi="Dialog . plain" w:eastAsia="Dialog . plain" w:cs="Dialog . plain"/>
                <w:i w:val="0"/>
                <w:iCs w:val="0"/>
                <w:color w:val="000000"/>
                <w:kern w:val="0"/>
                <w:sz w:val="22"/>
                <w:szCs w:val="22"/>
                <w:u w:val="none"/>
                <w:lang w:val="en-US" w:eastAsia="zh-CN" w:bidi="ar"/>
              </w:rPr>
              <w:t xml:space="preserve"> 行政单位医疗</w:t>
            </w:r>
          </w:p>
        </w:tc>
        <w:tc>
          <w:tcPr>
            <w:tcW w:w="185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A50E97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4.05</w:t>
            </w:r>
          </w:p>
        </w:tc>
        <w:tc>
          <w:tcPr>
            <w:tcW w:w="23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1BB6B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4.05</w:t>
            </w:r>
          </w:p>
        </w:tc>
        <w:tc>
          <w:tcPr>
            <w:tcW w:w="324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F2DEE9">
            <w:pPr>
              <w:jc w:val="right"/>
              <w:rPr>
                <w:rFonts w:hint="eastAsia" w:ascii="宋体" w:hAnsi="宋体" w:eastAsia="宋体" w:cs="宋体"/>
                <w:i w:val="0"/>
                <w:iCs w:val="0"/>
                <w:color w:val="000000"/>
                <w:sz w:val="22"/>
                <w:szCs w:val="22"/>
                <w:u w:val="none"/>
              </w:rPr>
            </w:pPr>
          </w:p>
        </w:tc>
      </w:tr>
      <w:tr w14:paraId="504D9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4EE9E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w:t>
            </w:r>
          </w:p>
        </w:tc>
        <w:tc>
          <w:tcPr>
            <w:tcW w:w="65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5E7E5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66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7487FC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02</w:t>
            </w:r>
          </w:p>
        </w:tc>
        <w:tc>
          <w:tcPr>
            <w:tcW w:w="155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C6396F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318</w:t>
            </w:r>
          </w:p>
        </w:tc>
        <w:tc>
          <w:tcPr>
            <w:tcW w:w="2758"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6796DD8">
            <w:pPr>
              <w:keepNext w:val="0"/>
              <w:keepLines w:val="0"/>
              <w:widowControl/>
              <w:suppressLineNumbers w:val="0"/>
              <w:jc w:val="left"/>
              <w:textAlignment w:val="center"/>
              <w:rPr>
                <w:rFonts w:ascii="Dialog . plain" w:hAnsi="Dialog . plain" w:eastAsia="Dialog . plain" w:cs="Dialog . plain"/>
                <w:i w:val="0"/>
                <w:iCs w:val="0"/>
                <w:color w:val="000000"/>
                <w:kern w:val="0"/>
                <w:sz w:val="22"/>
                <w:szCs w:val="22"/>
                <w:u w:val="none"/>
                <w:lang w:val="en-US" w:eastAsia="zh-CN" w:bidi="ar"/>
              </w:rPr>
            </w:pPr>
            <w:r>
              <w:rPr>
                <w:rFonts w:ascii="Dialog . plain" w:hAnsi="Dialog . plain" w:eastAsia="Dialog . plain" w:cs="Dialog . plain"/>
                <w:i w:val="0"/>
                <w:iCs w:val="0"/>
                <w:color w:val="000000"/>
                <w:kern w:val="0"/>
                <w:sz w:val="22"/>
                <w:szCs w:val="22"/>
                <w:u w:val="none"/>
                <w:lang w:val="en-US" w:eastAsia="zh-CN" w:bidi="ar"/>
              </w:rPr>
              <w:t xml:space="preserve"> 事业单位医疗</w:t>
            </w:r>
          </w:p>
        </w:tc>
        <w:tc>
          <w:tcPr>
            <w:tcW w:w="185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9B6AD2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4.71</w:t>
            </w:r>
          </w:p>
        </w:tc>
        <w:tc>
          <w:tcPr>
            <w:tcW w:w="23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06068D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4.71</w:t>
            </w:r>
          </w:p>
        </w:tc>
        <w:tc>
          <w:tcPr>
            <w:tcW w:w="324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2662F9">
            <w:pPr>
              <w:jc w:val="right"/>
              <w:rPr>
                <w:rFonts w:hint="eastAsia" w:ascii="宋体" w:hAnsi="宋体" w:eastAsia="宋体" w:cs="宋体"/>
                <w:i w:val="0"/>
                <w:iCs w:val="0"/>
                <w:color w:val="000000"/>
                <w:sz w:val="22"/>
                <w:szCs w:val="22"/>
                <w:u w:val="none"/>
              </w:rPr>
            </w:pPr>
          </w:p>
        </w:tc>
      </w:tr>
      <w:tr w14:paraId="0E0D0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F6464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w:t>
            </w:r>
          </w:p>
        </w:tc>
        <w:tc>
          <w:tcPr>
            <w:tcW w:w="65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2B1A0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66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8A20B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03</w:t>
            </w:r>
          </w:p>
        </w:tc>
        <w:tc>
          <w:tcPr>
            <w:tcW w:w="155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CFD23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318</w:t>
            </w:r>
          </w:p>
        </w:tc>
        <w:tc>
          <w:tcPr>
            <w:tcW w:w="2758"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86E504E">
            <w:pPr>
              <w:keepNext w:val="0"/>
              <w:keepLines w:val="0"/>
              <w:widowControl/>
              <w:suppressLineNumbers w:val="0"/>
              <w:jc w:val="left"/>
              <w:textAlignment w:val="center"/>
              <w:rPr>
                <w:rFonts w:ascii="Dialog . plain" w:hAnsi="Dialog . plain" w:eastAsia="Dialog . plain" w:cs="Dialog . plain"/>
                <w:i w:val="0"/>
                <w:iCs w:val="0"/>
                <w:color w:val="000000"/>
                <w:kern w:val="0"/>
                <w:sz w:val="22"/>
                <w:szCs w:val="22"/>
                <w:u w:val="none"/>
                <w:lang w:val="en-US" w:eastAsia="zh-CN" w:bidi="ar"/>
              </w:rPr>
            </w:pPr>
            <w:r>
              <w:rPr>
                <w:rFonts w:ascii="Dialog . plain" w:hAnsi="Dialog . plain" w:eastAsia="Dialog . plain" w:cs="Dialog . plain"/>
                <w:i w:val="0"/>
                <w:iCs w:val="0"/>
                <w:color w:val="000000"/>
                <w:kern w:val="0"/>
                <w:sz w:val="22"/>
                <w:szCs w:val="22"/>
                <w:u w:val="none"/>
                <w:lang w:val="en-US" w:eastAsia="zh-CN" w:bidi="ar"/>
              </w:rPr>
              <w:t xml:space="preserve"> 公务员医疗补助</w:t>
            </w:r>
          </w:p>
        </w:tc>
        <w:tc>
          <w:tcPr>
            <w:tcW w:w="185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39C68A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0.72</w:t>
            </w:r>
          </w:p>
        </w:tc>
        <w:tc>
          <w:tcPr>
            <w:tcW w:w="23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5C1CD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0.72</w:t>
            </w:r>
          </w:p>
        </w:tc>
        <w:tc>
          <w:tcPr>
            <w:tcW w:w="324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32C1ADF">
            <w:pPr>
              <w:jc w:val="right"/>
              <w:rPr>
                <w:rFonts w:hint="eastAsia" w:ascii="宋体" w:hAnsi="宋体" w:eastAsia="宋体" w:cs="宋体"/>
                <w:i w:val="0"/>
                <w:iCs w:val="0"/>
                <w:color w:val="000000"/>
                <w:sz w:val="22"/>
                <w:szCs w:val="22"/>
                <w:u w:val="none"/>
              </w:rPr>
            </w:pPr>
          </w:p>
        </w:tc>
      </w:tr>
      <w:tr w14:paraId="73F85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17A6A1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w:t>
            </w:r>
          </w:p>
        </w:tc>
        <w:tc>
          <w:tcPr>
            <w:tcW w:w="65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A43548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66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C82AAF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99</w:t>
            </w:r>
          </w:p>
        </w:tc>
        <w:tc>
          <w:tcPr>
            <w:tcW w:w="155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063648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318</w:t>
            </w:r>
          </w:p>
        </w:tc>
        <w:tc>
          <w:tcPr>
            <w:tcW w:w="2758"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7C18F8E">
            <w:pPr>
              <w:keepNext w:val="0"/>
              <w:keepLines w:val="0"/>
              <w:widowControl/>
              <w:suppressLineNumbers w:val="0"/>
              <w:jc w:val="left"/>
              <w:textAlignment w:val="center"/>
              <w:rPr>
                <w:rFonts w:ascii="Dialog . plain" w:hAnsi="Dialog . plain" w:eastAsia="Dialog . plain" w:cs="Dialog . plain"/>
                <w:i w:val="0"/>
                <w:iCs w:val="0"/>
                <w:color w:val="000000"/>
                <w:kern w:val="0"/>
                <w:sz w:val="22"/>
                <w:szCs w:val="22"/>
                <w:u w:val="none"/>
                <w:lang w:val="en-US" w:eastAsia="zh-CN" w:bidi="ar"/>
              </w:rPr>
            </w:pPr>
            <w:r>
              <w:rPr>
                <w:rFonts w:ascii="Dialog . plain" w:hAnsi="Dialog . plain" w:eastAsia="Dialog . plain" w:cs="Dialog . plain"/>
                <w:i w:val="0"/>
                <w:iCs w:val="0"/>
                <w:color w:val="000000"/>
                <w:kern w:val="0"/>
                <w:sz w:val="22"/>
                <w:szCs w:val="22"/>
                <w:u w:val="none"/>
                <w:lang w:val="en-US" w:eastAsia="zh-CN" w:bidi="ar"/>
              </w:rPr>
              <w:t xml:space="preserve"> 其他行政事业单位医疗支出</w:t>
            </w:r>
          </w:p>
        </w:tc>
        <w:tc>
          <w:tcPr>
            <w:tcW w:w="185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66ED93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0.90</w:t>
            </w:r>
          </w:p>
        </w:tc>
        <w:tc>
          <w:tcPr>
            <w:tcW w:w="23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FB6A7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0.90</w:t>
            </w:r>
          </w:p>
        </w:tc>
        <w:tc>
          <w:tcPr>
            <w:tcW w:w="324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A2A42D">
            <w:pPr>
              <w:jc w:val="right"/>
              <w:rPr>
                <w:rFonts w:hint="eastAsia" w:ascii="宋体" w:hAnsi="宋体" w:eastAsia="宋体" w:cs="宋体"/>
                <w:i w:val="0"/>
                <w:iCs w:val="0"/>
                <w:color w:val="000000"/>
                <w:sz w:val="22"/>
                <w:szCs w:val="22"/>
                <w:u w:val="none"/>
              </w:rPr>
            </w:pPr>
          </w:p>
        </w:tc>
      </w:tr>
      <w:tr w14:paraId="633ED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2B09B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w:t>
            </w:r>
          </w:p>
        </w:tc>
        <w:tc>
          <w:tcPr>
            <w:tcW w:w="65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2E3EC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02</w:t>
            </w:r>
          </w:p>
        </w:tc>
        <w:tc>
          <w:tcPr>
            <w:tcW w:w="66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857AA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01</w:t>
            </w:r>
          </w:p>
        </w:tc>
        <w:tc>
          <w:tcPr>
            <w:tcW w:w="155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48EA8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318</w:t>
            </w:r>
          </w:p>
        </w:tc>
        <w:tc>
          <w:tcPr>
            <w:tcW w:w="2758"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E99BBA6">
            <w:pPr>
              <w:keepNext w:val="0"/>
              <w:keepLines w:val="0"/>
              <w:widowControl/>
              <w:suppressLineNumbers w:val="0"/>
              <w:jc w:val="left"/>
              <w:textAlignment w:val="center"/>
              <w:rPr>
                <w:rFonts w:ascii="Dialog . plain" w:hAnsi="Dialog . plain" w:eastAsia="Dialog . plain" w:cs="Dialog . plain"/>
                <w:i w:val="0"/>
                <w:iCs w:val="0"/>
                <w:color w:val="000000"/>
                <w:kern w:val="0"/>
                <w:sz w:val="22"/>
                <w:szCs w:val="22"/>
                <w:u w:val="none"/>
                <w:lang w:val="en-US" w:eastAsia="zh-CN" w:bidi="ar"/>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185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FDFD09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15.01</w:t>
            </w:r>
          </w:p>
        </w:tc>
        <w:tc>
          <w:tcPr>
            <w:tcW w:w="23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7684F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15.01</w:t>
            </w:r>
          </w:p>
        </w:tc>
        <w:tc>
          <w:tcPr>
            <w:tcW w:w="324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0DE0AEA">
            <w:pPr>
              <w:jc w:val="right"/>
              <w:rPr>
                <w:rFonts w:hint="eastAsia" w:ascii="宋体" w:hAnsi="宋体" w:eastAsia="宋体" w:cs="宋体"/>
                <w:i w:val="0"/>
                <w:iCs w:val="0"/>
                <w:color w:val="000000"/>
                <w:sz w:val="22"/>
                <w:szCs w:val="22"/>
                <w:u w:val="none"/>
              </w:rPr>
            </w:pPr>
          </w:p>
        </w:tc>
      </w:tr>
    </w:tbl>
    <w:p w14:paraId="7C6E012A">
      <w:pPr>
        <w:jc w:val="both"/>
        <w:rPr>
          <w:rFonts w:hint="eastAsia" w:ascii="仿宋_GB2312" w:hAnsi="仿宋" w:eastAsia="仿宋_GB2312"/>
          <w:sz w:val="32"/>
          <w:szCs w:val="32"/>
          <w:highlight w:val="none"/>
        </w:rPr>
        <w:sectPr>
          <w:pgSz w:w="16838" w:h="11906" w:orient="landscape"/>
          <w:pgMar w:top="1803" w:right="1440" w:bottom="1803" w:left="1440" w:header="851" w:footer="992" w:gutter="0"/>
          <w:cols w:space="0" w:num="1"/>
          <w:rtlGutter w:val="0"/>
          <w:docGrid w:type="lines" w:linePitch="319" w:charSpace="0"/>
        </w:sectPr>
      </w:pPr>
    </w:p>
    <w:p w14:paraId="5BBBEB92">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七、</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7 </w:t>
      </w:r>
      <w:r>
        <w:rPr>
          <w:rFonts w:hint="eastAsia" w:ascii="仿宋_GB2312" w:hAnsi="仿宋" w:eastAsia="仿宋_GB2312"/>
          <w:sz w:val="32"/>
          <w:szCs w:val="32"/>
          <w:highlight w:val="none"/>
        </w:rPr>
        <w:t>一般公共预算基本支出预算表</w:t>
      </w:r>
    </w:p>
    <w:tbl>
      <w:tblPr>
        <w:tblStyle w:val="6"/>
        <w:tblW w:w="1395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92"/>
        <w:gridCol w:w="704"/>
        <w:gridCol w:w="1496"/>
        <w:gridCol w:w="3961"/>
        <w:gridCol w:w="2350"/>
        <w:gridCol w:w="1817"/>
        <w:gridCol w:w="2833"/>
      </w:tblGrid>
      <w:tr w14:paraId="06A04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6953" w:type="dxa"/>
            <w:gridSpan w:val="4"/>
            <w:tcBorders>
              <w:top w:val="single" w:color="FFFFFF" w:sz="4" w:space="0"/>
              <w:left w:val="single" w:color="FFFFFF" w:sz="4" w:space="0"/>
              <w:bottom w:val="nil"/>
              <w:right w:val="single" w:color="FFFFFF" w:sz="4" w:space="0"/>
            </w:tcBorders>
            <w:shd w:val="clear" w:color="auto" w:fill="auto"/>
            <w:noWrap/>
            <w:vAlign w:val="center"/>
          </w:tcPr>
          <w:p w14:paraId="416F2C6A">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部门：</w:t>
            </w:r>
          </w:p>
        </w:tc>
        <w:tc>
          <w:tcPr>
            <w:tcW w:w="2350" w:type="dxa"/>
            <w:tcBorders>
              <w:top w:val="nil"/>
              <w:left w:val="nil"/>
              <w:bottom w:val="nil"/>
              <w:right w:val="nil"/>
            </w:tcBorders>
            <w:shd w:val="clear" w:color="auto" w:fill="auto"/>
            <w:noWrap/>
            <w:vAlign w:val="center"/>
          </w:tcPr>
          <w:p w14:paraId="3E13276C">
            <w:pPr>
              <w:jc w:val="both"/>
              <w:rPr>
                <w:rFonts w:hint="eastAsia" w:ascii="仿宋_GB2312" w:hAnsi="仿宋" w:eastAsia="仿宋_GB2312"/>
                <w:sz w:val="32"/>
                <w:szCs w:val="32"/>
                <w:highlight w:val="none"/>
                <w:lang w:eastAsia="zh-CN"/>
              </w:rPr>
            </w:pPr>
          </w:p>
        </w:tc>
        <w:tc>
          <w:tcPr>
            <w:tcW w:w="1817" w:type="dxa"/>
            <w:tcBorders>
              <w:top w:val="single" w:color="FFFFFF" w:sz="4" w:space="0"/>
              <w:left w:val="single" w:color="FFFFFF" w:sz="4" w:space="0"/>
              <w:bottom w:val="nil"/>
              <w:right w:val="single" w:color="FFFFFF" w:sz="4" w:space="0"/>
            </w:tcBorders>
            <w:shd w:val="clear" w:color="auto" w:fill="auto"/>
            <w:noWrap/>
            <w:vAlign w:val="center"/>
          </w:tcPr>
          <w:p w14:paraId="240CD438">
            <w:pPr>
              <w:jc w:val="both"/>
              <w:rPr>
                <w:rFonts w:hint="eastAsia" w:ascii="仿宋_GB2312" w:hAnsi="仿宋" w:eastAsia="仿宋_GB2312"/>
                <w:sz w:val="32"/>
                <w:szCs w:val="32"/>
                <w:highlight w:val="none"/>
                <w:lang w:eastAsia="zh-CN"/>
              </w:rPr>
            </w:pPr>
          </w:p>
        </w:tc>
        <w:tc>
          <w:tcPr>
            <w:tcW w:w="2833" w:type="dxa"/>
            <w:tcBorders>
              <w:top w:val="single" w:color="FFFFFF" w:sz="4" w:space="0"/>
              <w:left w:val="single" w:color="FFFFFF" w:sz="4" w:space="0"/>
              <w:bottom w:val="nil"/>
              <w:right w:val="single" w:color="FFFFFF" w:sz="4" w:space="0"/>
            </w:tcBorders>
            <w:shd w:val="clear" w:color="auto" w:fill="auto"/>
            <w:noWrap/>
            <w:vAlign w:val="center"/>
          </w:tcPr>
          <w:p w14:paraId="3EA721B6">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金额单位：万元</w:t>
            </w:r>
          </w:p>
        </w:tc>
      </w:tr>
      <w:tr w14:paraId="4D003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6953" w:type="dxa"/>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FA67AE3">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项    目</w:t>
            </w:r>
          </w:p>
        </w:tc>
        <w:tc>
          <w:tcPr>
            <w:tcW w:w="7000"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C74557A">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基本支出</w:t>
            </w:r>
          </w:p>
        </w:tc>
      </w:tr>
      <w:tr w14:paraId="1C6E2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1496"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BF688C2">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科目编码</w:t>
            </w:r>
          </w:p>
        </w:tc>
        <w:tc>
          <w:tcPr>
            <w:tcW w:w="1496"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26DF5F1">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单位代码</w:t>
            </w:r>
          </w:p>
        </w:tc>
        <w:tc>
          <w:tcPr>
            <w:tcW w:w="3961"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1CF0EB9">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单位名称（科目）</w:t>
            </w:r>
          </w:p>
        </w:tc>
        <w:tc>
          <w:tcPr>
            <w:tcW w:w="2350"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2426DF5">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合计</w:t>
            </w:r>
          </w:p>
        </w:tc>
        <w:tc>
          <w:tcPr>
            <w:tcW w:w="1817"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1D3DC93">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人员经费</w:t>
            </w:r>
          </w:p>
        </w:tc>
        <w:tc>
          <w:tcPr>
            <w:tcW w:w="2833"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D528E5D">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公用经费</w:t>
            </w:r>
          </w:p>
        </w:tc>
      </w:tr>
      <w:tr w14:paraId="2E883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792"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C43EC60">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类</w:t>
            </w:r>
          </w:p>
        </w:tc>
        <w:tc>
          <w:tcPr>
            <w:tcW w:w="704"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A653CFC">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val="en-US" w:eastAsia="zh-CN"/>
              </w:rPr>
              <w:t>款</w:t>
            </w:r>
          </w:p>
        </w:tc>
        <w:tc>
          <w:tcPr>
            <w:tcW w:w="1496"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BF8863C">
            <w:pPr>
              <w:jc w:val="both"/>
              <w:rPr>
                <w:rFonts w:hint="eastAsia" w:ascii="仿宋_GB2312" w:hAnsi="仿宋" w:eastAsia="仿宋_GB2312"/>
                <w:sz w:val="32"/>
                <w:szCs w:val="32"/>
                <w:highlight w:val="none"/>
                <w:lang w:eastAsia="zh-CN"/>
              </w:rPr>
            </w:pPr>
          </w:p>
        </w:tc>
        <w:tc>
          <w:tcPr>
            <w:tcW w:w="3961"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F8CAF5A">
            <w:pPr>
              <w:jc w:val="both"/>
              <w:rPr>
                <w:rFonts w:hint="eastAsia" w:ascii="仿宋_GB2312" w:hAnsi="仿宋" w:eastAsia="仿宋_GB2312"/>
                <w:sz w:val="32"/>
                <w:szCs w:val="32"/>
                <w:highlight w:val="none"/>
                <w:lang w:eastAsia="zh-CN"/>
              </w:rPr>
            </w:pPr>
          </w:p>
        </w:tc>
        <w:tc>
          <w:tcPr>
            <w:tcW w:w="2350"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D102A8C">
            <w:pPr>
              <w:jc w:val="both"/>
              <w:rPr>
                <w:rFonts w:hint="eastAsia" w:ascii="仿宋_GB2312" w:hAnsi="仿宋" w:eastAsia="仿宋_GB2312"/>
                <w:sz w:val="32"/>
                <w:szCs w:val="32"/>
                <w:highlight w:val="none"/>
                <w:lang w:eastAsia="zh-CN"/>
              </w:rPr>
            </w:pPr>
          </w:p>
        </w:tc>
        <w:tc>
          <w:tcPr>
            <w:tcW w:w="1817"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661E6F1">
            <w:pPr>
              <w:jc w:val="both"/>
              <w:rPr>
                <w:rFonts w:hint="eastAsia" w:ascii="仿宋_GB2312" w:hAnsi="仿宋" w:eastAsia="仿宋_GB2312"/>
                <w:sz w:val="32"/>
                <w:szCs w:val="32"/>
                <w:highlight w:val="none"/>
                <w:lang w:eastAsia="zh-CN"/>
              </w:rPr>
            </w:pPr>
          </w:p>
        </w:tc>
        <w:tc>
          <w:tcPr>
            <w:tcW w:w="2833"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C109DAB">
            <w:pPr>
              <w:jc w:val="both"/>
              <w:rPr>
                <w:rFonts w:hint="eastAsia" w:ascii="仿宋_GB2312" w:hAnsi="仿宋" w:eastAsia="仿宋_GB2312"/>
                <w:sz w:val="32"/>
                <w:szCs w:val="32"/>
                <w:highlight w:val="none"/>
                <w:lang w:eastAsia="zh-CN"/>
              </w:rPr>
            </w:pPr>
          </w:p>
        </w:tc>
      </w:tr>
      <w:tr w14:paraId="7EAA3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E3097B">
            <w:pPr>
              <w:jc w:val="center"/>
              <w:rPr>
                <w:rFonts w:hint="eastAsia" w:asciiTheme="minorEastAsia" w:hAnsiTheme="minorEastAsia" w:eastAsiaTheme="minorEastAsia" w:cstheme="minorEastAsia"/>
                <w:sz w:val="32"/>
                <w:szCs w:val="32"/>
                <w:highlight w:val="none"/>
                <w:lang w:eastAsia="zh-CN"/>
              </w:rPr>
            </w:pPr>
          </w:p>
        </w:tc>
        <w:tc>
          <w:tcPr>
            <w:tcW w:w="70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13C0A3">
            <w:pPr>
              <w:jc w:val="center"/>
              <w:rPr>
                <w:rFonts w:hint="eastAsia" w:asciiTheme="minorEastAsia" w:hAnsiTheme="minorEastAsia" w:eastAsiaTheme="minorEastAsia" w:cstheme="minorEastAsia"/>
                <w:sz w:val="32"/>
                <w:szCs w:val="32"/>
                <w:highlight w:val="none"/>
                <w:lang w:eastAsia="zh-CN"/>
              </w:rPr>
            </w:pPr>
          </w:p>
        </w:tc>
        <w:tc>
          <w:tcPr>
            <w:tcW w:w="14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DF92C2">
            <w:pPr>
              <w:jc w:val="center"/>
              <w:rPr>
                <w:rFonts w:hint="eastAsia" w:asciiTheme="minorEastAsia" w:hAnsiTheme="minorEastAsia" w:eastAsiaTheme="minorEastAsia" w:cstheme="minorEastAsia"/>
                <w:sz w:val="32"/>
                <w:szCs w:val="32"/>
                <w:highlight w:val="none"/>
                <w:lang w:eastAsia="zh-CN"/>
              </w:rPr>
            </w:pPr>
          </w:p>
        </w:tc>
        <w:tc>
          <w:tcPr>
            <w:tcW w:w="396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9A39A42">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b/>
                <w:bCs/>
                <w:i w:val="0"/>
                <w:iCs w:val="0"/>
                <w:color w:val="000000"/>
                <w:kern w:val="0"/>
                <w:sz w:val="22"/>
                <w:szCs w:val="22"/>
                <w:u w:val="none"/>
                <w:lang w:val="en-US" w:eastAsia="zh-CN" w:bidi="ar"/>
              </w:rPr>
              <w:t>合    计</w:t>
            </w:r>
          </w:p>
        </w:tc>
        <w:tc>
          <w:tcPr>
            <w:tcW w:w="23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5945D7">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b/>
                <w:bCs/>
                <w:i w:val="0"/>
                <w:iCs w:val="0"/>
                <w:color w:val="000000"/>
                <w:kern w:val="0"/>
                <w:sz w:val="22"/>
                <w:szCs w:val="22"/>
                <w:u w:val="none"/>
                <w:lang w:val="en-US" w:eastAsia="zh-CN" w:bidi="ar"/>
              </w:rPr>
              <w:t>187.63</w:t>
            </w:r>
          </w:p>
        </w:tc>
        <w:tc>
          <w:tcPr>
            <w:tcW w:w="18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245A31">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b/>
                <w:bCs/>
                <w:i w:val="0"/>
                <w:iCs w:val="0"/>
                <w:color w:val="000000"/>
                <w:kern w:val="0"/>
                <w:sz w:val="22"/>
                <w:szCs w:val="22"/>
                <w:u w:val="none"/>
                <w:lang w:val="en-US" w:eastAsia="zh-CN" w:bidi="ar"/>
              </w:rPr>
              <w:t>176.27</w:t>
            </w:r>
          </w:p>
        </w:tc>
        <w:tc>
          <w:tcPr>
            <w:tcW w:w="283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1E8F16">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b/>
                <w:bCs/>
                <w:i w:val="0"/>
                <w:iCs w:val="0"/>
                <w:color w:val="000000"/>
                <w:kern w:val="0"/>
                <w:sz w:val="22"/>
                <w:szCs w:val="22"/>
                <w:u w:val="none"/>
                <w:lang w:val="en-US" w:eastAsia="zh-CN" w:bidi="ar"/>
              </w:rPr>
              <w:t>11.36</w:t>
            </w:r>
          </w:p>
        </w:tc>
      </w:tr>
      <w:tr w14:paraId="5444B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B75828C">
            <w:pPr>
              <w:jc w:val="center"/>
              <w:rPr>
                <w:rFonts w:hint="eastAsia" w:asciiTheme="minorEastAsia" w:hAnsiTheme="minorEastAsia" w:eastAsiaTheme="minorEastAsia" w:cstheme="minorEastAsia"/>
                <w:sz w:val="32"/>
                <w:szCs w:val="32"/>
                <w:highlight w:val="none"/>
                <w:lang w:eastAsia="zh-CN"/>
              </w:rPr>
            </w:pPr>
          </w:p>
        </w:tc>
        <w:tc>
          <w:tcPr>
            <w:tcW w:w="70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76164AD">
            <w:pPr>
              <w:jc w:val="center"/>
              <w:rPr>
                <w:rFonts w:hint="eastAsia" w:asciiTheme="minorEastAsia" w:hAnsiTheme="minorEastAsia" w:eastAsiaTheme="minorEastAsia" w:cstheme="minorEastAsia"/>
                <w:sz w:val="32"/>
                <w:szCs w:val="32"/>
                <w:highlight w:val="none"/>
                <w:lang w:eastAsia="zh-CN"/>
              </w:rPr>
            </w:pPr>
          </w:p>
        </w:tc>
        <w:tc>
          <w:tcPr>
            <w:tcW w:w="14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59CDB2">
            <w:pPr>
              <w:jc w:val="left"/>
              <w:rPr>
                <w:rFonts w:hint="eastAsia" w:asciiTheme="minorEastAsia" w:hAnsiTheme="minorEastAsia" w:eastAsiaTheme="minorEastAsia" w:cstheme="minorEastAsia"/>
                <w:sz w:val="32"/>
                <w:szCs w:val="32"/>
                <w:highlight w:val="none"/>
                <w:lang w:eastAsia="zh-CN"/>
              </w:rPr>
            </w:pPr>
          </w:p>
        </w:tc>
        <w:tc>
          <w:tcPr>
            <w:tcW w:w="396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BA80B0A">
            <w:pPr>
              <w:jc w:val="left"/>
              <w:rPr>
                <w:rFonts w:hint="eastAsia" w:asciiTheme="minorEastAsia" w:hAnsiTheme="minorEastAsia" w:eastAsiaTheme="minorEastAsia" w:cstheme="minorEastAsia"/>
                <w:sz w:val="32"/>
                <w:szCs w:val="32"/>
                <w:highlight w:val="none"/>
                <w:lang w:eastAsia="zh-CN"/>
              </w:rPr>
            </w:pPr>
          </w:p>
        </w:tc>
        <w:tc>
          <w:tcPr>
            <w:tcW w:w="23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1CDFCF">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187.63</w:t>
            </w:r>
          </w:p>
        </w:tc>
        <w:tc>
          <w:tcPr>
            <w:tcW w:w="18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F18843">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176.27</w:t>
            </w:r>
          </w:p>
        </w:tc>
        <w:tc>
          <w:tcPr>
            <w:tcW w:w="283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797974">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11.36</w:t>
            </w:r>
          </w:p>
        </w:tc>
      </w:tr>
      <w:tr w14:paraId="19809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E5C2CB6">
            <w:pPr>
              <w:jc w:val="center"/>
              <w:rPr>
                <w:rFonts w:hint="eastAsia" w:asciiTheme="minorEastAsia" w:hAnsiTheme="minorEastAsia" w:eastAsiaTheme="minorEastAsia" w:cstheme="minorEastAsia"/>
                <w:sz w:val="32"/>
                <w:szCs w:val="32"/>
                <w:highlight w:val="none"/>
                <w:lang w:eastAsia="zh-CN"/>
              </w:rPr>
            </w:pPr>
          </w:p>
        </w:tc>
        <w:tc>
          <w:tcPr>
            <w:tcW w:w="70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DBFCD57">
            <w:pPr>
              <w:jc w:val="center"/>
              <w:rPr>
                <w:rFonts w:hint="eastAsia" w:asciiTheme="minorEastAsia" w:hAnsiTheme="minorEastAsia" w:eastAsiaTheme="minorEastAsia" w:cstheme="minorEastAsia"/>
                <w:sz w:val="32"/>
                <w:szCs w:val="32"/>
                <w:highlight w:val="none"/>
                <w:lang w:eastAsia="zh-CN"/>
              </w:rPr>
            </w:pPr>
          </w:p>
        </w:tc>
        <w:tc>
          <w:tcPr>
            <w:tcW w:w="14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977CD3">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318001</w:t>
            </w:r>
          </w:p>
        </w:tc>
        <w:tc>
          <w:tcPr>
            <w:tcW w:w="396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7E922C3">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退役军人事务局</w:t>
            </w:r>
          </w:p>
        </w:tc>
        <w:tc>
          <w:tcPr>
            <w:tcW w:w="23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757334">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93.21</w:t>
            </w:r>
          </w:p>
        </w:tc>
        <w:tc>
          <w:tcPr>
            <w:tcW w:w="18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6CABD8">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87.53</w:t>
            </w:r>
          </w:p>
        </w:tc>
        <w:tc>
          <w:tcPr>
            <w:tcW w:w="283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3022D1">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5.68</w:t>
            </w:r>
          </w:p>
        </w:tc>
      </w:tr>
      <w:tr w14:paraId="7FD57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3C35F95">
            <w:pPr>
              <w:jc w:val="center"/>
              <w:rPr>
                <w:rFonts w:hint="eastAsia" w:asciiTheme="minorEastAsia" w:hAnsiTheme="minorEastAsia" w:eastAsiaTheme="minorEastAsia" w:cstheme="minorEastAsia"/>
                <w:sz w:val="32"/>
                <w:szCs w:val="32"/>
                <w:highlight w:val="none"/>
                <w:lang w:eastAsia="zh-CN"/>
              </w:rPr>
            </w:pPr>
          </w:p>
        </w:tc>
        <w:tc>
          <w:tcPr>
            <w:tcW w:w="70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F5364A0">
            <w:pPr>
              <w:jc w:val="center"/>
              <w:rPr>
                <w:rFonts w:hint="eastAsia" w:asciiTheme="minorEastAsia" w:hAnsiTheme="minorEastAsia" w:eastAsiaTheme="minorEastAsia" w:cstheme="minorEastAsia"/>
                <w:sz w:val="32"/>
                <w:szCs w:val="32"/>
                <w:highlight w:val="none"/>
                <w:lang w:eastAsia="zh-CN"/>
              </w:rPr>
            </w:pPr>
          </w:p>
        </w:tc>
        <w:tc>
          <w:tcPr>
            <w:tcW w:w="14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0C162C">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396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88B034B">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工资福利支出</w:t>
            </w:r>
          </w:p>
        </w:tc>
        <w:tc>
          <w:tcPr>
            <w:tcW w:w="23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FAF480">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87.53</w:t>
            </w:r>
          </w:p>
        </w:tc>
        <w:tc>
          <w:tcPr>
            <w:tcW w:w="18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DEA00E">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87.53</w:t>
            </w:r>
          </w:p>
        </w:tc>
        <w:tc>
          <w:tcPr>
            <w:tcW w:w="283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CB91C2">
            <w:pPr>
              <w:jc w:val="right"/>
              <w:rPr>
                <w:rFonts w:hint="eastAsia" w:asciiTheme="minorEastAsia" w:hAnsiTheme="minorEastAsia" w:eastAsiaTheme="minorEastAsia" w:cstheme="minorEastAsia"/>
                <w:sz w:val="32"/>
                <w:szCs w:val="32"/>
                <w:highlight w:val="none"/>
                <w:lang w:eastAsia="zh-CN"/>
              </w:rPr>
            </w:pPr>
          </w:p>
        </w:tc>
      </w:tr>
      <w:tr w14:paraId="2F27E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EE79FCF">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70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A26457C">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01</w:t>
            </w:r>
          </w:p>
        </w:tc>
        <w:tc>
          <w:tcPr>
            <w:tcW w:w="14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C200D1">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30101</w:t>
            </w:r>
          </w:p>
        </w:tc>
        <w:tc>
          <w:tcPr>
            <w:tcW w:w="396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CFC772D">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基本工资</w:t>
            </w:r>
          </w:p>
        </w:tc>
        <w:tc>
          <w:tcPr>
            <w:tcW w:w="23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AA6676">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20.63</w:t>
            </w:r>
          </w:p>
        </w:tc>
        <w:tc>
          <w:tcPr>
            <w:tcW w:w="18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75A924">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20.63</w:t>
            </w:r>
          </w:p>
        </w:tc>
        <w:tc>
          <w:tcPr>
            <w:tcW w:w="283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5F05E1">
            <w:pPr>
              <w:jc w:val="right"/>
              <w:rPr>
                <w:rFonts w:hint="eastAsia" w:asciiTheme="minorEastAsia" w:hAnsiTheme="minorEastAsia" w:eastAsiaTheme="minorEastAsia" w:cstheme="minorEastAsia"/>
                <w:sz w:val="32"/>
                <w:szCs w:val="32"/>
                <w:highlight w:val="none"/>
                <w:lang w:eastAsia="zh-CN"/>
              </w:rPr>
            </w:pPr>
          </w:p>
        </w:tc>
      </w:tr>
      <w:tr w14:paraId="3EFD9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E9E71F6">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70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0167942">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02</w:t>
            </w:r>
          </w:p>
        </w:tc>
        <w:tc>
          <w:tcPr>
            <w:tcW w:w="14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109341">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30102</w:t>
            </w:r>
          </w:p>
        </w:tc>
        <w:tc>
          <w:tcPr>
            <w:tcW w:w="396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1DD7058">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津贴补贴</w:t>
            </w:r>
          </w:p>
        </w:tc>
        <w:tc>
          <w:tcPr>
            <w:tcW w:w="23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AF20A6">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17.25</w:t>
            </w:r>
          </w:p>
        </w:tc>
        <w:tc>
          <w:tcPr>
            <w:tcW w:w="18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F615FB">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17.25</w:t>
            </w:r>
          </w:p>
        </w:tc>
        <w:tc>
          <w:tcPr>
            <w:tcW w:w="283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059318">
            <w:pPr>
              <w:jc w:val="right"/>
              <w:rPr>
                <w:rFonts w:hint="eastAsia" w:asciiTheme="minorEastAsia" w:hAnsiTheme="minorEastAsia" w:eastAsiaTheme="minorEastAsia" w:cstheme="minorEastAsia"/>
                <w:sz w:val="32"/>
                <w:szCs w:val="32"/>
                <w:highlight w:val="none"/>
                <w:lang w:eastAsia="zh-CN"/>
              </w:rPr>
            </w:pPr>
          </w:p>
        </w:tc>
      </w:tr>
      <w:tr w14:paraId="40AEF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7C6217B">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70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6854589">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02</w:t>
            </w:r>
          </w:p>
        </w:tc>
        <w:tc>
          <w:tcPr>
            <w:tcW w:w="14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14FBFB">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3010201</w:t>
            </w:r>
          </w:p>
        </w:tc>
        <w:tc>
          <w:tcPr>
            <w:tcW w:w="396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DE85401">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公务员规范津贴补贴</w:t>
            </w:r>
          </w:p>
        </w:tc>
        <w:tc>
          <w:tcPr>
            <w:tcW w:w="23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1D812C">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13.57</w:t>
            </w:r>
          </w:p>
        </w:tc>
        <w:tc>
          <w:tcPr>
            <w:tcW w:w="18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08F7D7">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13.57</w:t>
            </w:r>
          </w:p>
        </w:tc>
        <w:tc>
          <w:tcPr>
            <w:tcW w:w="283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71C35E">
            <w:pPr>
              <w:jc w:val="right"/>
              <w:rPr>
                <w:rFonts w:hint="eastAsia" w:asciiTheme="minorEastAsia" w:hAnsiTheme="minorEastAsia" w:eastAsiaTheme="minorEastAsia" w:cstheme="minorEastAsia"/>
                <w:sz w:val="32"/>
                <w:szCs w:val="32"/>
                <w:highlight w:val="none"/>
                <w:lang w:eastAsia="zh-CN"/>
              </w:rPr>
            </w:pPr>
          </w:p>
        </w:tc>
      </w:tr>
      <w:tr w14:paraId="4D9DB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4FBAFF5">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70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73AF889">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02</w:t>
            </w:r>
          </w:p>
        </w:tc>
        <w:tc>
          <w:tcPr>
            <w:tcW w:w="14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474110">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3010202</w:t>
            </w:r>
          </w:p>
        </w:tc>
        <w:tc>
          <w:tcPr>
            <w:tcW w:w="396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DA0B7B0">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艰苦边远地区津贴</w:t>
            </w:r>
          </w:p>
        </w:tc>
        <w:tc>
          <w:tcPr>
            <w:tcW w:w="23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44F6F7">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3.33</w:t>
            </w:r>
          </w:p>
        </w:tc>
        <w:tc>
          <w:tcPr>
            <w:tcW w:w="18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3201B7">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3.33</w:t>
            </w:r>
          </w:p>
        </w:tc>
        <w:tc>
          <w:tcPr>
            <w:tcW w:w="283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C494FA">
            <w:pPr>
              <w:jc w:val="right"/>
              <w:rPr>
                <w:rFonts w:hint="eastAsia" w:asciiTheme="minorEastAsia" w:hAnsiTheme="minorEastAsia" w:eastAsiaTheme="minorEastAsia" w:cstheme="minorEastAsia"/>
                <w:sz w:val="32"/>
                <w:szCs w:val="32"/>
                <w:highlight w:val="none"/>
                <w:lang w:eastAsia="zh-CN"/>
              </w:rPr>
            </w:pPr>
          </w:p>
        </w:tc>
      </w:tr>
      <w:tr w14:paraId="61A3F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D42FE86">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70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4D21E60">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02</w:t>
            </w:r>
          </w:p>
        </w:tc>
        <w:tc>
          <w:tcPr>
            <w:tcW w:w="14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71AF76">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3010203</w:t>
            </w:r>
          </w:p>
        </w:tc>
        <w:tc>
          <w:tcPr>
            <w:tcW w:w="396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14292B3">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高海拔地区折算工龄补贴</w:t>
            </w:r>
          </w:p>
        </w:tc>
        <w:tc>
          <w:tcPr>
            <w:tcW w:w="23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AB3CEC">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0.08</w:t>
            </w:r>
          </w:p>
        </w:tc>
        <w:tc>
          <w:tcPr>
            <w:tcW w:w="18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C64D9A">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0.08</w:t>
            </w:r>
          </w:p>
        </w:tc>
        <w:tc>
          <w:tcPr>
            <w:tcW w:w="283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943C33">
            <w:pPr>
              <w:jc w:val="right"/>
              <w:rPr>
                <w:rFonts w:hint="eastAsia" w:asciiTheme="minorEastAsia" w:hAnsiTheme="minorEastAsia" w:eastAsiaTheme="minorEastAsia" w:cstheme="minorEastAsia"/>
                <w:sz w:val="32"/>
                <w:szCs w:val="32"/>
                <w:highlight w:val="none"/>
                <w:lang w:eastAsia="zh-CN"/>
              </w:rPr>
            </w:pPr>
          </w:p>
        </w:tc>
      </w:tr>
      <w:tr w14:paraId="72E37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5DE1C05">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70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0F476D2">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02</w:t>
            </w:r>
          </w:p>
        </w:tc>
        <w:tc>
          <w:tcPr>
            <w:tcW w:w="14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82AC36">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3010207</w:t>
            </w:r>
          </w:p>
        </w:tc>
        <w:tc>
          <w:tcPr>
            <w:tcW w:w="396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7B98544">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其他国家津补贴</w:t>
            </w:r>
          </w:p>
        </w:tc>
        <w:tc>
          <w:tcPr>
            <w:tcW w:w="23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8979CF">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0.27</w:t>
            </w:r>
          </w:p>
        </w:tc>
        <w:tc>
          <w:tcPr>
            <w:tcW w:w="18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7B6D92">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0.27</w:t>
            </w:r>
          </w:p>
        </w:tc>
        <w:tc>
          <w:tcPr>
            <w:tcW w:w="283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45EED2">
            <w:pPr>
              <w:jc w:val="right"/>
              <w:rPr>
                <w:rFonts w:hint="eastAsia" w:asciiTheme="minorEastAsia" w:hAnsiTheme="minorEastAsia" w:eastAsiaTheme="minorEastAsia" w:cstheme="minorEastAsia"/>
                <w:sz w:val="32"/>
                <w:szCs w:val="32"/>
                <w:highlight w:val="none"/>
                <w:lang w:eastAsia="zh-CN"/>
              </w:rPr>
            </w:pPr>
          </w:p>
        </w:tc>
      </w:tr>
      <w:tr w14:paraId="57C54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FF5FCC2">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70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26BF0A6">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03</w:t>
            </w:r>
          </w:p>
        </w:tc>
        <w:tc>
          <w:tcPr>
            <w:tcW w:w="14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81CCA2">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30103</w:t>
            </w:r>
          </w:p>
        </w:tc>
        <w:tc>
          <w:tcPr>
            <w:tcW w:w="396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B453D1C">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奖金</w:t>
            </w:r>
          </w:p>
        </w:tc>
        <w:tc>
          <w:tcPr>
            <w:tcW w:w="23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C9C78F">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15.88</w:t>
            </w:r>
          </w:p>
        </w:tc>
        <w:tc>
          <w:tcPr>
            <w:tcW w:w="18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3A738A">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15.88</w:t>
            </w:r>
          </w:p>
        </w:tc>
        <w:tc>
          <w:tcPr>
            <w:tcW w:w="283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630866">
            <w:pPr>
              <w:jc w:val="right"/>
              <w:rPr>
                <w:rFonts w:hint="eastAsia" w:asciiTheme="minorEastAsia" w:hAnsiTheme="minorEastAsia" w:eastAsiaTheme="minorEastAsia" w:cstheme="minorEastAsia"/>
                <w:sz w:val="32"/>
                <w:szCs w:val="32"/>
                <w:highlight w:val="none"/>
                <w:lang w:eastAsia="zh-CN"/>
              </w:rPr>
            </w:pPr>
          </w:p>
        </w:tc>
      </w:tr>
      <w:tr w14:paraId="5B452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92326CF">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70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AFF4302">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03</w:t>
            </w:r>
          </w:p>
        </w:tc>
        <w:tc>
          <w:tcPr>
            <w:tcW w:w="14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F89821">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3010301</w:t>
            </w:r>
          </w:p>
        </w:tc>
        <w:tc>
          <w:tcPr>
            <w:tcW w:w="396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997F820">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年终一次性奖金</w:t>
            </w:r>
          </w:p>
        </w:tc>
        <w:tc>
          <w:tcPr>
            <w:tcW w:w="23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6BBFB9">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1.72</w:t>
            </w:r>
          </w:p>
        </w:tc>
        <w:tc>
          <w:tcPr>
            <w:tcW w:w="18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F8D1E5">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1.72</w:t>
            </w:r>
          </w:p>
        </w:tc>
        <w:tc>
          <w:tcPr>
            <w:tcW w:w="283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37623A">
            <w:pPr>
              <w:jc w:val="right"/>
              <w:rPr>
                <w:rFonts w:hint="eastAsia" w:asciiTheme="minorEastAsia" w:hAnsiTheme="minorEastAsia" w:eastAsiaTheme="minorEastAsia" w:cstheme="minorEastAsia"/>
                <w:sz w:val="32"/>
                <w:szCs w:val="32"/>
                <w:highlight w:val="none"/>
                <w:lang w:eastAsia="zh-CN"/>
              </w:rPr>
            </w:pPr>
          </w:p>
        </w:tc>
      </w:tr>
      <w:tr w14:paraId="147BB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6C1F892">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70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705E001">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03</w:t>
            </w:r>
          </w:p>
        </w:tc>
        <w:tc>
          <w:tcPr>
            <w:tcW w:w="14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92EDD7">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3010302</w:t>
            </w:r>
          </w:p>
        </w:tc>
        <w:tc>
          <w:tcPr>
            <w:tcW w:w="396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D3A11CB">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基础绩效奖</w:t>
            </w:r>
          </w:p>
        </w:tc>
        <w:tc>
          <w:tcPr>
            <w:tcW w:w="23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57E8D4">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14.16</w:t>
            </w:r>
          </w:p>
        </w:tc>
        <w:tc>
          <w:tcPr>
            <w:tcW w:w="18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DBEFB7">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14.16</w:t>
            </w:r>
          </w:p>
        </w:tc>
        <w:tc>
          <w:tcPr>
            <w:tcW w:w="283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A984BC">
            <w:pPr>
              <w:jc w:val="right"/>
              <w:rPr>
                <w:rFonts w:hint="eastAsia" w:asciiTheme="minorEastAsia" w:hAnsiTheme="minorEastAsia" w:eastAsiaTheme="minorEastAsia" w:cstheme="minorEastAsia"/>
                <w:sz w:val="32"/>
                <w:szCs w:val="32"/>
                <w:highlight w:val="none"/>
                <w:lang w:eastAsia="zh-CN"/>
              </w:rPr>
            </w:pPr>
          </w:p>
        </w:tc>
      </w:tr>
      <w:tr w14:paraId="6F8D0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E437DBE">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70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84E98BF">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08</w:t>
            </w:r>
          </w:p>
        </w:tc>
        <w:tc>
          <w:tcPr>
            <w:tcW w:w="14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466D2D">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30108</w:t>
            </w:r>
          </w:p>
        </w:tc>
        <w:tc>
          <w:tcPr>
            <w:tcW w:w="396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1263729">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机关事业单位基本养老保险缴费</w:t>
            </w:r>
          </w:p>
        </w:tc>
        <w:tc>
          <w:tcPr>
            <w:tcW w:w="23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CB4FCF">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8.60</w:t>
            </w:r>
          </w:p>
        </w:tc>
        <w:tc>
          <w:tcPr>
            <w:tcW w:w="18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1F94BC">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8.60</w:t>
            </w:r>
          </w:p>
        </w:tc>
        <w:tc>
          <w:tcPr>
            <w:tcW w:w="283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4B42F3">
            <w:pPr>
              <w:jc w:val="right"/>
              <w:rPr>
                <w:rFonts w:hint="eastAsia" w:asciiTheme="minorEastAsia" w:hAnsiTheme="minorEastAsia" w:eastAsiaTheme="minorEastAsia" w:cstheme="minorEastAsia"/>
                <w:sz w:val="32"/>
                <w:szCs w:val="32"/>
                <w:highlight w:val="none"/>
                <w:lang w:eastAsia="zh-CN"/>
              </w:rPr>
            </w:pPr>
          </w:p>
        </w:tc>
      </w:tr>
      <w:tr w14:paraId="37196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728838D">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70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13FD580">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09</w:t>
            </w:r>
          </w:p>
        </w:tc>
        <w:tc>
          <w:tcPr>
            <w:tcW w:w="14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9B1187">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30109</w:t>
            </w:r>
          </w:p>
        </w:tc>
        <w:tc>
          <w:tcPr>
            <w:tcW w:w="396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7F404B0">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职业年金缴费</w:t>
            </w:r>
          </w:p>
        </w:tc>
        <w:tc>
          <w:tcPr>
            <w:tcW w:w="23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71F600">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4.63</w:t>
            </w:r>
          </w:p>
        </w:tc>
        <w:tc>
          <w:tcPr>
            <w:tcW w:w="18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E30190">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4.63</w:t>
            </w:r>
          </w:p>
        </w:tc>
        <w:tc>
          <w:tcPr>
            <w:tcW w:w="283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2A23D4">
            <w:pPr>
              <w:jc w:val="right"/>
              <w:rPr>
                <w:rFonts w:hint="eastAsia" w:asciiTheme="minorEastAsia" w:hAnsiTheme="minorEastAsia" w:eastAsiaTheme="minorEastAsia" w:cstheme="minorEastAsia"/>
                <w:sz w:val="32"/>
                <w:szCs w:val="32"/>
                <w:highlight w:val="none"/>
                <w:lang w:eastAsia="zh-CN"/>
              </w:rPr>
            </w:pPr>
          </w:p>
        </w:tc>
      </w:tr>
      <w:tr w14:paraId="7AB7F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6E569E8">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70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F638EEA">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10</w:t>
            </w:r>
          </w:p>
        </w:tc>
        <w:tc>
          <w:tcPr>
            <w:tcW w:w="14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B6F747">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30110</w:t>
            </w:r>
          </w:p>
        </w:tc>
        <w:tc>
          <w:tcPr>
            <w:tcW w:w="396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004749A">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职工基本医疗保险缴费</w:t>
            </w:r>
          </w:p>
        </w:tc>
        <w:tc>
          <w:tcPr>
            <w:tcW w:w="23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246B67">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4.05</w:t>
            </w:r>
          </w:p>
        </w:tc>
        <w:tc>
          <w:tcPr>
            <w:tcW w:w="18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8C2763">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4.05</w:t>
            </w:r>
          </w:p>
        </w:tc>
        <w:tc>
          <w:tcPr>
            <w:tcW w:w="283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7E49D4">
            <w:pPr>
              <w:jc w:val="right"/>
              <w:rPr>
                <w:rFonts w:hint="eastAsia" w:asciiTheme="minorEastAsia" w:hAnsiTheme="minorEastAsia" w:eastAsiaTheme="minorEastAsia" w:cstheme="minorEastAsia"/>
                <w:sz w:val="32"/>
                <w:szCs w:val="32"/>
                <w:highlight w:val="none"/>
                <w:lang w:eastAsia="zh-CN"/>
              </w:rPr>
            </w:pPr>
          </w:p>
        </w:tc>
      </w:tr>
      <w:tr w14:paraId="4C888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A0709EE">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70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04AD2BD">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11</w:t>
            </w:r>
          </w:p>
        </w:tc>
        <w:tc>
          <w:tcPr>
            <w:tcW w:w="14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29A240">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30111</w:t>
            </w:r>
          </w:p>
        </w:tc>
        <w:tc>
          <w:tcPr>
            <w:tcW w:w="396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3B220D9">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公务员医疗补助缴费</w:t>
            </w:r>
          </w:p>
        </w:tc>
        <w:tc>
          <w:tcPr>
            <w:tcW w:w="23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F57592">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0.72</w:t>
            </w:r>
          </w:p>
        </w:tc>
        <w:tc>
          <w:tcPr>
            <w:tcW w:w="18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81C73F">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0.72</w:t>
            </w:r>
          </w:p>
        </w:tc>
        <w:tc>
          <w:tcPr>
            <w:tcW w:w="283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90485A">
            <w:pPr>
              <w:jc w:val="right"/>
              <w:rPr>
                <w:rFonts w:hint="eastAsia" w:asciiTheme="minorEastAsia" w:hAnsiTheme="minorEastAsia" w:eastAsiaTheme="minorEastAsia" w:cstheme="minorEastAsia"/>
                <w:sz w:val="32"/>
                <w:szCs w:val="32"/>
                <w:highlight w:val="none"/>
                <w:lang w:eastAsia="zh-CN"/>
              </w:rPr>
            </w:pPr>
          </w:p>
        </w:tc>
      </w:tr>
      <w:tr w14:paraId="01692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84A96B2">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70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4A00B89">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12</w:t>
            </w:r>
          </w:p>
        </w:tc>
        <w:tc>
          <w:tcPr>
            <w:tcW w:w="14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BFDFD7">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30112</w:t>
            </w:r>
          </w:p>
        </w:tc>
        <w:tc>
          <w:tcPr>
            <w:tcW w:w="396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F0D879D">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其他社会保障缴费</w:t>
            </w:r>
          </w:p>
        </w:tc>
        <w:tc>
          <w:tcPr>
            <w:tcW w:w="23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39D5A7">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0.11</w:t>
            </w:r>
          </w:p>
        </w:tc>
        <w:tc>
          <w:tcPr>
            <w:tcW w:w="18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C2F27E">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0.11</w:t>
            </w:r>
          </w:p>
        </w:tc>
        <w:tc>
          <w:tcPr>
            <w:tcW w:w="283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86FE4C">
            <w:pPr>
              <w:jc w:val="right"/>
              <w:rPr>
                <w:rFonts w:hint="eastAsia" w:asciiTheme="minorEastAsia" w:hAnsiTheme="minorEastAsia" w:eastAsiaTheme="minorEastAsia" w:cstheme="minorEastAsia"/>
                <w:sz w:val="32"/>
                <w:szCs w:val="32"/>
                <w:highlight w:val="none"/>
                <w:lang w:eastAsia="zh-CN"/>
              </w:rPr>
            </w:pPr>
          </w:p>
        </w:tc>
      </w:tr>
      <w:tr w14:paraId="33EB0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9759671">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70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2493DD9">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12</w:t>
            </w:r>
          </w:p>
        </w:tc>
        <w:tc>
          <w:tcPr>
            <w:tcW w:w="14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7FB89F">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3011201</w:t>
            </w:r>
          </w:p>
        </w:tc>
        <w:tc>
          <w:tcPr>
            <w:tcW w:w="396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8CA6280">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工伤保险</w:t>
            </w:r>
          </w:p>
        </w:tc>
        <w:tc>
          <w:tcPr>
            <w:tcW w:w="23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9BBDE2">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0.11</w:t>
            </w:r>
          </w:p>
        </w:tc>
        <w:tc>
          <w:tcPr>
            <w:tcW w:w="18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3CA756">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0.11</w:t>
            </w:r>
          </w:p>
        </w:tc>
        <w:tc>
          <w:tcPr>
            <w:tcW w:w="283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04CF17">
            <w:pPr>
              <w:jc w:val="right"/>
              <w:rPr>
                <w:rFonts w:hint="eastAsia" w:asciiTheme="minorEastAsia" w:hAnsiTheme="minorEastAsia" w:eastAsiaTheme="minorEastAsia" w:cstheme="minorEastAsia"/>
                <w:sz w:val="32"/>
                <w:szCs w:val="32"/>
                <w:highlight w:val="none"/>
                <w:lang w:eastAsia="zh-CN"/>
              </w:rPr>
            </w:pPr>
          </w:p>
        </w:tc>
      </w:tr>
      <w:tr w14:paraId="6130F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3FAD0B8">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70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0BA520B">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13</w:t>
            </w:r>
          </w:p>
        </w:tc>
        <w:tc>
          <w:tcPr>
            <w:tcW w:w="14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132C80">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30113</w:t>
            </w:r>
          </w:p>
        </w:tc>
        <w:tc>
          <w:tcPr>
            <w:tcW w:w="396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8E445CD">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住房公积金</w:t>
            </w:r>
          </w:p>
        </w:tc>
        <w:tc>
          <w:tcPr>
            <w:tcW w:w="23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E13A87">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6.94</w:t>
            </w:r>
          </w:p>
        </w:tc>
        <w:tc>
          <w:tcPr>
            <w:tcW w:w="18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CA9D92">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6.94</w:t>
            </w:r>
          </w:p>
        </w:tc>
        <w:tc>
          <w:tcPr>
            <w:tcW w:w="283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F6E76D">
            <w:pPr>
              <w:jc w:val="right"/>
              <w:rPr>
                <w:rFonts w:hint="eastAsia" w:asciiTheme="minorEastAsia" w:hAnsiTheme="minorEastAsia" w:eastAsiaTheme="minorEastAsia" w:cstheme="minorEastAsia"/>
                <w:sz w:val="32"/>
                <w:szCs w:val="32"/>
                <w:highlight w:val="none"/>
                <w:lang w:eastAsia="zh-CN"/>
              </w:rPr>
            </w:pPr>
          </w:p>
        </w:tc>
      </w:tr>
      <w:tr w14:paraId="468A1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42E5DD9">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70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599021E">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99</w:t>
            </w:r>
          </w:p>
        </w:tc>
        <w:tc>
          <w:tcPr>
            <w:tcW w:w="14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BDA33F">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30199</w:t>
            </w:r>
          </w:p>
        </w:tc>
        <w:tc>
          <w:tcPr>
            <w:tcW w:w="396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082649F">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其他工资福利支出</w:t>
            </w:r>
          </w:p>
        </w:tc>
        <w:tc>
          <w:tcPr>
            <w:tcW w:w="23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8676C8">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8.73</w:t>
            </w:r>
          </w:p>
        </w:tc>
        <w:tc>
          <w:tcPr>
            <w:tcW w:w="18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A09387">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8.73</w:t>
            </w:r>
          </w:p>
        </w:tc>
        <w:tc>
          <w:tcPr>
            <w:tcW w:w="283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BDA40B">
            <w:pPr>
              <w:jc w:val="right"/>
              <w:rPr>
                <w:rFonts w:hint="eastAsia" w:asciiTheme="minorEastAsia" w:hAnsiTheme="minorEastAsia" w:eastAsiaTheme="minorEastAsia" w:cstheme="minorEastAsia"/>
                <w:sz w:val="32"/>
                <w:szCs w:val="32"/>
                <w:highlight w:val="none"/>
                <w:lang w:eastAsia="zh-CN"/>
              </w:rPr>
            </w:pPr>
          </w:p>
        </w:tc>
      </w:tr>
      <w:tr w14:paraId="35EF7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1CD85E9">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70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DD7AAF9">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99</w:t>
            </w:r>
          </w:p>
        </w:tc>
        <w:tc>
          <w:tcPr>
            <w:tcW w:w="14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928F07">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3019901</w:t>
            </w:r>
          </w:p>
        </w:tc>
        <w:tc>
          <w:tcPr>
            <w:tcW w:w="396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EA4D978">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长聘人员经费</w:t>
            </w:r>
          </w:p>
        </w:tc>
        <w:tc>
          <w:tcPr>
            <w:tcW w:w="23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7BB967">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5.28</w:t>
            </w:r>
          </w:p>
        </w:tc>
        <w:tc>
          <w:tcPr>
            <w:tcW w:w="18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12C26E">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5.28</w:t>
            </w:r>
          </w:p>
        </w:tc>
        <w:tc>
          <w:tcPr>
            <w:tcW w:w="283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225BA1">
            <w:pPr>
              <w:jc w:val="right"/>
              <w:rPr>
                <w:rFonts w:hint="eastAsia" w:asciiTheme="minorEastAsia" w:hAnsiTheme="minorEastAsia" w:eastAsiaTheme="minorEastAsia" w:cstheme="minorEastAsia"/>
                <w:sz w:val="32"/>
                <w:szCs w:val="32"/>
                <w:highlight w:val="none"/>
                <w:lang w:eastAsia="zh-CN"/>
              </w:rPr>
            </w:pPr>
          </w:p>
        </w:tc>
      </w:tr>
      <w:tr w14:paraId="49D3F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1D28C81">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70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3E3156F">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99</w:t>
            </w:r>
          </w:p>
        </w:tc>
        <w:tc>
          <w:tcPr>
            <w:tcW w:w="14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DC62A8">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3019911</w:t>
            </w:r>
          </w:p>
        </w:tc>
        <w:tc>
          <w:tcPr>
            <w:tcW w:w="396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4748286">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聘用人员养老保险</w:t>
            </w:r>
          </w:p>
        </w:tc>
        <w:tc>
          <w:tcPr>
            <w:tcW w:w="23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0F7502">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1.76</w:t>
            </w:r>
          </w:p>
        </w:tc>
        <w:tc>
          <w:tcPr>
            <w:tcW w:w="18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E3FA7E">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1.76</w:t>
            </w:r>
          </w:p>
        </w:tc>
        <w:tc>
          <w:tcPr>
            <w:tcW w:w="283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D95193">
            <w:pPr>
              <w:jc w:val="right"/>
              <w:rPr>
                <w:rFonts w:hint="eastAsia" w:asciiTheme="minorEastAsia" w:hAnsiTheme="minorEastAsia" w:eastAsiaTheme="minorEastAsia" w:cstheme="minorEastAsia"/>
                <w:sz w:val="32"/>
                <w:szCs w:val="32"/>
                <w:highlight w:val="none"/>
                <w:lang w:eastAsia="zh-CN"/>
              </w:rPr>
            </w:pPr>
          </w:p>
        </w:tc>
      </w:tr>
      <w:tr w14:paraId="37A70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C615823">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70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D047D80">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99</w:t>
            </w:r>
          </w:p>
        </w:tc>
        <w:tc>
          <w:tcPr>
            <w:tcW w:w="14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00B78E">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3019912</w:t>
            </w:r>
          </w:p>
        </w:tc>
        <w:tc>
          <w:tcPr>
            <w:tcW w:w="396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30F6307">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聘用人员医疗保险</w:t>
            </w:r>
          </w:p>
        </w:tc>
        <w:tc>
          <w:tcPr>
            <w:tcW w:w="23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C95492">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1.28</w:t>
            </w:r>
          </w:p>
        </w:tc>
        <w:tc>
          <w:tcPr>
            <w:tcW w:w="18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C53B50">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1.28</w:t>
            </w:r>
          </w:p>
        </w:tc>
        <w:tc>
          <w:tcPr>
            <w:tcW w:w="283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9149D7">
            <w:pPr>
              <w:jc w:val="right"/>
              <w:rPr>
                <w:rFonts w:hint="eastAsia" w:asciiTheme="minorEastAsia" w:hAnsiTheme="minorEastAsia" w:eastAsiaTheme="minorEastAsia" w:cstheme="minorEastAsia"/>
                <w:sz w:val="32"/>
                <w:szCs w:val="32"/>
                <w:highlight w:val="none"/>
                <w:lang w:eastAsia="zh-CN"/>
              </w:rPr>
            </w:pPr>
          </w:p>
        </w:tc>
      </w:tr>
      <w:tr w14:paraId="67045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C758349">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70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12B9E59">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99</w:t>
            </w:r>
          </w:p>
        </w:tc>
        <w:tc>
          <w:tcPr>
            <w:tcW w:w="14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51851B">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3019913</w:t>
            </w:r>
          </w:p>
        </w:tc>
        <w:tc>
          <w:tcPr>
            <w:tcW w:w="396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7355801">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聘用人员工伤保险</w:t>
            </w:r>
          </w:p>
        </w:tc>
        <w:tc>
          <w:tcPr>
            <w:tcW w:w="23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01D548">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0.02</w:t>
            </w:r>
          </w:p>
        </w:tc>
        <w:tc>
          <w:tcPr>
            <w:tcW w:w="18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D0441B">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0.02</w:t>
            </w:r>
          </w:p>
        </w:tc>
        <w:tc>
          <w:tcPr>
            <w:tcW w:w="283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4B4768">
            <w:pPr>
              <w:jc w:val="right"/>
              <w:rPr>
                <w:rFonts w:hint="eastAsia" w:asciiTheme="minorEastAsia" w:hAnsiTheme="minorEastAsia" w:eastAsiaTheme="minorEastAsia" w:cstheme="minorEastAsia"/>
                <w:sz w:val="32"/>
                <w:szCs w:val="32"/>
                <w:highlight w:val="none"/>
                <w:lang w:eastAsia="zh-CN"/>
              </w:rPr>
            </w:pPr>
          </w:p>
        </w:tc>
      </w:tr>
      <w:tr w14:paraId="2D11A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837A9EF">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70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EF3D42F">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99</w:t>
            </w:r>
          </w:p>
        </w:tc>
        <w:tc>
          <w:tcPr>
            <w:tcW w:w="14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F1276E">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3019914</w:t>
            </w:r>
          </w:p>
        </w:tc>
        <w:tc>
          <w:tcPr>
            <w:tcW w:w="396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5B1298B">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聘用人员失业保险</w:t>
            </w:r>
          </w:p>
        </w:tc>
        <w:tc>
          <w:tcPr>
            <w:tcW w:w="23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C549DB">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0.07</w:t>
            </w:r>
          </w:p>
        </w:tc>
        <w:tc>
          <w:tcPr>
            <w:tcW w:w="18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1D0711">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0.07</w:t>
            </w:r>
          </w:p>
        </w:tc>
        <w:tc>
          <w:tcPr>
            <w:tcW w:w="283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E0B28E">
            <w:pPr>
              <w:jc w:val="right"/>
              <w:rPr>
                <w:rFonts w:hint="eastAsia" w:asciiTheme="minorEastAsia" w:hAnsiTheme="minorEastAsia" w:eastAsiaTheme="minorEastAsia" w:cstheme="minorEastAsia"/>
                <w:sz w:val="32"/>
                <w:szCs w:val="32"/>
                <w:highlight w:val="none"/>
                <w:lang w:eastAsia="zh-CN"/>
              </w:rPr>
            </w:pPr>
          </w:p>
        </w:tc>
      </w:tr>
      <w:tr w14:paraId="21F79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2DA2A55">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70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EA633EA">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99</w:t>
            </w:r>
          </w:p>
        </w:tc>
        <w:tc>
          <w:tcPr>
            <w:tcW w:w="14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C98324">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3019915</w:t>
            </w:r>
          </w:p>
        </w:tc>
        <w:tc>
          <w:tcPr>
            <w:tcW w:w="396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B55694F">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聘用人员住房公积金</w:t>
            </w:r>
          </w:p>
        </w:tc>
        <w:tc>
          <w:tcPr>
            <w:tcW w:w="23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A58CB4">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0.32</w:t>
            </w:r>
          </w:p>
        </w:tc>
        <w:tc>
          <w:tcPr>
            <w:tcW w:w="18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69FD59">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0.32</w:t>
            </w:r>
          </w:p>
        </w:tc>
        <w:tc>
          <w:tcPr>
            <w:tcW w:w="283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E0C65A">
            <w:pPr>
              <w:jc w:val="right"/>
              <w:rPr>
                <w:rFonts w:hint="eastAsia" w:asciiTheme="minorEastAsia" w:hAnsiTheme="minorEastAsia" w:eastAsiaTheme="minorEastAsia" w:cstheme="minorEastAsia"/>
                <w:sz w:val="32"/>
                <w:szCs w:val="32"/>
                <w:highlight w:val="none"/>
                <w:lang w:eastAsia="zh-CN"/>
              </w:rPr>
            </w:pPr>
          </w:p>
        </w:tc>
      </w:tr>
      <w:tr w14:paraId="1383B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89502BF">
            <w:pPr>
              <w:jc w:val="center"/>
              <w:rPr>
                <w:rFonts w:hint="eastAsia" w:asciiTheme="minorEastAsia" w:hAnsiTheme="minorEastAsia" w:eastAsiaTheme="minorEastAsia" w:cstheme="minorEastAsia"/>
                <w:sz w:val="32"/>
                <w:szCs w:val="32"/>
                <w:highlight w:val="none"/>
                <w:lang w:eastAsia="zh-CN"/>
              </w:rPr>
            </w:pPr>
          </w:p>
        </w:tc>
        <w:tc>
          <w:tcPr>
            <w:tcW w:w="70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FA7BF62">
            <w:pPr>
              <w:jc w:val="center"/>
              <w:rPr>
                <w:rFonts w:hint="eastAsia" w:asciiTheme="minorEastAsia" w:hAnsiTheme="minorEastAsia" w:eastAsiaTheme="minorEastAsia" w:cstheme="minorEastAsia"/>
                <w:sz w:val="32"/>
                <w:szCs w:val="32"/>
                <w:highlight w:val="none"/>
                <w:lang w:eastAsia="zh-CN"/>
              </w:rPr>
            </w:pPr>
          </w:p>
        </w:tc>
        <w:tc>
          <w:tcPr>
            <w:tcW w:w="14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3A8710">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302</w:t>
            </w:r>
          </w:p>
        </w:tc>
        <w:tc>
          <w:tcPr>
            <w:tcW w:w="396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71A26BA">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商品和服务支出</w:t>
            </w:r>
          </w:p>
        </w:tc>
        <w:tc>
          <w:tcPr>
            <w:tcW w:w="23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691D48">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5.68</w:t>
            </w:r>
          </w:p>
        </w:tc>
        <w:tc>
          <w:tcPr>
            <w:tcW w:w="18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A54D1D">
            <w:pPr>
              <w:jc w:val="right"/>
              <w:rPr>
                <w:rFonts w:hint="eastAsia" w:asciiTheme="minorEastAsia" w:hAnsiTheme="minorEastAsia" w:eastAsiaTheme="minorEastAsia" w:cstheme="minorEastAsia"/>
                <w:sz w:val="32"/>
                <w:szCs w:val="32"/>
                <w:highlight w:val="none"/>
                <w:lang w:eastAsia="zh-CN"/>
              </w:rPr>
            </w:pPr>
          </w:p>
        </w:tc>
        <w:tc>
          <w:tcPr>
            <w:tcW w:w="283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523568">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5.68</w:t>
            </w:r>
          </w:p>
        </w:tc>
      </w:tr>
      <w:tr w14:paraId="302AD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D5A04AD">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302</w:t>
            </w:r>
          </w:p>
        </w:tc>
        <w:tc>
          <w:tcPr>
            <w:tcW w:w="70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376A487">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07</w:t>
            </w:r>
          </w:p>
        </w:tc>
        <w:tc>
          <w:tcPr>
            <w:tcW w:w="14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212D22">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30207</w:t>
            </w:r>
          </w:p>
        </w:tc>
        <w:tc>
          <w:tcPr>
            <w:tcW w:w="396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011CAF5">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邮电费</w:t>
            </w:r>
          </w:p>
        </w:tc>
        <w:tc>
          <w:tcPr>
            <w:tcW w:w="23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1460C2">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1.35</w:t>
            </w:r>
          </w:p>
        </w:tc>
        <w:tc>
          <w:tcPr>
            <w:tcW w:w="18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59EB36">
            <w:pPr>
              <w:jc w:val="right"/>
              <w:rPr>
                <w:rFonts w:hint="eastAsia" w:asciiTheme="minorEastAsia" w:hAnsiTheme="minorEastAsia" w:eastAsiaTheme="minorEastAsia" w:cstheme="minorEastAsia"/>
                <w:sz w:val="32"/>
                <w:szCs w:val="32"/>
                <w:highlight w:val="none"/>
                <w:lang w:eastAsia="zh-CN"/>
              </w:rPr>
            </w:pPr>
          </w:p>
        </w:tc>
        <w:tc>
          <w:tcPr>
            <w:tcW w:w="283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B313DB">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1.35</w:t>
            </w:r>
          </w:p>
        </w:tc>
      </w:tr>
      <w:tr w14:paraId="618D3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DD63E4D">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302</w:t>
            </w:r>
          </w:p>
        </w:tc>
        <w:tc>
          <w:tcPr>
            <w:tcW w:w="70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98D20A5">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28</w:t>
            </w:r>
          </w:p>
        </w:tc>
        <w:tc>
          <w:tcPr>
            <w:tcW w:w="14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32EB3C">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30228</w:t>
            </w:r>
          </w:p>
        </w:tc>
        <w:tc>
          <w:tcPr>
            <w:tcW w:w="396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2BA73B6">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工会经费</w:t>
            </w:r>
          </w:p>
        </w:tc>
        <w:tc>
          <w:tcPr>
            <w:tcW w:w="23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8C8E0C">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0.73</w:t>
            </w:r>
          </w:p>
        </w:tc>
        <w:tc>
          <w:tcPr>
            <w:tcW w:w="18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8DE3ED">
            <w:pPr>
              <w:jc w:val="right"/>
              <w:rPr>
                <w:rFonts w:hint="eastAsia" w:asciiTheme="minorEastAsia" w:hAnsiTheme="minorEastAsia" w:eastAsiaTheme="minorEastAsia" w:cstheme="minorEastAsia"/>
                <w:sz w:val="32"/>
                <w:szCs w:val="32"/>
                <w:highlight w:val="none"/>
                <w:lang w:eastAsia="zh-CN"/>
              </w:rPr>
            </w:pPr>
          </w:p>
        </w:tc>
        <w:tc>
          <w:tcPr>
            <w:tcW w:w="283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C159D4">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0.73</w:t>
            </w:r>
          </w:p>
        </w:tc>
      </w:tr>
      <w:tr w14:paraId="41CA6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8F94068">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302</w:t>
            </w:r>
          </w:p>
        </w:tc>
        <w:tc>
          <w:tcPr>
            <w:tcW w:w="70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E0E603A">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31</w:t>
            </w:r>
          </w:p>
        </w:tc>
        <w:tc>
          <w:tcPr>
            <w:tcW w:w="14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6D93B7">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30231</w:t>
            </w:r>
          </w:p>
        </w:tc>
        <w:tc>
          <w:tcPr>
            <w:tcW w:w="396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FAE4B22">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公务用车运行维护费</w:t>
            </w:r>
          </w:p>
        </w:tc>
        <w:tc>
          <w:tcPr>
            <w:tcW w:w="23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3A49EB">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3.00</w:t>
            </w:r>
          </w:p>
        </w:tc>
        <w:tc>
          <w:tcPr>
            <w:tcW w:w="18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41F807">
            <w:pPr>
              <w:jc w:val="right"/>
              <w:rPr>
                <w:rFonts w:hint="eastAsia" w:asciiTheme="minorEastAsia" w:hAnsiTheme="minorEastAsia" w:eastAsiaTheme="minorEastAsia" w:cstheme="minorEastAsia"/>
                <w:sz w:val="32"/>
                <w:szCs w:val="32"/>
                <w:highlight w:val="none"/>
                <w:lang w:eastAsia="zh-CN"/>
              </w:rPr>
            </w:pPr>
          </w:p>
        </w:tc>
        <w:tc>
          <w:tcPr>
            <w:tcW w:w="283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F9847C">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3.00</w:t>
            </w:r>
          </w:p>
        </w:tc>
      </w:tr>
      <w:tr w14:paraId="706EF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B96021B">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302</w:t>
            </w:r>
          </w:p>
        </w:tc>
        <w:tc>
          <w:tcPr>
            <w:tcW w:w="70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2DA3410">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99</w:t>
            </w:r>
          </w:p>
        </w:tc>
        <w:tc>
          <w:tcPr>
            <w:tcW w:w="14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3B579D">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30299</w:t>
            </w:r>
          </w:p>
        </w:tc>
        <w:tc>
          <w:tcPr>
            <w:tcW w:w="396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9223BB1">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其他商品和服务支出</w:t>
            </w:r>
          </w:p>
        </w:tc>
        <w:tc>
          <w:tcPr>
            <w:tcW w:w="23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81242A">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0.61</w:t>
            </w:r>
          </w:p>
        </w:tc>
        <w:tc>
          <w:tcPr>
            <w:tcW w:w="18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A09F43">
            <w:pPr>
              <w:jc w:val="right"/>
              <w:rPr>
                <w:rFonts w:hint="eastAsia" w:asciiTheme="minorEastAsia" w:hAnsiTheme="minorEastAsia" w:eastAsiaTheme="minorEastAsia" w:cstheme="minorEastAsia"/>
                <w:sz w:val="32"/>
                <w:szCs w:val="32"/>
                <w:highlight w:val="none"/>
                <w:lang w:eastAsia="zh-CN"/>
              </w:rPr>
            </w:pPr>
          </w:p>
        </w:tc>
        <w:tc>
          <w:tcPr>
            <w:tcW w:w="283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36E8CA">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0.61</w:t>
            </w:r>
          </w:p>
        </w:tc>
      </w:tr>
      <w:tr w14:paraId="759E5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1E64493">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302</w:t>
            </w:r>
          </w:p>
        </w:tc>
        <w:tc>
          <w:tcPr>
            <w:tcW w:w="70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DEB4012">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99</w:t>
            </w:r>
          </w:p>
        </w:tc>
        <w:tc>
          <w:tcPr>
            <w:tcW w:w="14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B298A3">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3029909</w:t>
            </w:r>
          </w:p>
        </w:tc>
        <w:tc>
          <w:tcPr>
            <w:tcW w:w="396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07DBCC0">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其他商品和服务支出</w:t>
            </w:r>
          </w:p>
        </w:tc>
        <w:tc>
          <w:tcPr>
            <w:tcW w:w="23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3CED70">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0.61</w:t>
            </w:r>
          </w:p>
        </w:tc>
        <w:tc>
          <w:tcPr>
            <w:tcW w:w="18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FF88E1">
            <w:pPr>
              <w:jc w:val="right"/>
              <w:rPr>
                <w:rFonts w:hint="eastAsia" w:asciiTheme="minorEastAsia" w:hAnsiTheme="minorEastAsia" w:eastAsiaTheme="minorEastAsia" w:cstheme="minorEastAsia"/>
                <w:sz w:val="32"/>
                <w:szCs w:val="32"/>
                <w:highlight w:val="none"/>
                <w:lang w:eastAsia="zh-CN"/>
              </w:rPr>
            </w:pPr>
          </w:p>
        </w:tc>
        <w:tc>
          <w:tcPr>
            <w:tcW w:w="283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C61E91">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0.61</w:t>
            </w:r>
          </w:p>
        </w:tc>
      </w:tr>
      <w:tr w14:paraId="1712F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6324287">
            <w:pPr>
              <w:jc w:val="center"/>
              <w:rPr>
                <w:rFonts w:hint="eastAsia" w:asciiTheme="minorEastAsia" w:hAnsiTheme="minorEastAsia" w:eastAsiaTheme="minorEastAsia" w:cstheme="minorEastAsia"/>
                <w:sz w:val="32"/>
                <w:szCs w:val="32"/>
                <w:highlight w:val="none"/>
                <w:lang w:eastAsia="zh-CN"/>
              </w:rPr>
            </w:pPr>
          </w:p>
        </w:tc>
        <w:tc>
          <w:tcPr>
            <w:tcW w:w="70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C115CB0">
            <w:pPr>
              <w:jc w:val="center"/>
              <w:rPr>
                <w:rFonts w:hint="eastAsia" w:asciiTheme="minorEastAsia" w:hAnsiTheme="minorEastAsia" w:eastAsiaTheme="minorEastAsia" w:cstheme="minorEastAsia"/>
                <w:sz w:val="32"/>
                <w:szCs w:val="32"/>
                <w:highlight w:val="none"/>
                <w:lang w:eastAsia="zh-CN"/>
              </w:rPr>
            </w:pPr>
          </w:p>
        </w:tc>
        <w:tc>
          <w:tcPr>
            <w:tcW w:w="14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67D4A4">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318002</w:t>
            </w:r>
          </w:p>
        </w:tc>
        <w:tc>
          <w:tcPr>
            <w:tcW w:w="396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663B681">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退役军人服务中心</w:t>
            </w:r>
          </w:p>
        </w:tc>
        <w:tc>
          <w:tcPr>
            <w:tcW w:w="23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ED2699">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94.42</w:t>
            </w:r>
          </w:p>
        </w:tc>
        <w:tc>
          <w:tcPr>
            <w:tcW w:w="18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6549E3">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88.74</w:t>
            </w:r>
          </w:p>
        </w:tc>
        <w:tc>
          <w:tcPr>
            <w:tcW w:w="283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43EA85">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5.68</w:t>
            </w:r>
          </w:p>
        </w:tc>
      </w:tr>
      <w:tr w14:paraId="3CA67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6DBCD2F">
            <w:pPr>
              <w:jc w:val="center"/>
              <w:rPr>
                <w:rFonts w:hint="eastAsia" w:asciiTheme="minorEastAsia" w:hAnsiTheme="minorEastAsia" w:eastAsiaTheme="minorEastAsia" w:cstheme="minorEastAsia"/>
                <w:sz w:val="32"/>
                <w:szCs w:val="32"/>
                <w:highlight w:val="none"/>
                <w:lang w:eastAsia="zh-CN"/>
              </w:rPr>
            </w:pPr>
          </w:p>
        </w:tc>
        <w:tc>
          <w:tcPr>
            <w:tcW w:w="70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1D4C22C">
            <w:pPr>
              <w:jc w:val="center"/>
              <w:rPr>
                <w:rFonts w:hint="eastAsia" w:asciiTheme="minorEastAsia" w:hAnsiTheme="minorEastAsia" w:eastAsiaTheme="minorEastAsia" w:cstheme="minorEastAsia"/>
                <w:sz w:val="32"/>
                <w:szCs w:val="32"/>
                <w:highlight w:val="none"/>
                <w:lang w:eastAsia="zh-CN"/>
              </w:rPr>
            </w:pPr>
          </w:p>
        </w:tc>
        <w:tc>
          <w:tcPr>
            <w:tcW w:w="14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859137">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396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42DCE6C">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工资福利支出</w:t>
            </w:r>
          </w:p>
        </w:tc>
        <w:tc>
          <w:tcPr>
            <w:tcW w:w="23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57910A">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88.74</w:t>
            </w:r>
          </w:p>
        </w:tc>
        <w:tc>
          <w:tcPr>
            <w:tcW w:w="18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48F036">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88.74</w:t>
            </w:r>
          </w:p>
        </w:tc>
        <w:tc>
          <w:tcPr>
            <w:tcW w:w="283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0902B6">
            <w:pPr>
              <w:jc w:val="right"/>
              <w:rPr>
                <w:rFonts w:hint="eastAsia" w:asciiTheme="minorEastAsia" w:hAnsiTheme="minorEastAsia" w:eastAsiaTheme="minorEastAsia" w:cstheme="minorEastAsia"/>
                <w:sz w:val="32"/>
                <w:szCs w:val="32"/>
                <w:highlight w:val="none"/>
                <w:lang w:eastAsia="zh-CN"/>
              </w:rPr>
            </w:pPr>
          </w:p>
        </w:tc>
      </w:tr>
      <w:tr w14:paraId="17050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7DFF3C4">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70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1A79337">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01</w:t>
            </w:r>
          </w:p>
        </w:tc>
        <w:tc>
          <w:tcPr>
            <w:tcW w:w="14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76F093">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30101</w:t>
            </w:r>
          </w:p>
        </w:tc>
        <w:tc>
          <w:tcPr>
            <w:tcW w:w="396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E684D4E">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基本工资</w:t>
            </w:r>
          </w:p>
        </w:tc>
        <w:tc>
          <w:tcPr>
            <w:tcW w:w="23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8F6680">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21.84</w:t>
            </w:r>
          </w:p>
        </w:tc>
        <w:tc>
          <w:tcPr>
            <w:tcW w:w="18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5418B6">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21.84</w:t>
            </w:r>
          </w:p>
        </w:tc>
        <w:tc>
          <w:tcPr>
            <w:tcW w:w="283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76BDBE">
            <w:pPr>
              <w:jc w:val="right"/>
              <w:rPr>
                <w:rFonts w:hint="eastAsia" w:asciiTheme="minorEastAsia" w:hAnsiTheme="minorEastAsia" w:eastAsiaTheme="minorEastAsia" w:cstheme="minorEastAsia"/>
                <w:sz w:val="32"/>
                <w:szCs w:val="32"/>
                <w:highlight w:val="none"/>
                <w:lang w:eastAsia="zh-CN"/>
              </w:rPr>
            </w:pPr>
          </w:p>
        </w:tc>
      </w:tr>
      <w:tr w14:paraId="62693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264D60C">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70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82FFE95">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02</w:t>
            </w:r>
          </w:p>
        </w:tc>
        <w:tc>
          <w:tcPr>
            <w:tcW w:w="14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ACF6B9">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30102</w:t>
            </w:r>
          </w:p>
        </w:tc>
        <w:tc>
          <w:tcPr>
            <w:tcW w:w="396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FA477BA">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津贴补贴</w:t>
            </w:r>
          </w:p>
        </w:tc>
        <w:tc>
          <w:tcPr>
            <w:tcW w:w="23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570BD2">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5.15</w:t>
            </w:r>
          </w:p>
        </w:tc>
        <w:tc>
          <w:tcPr>
            <w:tcW w:w="18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09C866">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5.15</w:t>
            </w:r>
          </w:p>
        </w:tc>
        <w:tc>
          <w:tcPr>
            <w:tcW w:w="283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4DE79F">
            <w:pPr>
              <w:jc w:val="right"/>
              <w:rPr>
                <w:rFonts w:hint="eastAsia" w:asciiTheme="minorEastAsia" w:hAnsiTheme="minorEastAsia" w:eastAsiaTheme="minorEastAsia" w:cstheme="minorEastAsia"/>
                <w:sz w:val="32"/>
                <w:szCs w:val="32"/>
                <w:highlight w:val="none"/>
                <w:lang w:eastAsia="zh-CN"/>
              </w:rPr>
            </w:pPr>
          </w:p>
        </w:tc>
      </w:tr>
      <w:tr w14:paraId="0C3D9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9F48BD2">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70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7937954">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02</w:t>
            </w:r>
          </w:p>
        </w:tc>
        <w:tc>
          <w:tcPr>
            <w:tcW w:w="14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4D65A1">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3010202</w:t>
            </w:r>
          </w:p>
        </w:tc>
        <w:tc>
          <w:tcPr>
            <w:tcW w:w="396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95792AC">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艰苦边远地区津贴</w:t>
            </w:r>
          </w:p>
        </w:tc>
        <w:tc>
          <w:tcPr>
            <w:tcW w:w="23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88AAC4">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4.09</w:t>
            </w:r>
          </w:p>
        </w:tc>
        <w:tc>
          <w:tcPr>
            <w:tcW w:w="18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D7BAE2">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4.09</w:t>
            </w:r>
          </w:p>
        </w:tc>
        <w:tc>
          <w:tcPr>
            <w:tcW w:w="283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83C843">
            <w:pPr>
              <w:jc w:val="right"/>
              <w:rPr>
                <w:rFonts w:hint="eastAsia" w:asciiTheme="minorEastAsia" w:hAnsiTheme="minorEastAsia" w:eastAsiaTheme="minorEastAsia" w:cstheme="minorEastAsia"/>
                <w:sz w:val="32"/>
                <w:szCs w:val="32"/>
                <w:highlight w:val="none"/>
                <w:lang w:eastAsia="zh-CN"/>
              </w:rPr>
            </w:pPr>
          </w:p>
        </w:tc>
      </w:tr>
      <w:tr w14:paraId="3387B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88B55E8">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70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1D9814B">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02</w:t>
            </w:r>
          </w:p>
        </w:tc>
        <w:tc>
          <w:tcPr>
            <w:tcW w:w="14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EF9F6D">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3010205</w:t>
            </w:r>
          </w:p>
        </w:tc>
        <w:tc>
          <w:tcPr>
            <w:tcW w:w="396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B8CC3DA">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乡镇工作补贴</w:t>
            </w:r>
          </w:p>
        </w:tc>
        <w:tc>
          <w:tcPr>
            <w:tcW w:w="23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35D13B">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0.72</w:t>
            </w:r>
          </w:p>
        </w:tc>
        <w:tc>
          <w:tcPr>
            <w:tcW w:w="18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BE3991">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0.72</w:t>
            </w:r>
          </w:p>
        </w:tc>
        <w:tc>
          <w:tcPr>
            <w:tcW w:w="283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51B8D5">
            <w:pPr>
              <w:jc w:val="right"/>
              <w:rPr>
                <w:rFonts w:hint="eastAsia" w:asciiTheme="minorEastAsia" w:hAnsiTheme="minorEastAsia" w:eastAsiaTheme="minorEastAsia" w:cstheme="minorEastAsia"/>
                <w:sz w:val="32"/>
                <w:szCs w:val="32"/>
                <w:highlight w:val="none"/>
                <w:lang w:eastAsia="zh-CN"/>
              </w:rPr>
            </w:pPr>
          </w:p>
        </w:tc>
      </w:tr>
      <w:tr w14:paraId="4837D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D7592EF">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70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2D282F4">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02</w:t>
            </w:r>
          </w:p>
        </w:tc>
        <w:tc>
          <w:tcPr>
            <w:tcW w:w="14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811817">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3010207</w:t>
            </w:r>
          </w:p>
        </w:tc>
        <w:tc>
          <w:tcPr>
            <w:tcW w:w="396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923BA41">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其他国家津补贴</w:t>
            </w:r>
          </w:p>
        </w:tc>
        <w:tc>
          <w:tcPr>
            <w:tcW w:w="23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1CDCD1">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0.34</w:t>
            </w:r>
          </w:p>
        </w:tc>
        <w:tc>
          <w:tcPr>
            <w:tcW w:w="18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10FD2C">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0.34</w:t>
            </w:r>
          </w:p>
        </w:tc>
        <w:tc>
          <w:tcPr>
            <w:tcW w:w="283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8CE71D">
            <w:pPr>
              <w:jc w:val="right"/>
              <w:rPr>
                <w:rFonts w:hint="eastAsia" w:asciiTheme="minorEastAsia" w:hAnsiTheme="minorEastAsia" w:eastAsiaTheme="minorEastAsia" w:cstheme="minorEastAsia"/>
                <w:sz w:val="32"/>
                <w:szCs w:val="32"/>
                <w:highlight w:val="none"/>
                <w:lang w:eastAsia="zh-CN"/>
              </w:rPr>
            </w:pPr>
          </w:p>
        </w:tc>
      </w:tr>
      <w:tr w14:paraId="34C40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21B7134">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70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164D1FA">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03</w:t>
            </w:r>
          </w:p>
        </w:tc>
        <w:tc>
          <w:tcPr>
            <w:tcW w:w="14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7A0DBA">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30103</w:t>
            </w:r>
          </w:p>
        </w:tc>
        <w:tc>
          <w:tcPr>
            <w:tcW w:w="396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D1C21D4">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奖金</w:t>
            </w:r>
          </w:p>
        </w:tc>
        <w:tc>
          <w:tcPr>
            <w:tcW w:w="23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8F4D26">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17.40</w:t>
            </w:r>
          </w:p>
        </w:tc>
        <w:tc>
          <w:tcPr>
            <w:tcW w:w="18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1CBE44">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17.40</w:t>
            </w:r>
          </w:p>
        </w:tc>
        <w:tc>
          <w:tcPr>
            <w:tcW w:w="283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8AA879">
            <w:pPr>
              <w:jc w:val="right"/>
              <w:rPr>
                <w:rFonts w:hint="eastAsia" w:asciiTheme="minorEastAsia" w:hAnsiTheme="minorEastAsia" w:eastAsiaTheme="minorEastAsia" w:cstheme="minorEastAsia"/>
                <w:sz w:val="32"/>
                <w:szCs w:val="32"/>
                <w:highlight w:val="none"/>
                <w:lang w:eastAsia="zh-CN"/>
              </w:rPr>
            </w:pPr>
          </w:p>
        </w:tc>
      </w:tr>
      <w:tr w14:paraId="121DD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3FC3CBA">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70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6B6F72C">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03</w:t>
            </w:r>
          </w:p>
        </w:tc>
        <w:tc>
          <w:tcPr>
            <w:tcW w:w="14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2BFB55">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3010301</w:t>
            </w:r>
          </w:p>
        </w:tc>
        <w:tc>
          <w:tcPr>
            <w:tcW w:w="396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138EC25">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年终一次性奖金</w:t>
            </w:r>
          </w:p>
        </w:tc>
        <w:tc>
          <w:tcPr>
            <w:tcW w:w="23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EAA245">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1.82</w:t>
            </w:r>
          </w:p>
        </w:tc>
        <w:tc>
          <w:tcPr>
            <w:tcW w:w="18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75B407">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1.82</w:t>
            </w:r>
          </w:p>
        </w:tc>
        <w:tc>
          <w:tcPr>
            <w:tcW w:w="283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7AF509">
            <w:pPr>
              <w:jc w:val="right"/>
              <w:rPr>
                <w:rFonts w:hint="eastAsia" w:asciiTheme="minorEastAsia" w:hAnsiTheme="minorEastAsia" w:eastAsiaTheme="minorEastAsia" w:cstheme="minorEastAsia"/>
                <w:sz w:val="32"/>
                <w:szCs w:val="32"/>
                <w:highlight w:val="none"/>
                <w:lang w:eastAsia="zh-CN"/>
              </w:rPr>
            </w:pPr>
          </w:p>
        </w:tc>
      </w:tr>
      <w:tr w14:paraId="087EB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1794CDA">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70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727443F">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03</w:t>
            </w:r>
          </w:p>
        </w:tc>
        <w:tc>
          <w:tcPr>
            <w:tcW w:w="14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862204">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3010302</w:t>
            </w:r>
          </w:p>
        </w:tc>
        <w:tc>
          <w:tcPr>
            <w:tcW w:w="396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E2208C3">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基础绩效奖</w:t>
            </w:r>
          </w:p>
        </w:tc>
        <w:tc>
          <w:tcPr>
            <w:tcW w:w="23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379B34">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15.58</w:t>
            </w:r>
          </w:p>
        </w:tc>
        <w:tc>
          <w:tcPr>
            <w:tcW w:w="18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8500A8">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15.58</w:t>
            </w:r>
          </w:p>
        </w:tc>
        <w:tc>
          <w:tcPr>
            <w:tcW w:w="283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70A4D1">
            <w:pPr>
              <w:jc w:val="right"/>
              <w:rPr>
                <w:rFonts w:hint="eastAsia" w:asciiTheme="minorEastAsia" w:hAnsiTheme="minorEastAsia" w:eastAsiaTheme="minorEastAsia" w:cstheme="minorEastAsia"/>
                <w:sz w:val="32"/>
                <w:szCs w:val="32"/>
                <w:highlight w:val="none"/>
                <w:lang w:eastAsia="zh-CN"/>
              </w:rPr>
            </w:pPr>
          </w:p>
        </w:tc>
      </w:tr>
      <w:tr w14:paraId="2FAE6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D3D67C3">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70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63395E5">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07</w:t>
            </w:r>
          </w:p>
        </w:tc>
        <w:tc>
          <w:tcPr>
            <w:tcW w:w="14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90BB97">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30107</w:t>
            </w:r>
          </w:p>
        </w:tc>
        <w:tc>
          <w:tcPr>
            <w:tcW w:w="396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AB3A4BA">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绩效工资</w:t>
            </w:r>
          </w:p>
        </w:tc>
        <w:tc>
          <w:tcPr>
            <w:tcW w:w="23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40B499">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15.27</w:t>
            </w:r>
          </w:p>
        </w:tc>
        <w:tc>
          <w:tcPr>
            <w:tcW w:w="18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CF3C9D">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15.27</w:t>
            </w:r>
          </w:p>
        </w:tc>
        <w:tc>
          <w:tcPr>
            <w:tcW w:w="283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F86DB6">
            <w:pPr>
              <w:jc w:val="right"/>
              <w:rPr>
                <w:rFonts w:hint="eastAsia" w:asciiTheme="minorEastAsia" w:hAnsiTheme="minorEastAsia" w:eastAsiaTheme="minorEastAsia" w:cstheme="minorEastAsia"/>
                <w:sz w:val="32"/>
                <w:szCs w:val="32"/>
                <w:highlight w:val="none"/>
                <w:lang w:eastAsia="zh-CN"/>
              </w:rPr>
            </w:pPr>
          </w:p>
        </w:tc>
      </w:tr>
      <w:tr w14:paraId="0325B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0E22DA5">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70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AA6B2CE">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08</w:t>
            </w:r>
          </w:p>
        </w:tc>
        <w:tc>
          <w:tcPr>
            <w:tcW w:w="14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B4B4EF">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30108</w:t>
            </w:r>
          </w:p>
        </w:tc>
        <w:tc>
          <w:tcPr>
            <w:tcW w:w="396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369A05C">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机关事业单位基本养老保险缴费</w:t>
            </w:r>
          </w:p>
        </w:tc>
        <w:tc>
          <w:tcPr>
            <w:tcW w:w="23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D00CC5">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9.55</w:t>
            </w:r>
          </w:p>
        </w:tc>
        <w:tc>
          <w:tcPr>
            <w:tcW w:w="18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D68408">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9.55</w:t>
            </w:r>
          </w:p>
        </w:tc>
        <w:tc>
          <w:tcPr>
            <w:tcW w:w="283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FB83E8">
            <w:pPr>
              <w:jc w:val="right"/>
              <w:rPr>
                <w:rFonts w:hint="eastAsia" w:asciiTheme="minorEastAsia" w:hAnsiTheme="minorEastAsia" w:eastAsiaTheme="minorEastAsia" w:cstheme="minorEastAsia"/>
                <w:sz w:val="32"/>
                <w:szCs w:val="32"/>
                <w:highlight w:val="none"/>
                <w:lang w:eastAsia="zh-CN"/>
              </w:rPr>
            </w:pPr>
          </w:p>
        </w:tc>
      </w:tr>
      <w:tr w14:paraId="52610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1D36300">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70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FC3ED30">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09</w:t>
            </w:r>
          </w:p>
        </w:tc>
        <w:tc>
          <w:tcPr>
            <w:tcW w:w="14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64E189">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30109</w:t>
            </w:r>
          </w:p>
        </w:tc>
        <w:tc>
          <w:tcPr>
            <w:tcW w:w="396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CFC286A">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职业年金缴费</w:t>
            </w:r>
          </w:p>
        </w:tc>
        <w:tc>
          <w:tcPr>
            <w:tcW w:w="23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0C46E9">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5.38</w:t>
            </w:r>
          </w:p>
        </w:tc>
        <w:tc>
          <w:tcPr>
            <w:tcW w:w="18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142223">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5.38</w:t>
            </w:r>
          </w:p>
        </w:tc>
        <w:tc>
          <w:tcPr>
            <w:tcW w:w="283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DEC558">
            <w:pPr>
              <w:jc w:val="right"/>
              <w:rPr>
                <w:rFonts w:hint="eastAsia" w:asciiTheme="minorEastAsia" w:hAnsiTheme="minorEastAsia" w:eastAsiaTheme="minorEastAsia" w:cstheme="minorEastAsia"/>
                <w:sz w:val="32"/>
                <w:szCs w:val="32"/>
                <w:highlight w:val="none"/>
                <w:lang w:eastAsia="zh-CN"/>
              </w:rPr>
            </w:pPr>
          </w:p>
        </w:tc>
      </w:tr>
      <w:tr w14:paraId="250B3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DC2443F">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70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30DEBF9">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10</w:t>
            </w:r>
          </w:p>
        </w:tc>
        <w:tc>
          <w:tcPr>
            <w:tcW w:w="14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AFA7A4">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30110</w:t>
            </w:r>
          </w:p>
        </w:tc>
        <w:tc>
          <w:tcPr>
            <w:tcW w:w="396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5880411">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职工基本医疗保险缴费</w:t>
            </w:r>
          </w:p>
        </w:tc>
        <w:tc>
          <w:tcPr>
            <w:tcW w:w="23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2E25B4">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4.71</w:t>
            </w:r>
          </w:p>
        </w:tc>
        <w:tc>
          <w:tcPr>
            <w:tcW w:w="18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6D993E">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4.71</w:t>
            </w:r>
          </w:p>
        </w:tc>
        <w:tc>
          <w:tcPr>
            <w:tcW w:w="283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265952">
            <w:pPr>
              <w:jc w:val="right"/>
              <w:rPr>
                <w:rFonts w:hint="eastAsia" w:asciiTheme="minorEastAsia" w:hAnsiTheme="minorEastAsia" w:eastAsiaTheme="minorEastAsia" w:cstheme="minorEastAsia"/>
                <w:sz w:val="32"/>
                <w:szCs w:val="32"/>
                <w:highlight w:val="none"/>
                <w:lang w:eastAsia="zh-CN"/>
              </w:rPr>
            </w:pPr>
          </w:p>
        </w:tc>
      </w:tr>
      <w:tr w14:paraId="0495B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4370460">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70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5101480">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11</w:t>
            </w:r>
          </w:p>
        </w:tc>
        <w:tc>
          <w:tcPr>
            <w:tcW w:w="14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DE5EE8">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30111</w:t>
            </w:r>
          </w:p>
        </w:tc>
        <w:tc>
          <w:tcPr>
            <w:tcW w:w="396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C9532EA">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公务员医疗补助缴费</w:t>
            </w:r>
          </w:p>
        </w:tc>
        <w:tc>
          <w:tcPr>
            <w:tcW w:w="23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C9A626">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0.90</w:t>
            </w:r>
          </w:p>
        </w:tc>
        <w:tc>
          <w:tcPr>
            <w:tcW w:w="18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3C7E5C">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0.90</w:t>
            </w:r>
          </w:p>
        </w:tc>
        <w:tc>
          <w:tcPr>
            <w:tcW w:w="283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A92016">
            <w:pPr>
              <w:jc w:val="right"/>
              <w:rPr>
                <w:rFonts w:hint="eastAsia" w:asciiTheme="minorEastAsia" w:hAnsiTheme="minorEastAsia" w:eastAsiaTheme="minorEastAsia" w:cstheme="minorEastAsia"/>
                <w:sz w:val="32"/>
                <w:szCs w:val="32"/>
                <w:highlight w:val="none"/>
                <w:lang w:eastAsia="zh-CN"/>
              </w:rPr>
            </w:pPr>
          </w:p>
        </w:tc>
      </w:tr>
      <w:tr w14:paraId="5C50D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1C1AC61">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70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5A86307">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12</w:t>
            </w:r>
          </w:p>
        </w:tc>
        <w:tc>
          <w:tcPr>
            <w:tcW w:w="14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26CD34">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30112</w:t>
            </w:r>
          </w:p>
        </w:tc>
        <w:tc>
          <w:tcPr>
            <w:tcW w:w="396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CA0E040">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其他社会保障缴费</w:t>
            </w:r>
          </w:p>
        </w:tc>
        <w:tc>
          <w:tcPr>
            <w:tcW w:w="23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FE563D">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0.48</w:t>
            </w:r>
          </w:p>
        </w:tc>
        <w:tc>
          <w:tcPr>
            <w:tcW w:w="18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AC155D">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0.48</w:t>
            </w:r>
          </w:p>
        </w:tc>
        <w:tc>
          <w:tcPr>
            <w:tcW w:w="283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56BF62">
            <w:pPr>
              <w:jc w:val="right"/>
              <w:rPr>
                <w:rFonts w:hint="eastAsia" w:asciiTheme="minorEastAsia" w:hAnsiTheme="minorEastAsia" w:eastAsiaTheme="minorEastAsia" w:cstheme="minorEastAsia"/>
                <w:sz w:val="32"/>
                <w:szCs w:val="32"/>
                <w:highlight w:val="none"/>
                <w:lang w:eastAsia="zh-CN"/>
              </w:rPr>
            </w:pPr>
          </w:p>
        </w:tc>
      </w:tr>
      <w:tr w14:paraId="2A323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66152DA">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70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0DFAC86">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12</w:t>
            </w:r>
          </w:p>
        </w:tc>
        <w:tc>
          <w:tcPr>
            <w:tcW w:w="14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B248EB">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3011201</w:t>
            </w:r>
          </w:p>
        </w:tc>
        <w:tc>
          <w:tcPr>
            <w:tcW w:w="396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B86767C">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工伤保险</w:t>
            </w:r>
          </w:p>
        </w:tc>
        <w:tc>
          <w:tcPr>
            <w:tcW w:w="23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265748">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0.12</w:t>
            </w:r>
          </w:p>
        </w:tc>
        <w:tc>
          <w:tcPr>
            <w:tcW w:w="18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FDCDC3">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0.12</w:t>
            </w:r>
          </w:p>
        </w:tc>
        <w:tc>
          <w:tcPr>
            <w:tcW w:w="283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FDE49C">
            <w:pPr>
              <w:jc w:val="right"/>
              <w:rPr>
                <w:rFonts w:hint="eastAsia" w:asciiTheme="minorEastAsia" w:hAnsiTheme="minorEastAsia" w:eastAsiaTheme="minorEastAsia" w:cstheme="minorEastAsia"/>
                <w:sz w:val="32"/>
                <w:szCs w:val="32"/>
                <w:highlight w:val="none"/>
                <w:lang w:eastAsia="zh-CN"/>
              </w:rPr>
            </w:pPr>
          </w:p>
        </w:tc>
      </w:tr>
      <w:tr w14:paraId="026F8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8829A81">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70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48DCA2F">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12</w:t>
            </w:r>
          </w:p>
        </w:tc>
        <w:tc>
          <w:tcPr>
            <w:tcW w:w="14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47BF10">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3011202</w:t>
            </w:r>
          </w:p>
        </w:tc>
        <w:tc>
          <w:tcPr>
            <w:tcW w:w="396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4760C6C">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失业保险</w:t>
            </w:r>
          </w:p>
        </w:tc>
        <w:tc>
          <w:tcPr>
            <w:tcW w:w="23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F371AC">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0.36</w:t>
            </w:r>
          </w:p>
        </w:tc>
        <w:tc>
          <w:tcPr>
            <w:tcW w:w="18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926FE2">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0.36</w:t>
            </w:r>
          </w:p>
        </w:tc>
        <w:tc>
          <w:tcPr>
            <w:tcW w:w="283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462077">
            <w:pPr>
              <w:jc w:val="right"/>
              <w:rPr>
                <w:rFonts w:hint="eastAsia" w:asciiTheme="minorEastAsia" w:hAnsiTheme="minorEastAsia" w:eastAsiaTheme="minorEastAsia" w:cstheme="minorEastAsia"/>
                <w:sz w:val="32"/>
                <w:szCs w:val="32"/>
                <w:highlight w:val="none"/>
                <w:lang w:eastAsia="zh-CN"/>
              </w:rPr>
            </w:pPr>
          </w:p>
        </w:tc>
      </w:tr>
      <w:tr w14:paraId="4AB87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85D4604">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w:t>
            </w:r>
          </w:p>
        </w:tc>
        <w:tc>
          <w:tcPr>
            <w:tcW w:w="70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9B3E284">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13</w:t>
            </w:r>
          </w:p>
        </w:tc>
        <w:tc>
          <w:tcPr>
            <w:tcW w:w="14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DDBDA3">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30113</w:t>
            </w:r>
          </w:p>
        </w:tc>
        <w:tc>
          <w:tcPr>
            <w:tcW w:w="396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DD3F81C">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住房公积金</w:t>
            </w:r>
          </w:p>
        </w:tc>
        <w:tc>
          <w:tcPr>
            <w:tcW w:w="23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1A0B57">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8.07</w:t>
            </w:r>
          </w:p>
        </w:tc>
        <w:tc>
          <w:tcPr>
            <w:tcW w:w="18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9DF24B">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8.07</w:t>
            </w:r>
          </w:p>
        </w:tc>
        <w:tc>
          <w:tcPr>
            <w:tcW w:w="283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252C99">
            <w:pPr>
              <w:jc w:val="right"/>
              <w:rPr>
                <w:rFonts w:hint="eastAsia" w:asciiTheme="minorEastAsia" w:hAnsiTheme="minorEastAsia" w:eastAsiaTheme="minorEastAsia" w:cstheme="minorEastAsia"/>
                <w:sz w:val="32"/>
                <w:szCs w:val="32"/>
                <w:highlight w:val="none"/>
                <w:lang w:eastAsia="zh-CN"/>
              </w:rPr>
            </w:pPr>
          </w:p>
        </w:tc>
      </w:tr>
      <w:tr w14:paraId="1F507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D867144">
            <w:pPr>
              <w:jc w:val="center"/>
              <w:rPr>
                <w:rFonts w:hint="eastAsia" w:asciiTheme="minorEastAsia" w:hAnsiTheme="minorEastAsia" w:eastAsiaTheme="minorEastAsia" w:cstheme="minorEastAsia"/>
                <w:sz w:val="32"/>
                <w:szCs w:val="32"/>
                <w:highlight w:val="none"/>
                <w:lang w:eastAsia="zh-CN"/>
              </w:rPr>
            </w:pPr>
          </w:p>
        </w:tc>
        <w:tc>
          <w:tcPr>
            <w:tcW w:w="70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BD717DC">
            <w:pPr>
              <w:jc w:val="center"/>
              <w:rPr>
                <w:rFonts w:hint="eastAsia" w:asciiTheme="minorEastAsia" w:hAnsiTheme="minorEastAsia" w:eastAsiaTheme="minorEastAsia" w:cstheme="minorEastAsia"/>
                <w:sz w:val="32"/>
                <w:szCs w:val="32"/>
                <w:highlight w:val="none"/>
                <w:lang w:eastAsia="zh-CN"/>
              </w:rPr>
            </w:pPr>
          </w:p>
        </w:tc>
        <w:tc>
          <w:tcPr>
            <w:tcW w:w="14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4D5B0D">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302</w:t>
            </w:r>
          </w:p>
        </w:tc>
        <w:tc>
          <w:tcPr>
            <w:tcW w:w="396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EAAB0F4">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商品和服务支出</w:t>
            </w:r>
          </w:p>
        </w:tc>
        <w:tc>
          <w:tcPr>
            <w:tcW w:w="23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6FFC72">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5.68</w:t>
            </w:r>
          </w:p>
        </w:tc>
        <w:tc>
          <w:tcPr>
            <w:tcW w:w="18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2AF433">
            <w:pPr>
              <w:jc w:val="right"/>
              <w:rPr>
                <w:rFonts w:hint="eastAsia" w:asciiTheme="minorEastAsia" w:hAnsiTheme="minorEastAsia" w:eastAsiaTheme="minorEastAsia" w:cstheme="minorEastAsia"/>
                <w:sz w:val="32"/>
                <w:szCs w:val="32"/>
                <w:highlight w:val="none"/>
                <w:lang w:eastAsia="zh-CN"/>
              </w:rPr>
            </w:pPr>
          </w:p>
        </w:tc>
        <w:tc>
          <w:tcPr>
            <w:tcW w:w="283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632749">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5.68</w:t>
            </w:r>
          </w:p>
        </w:tc>
      </w:tr>
      <w:tr w14:paraId="3DE88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8FB0A24">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302</w:t>
            </w:r>
          </w:p>
        </w:tc>
        <w:tc>
          <w:tcPr>
            <w:tcW w:w="70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375F7E9">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01</w:t>
            </w:r>
          </w:p>
        </w:tc>
        <w:tc>
          <w:tcPr>
            <w:tcW w:w="14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5B6030">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30201</w:t>
            </w:r>
          </w:p>
        </w:tc>
        <w:tc>
          <w:tcPr>
            <w:tcW w:w="396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B483FE1">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办公费</w:t>
            </w:r>
          </w:p>
        </w:tc>
        <w:tc>
          <w:tcPr>
            <w:tcW w:w="23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C9E712">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3.20</w:t>
            </w:r>
          </w:p>
        </w:tc>
        <w:tc>
          <w:tcPr>
            <w:tcW w:w="18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24057B">
            <w:pPr>
              <w:jc w:val="right"/>
              <w:rPr>
                <w:rFonts w:hint="eastAsia" w:asciiTheme="minorEastAsia" w:hAnsiTheme="minorEastAsia" w:eastAsiaTheme="minorEastAsia" w:cstheme="minorEastAsia"/>
                <w:sz w:val="32"/>
                <w:szCs w:val="32"/>
                <w:highlight w:val="none"/>
                <w:lang w:eastAsia="zh-CN"/>
              </w:rPr>
            </w:pPr>
          </w:p>
        </w:tc>
        <w:tc>
          <w:tcPr>
            <w:tcW w:w="283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C4D5A2">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3.20</w:t>
            </w:r>
          </w:p>
        </w:tc>
      </w:tr>
      <w:tr w14:paraId="36ED1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A18E329">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302</w:t>
            </w:r>
          </w:p>
        </w:tc>
        <w:tc>
          <w:tcPr>
            <w:tcW w:w="70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6031300">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11</w:t>
            </w:r>
          </w:p>
        </w:tc>
        <w:tc>
          <w:tcPr>
            <w:tcW w:w="14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619C94">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30211</w:t>
            </w:r>
          </w:p>
        </w:tc>
        <w:tc>
          <w:tcPr>
            <w:tcW w:w="396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2160D9E">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差旅费</w:t>
            </w:r>
          </w:p>
        </w:tc>
        <w:tc>
          <w:tcPr>
            <w:tcW w:w="23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7FD622">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1.00</w:t>
            </w:r>
          </w:p>
        </w:tc>
        <w:tc>
          <w:tcPr>
            <w:tcW w:w="18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0F8CF5">
            <w:pPr>
              <w:jc w:val="right"/>
              <w:rPr>
                <w:rFonts w:hint="eastAsia" w:asciiTheme="minorEastAsia" w:hAnsiTheme="minorEastAsia" w:eastAsiaTheme="minorEastAsia" w:cstheme="minorEastAsia"/>
                <w:sz w:val="32"/>
                <w:szCs w:val="32"/>
                <w:highlight w:val="none"/>
                <w:lang w:eastAsia="zh-CN"/>
              </w:rPr>
            </w:pPr>
          </w:p>
        </w:tc>
        <w:tc>
          <w:tcPr>
            <w:tcW w:w="283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264F22">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1.00</w:t>
            </w:r>
          </w:p>
        </w:tc>
      </w:tr>
      <w:tr w14:paraId="1AC95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C7484E3">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302</w:t>
            </w:r>
          </w:p>
        </w:tc>
        <w:tc>
          <w:tcPr>
            <w:tcW w:w="70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802B219">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28</w:t>
            </w:r>
          </w:p>
        </w:tc>
        <w:tc>
          <w:tcPr>
            <w:tcW w:w="14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AE9C07">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30228</w:t>
            </w:r>
          </w:p>
        </w:tc>
        <w:tc>
          <w:tcPr>
            <w:tcW w:w="396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B813A3D">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工会经费</w:t>
            </w:r>
          </w:p>
        </w:tc>
        <w:tc>
          <w:tcPr>
            <w:tcW w:w="23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C04333">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0.80</w:t>
            </w:r>
          </w:p>
        </w:tc>
        <w:tc>
          <w:tcPr>
            <w:tcW w:w="18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297550">
            <w:pPr>
              <w:jc w:val="right"/>
              <w:rPr>
                <w:rFonts w:hint="eastAsia" w:asciiTheme="minorEastAsia" w:hAnsiTheme="minorEastAsia" w:eastAsiaTheme="minorEastAsia" w:cstheme="minorEastAsia"/>
                <w:sz w:val="32"/>
                <w:szCs w:val="32"/>
                <w:highlight w:val="none"/>
                <w:lang w:eastAsia="zh-CN"/>
              </w:rPr>
            </w:pPr>
          </w:p>
        </w:tc>
        <w:tc>
          <w:tcPr>
            <w:tcW w:w="283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3382BF">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0.80</w:t>
            </w:r>
          </w:p>
        </w:tc>
      </w:tr>
      <w:tr w14:paraId="09038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ED87E93">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302</w:t>
            </w:r>
          </w:p>
        </w:tc>
        <w:tc>
          <w:tcPr>
            <w:tcW w:w="70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C544A2F">
            <w:pPr>
              <w:keepNext w:val="0"/>
              <w:keepLines w:val="0"/>
              <w:widowControl/>
              <w:suppressLineNumbers w:val="0"/>
              <w:jc w:val="center"/>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99</w:t>
            </w:r>
          </w:p>
        </w:tc>
        <w:tc>
          <w:tcPr>
            <w:tcW w:w="149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6C9673">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30299</w:t>
            </w:r>
          </w:p>
        </w:tc>
        <w:tc>
          <w:tcPr>
            <w:tcW w:w="396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142C02C">
            <w:pPr>
              <w:keepNext w:val="0"/>
              <w:keepLines w:val="0"/>
              <w:widowControl/>
              <w:suppressLineNumbers w:val="0"/>
              <w:jc w:val="lef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 xml:space="preserve">  其他商品和服务支出</w:t>
            </w:r>
          </w:p>
        </w:tc>
        <w:tc>
          <w:tcPr>
            <w:tcW w:w="23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3CDA20">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0.68</w:t>
            </w:r>
          </w:p>
        </w:tc>
        <w:tc>
          <w:tcPr>
            <w:tcW w:w="181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B9AEF9">
            <w:pPr>
              <w:jc w:val="right"/>
              <w:rPr>
                <w:rFonts w:hint="eastAsia" w:asciiTheme="minorEastAsia" w:hAnsiTheme="minorEastAsia" w:eastAsiaTheme="minorEastAsia" w:cstheme="minorEastAsia"/>
                <w:sz w:val="32"/>
                <w:szCs w:val="32"/>
                <w:highlight w:val="none"/>
                <w:lang w:eastAsia="zh-CN"/>
              </w:rPr>
            </w:pPr>
          </w:p>
        </w:tc>
        <w:tc>
          <w:tcPr>
            <w:tcW w:w="283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574693">
            <w:pPr>
              <w:keepNext w:val="0"/>
              <w:keepLines w:val="0"/>
              <w:widowControl/>
              <w:suppressLineNumbers w:val="0"/>
              <w:jc w:val="right"/>
              <w:textAlignment w:val="center"/>
              <w:rPr>
                <w:rFonts w:hint="eastAsia" w:asciiTheme="minorEastAsia" w:hAnsiTheme="minorEastAsia" w:eastAsiaTheme="minorEastAsia" w:cstheme="minorEastAsia"/>
                <w:sz w:val="32"/>
                <w:szCs w:val="32"/>
                <w:highlight w:val="none"/>
                <w:lang w:eastAsia="zh-CN"/>
              </w:rPr>
            </w:pPr>
            <w:r>
              <w:rPr>
                <w:rFonts w:hint="eastAsia" w:asciiTheme="minorEastAsia" w:hAnsiTheme="minorEastAsia" w:eastAsiaTheme="minorEastAsia" w:cstheme="minorEastAsia"/>
                <w:i w:val="0"/>
                <w:iCs w:val="0"/>
                <w:color w:val="000000"/>
                <w:kern w:val="0"/>
                <w:sz w:val="22"/>
                <w:szCs w:val="22"/>
                <w:u w:val="none"/>
                <w:lang w:val="en-US" w:eastAsia="zh-CN" w:bidi="ar"/>
              </w:rPr>
              <w:t>0.68</w:t>
            </w:r>
          </w:p>
        </w:tc>
      </w:tr>
    </w:tbl>
    <w:p w14:paraId="15BFA1A9">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八、</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8 </w:t>
      </w:r>
      <w:r>
        <w:rPr>
          <w:rFonts w:hint="eastAsia" w:ascii="仿宋_GB2312" w:hAnsi="仿宋" w:eastAsia="仿宋_GB2312"/>
          <w:sz w:val="32"/>
          <w:szCs w:val="32"/>
          <w:highlight w:val="none"/>
        </w:rPr>
        <w:t>一般公共预算项目支出预算表</w:t>
      </w:r>
    </w:p>
    <w:tbl>
      <w:tblPr>
        <w:tblStyle w:val="6"/>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19"/>
        <w:gridCol w:w="895"/>
        <w:gridCol w:w="915"/>
        <w:gridCol w:w="2108"/>
        <w:gridCol w:w="6517"/>
        <w:gridCol w:w="2611"/>
      </w:tblGrid>
      <w:tr w14:paraId="7CBE6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4078" w:type="pct"/>
            <w:gridSpan w:val="5"/>
            <w:tcBorders>
              <w:top w:val="single" w:color="FFFFFF" w:sz="4" w:space="0"/>
              <w:left w:val="single" w:color="FFFFFF" w:sz="4" w:space="0"/>
              <w:bottom w:val="nil"/>
              <w:right w:val="single" w:color="FFFFFF" w:sz="4" w:space="0"/>
            </w:tcBorders>
            <w:shd w:val="clear" w:color="auto" w:fill="auto"/>
            <w:noWrap/>
            <w:vAlign w:val="center"/>
          </w:tcPr>
          <w:p w14:paraId="2412A2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921" w:type="pct"/>
            <w:tcBorders>
              <w:top w:val="single" w:color="FFFFFF" w:sz="4" w:space="0"/>
              <w:left w:val="single" w:color="FFFFFF" w:sz="4" w:space="0"/>
              <w:bottom w:val="nil"/>
              <w:right w:val="single" w:color="FFFFFF" w:sz="4" w:space="0"/>
            </w:tcBorders>
            <w:shd w:val="clear" w:color="auto" w:fill="auto"/>
            <w:noWrap/>
            <w:vAlign w:val="center"/>
          </w:tcPr>
          <w:p w14:paraId="1D0997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3AAAB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1034"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9B0A5B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744"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8D8095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2299"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6DFCAC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921"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992427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金额</w:t>
            </w:r>
          </w:p>
        </w:tc>
      </w:tr>
      <w:tr w14:paraId="48339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395"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07C2E8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316"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32F2C3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321"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DAFECE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744"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BF7476C">
            <w:pPr>
              <w:jc w:val="center"/>
              <w:rPr>
                <w:rFonts w:hint="eastAsia" w:ascii="宋体" w:hAnsi="宋体" w:eastAsia="宋体" w:cs="宋体"/>
                <w:b/>
                <w:bCs/>
                <w:i w:val="0"/>
                <w:iCs w:val="0"/>
                <w:color w:val="000000"/>
                <w:sz w:val="22"/>
                <w:szCs w:val="22"/>
                <w:u w:val="none"/>
              </w:rPr>
            </w:pPr>
          </w:p>
        </w:tc>
        <w:tc>
          <w:tcPr>
            <w:tcW w:w="2299"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45631E3">
            <w:pPr>
              <w:jc w:val="center"/>
              <w:rPr>
                <w:rFonts w:hint="eastAsia" w:ascii="宋体" w:hAnsi="宋体" w:eastAsia="宋体" w:cs="宋体"/>
                <w:b/>
                <w:bCs/>
                <w:i w:val="0"/>
                <w:iCs w:val="0"/>
                <w:color w:val="000000"/>
                <w:sz w:val="22"/>
                <w:szCs w:val="22"/>
                <w:u w:val="none"/>
              </w:rPr>
            </w:pPr>
          </w:p>
        </w:tc>
        <w:tc>
          <w:tcPr>
            <w:tcW w:w="921"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A1D0B94">
            <w:pPr>
              <w:jc w:val="center"/>
              <w:rPr>
                <w:rFonts w:hint="eastAsia" w:ascii="宋体" w:hAnsi="宋体" w:eastAsia="宋体" w:cs="宋体"/>
                <w:b/>
                <w:bCs/>
                <w:i w:val="0"/>
                <w:iCs w:val="0"/>
                <w:color w:val="000000"/>
                <w:sz w:val="22"/>
                <w:szCs w:val="22"/>
                <w:u w:val="none"/>
              </w:rPr>
            </w:pPr>
          </w:p>
        </w:tc>
      </w:tr>
    </w:tbl>
    <w:tbl>
      <w:tblPr>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120"/>
        <w:gridCol w:w="896"/>
        <w:gridCol w:w="910"/>
        <w:gridCol w:w="2109"/>
        <w:gridCol w:w="6518"/>
        <w:gridCol w:w="2612"/>
      </w:tblGrid>
      <w:tr w14:paraId="1E1D2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395" w:type="pct"/>
            <w:tcBorders>
              <w:top w:val="single" w:color="C2C3C4" w:sz="4" w:space="0"/>
              <w:left w:val="single" w:color="C2C3C4" w:sz="4" w:space="0"/>
              <w:bottom w:val="single" w:color="C2C3C4" w:sz="4" w:space="0"/>
              <w:right w:val="single" w:color="C2C3C4" w:sz="4" w:space="0"/>
            </w:tcBorders>
            <w:shd w:val="clear"/>
            <w:noWrap/>
            <w:vAlign w:val="center"/>
          </w:tcPr>
          <w:p w14:paraId="6F3E3C0E">
            <w:pPr>
              <w:jc w:val="center"/>
              <w:rPr>
                <w:rFonts w:hint="eastAsia" w:ascii="宋体" w:hAnsi="宋体" w:eastAsia="宋体" w:cs="宋体"/>
                <w:b/>
                <w:bCs/>
                <w:i w:val="0"/>
                <w:iCs w:val="0"/>
                <w:color w:val="000000"/>
                <w:sz w:val="22"/>
                <w:szCs w:val="22"/>
                <w:u w:val="none"/>
              </w:rPr>
            </w:pPr>
          </w:p>
        </w:tc>
        <w:tc>
          <w:tcPr>
            <w:tcW w:w="316" w:type="pct"/>
            <w:tcBorders>
              <w:top w:val="single" w:color="C2C3C4" w:sz="4" w:space="0"/>
              <w:left w:val="single" w:color="C2C3C4" w:sz="4" w:space="0"/>
              <w:bottom w:val="single" w:color="C2C3C4" w:sz="4" w:space="0"/>
              <w:right w:val="single" w:color="C2C3C4" w:sz="4" w:space="0"/>
            </w:tcBorders>
            <w:shd w:val="clear"/>
            <w:noWrap/>
            <w:vAlign w:val="center"/>
          </w:tcPr>
          <w:p w14:paraId="62510418">
            <w:pPr>
              <w:jc w:val="center"/>
              <w:rPr>
                <w:rFonts w:hint="eastAsia" w:ascii="宋体" w:hAnsi="宋体" w:eastAsia="宋体" w:cs="宋体"/>
                <w:b/>
                <w:bCs/>
                <w:i w:val="0"/>
                <w:iCs w:val="0"/>
                <w:color w:val="000000"/>
                <w:sz w:val="22"/>
                <w:szCs w:val="22"/>
                <w:u w:val="none"/>
              </w:rPr>
            </w:pPr>
          </w:p>
        </w:tc>
        <w:tc>
          <w:tcPr>
            <w:tcW w:w="321" w:type="pct"/>
            <w:tcBorders>
              <w:top w:val="single" w:color="C2C3C4" w:sz="4" w:space="0"/>
              <w:left w:val="single" w:color="C2C3C4" w:sz="4" w:space="0"/>
              <w:bottom w:val="single" w:color="C2C3C4" w:sz="4" w:space="0"/>
              <w:right w:val="single" w:color="C2C3C4" w:sz="4" w:space="0"/>
            </w:tcBorders>
            <w:shd w:val="clear"/>
            <w:noWrap/>
            <w:vAlign w:val="center"/>
          </w:tcPr>
          <w:p w14:paraId="35736977">
            <w:pPr>
              <w:jc w:val="center"/>
              <w:rPr>
                <w:rFonts w:hint="eastAsia" w:ascii="宋体" w:hAnsi="宋体" w:eastAsia="宋体" w:cs="宋体"/>
                <w:b/>
                <w:bCs/>
                <w:i w:val="0"/>
                <w:iCs w:val="0"/>
                <w:color w:val="000000"/>
                <w:sz w:val="22"/>
                <w:szCs w:val="22"/>
                <w:u w:val="none"/>
              </w:rPr>
            </w:pPr>
          </w:p>
        </w:tc>
        <w:tc>
          <w:tcPr>
            <w:tcW w:w="744" w:type="pct"/>
            <w:tcBorders>
              <w:top w:val="single" w:color="C2C3C4" w:sz="4" w:space="0"/>
              <w:left w:val="single" w:color="C2C3C4" w:sz="4" w:space="0"/>
              <w:bottom w:val="single" w:color="C2C3C4" w:sz="4" w:space="0"/>
              <w:right w:val="single" w:color="C2C3C4" w:sz="4" w:space="0"/>
            </w:tcBorders>
            <w:shd w:val="clear"/>
            <w:noWrap/>
            <w:vAlign w:val="center"/>
          </w:tcPr>
          <w:p w14:paraId="6E5414C4">
            <w:pPr>
              <w:jc w:val="center"/>
              <w:rPr>
                <w:rFonts w:hint="eastAsia" w:ascii="宋体" w:hAnsi="宋体" w:eastAsia="宋体" w:cs="宋体"/>
                <w:b/>
                <w:bCs/>
                <w:i w:val="0"/>
                <w:iCs w:val="0"/>
                <w:color w:val="000000"/>
                <w:sz w:val="22"/>
                <w:szCs w:val="22"/>
                <w:u w:val="none"/>
              </w:rPr>
            </w:pPr>
          </w:p>
        </w:tc>
        <w:tc>
          <w:tcPr>
            <w:tcW w:w="2299" w:type="pct"/>
            <w:tcBorders>
              <w:top w:val="single" w:color="C2C3C4" w:sz="4" w:space="0"/>
              <w:left w:val="single" w:color="C2C3C4" w:sz="4" w:space="0"/>
              <w:bottom w:val="single" w:color="C2C3C4" w:sz="4" w:space="0"/>
              <w:right w:val="single" w:color="C2C3C4" w:sz="4" w:space="0"/>
            </w:tcBorders>
            <w:shd w:val="clear"/>
            <w:noWrap/>
            <w:vAlign w:val="center"/>
          </w:tcPr>
          <w:p w14:paraId="16B4A1B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    计</w:t>
            </w:r>
          </w:p>
        </w:tc>
        <w:tc>
          <w:tcPr>
            <w:tcW w:w="921" w:type="pct"/>
            <w:tcBorders>
              <w:top w:val="single" w:color="C2C3C4" w:sz="4" w:space="0"/>
              <w:left w:val="single" w:color="C2C3C4" w:sz="4" w:space="0"/>
              <w:bottom w:val="single" w:color="C2C3C4" w:sz="4" w:space="0"/>
              <w:right w:val="single" w:color="C2C3C4" w:sz="4" w:space="0"/>
            </w:tcBorders>
            <w:shd w:val="clear"/>
            <w:noWrap/>
            <w:vAlign w:val="center"/>
          </w:tcPr>
          <w:p w14:paraId="623BD60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255.00</w:t>
            </w:r>
          </w:p>
        </w:tc>
      </w:tr>
      <w:tr w14:paraId="7978B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39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79621C">
            <w:pPr>
              <w:jc w:val="left"/>
              <w:rPr>
                <w:rFonts w:hint="eastAsia" w:ascii="宋体" w:hAnsi="宋体" w:eastAsia="宋体" w:cs="宋体"/>
                <w:i w:val="0"/>
                <w:iCs w:val="0"/>
                <w:color w:val="000000"/>
                <w:sz w:val="22"/>
                <w:szCs w:val="22"/>
                <w:u w:val="none"/>
              </w:rPr>
            </w:pPr>
          </w:p>
        </w:tc>
        <w:tc>
          <w:tcPr>
            <w:tcW w:w="31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ABEAB3">
            <w:pPr>
              <w:jc w:val="left"/>
              <w:rPr>
                <w:rFonts w:hint="eastAsia" w:ascii="宋体" w:hAnsi="宋体" w:eastAsia="宋体" w:cs="宋体"/>
                <w:i w:val="0"/>
                <w:iCs w:val="0"/>
                <w:color w:val="000000"/>
                <w:sz w:val="22"/>
                <w:szCs w:val="22"/>
                <w:u w:val="none"/>
              </w:rPr>
            </w:pPr>
          </w:p>
        </w:tc>
        <w:tc>
          <w:tcPr>
            <w:tcW w:w="32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D15893">
            <w:pPr>
              <w:jc w:val="left"/>
              <w:rPr>
                <w:rFonts w:hint="eastAsia" w:ascii="宋体" w:hAnsi="宋体" w:eastAsia="宋体" w:cs="宋体"/>
                <w:i w:val="0"/>
                <w:iCs w:val="0"/>
                <w:color w:val="000000"/>
                <w:sz w:val="22"/>
                <w:szCs w:val="22"/>
                <w:u w:val="none"/>
              </w:rPr>
            </w:pPr>
          </w:p>
        </w:tc>
        <w:tc>
          <w:tcPr>
            <w:tcW w:w="7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80B9D67">
            <w:pPr>
              <w:jc w:val="left"/>
              <w:rPr>
                <w:rFonts w:hint="eastAsia" w:ascii="宋体" w:hAnsi="宋体" w:eastAsia="宋体" w:cs="宋体"/>
                <w:i w:val="0"/>
                <w:iCs w:val="0"/>
                <w:color w:val="000000"/>
                <w:sz w:val="22"/>
                <w:szCs w:val="22"/>
                <w:u w:val="none"/>
              </w:rPr>
            </w:pPr>
          </w:p>
        </w:tc>
        <w:tc>
          <w:tcPr>
            <w:tcW w:w="2299"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03CDD100">
            <w:pPr>
              <w:jc w:val="left"/>
              <w:rPr>
                <w:rFonts w:hint="eastAsia" w:ascii="宋体" w:hAnsi="宋体" w:eastAsia="宋体" w:cs="宋体"/>
                <w:i w:val="0"/>
                <w:iCs w:val="0"/>
                <w:color w:val="000000"/>
                <w:sz w:val="22"/>
                <w:szCs w:val="22"/>
                <w:u w:val="none"/>
              </w:rPr>
            </w:pPr>
          </w:p>
        </w:tc>
        <w:tc>
          <w:tcPr>
            <w:tcW w:w="921" w:type="pct"/>
            <w:tcBorders>
              <w:top w:val="single" w:color="C2C3C4" w:sz="4" w:space="0"/>
              <w:left w:val="single" w:color="C2C3C4" w:sz="4" w:space="0"/>
              <w:bottom w:val="single" w:color="C2C3C4" w:sz="4" w:space="0"/>
              <w:right w:val="single" w:color="C2C3C4" w:sz="4" w:space="0"/>
            </w:tcBorders>
            <w:shd w:val="clear"/>
            <w:noWrap/>
            <w:vAlign w:val="center"/>
          </w:tcPr>
          <w:p w14:paraId="676D4C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255.00</w:t>
            </w:r>
          </w:p>
        </w:tc>
      </w:tr>
      <w:tr w14:paraId="5630F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39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E7C368">
            <w:pPr>
              <w:jc w:val="left"/>
              <w:rPr>
                <w:rFonts w:hint="eastAsia" w:ascii="宋体" w:hAnsi="宋体" w:eastAsia="宋体" w:cs="宋体"/>
                <w:i w:val="0"/>
                <w:iCs w:val="0"/>
                <w:color w:val="000000"/>
                <w:sz w:val="22"/>
                <w:szCs w:val="22"/>
                <w:u w:val="none"/>
              </w:rPr>
            </w:pPr>
          </w:p>
        </w:tc>
        <w:tc>
          <w:tcPr>
            <w:tcW w:w="31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F44C51">
            <w:pPr>
              <w:jc w:val="left"/>
              <w:rPr>
                <w:rFonts w:hint="eastAsia" w:ascii="宋体" w:hAnsi="宋体" w:eastAsia="宋体" w:cs="宋体"/>
                <w:i w:val="0"/>
                <w:iCs w:val="0"/>
                <w:color w:val="000000"/>
                <w:sz w:val="22"/>
                <w:szCs w:val="22"/>
                <w:u w:val="none"/>
              </w:rPr>
            </w:pPr>
          </w:p>
        </w:tc>
        <w:tc>
          <w:tcPr>
            <w:tcW w:w="32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D8B613">
            <w:pPr>
              <w:jc w:val="left"/>
              <w:rPr>
                <w:rFonts w:hint="eastAsia" w:ascii="宋体" w:hAnsi="宋体" w:eastAsia="宋体" w:cs="宋体"/>
                <w:i w:val="0"/>
                <w:iCs w:val="0"/>
                <w:color w:val="000000"/>
                <w:sz w:val="22"/>
                <w:szCs w:val="22"/>
                <w:u w:val="none"/>
              </w:rPr>
            </w:pPr>
          </w:p>
        </w:tc>
        <w:tc>
          <w:tcPr>
            <w:tcW w:w="7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0D1CA2">
            <w:pPr>
              <w:jc w:val="left"/>
              <w:rPr>
                <w:rFonts w:hint="eastAsia" w:ascii="宋体" w:hAnsi="宋体" w:eastAsia="宋体" w:cs="宋体"/>
                <w:i w:val="0"/>
                <w:iCs w:val="0"/>
                <w:color w:val="000000"/>
                <w:sz w:val="22"/>
                <w:szCs w:val="22"/>
                <w:u w:val="none"/>
              </w:rPr>
            </w:pPr>
          </w:p>
        </w:tc>
        <w:tc>
          <w:tcPr>
            <w:tcW w:w="2299"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64914F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退役军人事务局</w:t>
            </w:r>
          </w:p>
        </w:tc>
        <w:tc>
          <w:tcPr>
            <w:tcW w:w="921" w:type="pct"/>
            <w:tcBorders>
              <w:top w:val="single" w:color="C2C3C4" w:sz="4" w:space="0"/>
              <w:left w:val="single" w:color="C2C3C4" w:sz="4" w:space="0"/>
              <w:bottom w:val="single" w:color="C2C3C4" w:sz="4" w:space="0"/>
              <w:right w:val="single" w:color="C2C3C4" w:sz="4" w:space="0"/>
            </w:tcBorders>
            <w:shd w:val="clear"/>
            <w:noWrap/>
            <w:vAlign w:val="center"/>
          </w:tcPr>
          <w:p w14:paraId="7DEBEC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255.00</w:t>
            </w:r>
          </w:p>
        </w:tc>
      </w:tr>
      <w:tr w14:paraId="4427F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39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486AEE1">
            <w:pPr>
              <w:jc w:val="left"/>
              <w:rPr>
                <w:rFonts w:hint="eastAsia" w:ascii="宋体" w:hAnsi="宋体" w:eastAsia="宋体" w:cs="宋体"/>
                <w:i w:val="0"/>
                <w:iCs w:val="0"/>
                <w:color w:val="000000"/>
                <w:sz w:val="22"/>
                <w:szCs w:val="22"/>
                <w:u w:val="none"/>
              </w:rPr>
            </w:pPr>
          </w:p>
        </w:tc>
        <w:tc>
          <w:tcPr>
            <w:tcW w:w="31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38DC19">
            <w:pPr>
              <w:jc w:val="left"/>
              <w:rPr>
                <w:rFonts w:hint="eastAsia" w:ascii="宋体" w:hAnsi="宋体" w:eastAsia="宋体" w:cs="宋体"/>
                <w:i w:val="0"/>
                <w:iCs w:val="0"/>
                <w:color w:val="000000"/>
                <w:sz w:val="22"/>
                <w:szCs w:val="22"/>
                <w:u w:val="none"/>
              </w:rPr>
            </w:pPr>
          </w:p>
        </w:tc>
        <w:tc>
          <w:tcPr>
            <w:tcW w:w="32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1C6D3D">
            <w:pPr>
              <w:jc w:val="left"/>
              <w:rPr>
                <w:rFonts w:hint="eastAsia" w:ascii="宋体" w:hAnsi="宋体" w:eastAsia="宋体" w:cs="宋体"/>
                <w:i w:val="0"/>
                <w:iCs w:val="0"/>
                <w:color w:val="000000"/>
                <w:sz w:val="22"/>
                <w:szCs w:val="22"/>
                <w:u w:val="none"/>
              </w:rPr>
            </w:pPr>
          </w:p>
        </w:tc>
        <w:tc>
          <w:tcPr>
            <w:tcW w:w="7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320A5D">
            <w:pPr>
              <w:jc w:val="left"/>
              <w:rPr>
                <w:rFonts w:hint="eastAsia" w:ascii="宋体" w:hAnsi="宋体" w:eastAsia="宋体" w:cs="宋体"/>
                <w:i w:val="0"/>
                <w:iCs w:val="0"/>
                <w:color w:val="000000"/>
                <w:sz w:val="22"/>
                <w:szCs w:val="22"/>
                <w:u w:val="none"/>
              </w:rPr>
            </w:pPr>
          </w:p>
        </w:tc>
        <w:tc>
          <w:tcPr>
            <w:tcW w:w="2299"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6A3530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义务兵优待</w:t>
            </w:r>
          </w:p>
        </w:tc>
        <w:tc>
          <w:tcPr>
            <w:tcW w:w="921" w:type="pct"/>
            <w:tcBorders>
              <w:top w:val="single" w:color="C2C3C4" w:sz="4" w:space="0"/>
              <w:left w:val="single" w:color="C2C3C4" w:sz="4" w:space="0"/>
              <w:bottom w:val="single" w:color="C2C3C4" w:sz="4" w:space="0"/>
              <w:right w:val="single" w:color="C2C3C4" w:sz="4" w:space="0"/>
            </w:tcBorders>
            <w:shd w:val="clear"/>
            <w:noWrap/>
            <w:vAlign w:val="center"/>
          </w:tcPr>
          <w:p w14:paraId="11C292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101.79</w:t>
            </w:r>
          </w:p>
        </w:tc>
      </w:tr>
      <w:tr w14:paraId="48D90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39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89BD1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208</w:t>
            </w:r>
          </w:p>
        </w:tc>
        <w:tc>
          <w:tcPr>
            <w:tcW w:w="31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F62B5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08</w:t>
            </w:r>
          </w:p>
        </w:tc>
        <w:tc>
          <w:tcPr>
            <w:tcW w:w="32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E523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05</w:t>
            </w:r>
          </w:p>
        </w:tc>
        <w:tc>
          <w:tcPr>
            <w:tcW w:w="7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0401E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318001</w:t>
            </w:r>
          </w:p>
        </w:tc>
        <w:tc>
          <w:tcPr>
            <w:tcW w:w="2299"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5F72E6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优抚对象抚恤和生活补助</w:t>
            </w:r>
          </w:p>
        </w:tc>
        <w:tc>
          <w:tcPr>
            <w:tcW w:w="92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BC541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2.49</w:t>
            </w:r>
          </w:p>
        </w:tc>
      </w:tr>
      <w:tr w14:paraId="4E046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39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2116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208</w:t>
            </w:r>
          </w:p>
        </w:tc>
        <w:tc>
          <w:tcPr>
            <w:tcW w:w="31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C155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08</w:t>
            </w:r>
          </w:p>
        </w:tc>
        <w:tc>
          <w:tcPr>
            <w:tcW w:w="32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BD8D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05</w:t>
            </w:r>
          </w:p>
        </w:tc>
        <w:tc>
          <w:tcPr>
            <w:tcW w:w="7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A4D1E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318001</w:t>
            </w:r>
          </w:p>
        </w:tc>
        <w:tc>
          <w:tcPr>
            <w:tcW w:w="2299"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741C90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义务兵优待</w:t>
            </w:r>
          </w:p>
        </w:tc>
        <w:tc>
          <w:tcPr>
            <w:tcW w:w="92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8C48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99.30</w:t>
            </w:r>
          </w:p>
        </w:tc>
      </w:tr>
      <w:tr w14:paraId="55D8A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39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C4C2C0">
            <w:pPr>
              <w:jc w:val="left"/>
              <w:rPr>
                <w:rFonts w:hint="eastAsia" w:ascii="宋体" w:hAnsi="宋体" w:eastAsia="宋体" w:cs="宋体"/>
                <w:i w:val="0"/>
                <w:iCs w:val="0"/>
                <w:color w:val="000000"/>
                <w:sz w:val="22"/>
                <w:szCs w:val="22"/>
                <w:u w:val="none"/>
              </w:rPr>
            </w:pPr>
          </w:p>
        </w:tc>
        <w:tc>
          <w:tcPr>
            <w:tcW w:w="31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B536B5">
            <w:pPr>
              <w:jc w:val="left"/>
              <w:rPr>
                <w:rFonts w:hint="eastAsia" w:ascii="宋体" w:hAnsi="宋体" w:eastAsia="宋体" w:cs="宋体"/>
                <w:i w:val="0"/>
                <w:iCs w:val="0"/>
                <w:color w:val="000000"/>
                <w:sz w:val="22"/>
                <w:szCs w:val="22"/>
                <w:u w:val="none"/>
              </w:rPr>
            </w:pPr>
          </w:p>
        </w:tc>
        <w:tc>
          <w:tcPr>
            <w:tcW w:w="32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E3BB05D">
            <w:pPr>
              <w:jc w:val="left"/>
              <w:rPr>
                <w:rFonts w:hint="eastAsia" w:ascii="宋体" w:hAnsi="宋体" w:eastAsia="宋体" w:cs="宋体"/>
                <w:i w:val="0"/>
                <w:iCs w:val="0"/>
                <w:color w:val="000000"/>
                <w:sz w:val="22"/>
                <w:szCs w:val="22"/>
                <w:u w:val="none"/>
              </w:rPr>
            </w:pPr>
          </w:p>
        </w:tc>
        <w:tc>
          <w:tcPr>
            <w:tcW w:w="7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750C4A6">
            <w:pPr>
              <w:jc w:val="left"/>
              <w:rPr>
                <w:rFonts w:hint="eastAsia" w:ascii="宋体" w:hAnsi="宋体" w:eastAsia="宋体" w:cs="宋体"/>
                <w:i w:val="0"/>
                <w:iCs w:val="0"/>
                <w:color w:val="000000"/>
                <w:sz w:val="22"/>
                <w:szCs w:val="22"/>
                <w:u w:val="none"/>
              </w:rPr>
            </w:pPr>
          </w:p>
        </w:tc>
        <w:tc>
          <w:tcPr>
            <w:tcW w:w="2299"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35ACF6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其他优抚支出</w:t>
            </w:r>
          </w:p>
        </w:tc>
        <w:tc>
          <w:tcPr>
            <w:tcW w:w="921" w:type="pct"/>
            <w:tcBorders>
              <w:top w:val="single" w:color="C2C3C4" w:sz="4" w:space="0"/>
              <w:left w:val="single" w:color="C2C3C4" w:sz="4" w:space="0"/>
              <w:bottom w:val="single" w:color="C2C3C4" w:sz="4" w:space="0"/>
              <w:right w:val="single" w:color="C2C3C4" w:sz="4" w:space="0"/>
            </w:tcBorders>
            <w:shd w:val="clear"/>
            <w:noWrap/>
            <w:vAlign w:val="center"/>
          </w:tcPr>
          <w:p w14:paraId="6B4445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53.47</w:t>
            </w:r>
          </w:p>
        </w:tc>
      </w:tr>
      <w:tr w14:paraId="7CB38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39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38F7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208</w:t>
            </w:r>
          </w:p>
        </w:tc>
        <w:tc>
          <w:tcPr>
            <w:tcW w:w="31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7100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08</w:t>
            </w:r>
          </w:p>
        </w:tc>
        <w:tc>
          <w:tcPr>
            <w:tcW w:w="32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E3ED8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99</w:t>
            </w:r>
          </w:p>
        </w:tc>
        <w:tc>
          <w:tcPr>
            <w:tcW w:w="7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044CF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318001</w:t>
            </w:r>
          </w:p>
        </w:tc>
        <w:tc>
          <w:tcPr>
            <w:tcW w:w="2299"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7119D5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优抚对象抚恤和生活补助</w:t>
            </w:r>
          </w:p>
        </w:tc>
        <w:tc>
          <w:tcPr>
            <w:tcW w:w="92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AFDA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12.87</w:t>
            </w:r>
          </w:p>
        </w:tc>
      </w:tr>
      <w:tr w14:paraId="6F389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39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FFF71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208</w:t>
            </w:r>
          </w:p>
        </w:tc>
        <w:tc>
          <w:tcPr>
            <w:tcW w:w="31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DEF4F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08</w:t>
            </w:r>
          </w:p>
        </w:tc>
        <w:tc>
          <w:tcPr>
            <w:tcW w:w="32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378E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99</w:t>
            </w:r>
          </w:p>
        </w:tc>
        <w:tc>
          <w:tcPr>
            <w:tcW w:w="7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118E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318001</w:t>
            </w:r>
          </w:p>
        </w:tc>
        <w:tc>
          <w:tcPr>
            <w:tcW w:w="2299"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4EF604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重点优抚对象抚恤补助经费</w:t>
            </w:r>
          </w:p>
        </w:tc>
        <w:tc>
          <w:tcPr>
            <w:tcW w:w="92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57CE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40.60</w:t>
            </w:r>
          </w:p>
        </w:tc>
      </w:tr>
      <w:tr w14:paraId="559A8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39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54D355">
            <w:pPr>
              <w:jc w:val="left"/>
              <w:rPr>
                <w:rFonts w:hint="eastAsia" w:ascii="宋体" w:hAnsi="宋体" w:eastAsia="宋体" w:cs="宋体"/>
                <w:i w:val="0"/>
                <w:iCs w:val="0"/>
                <w:color w:val="000000"/>
                <w:sz w:val="22"/>
                <w:szCs w:val="22"/>
                <w:u w:val="none"/>
              </w:rPr>
            </w:pPr>
          </w:p>
        </w:tc>
        <w:tc>
          <w:tcPr>
            <w:tcW w:w="31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FBA5ADE">
            <w:pPr>
              <w:jc w:val="left"/>
              <w:rPr>
                <w:rFonts w:hint="eastAsia" w:ascii="宋体" w:hAnsi="宋体" w:eastAsia="宋体" w:cs="宋体"/>
                <w:i w:val="0"/>
                <w:iCs w:val="0"/>
                <w:color w:val="000000"/>
                <w:sz w:val="22"/>
                <w:szCs w:val="22"/>
                <w:u w:val="none"/>
              </w:rPr>
            </w:pPr>
          </w:p>
        </w:tc>
        <w:tc>
          <w:tcPr>
            <w:tcW w:w="32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1453E7">
            <w:pPr>
              <w:jc w:val="left"/>
              <w:rPr>
                <w:rFonts w:hint="eastAsia" w:ascii="宋体" w:hAnsi="宋体" w:eastAsia="宋体" w:cs="宋体"/>
                <w:i w:val="0"/>
                <w:iCs w:val="0"/>
                <w:color w:val="000000"/>
                <w:sz w:val="22"/>
                <w:szCs w:val="22"/>
                <w:u w:val="none"/>
              </w:rPr>
            </w:pPr>
          </w:p>
        </w:tc>
        <w:tc>
          <w:tcPr>
            <w:tcW w:w="7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0987B1F">
            <w:pPr>
              <w:jc w:val="left"/>
              <w:rPr>
                <w:rFonts w:hint="eastAsia" w:ascii="宋体" w:hAnsi="宋体" w:eastAsia="宋体" w:cs="宋体"/>
                <w:i w:val="0"/>
                <w:iCs w:val="0"/>
                <w:color w:val="000000"/>
                <w:sz w:val="22"/>
                <w:szCs w:val="22"/>
                <w:u w:val="none"/>
              </w:rPr>
            </w:pPr>
          </w:p>
        </w:tc>
        <w:tc>
          <w:tcPr>
            <w:tcW w:w="2299"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23F412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退役士兵安置</w:t>
            </w:r>
          </w:p>
        </w:tc>
        <w:tc>
          <w:tcPr>
            <w:tcW w:w="921" w:type="pct"/>
            <w:tcBorders>
              <w:top w:val="single" w:color="C2C3C4" w:sz="4" w:space="0"/>
              <w:left w:val="single" w:color="C2C3C4" w:sz="4" w:space="0"/>
              <w:bottom w:val="single" w:color="C2C3C4" w:sz="4" w:space="0"/>
              <w:right w:val="single" w:color="C2C3C4" w:sz="4" w:space="0"/>
            </w:tcBorders>
            <w:shd w:val="clear"/>
            <w:noWrap/>
            <w:vAlign w:val="center"/>
          </w:tcPr>
          <w:p w14:paraId="707C09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67.65</w:t>
            </w:r>
          </w:p>
        </w:tc>
      </w:tr>
      <w:tr w14:paraId="4796F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39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B852C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208</w:t>
            </w:r>
          </w:p>
        </w:tc>
        <w:tc>
          <w:tcPr>
            <w:tcW w:w="31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7EEF5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09</w:t>
            </w:r>
          </w:p>
        </w:tc>
        <w:tc>
          <w:tcPr>
            <w:tcW w:w="32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2518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w:t>
            </w:r>
          </w:p>
        </w:tc>
        <w:tc>
          <w:tcPr>
            <w:tcW w:w="7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FC32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318001</w:t>
            </w:r>
          </w:p>
        </w:tc>
        <w:tc>
          <w:tcPr>
            <w:tcW w:w="2299"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74EA8E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退役安置补助</w:t>
            </w:r>
          </w:p>
        </w:tc>
        <w:tc>
          <w:tcPr>
            <w:tcW w:w="92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258BF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64.80</w:t>
            </w:r>
          </w:p>
        </w:tc>
      </w:tr>
      <w:tr w14:paraId="355D0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39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EDF3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208</w:t>
            </w:r>
          </w:p>
        </w:tc>
        <w:tc>
          <w:tcPr>
            <w:tcW w:w="31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9B9D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09</w:t>
            </w:r>
          </w:p>
        </w:tc>
        <w:tc>
          <w:tcPr>
            <w:tcW w:w="32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F9A54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01</w:t>
            </w:r>
          </w:p>
        </w:tc>
        <w:tc>
          <w:tcPr>
            <w:tcW w:w="7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3CFD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318001</w:t>
            </w:r>
          </w:p>
        </w:tc>
        <w:tc>
          <w:tcPr>
            <w:tcW w:w="2299"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6C2B8D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退役安置（民生）</w:t>
            </w:r>
          </w:p>
        </w:tc>
        <w:tc>
          <w:tcPr>
            <w:tcW w:w="92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EBCE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2.85</w:t>
            </w:r>
          </w:p>
        </w:tc>
      </w:tr>
      <w:tr w14:paraId="14475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39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C3EAC9">
            <w:pPr>
              <w:jc w:val="left"/>
              <w:rPr>
                <w:rFonts w:hint="eastAsia" w:ascii="宋体" w:hAnsi="宋体" w:eastAsia="宋体" w:cs="宋体"/>
                <w:i w:val="0"/>
                <w:iCs w:val="0"/>
                <w:color w:val="000000"/>
                <w:sz w:val="22"/>
                <w:szCs w:val="22"/>
                <w:u w:val="none"/>
              </w:rPr>
            </w:pPr>
          </w:p>
        </w:tc>
        <w:tc>
          <w:tcPr>
            <w:tcW w:w="31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9D4A2F8">
            <w:pPr>
              <w:jc w:val="left"/>
              <w:rPr>
                <w:rFonts w:hint="eastAsia" w:ascii="宋体" w:hAnsi="宋体" w:eastAsia="宋体" w:cs="宋体"/>
                <w:i w:val="0"/>
                <w:iCs w:val="0"/>
                <w:color w:val="000000"/>
                <w:sz w:val="22"/>
                <w:szCs w:val="22"/>
                <w:u w:val="none"/>
              </w:rPr>
            </w:pPr>
          </w:p>
        </w:tc>
        <w:tc>
          <w:tcPr>
            <w:tcW w:w="32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4D3B4BA">
            <w:pPr>
              <w:jc w:val="left"/>
              <w:rPr>
                <w:rFonts w:hint="eastAsia" w:ascii="宋体" w:hAnsi="宋体" w:eastAsia="宋体" w:cs="宋体"/>
                <w:i w:val="0"/>
                <w:iCs w:val="0"/>
                <w:color w:val="000000"/>
                <w:sz w:val="22"/>
                <w:szCs w:val="22"/>
                <w:u w:val="none"/>
              </w:rPr>
            </w:pPr>
          </w:p>
        </w:tc>
        <w:tc>
          <w:tcPr>
            <w:tcW w:w="7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67C888">
            <w:pPr>
              <w:jc w:val="left"/>
              <w:rPr>
                <w:rFonts w:hint="eastAsia" w:ascii="宋体" w:hAnsi="宋体" w:eastAsia="宋体" w:cs="宋体"/>
                <w:i w:val="0"/>
                <w:iCs w:val="0"/>
                <w:color w:val="000000"/>
                <w:sz w:val="22"/>
                <w:szCs w:val="22"/>
                <w:u w:val="none"/>
              </w:rPr>
            </w:pPr>
          </w:p>
        </w:tc>
        <w:tc>
          <w:tcPr>
            <w:tcW w:w="2299"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733F96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军队移交政府的离退休人员安置</w:t>
            </w:r>
          </w:p>
        </w:tc>
        <w:tc>
          <w:tcPr>
            <w:tcW w:w="921" w:type="pct"/>
            <w:tcBorders>
              <w:top w:val="single" w:color="C2C3C4" w:sz="4" w:space="0"/>
              <w:left w:val="single" w:color="C2C3C4" w:sz="4" w:space="0"/>
              <w:bottom w:val="single" w:color="C2C3C4" w:sz="4" w:space="0"/>
              <w:right w:val="single" w:color="C2C3C4" w:sz="4" w:space="0"/>
            </w:tcBorders>
            <w:shd w:val="clear"/>
            <w:noWrap/>
            <w:vAlign w:val="center"/>
          </w:tcPr>
          <w:p w14:paraId="437A54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1.29</w:t>
            </w:r>
          </w:p>
        </w:tc>
      </w:tr>
      <w:tr w14:paraId="5CDB6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39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EDD7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208</w:t>
            </w:r>
          </w:p>
        </w:tc>
        <w:tc>
          <w:tcPr>
            <w:tcW w:w="31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BC71E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09</w:t>
            </w:r>
          </w:p>
        </w:tc>
        <w:tc>
          <w:tcPr>
            <w:tcW w:w="32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BCFA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02</w:t>
            </w:r>
          </w:p>
        </w:tc>
        <w:tc>
          <w:tcPr>
            <w:tcW w:w="7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82CC1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318001</w:t>
            </w:r>
          </w:p>
        </w:tc>
        <w:tc>
          <w:tcPr>
            <w:tcW w:w="2299"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59B5AE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军休干部定期增资调资经费</w:t>
            </w:r>
          </w:p>
        </w:tc>
        <w:tc>
          <w:tcPr>
            <w:tcW w:w="92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C682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1.26</w:t>
            </w:r>
          </w:p>
        </w:tc>
      </w:tr>
      <w:tr w14:paraId="7573E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39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F7F6D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208</w:t>
            </w:r>
          </w:p>
        </w:tc>
        <w:tc>
          <w:tcPr>
            <w:tcW w:w="31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A5678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09</w:t>
            </w:r>
          </w:p>
        </w:tc>
        <w:tc>
          <w:tcPr>
            <w:tcW w:w="32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4D94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02</w:t>
            </w:r>
          </w:p>
        </w:tc>
        <w:tc>
          <w:tcPr>
            <w:tcW w:w="7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9302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318001</w:t>
            </w:r>
          </w:p>
        </w:tc>
        <w:tc>
          <w:tcPr>
            <w:tcW w:w="2299"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21A5D7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退役安置（民生）</w:t>
            </w:r>
          </w:p>
        </w:tc>
        <w:tc>
          <w:tcPr>
            <w:tcW w:w="92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172C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0.03</w:t>
            </w:r>
          </w:p>
        </w:tc>
      </w:tr>
      <w:tr w14:paraId="1C18D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39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31F924">
            <w:pPr>
              <w:jc w:val="left"/>
              <w:rPr>
                <w:rFonts w:hint="eastAsia" w:ascii="宋体" w:hAnsi="宋体" w:eastAsia="宋体" w:cs="宋体"/>
                <w:i w:val="0"/>
                <w:iCs w:val="0"/>
                <w:color w:val="000000"/>
                <w:sz w:val="22"/>
                <w:szCs w:val="22"/>
                <w:u w:val="none"/>
              </w:rPr>
            </w:pPr>
          </w:p>
        </w:tc>
        <w:tc>
          <w:tcPr>
            <w:tcW w:w="31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AD4E89A">
            <w:pPr>
              <w:jc w:val="left"/>
              <w:rPr>
                <w:rFonts w:hint="eastAsia" w:ascii="宋体" w:hAnsi="宋体" w:eastAsia="宋体" w:cs="宋体"/>
                <w:i w:val="0"/>
                <w:iCs w:val="0"/>
                <w:color w:val="000000"/>
                <w:sz w:val="22"/>
                <w:szCs w:val="22"/>
                <w:u w:val="none"/>
              </w:rPr>
            </w:pPr>
          </w:p>
        </w:tc>
        <w:tc>
          <w:tcPr>
            <w:tcW w:w="32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1C3D86">
            <w:pPr>
              <w:jc w:val="left"/>
              <w:rPr>
                <w:rFonts w:hint="eastAsia" w:ascii="宋体" w:hAnsi="宋体" w:eastAsia="宋体" w:cs="宋体"/>
                <w:i w:val="0"/>
                <w:iCs w:val="0"/>
                <w:color w:val="000000"/>
                <w:sz w:val="22"/>
                <w:szCs w:val="22"/>
                <w:u w:val="none"/>
              </w:rPr>
            </w:pPr>
          </w:p>
        </w:tc>
        <w:tc>
          <w:tcPr>
            <w:tcW w:w="7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6CF142">
            <w:pPr>
              <w:jc w:val="left"/>
              <w:rPr>
                <w:rFonts w:hint="eastAsia" w:ascii="宋体" w:hAnsi="宋体" w:eastAsia="宋体" w:cs="宋体"/>
                <w:i w:val="0"/>
                <w:iCs w:val="0"/>
                <w:color w:val="000000"/>
                <w:sz w:val="22"/>
                <w:szCs w:val="22"/>
                <w:u w:val="none"/>
              </w:rPr>
            </w:pPr>
          </w:p>
        </w:tc>
        <w:tc>
          <w:tcPr>
            <w:tcW w:w="2299"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4C4A94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军队转业干部安置</w:t>
            </w:r>
          </w:p>
        </w:tc>
        <w:tc>
          <w:tcPr>
            <w:tcW w:w="921" w:type="pct"/>
            <w:tcBorders>
              <w:top w:val="single" w:color="C2C3C4" w:sz="4" w:space="0"/>
              <w:left w:val="single" w:color="C2C3C4" w:sz="4" w:space="0"/>
              <w:bottom w:val="single" w:color="C2C3C4" w:sz="4" w:space="0"/>
              <w:right w:val="single" w:color="C2C3C4" w:sz="4" w:space="0"/>
            </w:tcBorders>
            <w:shd w:val="clear"/>
            <w:noWrap/>
            <w:vAlign w:val="center"/>
          </w:tcPr>
          <w:p w14:paraId="4BD4BE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28.30</w:t>
            </w:r>
          </w:p>
        </w:tc>
      </w:tr>
      <w:tr w14:paraId="4E6E3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39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423E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208</w:t>
            </w:r>
          </w:p>
        </w:tc>
        <w:tc>
          <w:tcPr>
            <w:tcW w:w="31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530AB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09</w:t>
            </w:r>
          </w:p>
        </w:tc>
        <w:tc>
          <w:tcPr>
            <w:tcW w:w="32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A45A9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05</w:t>
            </w:r>
          </w:p>
        </w:tc>
        <w:tc>
          <w:tcPr>
            <w:tcW w:w="7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17B0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318001</w:t>
            </w:r>
          </w:p>
        </w:tc>
        <w:tc>
          <w:tcPr>
            <w:tcW w:w="2299"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384BDD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医疗费</w:t>
            </w:r>
          </w:p>
        </w:tc>
        <w:tc>
          <w:tcPr>
            <w:tcW w:w="92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D1458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28.30</w:t>
            </w:r>
          </w:p>
        </w:tc>
      </w:tr>
      <w:tr w14:paraId="3AB0A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39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4EF2BB">
            <w:pPr>
              <w:jc w:val="left"/>
              <w:rPr>
                <w:rFonts w:hint="eastAsia" w:ascii="宋体" w:hAnsi="宋体" w:eastAsia="宋体" w:cs="宋体"/>
                <w:i w:val="0"/>
                <w:iCs w:val="0"/>
                <w:color w:val="000000"/>
                <w:sz w:val="22"/>
                <w:szCs w:val="22"/>
                <w:u w:val="none"/>
              </w:rPr>
            </w:pPr>
          </w:p>
        </w:tc>
        <w:tc>
          <w:tcPr>
            <w:tcW w:w="31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5B31C11">
            <w:pPr>
              <w:jc w:val="left"/>
              <w:rPr>
                <w:rFonts w:hint="eastAsia" w:ascii="宋体" w:hAnsi="宋体" w:eastAsia="宋体" w:cs="宋体"/>
                <w:i w:val="0"/>
                <w:iCs w:val="0"/>
                <w:color w:val="000000"/>
                <w:sz w:val="22"/>
                <w:szCs w:val="22"/>
                <w:u w:val="none"/>
              </w:rPr>
            </w:pPr>
          </w:p>
        </w:tc>
        <w:tc>
          <w:tcPr>
            <w:tcW w:w="32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FCDE71">
            <w:pPr>
              <w:jc w:val="left"/>
              <w:rPr>
                <w:rFonts w:hint="eastAsia" w:ascii="宋体" w:hAnsi="宋体" w:eastAsia="宋体" w:cs="宋体"/>
                <w:i w:val="0"/>
                <w:iCs w:val="0"/>
                <w:color w:val="000000"/>
                <w:sz w:val="22"/>
                <w:szCs w:val="22"/>
                <w:u w:val="none"/>
              </w:rPr>
            </w:pPr>
          </w:p>
        </w:tc>
        <w:tc>
          <w:tcPr>
            <w:tcW w:w="7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FA4FA8C">
            <w:pPr>
              <w:jc w:val="left"/>
              <w:rPr>
                <w:rFonts w:hint="eastAsia" w:ascii="宋体" w:hAnsi="宋体" w:eastAsia="宋体" w:cs="宋体"/>
                <w:i w:val="0"/>
                <w:iCs w:val="0"/>
                <w:color w:val="000000"/>
                <w:sz w:val="22"/>
                <w:szCs w:val="22"/>
                <w:u w:val="none"/>
              </w:rPr>
            </w:pPr>
          </w:p>
        </w:tc>
        <w:tc>
          <w:tcPr>
            <w:tcW w:w="2299"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29ADE2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其他退役安置支出</w:t>
            </w:r>
          </w:p>
        </w:tc>
        <w:tc>
          <w:tcPr>
            <w:tcW w:w="921" w:type="pct"/>
            <w:tcBorders>
              <w:top w:val="single" w:color="C2C3C4" w:sz="4" w:space="0"/>
              <w:left w:val="single" w:color="C2C3C4" w:sz="4" w:space="0"/>
              <w:bottom w:val="single" w:color="C2C3C4" w:sz="4" w:space="0"/>
              <w:right w:val="single" w:color="C2C3C4" w:sz="4" w:space="0"/>
            </w:tcBorders>
            <w:shd w:val="clear"/>
            <w:noWrap/>
            <w:vAlign w:val="center"/>
          </w:tcPr>
          <w:p w14:paraId="7EFEB8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2.50</w:t>
            </w:r>
          </w:p>
        </w:tc>
      </w:tr>
      <w:tr w14:paraId="3B03C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39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29740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208</w:t>
            </w:r>
          </w:p>
        </w:tc>
        <w:tc>
          <w:tcPr>
            <w:tcW w:w="31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7C6CF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09</w:t>
            </w:r>
          </w:p>
        </w:tc>
        <w:tc>
          <w:tcPr>
            <w:tcW w:w="32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AD51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99</w:t>
            </w:r>
          </w:p>
        </w:tc>
        <w:tc>
          <w:tcPr>
            <w:tcW w:w="7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B4DB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318001</w:t>
            </w:r>
          </w:p>
        </w:tc>
        <w:tc>
          <w:tcPr>
            <w:tcW w:w="2299"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7F0310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退役安置（民生）</w:t>
            </w:r>
          </w:p>
        </w:tc>
        <w:tc>
          <w:tcPr>
            <w:tcW w:w="92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70D5D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2.50</w:t>
            </w:r>
          </w:p>
        </w:tc>
      </w:tr>
    </w:tbl>
    <w:p w14:paraId="6373D6DC">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九、</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9 </w:t>
      </w:r>
      <w:r>
        <w:rPr>
          <w:rFonts w:hint="eastAsia" w:ascii="仿宋_GB2312" w:hAnsi="仿宋" w:eastAsia="仿宋_GB2312"/>
          <w:sz w:val="32"/>
          <w:szCs w:val="32"/>
          <w:highlight w:val="none"/>
        </w:rPr>
        <w:t>一般公共预算“三公”经费支出预算表</w:t>
      </w:r>
    </w:p>
    <w:tbl>
      <w:tblPr>
        <w:tblStyle w:val="6"/>
        <w:tblW w:w="1398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53"/>
        <w:gridCol w:w="1384"/>
        <w:gridCol w:w="893"/>
        <w:gridCol w:w="1540"/>
        <w:gridCol w:w="1759"/>
        <w:gridCol w:w="1258"/>
        <w:gridCol w:w="2216"/>
        <w:gridCol w:w="3284"/>
      </w:tblGrid>
      <w:tr w14:paraId="5B6042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1653"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393448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1384"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9CAA74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0950" w:type="dxa"/>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704795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当年财政拨款预算安排</w:t>
            </w:r>
          </w:p>
        </w:tc>
      </w:tr>
      <w:tr w14:paraId="76F5D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1653"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2F75892">
            <w:pPr>
              <w:jc w:val="center"/>
              <w:rPr>
                <w:rFonts w:hint="eastAsia" w:ascii="宋体" w:hAnsi="宋体" w:eastAsia="宋体" w:cs="宋体"/>
                <w:b/>
                <w:bCs/>
                <w:i w:val="0"/>
                <w:iCs w:val="0"/>
                <w:color w:val="000000"/>
                <w:sz w:val="22"/>
                <w:szCs w:val="22"/>
                <w:u w:val="none"/>
              </w:rPr>
            </w:pPr>
          </w:p>
        </w:tc>
        <w:tc>
          <w:tcPr>
            <w:tcW w:w="1384"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E2819EE">
            <w:pPr>
              <w:jc w:val="center"/>
              <w:rPr>
                <w:rFonts w:hint="eastAsia" w:ascii="宋体" w:hAnsi="宋体" w:eastAsia="宋体" w:cs="宋体"/>
                <w:b/>
                <w:bCs/>
                <w:i w:val="0"/>
                <w:iCs w:val="0"/>
                <w:color w:val="000000"/>
                <w:sz w:val="22"/>
                <w:szCs w:val="22"/>
                <w:u w:val="none"/>
              </w:rPr>
            </w:pPr>
          </w:p>
        </w:tc>
        <w:tc>
          <w:tcPr>
            <w:tcW w:w="893"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1E3314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54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E8E4B5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5233"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684F97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公务用车购置及运行费</w:t>
            </w:r>
          </w:p>
        </w:tc>
        <w:tc>
          <w:tcPr>
            <w:tcW w:w="3284"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80A838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r>
      <w:tr w14:paraId="3A465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1653"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BEEC78A">
            <w:pPr>
              <w:jc w:val="center"/>
              <w:rPr>
                <w:rFonts w:hint="eastAsia" w:ascii="宋体" w:hAnsi="宋体" w:eastAsia="宋体" w:cs="宋体"/>
                <w:b/>
                <w:bCs/>
                <w:i w:val="0"/>
                <w:iCs w:val="0"/>
                <w:color w:val="000000"/>
                <w:sz w:val="22"/>
                <w:szCs w:val="22"/>
                <w:u w:val="none"/>
              </w:rPr>
            </w:pPr>
          </w:p>
        </w:tc>
        <w:tc>
          <w:tcPr>
            <w:tcW w:w="1384"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C562CED">
            <w:pPr>
              <w:jc w:val="center"/>
              <w:rPr>
                <w:rFonts w:hint="eastAsia" w:ascii="宋体" w:hAnsi="宋体" w:eastAsia="宋体" w:cs="宋体"/>
                <w:b/>
                <w:bCs/>
                <w:i w:val="0"/>
                <w:iCs w:val="0"/>
                <w:color w:val="000000"/>
                <w:sz w:val="22"/>
                <w:szCs w:val="22"/>
                <w:u w:val="none"/>
              </w:rPr>
            </w:pPr>
          </w:p>
        </w:tc>
        <w:tc>
          <w:tcPr>
            <w:tcW w:w="893"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DCAD486">
            <w:pPr>
              <w:jc w:val="center"/>
              <w:rPr>
                <w:rFonts w:hint="eastAsia" w:ascii="宋体" w:hAnsi="宋体" w:eastAsia="宋体" w:cs="宋体"/>
                <w:b/>
                <w:bCs/>
                <w:i w:val="0"/>
                <w:iCs w:val="0"/>
                <w:color w:val="000000"/>
                <w:sz w:val="22"/>
                <w:szCs w:val="22"/>
                <w:u w:val="none"/>
              </w:rPr>
            </w:pPr>
          </w:p>
        </w:tc>
        <w:tc>
          <w:tcPr>
            <w:tcW w:w="154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1F3E6CE">
            <w:pPr>
              <w:jc w:val="center"/>
              <w:rPr>
                <w:rFonts w:hint="eastAsia" w:ascii="宋体" w:hAnsi="宋体" w:eastAsia="宋体" w:cs="宋体"/>
                <w:b/>
                <w:bCs/>
                <w:i w:val="0"/>
                <w:iCs w:val="0"/>
                <w:color w:val="000000"/>
                <w:sz w:val="22"/>
                <w:szCs w:val="22"/>
                <w:u w:val="none"/>
              </w:rPr>
            </w:pPr>
          </w:p>
        </w:tc>
        <w:tc>
          <w:tcPr>
            <w:tcW w:w="1759"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14EC2F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258"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58FA35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公务用车购置费</w:t>
            </w:r>
          </w:p>
        </w:tc>
        <w:tc>
          <w:tcPr>
            <w:tcW w:w="2216"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173C85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公务用车运行费</w:t>
            </w:r>
          </w:p>
        </w:tc>
        <w:tc>
          <w:tcPr>
            <w:tcW w:w="3284" w:type="dxa"/>
            <w:tcBorders>
              <w:top w:val="single" w:color="C2C3C4" w:sz="4" w:space="0"/>
              <w:left w:val="single" w:color="C2C3C4" w:sz="4" w:space="0"/>
              <w:right w:val="single" w:color="C2C3C4" w:sz="4" w:space="0"/>
            </w:tcBorders>
            <w:shd w:val="clear" w:color="EFF2F7" w:fill="EFF2F7"/>
            <w:noWrap/>
            <w:vAlign w:val="center"/>
          </w:tcPr>
          <w:p w14:paraId="0D3B4F3E">
            <w:pPr>
              <w:jc w:val="center"/>
              <w:rPr>
                <w:rFonts w:hint="eastAsia" w:ascii="宋体" w:hAnsi="宋体" w:eastAsia="宋体" w:cs="宋体"/>
                <w:b/>
                <w:bCs/>
                <w:i w:val="0"/>
                <w:iCs w:val="0"/>
                <w:color w:val="000000"/>
                <w:sz w:val="22"/>
                <w:szCs w:val="22"/>
                <w:u w:val="none"/>
              </w:rPr>
            </w:pPr>
          </w:p>
        </w:tc>
      </w:tr>
      <w:tr w14:paraId="2119B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65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B511302">
            <w:pPr>
              <w:jc w:val="center"/>
              <w:rPr>
                <w:rFonts w:hint="eastAsia" w:ascii="宋体" w:hAnsi="宋体" w:eastAsia="宋体" w:cs="宋体"/>
                <w:b/>
                <w:bCs/>
                <w:i w:val="0"/>
                <w:iCs w:val="0"/>
                <w:color w:val="000000"/>
                <w:sz w:val="22"/>
                <w:szCs w:val="22"/>
                <w:u w:val="none"/>
              </w:rPr>
            </w:pPr>
          </w:p>
        </w:tc>
        <w:tc>
          <w:tcPr>
            <w:tcW w:w="138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1D0D8B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89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9A7926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3.00</w:t>
            </w:r>
          </w:p>
        </w:tc>
        <w:tc>
          <w:tcPr>
            <w:tcW w:w="154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BBB634B">
            <w:pPr>
              <w:jc w:val="right"/>
              <w:rPr>
                <w:rFonts w:hint="eastAsia" w:ascii="宋体" w:hAnsi="宋体" w:eastAsia="宋体" w:cs="宋体"/>
                <w:b/>
                <w:bCs/>
                <w:i w:val="0"/>
                <w:iCs w:val="0"/>
                <w:color w:val="000000"/>
                <w:sz w:val="22"/>
                <w:szCs w:val="22"/>
                <w:u w:val="none"/>
              </w:rPr>
            </w:pPr>
          </w:p>
        </w:tc>
        <w:tc>
          <w:tcPr>
            <w:tcW w:w="175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988063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3.00</w:t>
            </w:r>
          </w:p>
        </w:tc>
        <w:tc>
          <w:tcPr>
            <w:tcW w:w="125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1B7C66E">
            <w:pPr>
              <w:jc w:val="right"/>
              <w:rPr>
                <w:rFonts w:hint="eastAsia" w:ascii="宋体" w:hAnsi="宋体" w:eastAsia="宋体" w:cs="宋体"/>
                <w:b/>
                <w:bCs/>
                <w:i w:val="0"/>
                <w:iCs w:val="0"/>
                <w:color w:val="000000"/>
                <w:sz w:val="22"/>
                <w:szCs w:val="22"/>
                <w:u w:val="none"/>
              </w:rPr>
            </w:pPr>
          </w:p>
        </w:tc>
        <w:tc>
          <w:tcPr>
            <w:tcW w:w="221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ED573B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3.00</w:t>
            </w:r>
          </w:p>
        </w:tc>
        <w:tc>
          <w:tcPr>
            <w:tcW w:w="328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3C382C4">
            <w:pPr>
              <w:jc w:val="right"/>
              <w:rPr>
                <w:rFonts w:hint="eastAsia" w:ascii="宋体" w:hAnsi="宋体" w:eastAsia="宋体" w:cs="宋体"/>
                <w:b/>
                <w:bCs/>
                <w:i w:val="0"/>
                <w:iCs w:val="0"/>
                <w:color w:val="000000"/>
                <w:sz w:val="22"/>
                <w:szCs w:val="22"/>
                <w:u w:val="none"/>
              </w:rPr>
            </w:pPr>
          </w:p>
        </w:tc>
      </w:tr>
      <w:tr w14:paraId="6964A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65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861735">
            <w:pPr>
              <w:jc w:val="left"/>
              <w:rPr>
                <w:rFonts w:hint="eastAsia" w:ascii="宋体" w:hAnsi="宋体" w:eastAsia="宋体" w:cs="宋体"/>
                <w:i w:val="0"/>
                <w:iCs w:val="0"/>
                <w:color w:val="000000"/>
                <w:sz w:val="22"/>
                <w:szCs w:val="22"/>
                <w:u w:val="none"/>
              </w:rPr>
            </w:pPr>
          </w:p>
        </w:tc>
        <w:tc>
          <w:tcPr>
            <w:tcW w:w="138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144ABAE">
            <w:pPr>
              <w:jc w:val="left"/>
              <w:rPr>
                <w:rFonts w:hint="eastAsia" w:ascii="宋体" w:hAnsi="宋体" w:eastAsia="宋体" w:cs="宋体"/>
                <w:i w:val="0"/>
                <w:iCs w:val="0"/>
                <w:color w:val="000000"/>
                <w:sz w:val="22"/>
                <w:szCs w:val="22"/>
                <w:u w:val="none"/>
              </w:rPr>
            </w:pPr>
          </w:p>
        </w:tc>
        <w:tc>
          <w:tcPr>
            <w:tcW w:w="89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55332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54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1C6AB41">
            <w:pPr>
              <w:jc w:val="right"/>
              <w:rPr>
                <w:rFonts w:hint="eastAsia" w:ascii="宋体" w:hAnsi="宋体" w:eastAsia="宋体" w:cs="宋体"/>
                <w:i w:val="0"/>
                <w:iCs w:val="0"/>
                <w:color w:val="000000"/>
                <w:sz w:val="22"/>
                <w:szCs w:val="22"/>
                <w:u w:val="none"/>
              </w:rPr>
            </w:pPr>
          </w:p>
        </w:tc>
        <w:tc>
          <w:tcPr>
            <w:tcW w:w="175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4183C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25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0CC5DC6">
            <w:pPr>
              <w:jc w:val="right"/>
              <w:rPr>
                <w:rFonts w:hint="eastAsia" w:ascii="宋体" w:hAnsi="宋体" w:eastAsia="宋体" w:cs="宋体"/>
                <w:i w:val="0"/>
                <w:iCs w:val="0"/>
                <w:color w:val="000000"/>
                <w:sz w:val="22"/>
                <w:szCs w:val="22"/>
                <w:u w:val="none"/>
              </w:rPr>
            </w:pPr>
          </w:p>
        </w:tc>
        <w:tc>
          <w:tcPr>
            <w:tcW w:w="221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8C0BA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328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36C5496">
            <w:pPr>
              <w:jc w:val="right"/>
              <w:rPr>
                <w:rFonts w:hint="eastAsia" w:ascii="宋体" w:hAnsi="宋体" w:eastAsia="宋体" w:cs="宋体"/>
                <w:i w:val="0"/>
                <w:iCs w:val="0"/>
                <w:color w:val="000000"/>
                <w:sz w:val="22"/>
                <w:szCs w:val="22"/>
                <w:u w:val="none"/>
              </w:rPr>
            </w:pPr>
          </w:p>
        </w:tc>
      </w:tr>
      <w:tr w14:paraId="4CD45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65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1FBA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318001</w:t>
            </w:r>
          </w:p>
        </w:tc>
        <w:tc>
          <w:tcPr>
            <w:tcW w:w="138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51DB5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退役军人事务局</w:t>
            </w:r>
          </w:p>
        </w:tc>
        <w:tc>
          <w:tcPr>
            <w:tcW w:w="89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AF180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54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25A971">
            <w:pPr>
              <w:jc w:val="right"/>
              <w:rPr>
                <w:rFonts w:hint="eastAsia" w:ascii="宋体" w:hAnsi="宋体" w:eastAsia="宋体" w:cs="宋体"/>
                <w:i w:val="0"/>
                <w:iCs w:val="0"/>
                <w:color w:val="000000"/>
                <w:sz w:val="22"/>
                <w:szCs w:val="22"/>
                <w:u w:val="none"/>
              </w:rPr>
            </w:pPr>
          </w:p>
        </w:tc>
        <w:tc>
          <w:tcPr>
            <w:tcW w:w="175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EB40A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25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A89A87">
            <w:pPr>
              <w:jc w:val="right"/>
              <w:rPr>
                <w:rFonts w:hint="eastAsia" w:ascii="宋体" w:hAnsi="宋体" w:eastAsia="宋体" w:cs="宋体"/>
                <w:i w:val="0"/>
                <w:iCs w:val="0"/>
                <w:color w:val="000000"/>
                <w:sz w:val="22"/>
                <w:szCs w:val="22"/>
                <w:u w:val="none"/>
              </w:rPr>
            </w:pPr>
          </w:p>
        </w:tc>
        <w:tc>
          <w:tcPr>
            <w:tcW w:w="221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D274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328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CAEADA">
            <w:pPr>
              <w:jc w:val="right"/>
              <w:rPr>
                <w:rFonts w:hint="eastAsia" w:ascii="宋体" w:hAnsi="宋体" w:eastAsia="宋体" w:cs="宋体"/>
                <w:i w:val="0"/>
                <w:iCs w:val="0"/>
                <w:color w:val="000000"/>
                <w:sz w:val="22"/>
                <w:szCs w:val="22"/>
                <w:u w:val="none"/>
              </w:rPr>
            </w:pPr>
          </w:p>
        </w:tc>
      </w:tr>
    </w:tbl>
    <w:p w14:paraId="2687D6F4">
      <w:pPr>
        <w:jc w:val="both"/>
        <w:rPr>
          <w:rFonts w:ascii="仿宋_GB2312" w:hAnsi="仿宋" w:eastAsia="仿宋_GB2312"/>
          <w:sz w:val="32"/>
          <w:szCs w:val="32"/>
          <w:highlight w:val="none"/>
        </w:rPr>
      </w:pPr>
    </w:p>
    <w:p w14:paraId="60068E46">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十、</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10 </w:t>
      </w:r>
      <w:r>
        <w:rPr>
          <w:rFonts w:hint="eastAsia" w:ascii="仿宋_GB2312" w:hAnsi="仿宋" w:eastAsia="仿宋_GB2312"/>
          <w:sz w:val="32"/>
          <w:szCs w:val="32"/>
          <w:highlight w:val="none"/>
        </w:rPr>
        <w:t>政府性基金预算支出表</w:t>
      </w:r>
    </w:p>
    <w:tbl>
      <w:tblPr>
        <w:tblStyle w:val="6"/>
        <w:tblW w:w="139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7"/>
        <w:gridCol w:w="437"/>
        <w:gridCol w:w="437"/>
        <w:gridCol w:w="1959"/>
        <w:gridCol w:w="3667"/>
        <w:gridCol w:w="1500"/>
        <w:gridCol w:w="1967"/>
        <w:gridCol w:w="3566"/>
      </w:tblGrid>
      <w:tr w14:paraId="27B9B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6937" w:type="dxa"/>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1BB4B2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7033"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B54A24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本年政府性基金预算支出</w:t>
            </w:r>
          </w:p>
        </w:tc>
      </w:tr>
      <w:tr w14:paraId="650B1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1311"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EEB7B5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1959"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388652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3667"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B8D648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50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A340B3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967"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3D8BF1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3566"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68265B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1A8A6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437"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410514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437"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56CB27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437"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5FCE43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1959"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F671A2F">
            <w:pPr>
              <w:jc w:val="center"/>
              <w:rPr>
                <w:rFonts w:hint="eastAsia" w:ascii="宋体" w:hAnsi="宋体" w:eastAsia="宋体" w:cs="宋体"/>
                <w:b/>
                <w:bCs/>
                <w:i w:val="0"/>
                <w:iCs w:val="0"/>
                <w:color w:val="000000"/>
                <w:sz w:val="22"/>
                <w:szCs w:val="22"/>
                <w:u w:val="none"/>
              </w:rPr>
            </w:pPr>
          </w:p>
        </w:tc>
        <w:tc>
          <w:tcPr>
            <w:tcW w:w="3667"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6D3F2E9">
            <w:pPr>
              <w:jc w:val="center"/>
              <w:rPr>
                <w:rFonts w:hint="eastAsia" w:ascii="宋体" w:hAnsi="宋体" w:eastAsia="宋体" w:cs="宋体"/>
                <w:b/>
                <w:bCs/>
                <w:i w:val="0"/>
                <w:iCs w:val="0"/>
                <w:color w:val="000000"/>
                <w:sz w:val="22"/>
                <w:szCs w:val="22"/>
                <w:u w:val="none"/>
              </w:rPr>
            </w:pPr>
          </w:p>
        </w:tc>
        <w:tc>
          <w:tcPr>
            <w:tcW w:w="150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9FC6550">
            <w:pPr>
              <w:jc w:val="center"/>
              <w:rPr>
                <w:rFonts w:hint="eastAsia" w:ascii="宋体" w:hAnsi="宋体" w:eastAsia="宋体" w:cs="宋体"/>
                <w:b/>
                <w:bCs/>
                <w:i w:val="0"/>
                <w:iCs w:val="0"/>
                <w:color w:val="000000"/>
                <w:sz w:val="22"/>
                <w:szCs w:val="22"/>
                <w:u w:val="none"/>
              </w:rPr>
            </w:pPr>
          </w:p>
        </w:tc>
        <w:tc>
          <w:tcPr>
            <w:tcW w:w="1967"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2FB5AA5">
            <w:pPr>
              <w:jc w:val="center"/>
              <w:rPr>
                <w:rFonts w:hint="eastAsia" w:ascii="宋体" w:hAnsi="宋体" w:eastAsia="宋体" w:cs="宋体"/>
                <w:b/>
                <w:bCs/>
                <w:i w:val="0"/>
                <w:iCs w:val="0"/>
                <w:color w:val="000000"/>
                <w:sz w:val="22"/>
                <w:szCs w:val="22"/>
                <w:u w:val="none"/>
              </w:rPr>
            </w:pPr>
          </w:p>
        </w:tc>
        <w:tc>
          <w:tcPr>
            <w:tcW w:w="3566"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BF01547">
            <w:pPr>
              <w:jc w:val="center"/>
              <w:rPr>
                <w:rFonts w:hint="eastAsia" w:ascii="宋体" w:hAnsi="宋体" w:eastAsia="宋体" w:cs="宋体"/>
                <w:b/>
                <w:bCs/>
                <w:i w:val="0"/>
                <w:iCs w:val="0"/>
                <w:color w:val="000000"/>
                <w:sz w:val="22"/>
                <w:szCs w:val="22"/>
                <w:u w:val="none"/>
              </w:rPr>
            </w:pPr>
          </w:p>
        </w:tc>
      </w:tr>
      <w:tr w14:paraId="4FE6A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3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D378522">
            <w:pPr>
              <w:jc w:val="center"/>
              <w:rPr>
                <w:rFonts w:hint="eastAsia" w:ascii="宋体" w:hAnsi="宋体" w:eastAsia="宋体" w:cs="宋体"/>
                <w:b/>
                <w:bCs/>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9C01239">
            <w:pPr>
              <w:jc w:val="center"/>
              <w:rPr>
                <w:rFonts w:hint="eastAsia" w:ascii="宋体" w:hAnsi="宋体" w:eastAsia="宋体" w:cs="宋体"/>
                <w:b/>
                <w:bCs/>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54F7377">
            <w:pPr>
              <w:jc w:val="center"/>
              <w:rPr>
                <w:rFonts w:hint="eastAsia" w:ascii="宋体" w:hAnsi="宋体" w:eastAsia="宋体" w:cs="宋体"/>
                <w:b/>
                <w:bCs/>
                <w:i w:val="0"/>
                <w:iCs w:val="0"/>
                <w:color w:val="000000"/>
                <w:sz w:val="22"/>
                <w:szCs w:val="22"/>
                <w:u w:val="none"/>
              </w:rPr>
            </w:pPr>
          </w:p>
        </w:tc>
        <w:tc>
          <w:tcPr>
            <w:tcW w:w="195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CB68F26">
            <w:pPr>
              <w:jc w:val="center"/>
              <w:rPr>
                <w:rFonts w:hint="eastAsia" w:ascii="宋体" w:hAnsi="宋体" w:eastAsia="宋体" w:cs="宋体"/>
                <w:b/>
                <w:bCs/>
                <w:i w:val="0"/>
                <w:iCs w:val="0"/>
                <w:color w:val="000000"/>
                <w:sz w:val="22"/>
                <w:szCs w:val="22"/>
                <w:u w:val="none"/>
              </w:rPr>
            </w:pPr>
          </w:p>
        </w:tc>
        <w:tc>
          <w:tcPr>
            <w:tcW w:w="366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0F9FBD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5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52E2C2E">
            <w:pPr>
              <w:jc w:val="right"/>
              <w:rPr>
                <w:rFonts w:hint="eastAsia" w:ascii="宋体" w:hAnsi="宋体" w:eastAsia="宋体" w:cs="宋体"/>
                <w:b/>
                <w:bCs/>
                <w:i w:val="0"/>
                <w:iCs w:val="0"/>
                <w:color w:val="000000"/>
                <w:sz w:val="22"/>
                <w:szCs w:val="22"/>
                <w:u w:val="none"/>
              </w:rPr>
            </w:pPr>
          </w:p>
        </w:tc>
        <w:tc>
          <w:tcPr>
            <w:tcW w:w="196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B245ECF">
            <w:pPr>
              <w:jc w:val="right"/>
              <w:rPr>
                <w:rFonts w:hint="eastAsia" w:ascii="宋体" w:hAnsi="宋体" w:eastAsia="宋体" w:cs="宋体"/>
                <w:b/>
                <w:bCs/>
                <w:i w:val="0"/>
                <w:iCs w:val="0"/>
                <w:color w:val="000000"/>
                <w:sz w:val="22"/>
                <w:szCs w:val="22"/>
                <w:u w:val="none"/>
              </w:rPr>
            </w:pPr>
          </w:p>
        </w:tc>
        <w:tc>
          <w:tcPr>
            <w:tcW w:w="356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6F91611">
            <w:pPr>
              <w:jc w:val="right"/>
              <w:rPr>
                <w:rFonts w:hint="eastAsia" w:ascii="宋体" w:hAnsi="宋体" w:eastAsia="宋体" w:cs="宋体"/>
                <w:b/>
                <w:bCs/>
                <w:i w:val="0"/>
                <w:iCs w:val="0"/>
                <w:color w:val="000000"/>
                <w:sz w:val="22"/>
                <w:szCs w:val="22"/>
                <w:u w:val="none"/>
              </w:rPr>
            </w:pPr>
          </w:p>
        </w:tc>
      </w:tr>
      <w:tr w14:paraId="66AFF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8E4132">
            <w:pPr>
              <w:jc w:val="left"/>
              <w:rPr>
                <w:rFonts w:hint="eastAsia" w:ascii="宋体" w:hAnsi="宋体" w:eastAsia="宋体" w:cs="宋体"/>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CCEDD10">
            <w:pPr>
              <w:jc w:val="left"/>
              <w:rPr>
                <w:rFonts w:hint="eastAsia" w:ascii="宋体" w:hAnsi="宋体" w:eastAsia="宋体" w:cs="宋体"/>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F94E5BB">
            <w:pPr>
              <w:jc w:val="left"/>
              <w:rPr>
                <w:rFonts w:hint="eastAsia" w:ascii="宋体" w:hAnsi="宋体" w:eastAsia="宋体" w:cs="宋体"/>
                <w:i w:val="0"/>
                <w:iCs w:val="0"/>
                <w:color w:val="000000"/>
                <w:sz w:val="22"/>
                <w:szCs w:val="22"/>
                <w:u w:val="none"/>
              </w:rPr>
            </w:pPr>
          </w:p>
        </w:tc>
        <w:tc>
          <w:tcPr>
            <w:tcW w:w="195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8AB1FA">
            <w:pPr>
              <w:jc w:val="left"/>
              <w:rPr>
                <w:rFonts w:hint="eastAsia" w:ascii="宋体" w:hAnsi="宋体" w:eastAsia="宋体" w:cs="宋体"/>
                <w:i w:val="0"/>
                <w:iCs w:val="0"/>
                <w:color w:val="000000"/>
                <w:sz w:val="22"/>
                <w:szCs w:val="22"/>
                <w:u w:val="none"/>
              </w:rPr>
            </w:pPr>
          </w:p>
        </w:tc>
        <w:tc>
          <w:tcPr>
            <w:tcW w:w="3667"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BE3C704">
            <w:pPr>
              <w:jc w:val="left"/>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eastAsia="zh-CN"/>
              </w:rPr>
              <w:t>此表无数据</w:t>
            </w:r>
          </w:p>
        </w:tc>
        <w:tc>
          <w:tcPr>
            <w:tcW w:w="15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7AFB104">
            <w:pPr>
              <w:jc w:val="right"/>
              <w:rPr>
                <w:rFonts w:hint="eastAsia" w:ascii="宋体" w:hAnsi="宋体" w:eastAsia="宋体" w:cs="宋体"/>
                <w:i w:val="0"/>
                <w:iCs w:val="0"/>
                <w:color w:val="000000"/>
                <w:sz w:val="22"/>
                <w:szCs w:val="22"/>
                <w:u w:val="none"/>
              </w:rPr>
            </w:pPr>
          </w:p>
        </w:tc>
        <w:tc>
          <w:tcPr>
            <w:tcW w:w="196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2A1AB26">
            <w:pPr>
              <w:jc w:val="right"/>
              <w:rPr>
                <w:rFonts w:hint="eastAsia" w:ascii="宋体" w:hAnsi="宋体" w:eastAsia="宋体" w:cs="宋体"/>
                <w:i w:val="0"/>
                <w:iCs w:val="0"/>
                <w:color w:val="000000"/>
                <w:sz w:val="22"/>
                <w:szCs w:val="22"/>
                <w:u w:val="none"/>
              </w:rPr>
            </w:pPr>
          </w:p>
        </w:tc>
        <w:tc>
          <w:tcPr>
            <w:tcW w:w="356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EED62D0">
            <w:pPr>
              <w:jc w:val="right"/>
              <w:rPr>
                <w:rFonts w:hint="eastAsia" w:ascii="宋体" w:hAnsi="宋体" w:eastAsia="宋体" w:cs="宋体"/>
                <w:i w:val="0"/>
                <w:iCs w:val="0"/>
                <w:color w:val="000000"/>
                <w:sz w:val="22"/>
                <w:szCs w:val="22"/>
                <w:u w:val="none"/>
              </w:rPr>
            </w:pPr>
          </w:p>
        </w:tc>
      </w:tr>
      <w:tr w14:paraId="1A3B0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B94EF1">
            <w:pPr>
              <w:jc w:val="left"/>
              <w:rPr>
                <w:rFonts w:hint="eastAsia" w:ascii="宋体" w:hAnsi="宋体" w:eastAsia="宋体" w:cs="宋体"/>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DA7D0F4">
            <w:pPr>
              <w:jc w:val="left"/>
              <w:rPr>
                <w:rFonts w:hint="eastAsia" w:ascii="宋体" w:hAnsi="宋体" w:eastAsia="宋体" w:cs="宋体"/>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7425B3">
            <w:pPr>
              <w:jc w:val="left"/>
              <w:rPr>
                <w:rFonts w:hint="eastAsia" w:ascii="宋体" w:hAnsi="宋体" w:eastAsia="宋体" w:cs="宋体"/>
                <w:i w:val="0"/>
                <w:iCs w:val="0"/>
                <w:color w:val="000000"/>
                <w:sz w:val="22"/>
                <w:szCs w:val="22"/>
                <w:u w:val="none"/>
              </w:rPr>
            </w:pPr>
          </w:p>
        </w:tc>
        <w:tc>
          <w:tcPr>
            <w:tcW w:w="195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52100A">
            <w:pPr>
              <w:jc w:val="left"/>
              <w:rPr>
                <w:rFonts w:hint="eastAsia" w:ascii="宋体" w:hAnsi="宋体" w:eastAsia="宋体" w:cs="宋体"/>
                <w:i w:val="0"/>
                <w:iCs w:val="0"/>
                <w:color w:val="000000"/>
                <w:sz w:val="22"/>
                <w:szCs w:val="22"/>
                <w:u w:val="none"/>
              </w:rPr>
            </w:pPr>
          </w:p>
        </w:tc>
        <w:tc>
          <w:tcPr>
            <w:tcW w:w="3667"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29CF4C1">
            <w:pPr>
              <w:jc w:val="left"/>
              <w:rPr>
                <w:rFonts w:hint="eastAsia" w:ascii="宋体" w:hAnsi="宋体" w:eastAsia="宋体" w:cs="宋体"/>
                <w:i w:val="0"/>
                <w:iCs w:val="0"/>
                <w:color w:val="000000"/>
                <w:sz w:val="22"/>
                <w:szCs w:val="22"/>
                <w:u w:val="none"/>
              </w:rPr>
            </w:pPr>
          </w:p>
        </w:tc>
        <w:tc>
          <w:tcPr>
            <w:tcW w:w="15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277239E">
            <w:pPr>
              <w:jc w:val="right"/>
              <w:rPr>
                <w:rFonts w:hint="eastAsia" w:ascii="宋体" w:hAnsi="宋体" w:eastAsia="宋体" w:cs="宋体"/>
                <w:i w:val="0"/>
                <w:iCs w:val="0"/>
                <w:color w:val="000000"/>
                <w:sz w:val="22"/>
                <w:szCs w:val="22"/>
                <w:u w:val="none"/>
              </w:rPr>
            </w:pPr>
          </w:p>
        </w:tc>
        <w:tc>
          <w:tcPr>
            <w:tcW w:w="196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E7A56C4">
            <w:pPr>
              <w:jc w:val="right"/>
              <w:rPr>
                <w:rFonts w:hint="eastAsia" w:ascii="宋体" w:hAnsi="宋体" w:eastAsia="宋体" w:cs="宋体"/>
                <w:i w:val="0"/>
                <w:iCs w:val="0"/>
                <w:color w:val="000000"/>
                <w:sz w:val="22"/>
                <w:szCs w:val="22"/>
                <w:u w:val="none"/>
              </w:rPr>
            </w:pPr>
          </w:p>
        </w:tc>
        <w:tc>
          <w:tcPr>
            <w:tcW w:w="356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FF19D4D">
            <w:pPr>
              <w:jc w:val="right"/>
              <w:rPr>
                <w:rFonts w:hint="eastAsia" w:ascii="宋体" w:hAnsi="宋体" w:eastAsia="宋体" w:cs="宋体"/>
                <w:i w:val="0"/>
                <w:iCs w:val="0"/>
                <w:color w:val="000000"/>
                <w:sz w:val="22"/>
                <w:szCs w:val="22"/>
                <w:u w:val="none"/>
              </w:rPr>
            </w:pPr>
          </w:p>
        </w:tc>
      </w:tr>
      <w:tr w14:paraId="0D700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EBC21D6">
            <w:pPr>
              <w:jc w:val="left"/>
              <w:rPr>
                <w:rFonts w:hint="eastAsia" w:ascii="宋体" w:hAnsi="宋体" w:eastAsia="宋体" w:cs="宋体"/>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0AA991">
            <w:pPr>
              <w:jc w:val="left"/>
              <w:rPr>
                <w:rFonts w:hint="eastAsia" w:ascii="宋体" w:hAnsi="宋体" w:eastAsia="宋体" w:cs="宋体"/>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0E8F586">
            <w:pPr>
              <w:jc w:val="left"/>
              <w:rPr>
                <w:rFonts w:hint="eastAsia" w:ascii="宋体" w:hAnsi="宋体" w:eastAsia="宋体" w:cs="宋体"/>
                <w:i w:val="0"/>
                <w:iCs w:val="0"/>
                <w:color w:val="000000"/>
                <w:sz w:val="22"/>
                <w:szCs w:val="22"/>
                <w:u w:val="none"/>
              </w:rPr>
            </w:pPr>
          </w:p>
        </w:tc>
        <w:tc>
          <w:tcPr>
            <w:tcW w:w="195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861CB84">
            <w:pPr>
              <w:jc w:val="left"/>
              <w:rPr>
                <w:rFonts w:hint="eastAsia" w:ascii="宋体" w:hAnsi="宋体" w:eastAsia="宋体" w:cs="宋体"/>
                <w:i w:val="0"/>
                <w:iCs w:val="0"/>
                <w:color w:val="000000"/>
                <w:sz w:val="22"/>
                <w:szCs w:val="22"/>
                <w:u w:val="none"/>
              </w:rPr>
            </w:pPr>
          </w:p>
        </w:tc>
        <w:tc>
          <w:tcPr>
            <w:tcW w:w="3667"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91250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5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CF65D07">
            <w:pPr>
              <w:jc w:val="right"/>
              <w:rPr>
                <w:rFonts w:hint="eastAsia" w:ascii="宋体" w:hAnsi="宋体" w:eastAsia="宋体" w:cs="宋体"/>
                <w:i w:val="0"/>
                <w:iCs w:val="0"/>
                <w:color w:val="000000"/>
                <w:sz w:val="22"/>
                <w:szCs w:val="22"/>
                <w:u w:val="none"/>
              </w:rPr>
            </w:pPr>
          </w:p>
        </w:tc>
        <w:tc>
          <w:tcPr>
            <w:tcW w:w="196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8556B93">
            <w:pPr>
              <w:jc w:val="right"/>
              <w:rPr>
                <w:rFonts w:hint="eastAsia" w:ascii="宋体" w:hAnsi="宋体" w:eastAsia="宋体" w:cs="宋体"/>
                <w:i w:val="0"/>
                <w:iCs w:val="0"/>
                <w:color w:val="000000"/>
                <w:sz w:val="22"/>
                <w:szCs w:val="22"/>
                <w:u w:val="none"/>
              </w:rPr>
            </w:pPr>
          </w:p>
        </w:tc>
        <w:tc>
          <w:tcPr>
            <w:tcW w:w="356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90864C">
            <w:pPr>
              <w:jc w:val="right"/>
              <w:rPr>
                <w:rFonts w:hint="eastAsia" w:ascii="宋体" w:hAnsi="宋体" w:eastAsia="宋体" w:cs="宋体"/>
                <w:i w:val="0"/>
                <w:iCs w:val="0"/>
                <w:color w:val="000000"/>
                <w:sz w:val="22"/>
                <w:szCs w:val="22"/>
                <w:u w:val="none"/>
              </w:rPr>
            </w:pPr>
          </w:p>
        </w:tc>
      </w:tr>
    </w:tbl>
    <w:p w14:paraId="4FBA3503">
      <w:pPr>
        <w:jc w:val="both"/>
        <w:rPr>
          <w:rFonts w:ascii="仿宋_GB2312" w:hAnsi="仿宋" w:eastAsia="仿宋_GB2312"/>
          <w:sz w:val="32"/>
          <w:szCs w:val="32"/>
          <w:highlight w:val="none"/>
        </w:rPr>
      </w:pPr>
    </w:p>
    <w:p w14:paraId="6AF753C1">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十一、</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11 </w:t>
      </w:r>
      <w:r>
        <w:rPr>
          <w:rFonts w:hint="eastAsia" w:ascii="仿宋_GB2312" w:hAnsi="仿宋" w:eastAsia="仿宋_GB2312"/>
          <w:sz w:val="32"/>
          <w:szCs w:val="32"/>
          <w:highlight w:val="none"/>
        </w:rPr>
        <w:t>政府性基金预算“三公”经费支出预算表</w:t>
      </w:r>
    </w:p>
    <w:tbl>
      <w:tblPr>
        <w:tblStyle w:val="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00"/>
        <w:gridCol w:w="3654"/>
        <w:gridCol w:w="1377"/>
        <w:gridCol w:w="1377"/>
        <w:gridCol w:w="1377"/>
        <w:gridCol w:w="1763"/>
        <w:gridCol w:w="1763"/>
        <w:gridCol w:w="1757"/>
      </w:tblGrid>
      <w:tr w14:paraId="37F04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436"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3759F0D1">
            <w:pPr>
              <w:rPr>
                <w:rFonts w:hint="eastAsia" w:ascii="宋体" w:hAnsi="宋体" w:eastAsia="宋体" w:cs="宋体"/>
                <w:i w:val="0"/>
                <w:iCs w:val="0"/>
                <w:color w:val="000000"/>
                <w:sz w:val="22"/>
                <w:szCs w:val="22"/>
                <w:u w:val="none"/>
              </w:rPr>
            </w:pPr>
          </w:p>
        </w:tc>
        <w:tc>
          <w:tcPr>
            <w:tcW w:w="1342"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12C4BD2">
            <w:pPr>
              <w:rPr>
                <w:rFonts w:hint="eastAsia" w:ascii="宋体" w:hAnsi="宋体" w:eastAsia="宋体" w:cs="宋体"/>
                <w:i w:val="0"/>
                <w:iCs w:val="0"/>
                <w:color w:val="000000"/>
                <w:sz w:val="18"/>
                <w:szCs w:val="18"/>
                <w:u w:val="none"/>
              </w:rPr>
            </w:pPr>
          </w:p>
        </w:tc>
        <w:tc>
          <w:tcPr>
            <w:tcW w:w="53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60B3C17F">
            <w:pPr>
              <w:rPr>
                <w:rFonts w:hint="eastAsia" w:ascii="宋体" w:hAnsi="宋体" w:eastAsia="宋体" w:cs="宋体"/>
                <w:i w:val="0"/>
                <w:iCs w:val="0"/>
                <w:color w:val="000000"/>
                <w:sz w:val="18"/>
                <w:szCs w:val="18"/>
                <w:u w:val="none"/>
              </w:rPr>
            </w:pPr>
          </w:p>
        </w:tc>
        <w:tc>
          <w:tcPr>
            <w:tcW w:w="53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0E938F73">
            <w:pPr>
              <w:rPr>
                <w:rFonts w:hint="eastAsia" w:ascii="宋体" w:hAnsi="宋体" w:eastAsia="宋体" w:cs="宋体"/>
                <w:i w:val="0"/>
                <w:iCs w:val="0"/>
                <w:color w:val="000000"/>
                <w:sz w:val="18"/>
                <w:szCs w:val="18"/>
                <w:u w:val="none"/>
              </w:rPr>
            </w:pPr>
          </w:p>
        </w:tc>
        <w:tc>
          <w:tcPr>
            <w:tcW w:w="53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2C899B36">
            <w:pPr>
              <w:rPr>
                <w:rFonts w:hint="eastAsia" w:ascii="宋体" w:hAnsi="宋体" w:eastAsia="宋体" w:cs="宋体"/>
                <w:i w:val="0"/>
                <w:iCs w:val="0"/>
                <w:color w:val="000000"/>
                <w:sz w:val="18"/>
                <w:szCs w:val="18"/>
                <w:u w:val="none"/>
              </w:rPr>
            </w:pPr>
          </w:p>
        </w:tc>
        <w:tc>
          <w:tcPr>
            <w:tcW w:w="537" w:type="pct"/>
            <w:tcBorders>
              <w:top w:val="single" w:color="FFFFFF" w:sz="4" w:space="0"/>
              <w:left w:val="single" w:color="FFFFFF" w:sz="4" w:space="0"/>
              <w:bottom w:val="single" w:color="FFFFFF" w:sz="4" w:space="0"/>
              <w:right w:val="single" w:color="FFFFFF" w:sz="4" w:space="0"/>
            </w:tcBorders>
            <w:shd w:val="clear" w:color="auto" w:fill="auto"/>
            <w:vAlign w:val="center"/>
          </w:tcPr>
          <w:p w14:paraId="45F794C6">
            <w:pPr>
              <w:rPr>
                <w:rFonts w:hint="eastAsia" w:ascii="宋体" w:hAnsi="宋体" w:eastAsia="宋体" w:cs="宋体"/>
                <w:i w:val="0"/>
                <w:iCs w:val="0"/>
                <w:color w:val="000000"/>
                <w:sz w:val="18"/>
                <w:szCs w:val="18"/>
                <w:u w:val="none"/>
              </w:rPr>
            </w:pPr>
          </w:p>
        </w:tc>
        <w:tc>
          <w:tcPr>
            <w:tcW w:w="537"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3C6A029">
            <w:pPr>
              <w:rPr>
                <w:rFonts w:hint="eastAsia" w:ascii="宋体" w:hAnsi="宋体" w:eastAsia="宋体" w:cs="宋体"/>
                <w:i w:val="0"/>
                <w:iCs w:val="0"/>
                <w:color w:val="000000"/>
                <w:sz w:val="18"/>
                <w:szCs w:val="18"/>
                <w:u w:val="none"/>
              </w:rPr>
            </w:pPr>
          </w:p>
        </w:tc>
        <w:tc>
          <w:tcPr>
            <w:tcW w:w="537" w:type="pct"/>
            <w:tcBorders>
              <w:top w:val="single" w:color="FFFFFF" w:sz="4" w:space="0"/>
              <w:left w:val="single" w:color="FFFFFF" w:sz="4" w:space="0"/>
              <w:bottom w:val="single" w:color="FFFFFF" w:sz="4" w:space="0"/>
              <w:right w:val="single" w:color="FFFFFF" w:sz="4" w:space="0"/>
            </w:tcBorders>
            <w:shd w:val="clear" w:color="auto" w:fill="auto"/>
            <w:vAlign w:val="center"/>
          </w:tcPr>
          <w:p w14:paraId="1B5A46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表4-1</w:t>
            </w:r>
          </w:p>
        </w:tc>
      </w:tr>
      <w:tr w14:paraId="56179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000" w:type="pct"/>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4B55CA0E">
            <w:pPr>
              <w:keepNext w:val="0"/>
              <w:keepLines w:val="0"/>
              <w:widowControl/>
              <w:suppressLineNumbers w:val="0"/>
              <w:jc w:val="both"/>
              <w:textAlignment w:val="center"/>
              <w:rPr>
                <w:rFonts w:hint="eastAsia" w:ascii="宋体" w:hAnsi="宋体" w:eastAsia="宋体" w:cs="宋体"/>
                <w:b/>
                <w:bCs/>
                <w:i w:val="0"/>
                <w:iCs w:val="0"/>
                <w:color w:val="000000"/>
                <w:sz w:val="32"/>
                <w:szCs w:val="32"/>
                <w:u w:val="none"/>
              </w:rPr>
            </w:pPr>
          </w:p>
        </w:tc>
      </w:tr>
      <w:tr w14:paraId="0328C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1778" w:type="pct"/>
            <w:gridSpan w:val="2"/>
            <w:tcBorders>
              <w:top w:val="single" w:color="FFFFFF" w:sz="4" w:space="0"/>
              <w:left w:val="single" w:color="FFFFFF" w:sz="4" w:space="0"/>
              <w:bottom w:val="nil"/>
              <w:right w:val="single" w:color="FFFFFF" w:sz="4" w:space="0"/>
            </w:tcBorders>
            <w:shd w:val="clear" w:color="auto" w:fill="auto"/>
            <w:noWrap/>
            <w:vAlign w:val="center"/>
          </w:tcPr>
          <w:p w14:paraId="4492B8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536" w:type="pct"/>
            <w:tcBorders>
              <w:top w:val="single" w:color="FFFFFF" w:sz="4" w:space="0"/>
              <w:left w:val="single" w:color="FFFFFF" w:sz="4" w:space="0"/>
              <w:bottom w:val="nil"/>
              <w:right w:val="single" w:color="FFFFFF" w:sz="4" w:space="0"/>
            </w:tcBorders>
            <w:shd w:val="clear" w:color="auto" w:fill="auto"/>
            <w:noWrap/>
            <w:vAlign w:val="center"/>
          </w:tcPr>
          <w:p w14:paraId="75503C0E">
            <w:pPr>
              <w:jc w:val="center"/>
              <w:rPr>
                <w:rFonts w:hint="eastAsia" w:ascii="宋体" w:hAnsi="宋体" w:eastAsia="宋体" w:cs="宋体"/>
                <w:i w:val="0"/>
                <w:iCs w:val="0"/>
                <w:color w:val="000000"/>
                <w:sz w:val="22"/>
                <w:szCs w:val="22"/>
                <w:u w:val="none"/>
              </w:rPr>
            </w:pPr>
          </w:p>
        </w:tc>
        <w:tc>
          <w:tcPr>
            <w:tcW w:w="536" w:type="pct"/>
            <w:tcBorders>
              <w:top w:val="single" w:color="FFFFFF" w:sz="4" w:space="0"/>
              <w:left w:val="single" w:color="FFFFFF" w:sz="4" w:space="0"/>
              <w:bottom w:val="nil"/>
              <w:right w:val="single" w:color="FFFFFF" w:sz="4" w:space="0"/>
            </w:tcBorders>
            <w:shd w:val="clear" w:color="auto" w:fill="auto"/>
            <w:noWrap/>
            <w:vAlign w:val="center"/>
          </w:tcPr>
          <w:p w14:paraId="1B981D80">
            <w:pPr>
              <w:jc w:val="center"/>
              <w:rPr>
                <w:rFonts w:hint="eastAsia" w:ascii="宋体" w:hAnsi="宋体" w:eastAsia="宋体" w:cs="宋体"/>
                <w:i w:val="0"/>
                <w:iCs w:val="0"/>
                <w:color w:val="000000"/>
                <w:sz w:val="22"/>
                <w:szCs w:val="22"/>
                <w:u w:val="none"/>
              </w:rPr>
            </w:pPr>
          </w:p>
        </w:tc>
        <w:tc>
          <w:tcPr>
            <w:tcW w:w="536" w:type="pct"/>
            <w:tcBorders>
              <w:top w:val="single" w:color="FFFFFF" w:sz="4" w:space="0"/>
              <w:left w:val="single" w:color="FFFFFF" w:sz="4" w:space="0"/>
              <w:bottom w:val="nil"/>
              <w:right w:val="single" w:color="FFFFFF" w:sz="4" w:space="0"/>
            </w:tcBorders>
            <w:shd w:val="clear" w:color="auto" w:fill="auto"/>
            <w:noWrap/>
            <w:vAlign w:val="center"/>
          </w:tcPr>
          <w:p w14:paraId="27C5860C">
            <w:pPr>
              <w:jc w:val="center"/>
              <w:rPr>
                <w:rFonts w:hint="eastAsia" w:ascii="宋体" w:hAnsi="宋体" w:eastAsia="宋体" w:cs="宋体"/>
                <w:i w:val="0"/>
                <w:iCs w:val="0"/>
                <w:color w:val="000000"/>
                <w:sz w:val="22"/>
                <w:szCs w:val="22"/>
                <w:u w:val="none"/>
              </w:rPr>
            </w:pPr>
          </w:p>
        </w:tc>
        <w:tc>
          <w:tcPr>
            <w:tcW w:w="537" w:type="pct"/>
            <w:tcBorders>
              <w:top w:val="single" w:color="FFFFFF" w:sz="4" w:space="0"/>
              <w:left w:val="single" w:color="FFFFFF" w:sz="4" w:space="0"/>
              <w:bottom w:val="nil"/>
              <w:right w:val="single" w:color="FFFFFF" w:sz="4" w:space="0"/>
            </w:tcBorders>
            <w:shd w:val="clear" w:color="auto" w:fill="auto"/>
            <w:noWrap/>
            <w:vAlign w:val="center"/>
          </w:tcPr>
          <w:p w14:paraId="62241BE6">
            <w:pPr>
              <w:jc w:val="center"/>
              <w:rPr>
                <w:rFonts w:hint="eastAsia" w:ascii="宋体" w:hAnsi="宋体" w:eastAsia="宋体" w:cs="宋体"/>
                <w:i w:val="0"/>
                <w:iCs w:val="0"/>
                <w:color w:val="000000"/>
                <w:sz w:val="22"/>
                <w:szCs w:val="22"/>
                <w:u w:val="none"/>
              </w:rPr>
            </w:pPr>
          </w:p>
        </w:tc>
        <w:tc>
          <w:tcPr>
            <w:tcW w:w="537" w:type="pct"/>
            <w:tcBorders>
              <w:top w:val="single" w:color="FFFFFF" w:sz="4" w:space="0"/>
              <w:left w:val="single" w:color="FFFFFF" w:sz="4" w:space="0"/>
              <w:bottom w:val="nil"/>
              <w:right w:val="single" w:color="FFFFFF" w:sz="4" w:space="0"/>
            </w:tcBorders>
            <w:shd w:val="clear" w:color="auto" w:fill="auto"/>
            <w:noWrap/>
            <w:vAlign w:val="center"/>
          </w:tcPr>
          <w:p w14:paraId="1EF45E16">
            <w:pPr>
              <w:jc w:val="center"/>
              <w:rPr>
                <w:rFonts w:hint="eastAsia" w:ascii="宋体" w:hAnsi="宋体" w:eastAsia="宋体" w:cs="宋体"/>
                <w:i w:val="0"/>
                <w:iCs w:val="0"/>
                <w:color w:val="000000"/>
                <w:sz w:val="22"/>
                <w:szCs w:val="22"/>
                <w:u w:val="none"/>
              </w:rPr>
            </w:pPr>
          </w:p>
        </w:tc>
        <w:tc>
          <w:tcPr>
            <w:tcW w:w="537" w:type="pct"/>
            <w:tcBorders>
              <w:top w:val="single" w:color="FFFFFF" w:sz="4" w:space="0"/>
              <w:left w:val="single" w:color="FFFFFF" w:sz="4" w:space="0"/>
              <w:bottom w:val="nil"/>
              <w:right w:val="single" w:color="FFFFFF" w:sz="4" w:space="0"/>
            </w:tcBorders>
            <w:shd w:val="clear" w:color="auto" w:fill="auto"/>
            <w:noWrap/>
            <w:vAlign w:val="center"/>
          </w:tcPr>
          <w:p w14:paraId="0C08DD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36DE1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436"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917D5D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134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3374DE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3221" w:type="pct"/>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A1230F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当年财政拨款预算安排</w:t>
            </w:r>
          </w:p>
        </w:tc>
      </w:tr>
      <w:tr w14:paraId="7A349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43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B1A8186">
            <w:pPr>
              <w:jc w:val="center"/>
              <w:rPr>
                <w:rFonts w:hint="eastAsia" w:ascii="宋体" w:hAnsi="宋体" w:eastAsia="宋体" w:cs="宋体"/>
                <w:b/>
                <w:bCs/>
                <w:i w:val="0"/>
                <w:iCs w:val="0"/>
                <w:color w:val="000000"/>
                <w:sz w:val="22"/>
                <w:szCs w:val="22"/>
                <w:u w:val="none"/>
              </w:rPr>
            </w:pPr>
          </w:p>
        </w:tc>
        <w:tc>
          <w:tcPr>
            <w:tcW w:w="134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A87E9C0">
            <w:pPr>
              <w:jc w:val="center"/>
              <w:rPr>
                <w:rFonts w:hint="eastAsia" w:ascii="宋体" w:hAnsi="宋体" w:eastAsia="宋体" w:cs="宋体"/>
                <w:b/>
                <w:bCs/>
                <w:i w:val="0"/>
                <w:iCs w:val="0"/>
                <w:color w:val="000000"/>
                <w:sz w:val="22"/>
                <w:szCs w:val="22"/>
                <w:u w:val="none"/>
              </w:rPr>
            </w:pPr>
          </w:p>
        </w:tc>
        <w:tc>
          <w:tcPr>
            <w:tcW w:w="536"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991820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53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1AD3CE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1610"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9F9E76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公务用车购置及运行费</w:t>
            </w:r>
          </w:p>
        </w:tc>
        <w:tc>
          <w:tcPr>
            <w:tcW w:w="537"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EB4A44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r>
      <w:tr w14:paraId="793B2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43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16E2601">
            <w:pPr>
              <w:jc w:val="center"/>
              <w:rPr>
                <w:rFonts w:hint="eastAsia" w:ascii="宋体" w:hAnsi="宋体" w:eastAsia="宋体" w:cs="宋体"/>
                <w:b/>
                <w:bCs/>
                <w:i w:val="0"/>
                <w:iCs w:val="0"/>
                <w:color w:val="000000"/>
                <w:sz w:val="22"/>
                <w:szCs w:val="22"/>
                <w:u w:val="none"/>
              </w:rPr>
            </w:pPr>
          </w:p>
        </w:tc>
        <w:tc>
          <w:tcPr>
            <w:tcW w:w="134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A55CC88">
            <w:pPr>
              <w:jc w:val="center"/>
              <w:rPr>
                <w:rFonts w:hint="eastAsia" w:ascii="宋体" w:hAnsi="宋体" w:eastAsia="宋体" w:cs="宋体"/>
                <w:b/>
                <w:bCs/>
                <w:i w:val="0"/>
                <w:iCs w:val="0"/>
                <w:color w:val="000000"/>
                <w:sz w:val="22"/>
                <w:szCs w:val="22"/>
                <w:u w:val="none"/>
              </w:rPr>
            </w:pPr>
          </w:p>
        </w:tc>
        <w:tc>
          <w:tcPr>
            <w:tcW w:w="53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ABA5EC8">
            <w:pPr>
              <w:jc w:val="center"/>
              <w:rPr>
                <w:rFonts w:hint="eastAsia" w:ascii="宋体" w:hAnsi="宋体" w:eastAsia="宋体" w:cs="宋体"/>
                <w:b/>
                <w:bCs/>
                <w:i w:val="0"/>
                <w:iCs w:val="0"/>
                <w:color w:val="000000"/>
                <w:sz w:val="22"/>
                <w:szCs w:val="22"/>
                <w:u w:val="none"/>
              </w:rPr>
            </w:pPr>
          </w:p>
        </w:tc>
        <w:tc>
          <w:tcPr>
            <w:tcW w:w="53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543D9F8">
            <w:pPr>
              <w:jc w:val="center"/>
              <w:rPr>
                <w:rFonts w:hint="eastAsia" w:ascii="宋体" w:hAnsi="宋体" w:eastAsia="宋体" w:cs="宋体"/>
                <w:b/>
                <w:bCs/>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57FBC0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537"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2325C5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公务用车购置费</w:t>
            </w:r>
          </w:p>
        </w:tc>
        <w:tc>
          <w:tcPr>
            <w:tcW w:w="537"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10F2FC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公务用车运行费</w:t>
            </w:r>
          </w:p>
        </w:tc>
        <w:tc>
          <w:tcPr>
            <w:tcW w:w="537"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4A4FCE1">
            <w:pPr>
              <w:jc w:val="center"/>
              <w:rPr>
                <w:rFonts w:hint="eastAsia" w:ascii="宋体" w:hAnsi="宋体" w:eastAsia="宋体" w:cs="宋体"/>
                <w:b/>
                <w:bCs/>
                <w:i w:val="0"/>
                <w:iCs w:val="0"/>
                <w:color w:val="000000"/>
                <w:sz w:val="22"/>
                <w:szCs w:val="22"/>
                <w:u w:val="none"/>
              </w:rPr>
            </w:pPr>
          </w:p>
        </w:tc>
      </w:tr>
      <w:tr w14:paraId="42175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C707DF7">
            <w:pPr>
              <w:jc w:val="center"/>
              <w:rPr>
                <w:rFonts w:hint="eastAsia" w:ascii="宋体" w:hAnsi="宋体" w:eastAsia="宋体" w:cs="宋体"/>
                <w:b/>
                <w:bCs/>
                <w:i w:val="0"/>
                <w:iCs w:val="0"/>
                <w:color w:val="000000"/>
                <w:sz w:val="22"/>
                <w:szCs w:val="22"/>
                <w:u w:val="none"/>
              </w:rPr>
            </w:pPr>
          </w:p>
        </w:tc>
        <w:tc>
          <w:tcPr>
            <w:tcW w:w="134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1D6990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4ABA090">
            <w:pPr>
              <w:jc w:val="right"/>
              <w:rPr>
                <w:rFonts w:hint="eastAsia" w:ascii="宋体" w:hAnsi="宋体" w:eastAsia="宋体" w:cs="宋体"/>
                <w:b/>
                <w:bCs/>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B3B7CF2">
            <w:pPr>
              <w:jc w:val="right"/>
              <w:rPr>
                <w:rFonts w:hint="eastAsia" w:ascii="宋体" w:hAnsi="宋体" w:eastAsia="宋体" w:cs="宋体"/>
                <w:b/>
                <w:bCs/>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F35F6DE">
            <w:pPr>
              <w:jc w:val="right"/>
              <w:rPr>
                <w:rFonts w:hint="eastAsia" w:ascii="宋体" w:hAnsi="宋体" w:eastAsia="宋体" w:cs="宋体"/>
                <w:b/>
                <w:bCs/>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9DBEB58">
            <w:pPr>
              <w:jc w:val="right"/>
              <w:rPr>
                <w:rFonts w:hint="eastAsia" w:ascii="宋体" w:hAnsi="宋体" w:eastAsia="宋体" w:cs="宋体"/>
                <w:b/>
                <w:bCs/>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0F95FFE">
            <w:pPr>
              <w:jc w:val="right"/>
              <w:rPr>
                <w:rFonts w:hint="eastAsia" w:ascii="宋体" w:hAnsi="宋体" w:eastAsia="宋体" w:cs="宋体"/>
                <w:b/>
                <w:bCs/>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B52576B">
            <w:pPr>
              <w:jc w:val="right"/>
              <w:rPr>
                <w:rFonts w:hint="eastAsia" w:ascii="宋体" w:hAnsi="宋体" w:eastAsia="宋体" w:cs="宋体"/>
                <w:b/>
                <w:bCs/>
                <w:i w:val="0"/>
                <w:iCs w:val="0"/>
                <w:color w:val="000000"/>
                <w:sz w:val="22"/>
                <w:szCs w:val="22"/>
                <w:u w:val="none"/>
              </w:rPr>
            </w:pPr>
          </w:p>
        </w:tc>
      </w:tr>
      <w:tr w14:paraId="0DBBC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F14B13B">
            <w:pPr>
              <w:jc w:val="left"/>
              <w:rPr>
                <w:rFonts w:hint="eastAsia" w:ascii="宋体" w:hAnsi="宋体" w:eastAsia="宋体" w:cs="宋体"/>
                <w:i w:val="0"/>
                <w:iCs w:val="0"/>
                <w:color w:val="000000"/>
                <w:sz w:val="22"/>
                <w:szCs w:val="22"/>
                <w:u w:val="none"/>
              </w:rPr>
            </w:pPr>
          </w:p>
        </w:tc>
        <w:tc>
          <w:tcPr>
            <w:tcW w:w="1342"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590D4DCE">
            <w:pPr>
              <w:jc w:val="lef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085C8C0">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E4F0E53">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0791675">
            <w:pPr>
              <w:jc w:val="right"/>
              <w:rPr>
                <w:rFonts w:hint="eastAsia" w:ascii="宋体" w:hAnsi="宋体" w:eastAsia="宋体" w:cs="宋体"/>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C450B18">
            <w:pPr>
              <w:jc w:val="right"/>
              <w:rPr>
                <w:rFonts w:hint="eastAsia" w:ascii="宋体" w:hAnsi="宋体" w:eastAsia="宋体" w:cs="宋体"/>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0C96F2C">
            <w:pPr>
              <w:jc w:val="right"/>
              <w:rPr>
                <w:rFonts w:hint="eastAsia" w:ascii="宋体" w:hAnsi="宋体" w:eastAsia="宋体" w:cs="宋体"/>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0BD8CED">
            <w:pPr>
              <w:jc w:val="right"/>
              <w:rPr>
                <w:rFonts w:hint="eastAsia" w:ascii="宋体" w:hAnsi="宋体" w:eastAsia="宋体" w:cs="宋体"/>
                <w:i w:val="0"/>
                <w:iCs w:val="0"/>
                <w:color w:val="000000"/>
                <w:sz w:val="22"/>
                <w:szCs w:val="22"/>
                <w:u w:val="none"/>
              </w:rPr>
            </w:pPr>
          </w:p>
        </w:tc>
      </w:tr>
      <w:tr w14:paraId="13613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F43B78">
            <w:pPr>
              <w:jc w:val="left"/>
              <w:rPr>
                <w:rFonts w:hint="eastAsia" w:ascii="宋体" w:hAnsi="宋体" w:eastAsia="宋体" w:cs="宋体"/>
                <w:i w:val="0"/>
                <w:iCs w:val="0"/>
                <w:color w:val="000000"/>
                <w:sz w:val="22"/>
                <w:szCs w:val="22"/>
                <w:u w:val="none"/>
              </w:rPr>
            </w:pPr>
          </w:p>
        </w:tc>
        <w:tc>
          <w:tcPr>
            <w:tcW w:w="1342"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6B92151F">
            <w:pPr>
              <w:keepNext w:val="0"/>
              <w:keepLines w:val="0"/>
              <w:widowControl/>
              <w:suppressLineNumbers w:val="0"/>
              <w:jc w:val="left"/>
              <w:textAlignment w:val="center"/>
              <w:rPr>
                <w:rFonts w:ascii="Dialog . plain" w:hAnsi="Dialog . plain" w:eastAsia="Dialog . plain" w:cs="Dialog . plain"/>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此表无数据</w:t>
            </w: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B1CD2E4">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4D84FB">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787EBCD">
            <w:pPr>
              <w:jc w:val="right"/>
              <w:rPr>
                <w:rFonts w:hint="eastAsia" w:ascii="宋体" w:hAnsi="宋体" w:eastAsia="宋体" w:cs="宋体"/>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4F68EC">
            <w:pPr>
              <w:jc w:val="right"/>
              <w:rPr>
                <w:rFonts w:hint="eastAsia" w:ascii="宋体" w:hAnsi="宋体" w:eastAsia="宋体" w:cs="宋体"/>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4CAF28">
            <w:pPr>
              <w:jc w:val="right"/>
              <w:rPr>
                <w:rFonts w:hint="eastAsia" w:ascii="宋体" w:hAnsi="宋体" w:eastAsia="宋体" w:cs="宋体"/>
                <w:i w:val="0"/>
                <w:iCs w:val="0"/>
                <w:color w:val="000000"/>
                <w:sz w:val="22"/>
                <w:szCs w:val="22"/>
                <w:u w:val="none"/>
              </w:rPr>
            </w:pPr>
          </w:p>
        </w:tc>
        <w:tc>
          <w:tcPr>
            <w:tcW w:w="53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09E700E">
            <w:pPr>
              <w:jc w:val="right"/>
              <w:rPr>
                <w:rFonts w:hint="eastAsia" w:ascii="宋体" w:hAnsi="宋体" w:eastAsia="宋体" w:cs="宋体"/>
                <w:i w:val="0"/>
                <w:iCs w:val="0"/>
                <w:color w:val="000000"/>
                <w:sz w:val="22"/>
                <w:szCs w:val="22"/>
                <w:u w:val="none"/>
              </w:rPr>
            </w:pPr>
          </w:p>
        </w:tc>
      </w:tr>
    </w:tbl>
    <w:p w14:paraId="05F96BCF">
      <w:pPr>
        <w:jc w:val="both"/>
        <w:rPr>
          <w:rFonts w:ascii="仿宋_GB2312" w:hAnsi="仿宋" w:eastAsia="仿宋_GB2312"/>
          <w:sz w:val="32"/>
          <w:szCs w:val="32"/>
          <w:highlight w:val="none"/>
        </w:rPr>
      </w:pPr>
    </w:p>
    <w:p w14:paraId="12A428BF">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十二、</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12 </w:t>
      </w:r>
      <w:r>
        <w:rPr>
          <w:rFonts w:hint="eastAsia" w:ascii="仿宋_GB2312" w:hAnsi="仿宋" w:eastAsia="仿宋_GB2312"/>
          <w:sz w:val="32"/>
          <w:szCs w:val="32"/>
          <w:highlight w:val="none"/>
        </w:rPr>
        <w:t>国有资本经营预算支出表</w:t>
      </w:r>
    </w:p>
    <w:tbl>
      <w:tblPr>
        <w:tblStyle w:val="6"/>
        <w:tblW w:w="139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7"/>
        <w:gridCol w:w="437"/>
        <w:gridCol w:w="437"/>
        <w:gridCol w:w="3426"/>
        <w:gridCol w:w="1966"/>
        <w:gridCol w:w="1617"/>
        <w:gridCol w:w="2200"/>
        <w:gridCol w:w="3450"/>
      </w:tblGrid>
      <w:tr w14:paraId="0DA78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6703" w:type="dxa"/>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0150B2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7267"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C414CC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本年国有资本经营预算支出</w:t>
            </w:r>
          </w:p>
        </w:tc>
      </w:tr>
      <w:tr w14:paraId="5198D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1311"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11F283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3426"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9CE801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966"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C54F64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617"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061680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220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74BAE2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345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E35401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7C200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437"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66ECEE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437"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DB4AC7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437"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9414E4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3426"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DC382D6">
            <w:pPr>
              <w:jc w:val="center"/>
              <w:rPr>
                <w:rFonts w:hint="eastAsia" w:ascii="宋体" w:hAnsi="宋体" w:eastAsia="宋体" w:cs="宋体"/>
                <w:b/>
                <w:bCs/>
                <w:i w:val="0"/>
                <w:iCs w:val="0"/>
                <w:color w:val="000000"/>
                <w:sz w:val="22"/>
                <w:szCs w:val="22"/>
                <w:u w:val="none"/>
              </w:rPr>
            </w:pPr>
          </w:p>
        </w:tc>
        <w:tc>
          <w:tcPr>
            <w:tcW w:w="1966"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46A4708">
            <w:pPr>
              <w:jc w:val="center"/>
              <w:rPr>
                <w:rFonts w:hint="eastAsia" w:ascii="宋体" w:hAnsi="宋体" w:eastAsia="宋体" w:cs="宋体"/>
                <w:b/>
                <w:bCs/>
                <w:i w:val="0"/>
                <w:iCs w:val="0"/>
                <w:color w:val="000000"/>
                <w:sz w:val="22"/>
                <w:szCs w:val="22"/>
                <w:u w:val="none"/>
              </w:rPr>
            </w:pPr>
          </w:p>
        </w:tc>
        <w:tc>
          <w:tcPr>
            <w:tcW w:w="1617"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D4DFB8D">
            <w:pPr>
              <w:jc w:val="center"/>
              <w:rPr>
                <w:rFonts w:hint="eastAsia" w:ascii="宋体" w:hAnsi="宋体" w:eastAsia="宋体" w:cs="宋体"/>
                <w:b/>
                <w:bCs/>
                <w:i w:val="0"/>
                <w:iCs w:val="0"/>
                <w:color w:val="000000"/>
                <w:sz w:val="22"/>
                <w:szCs w:val="22"/>
                <w:u w:val="none"/>
              </w:rPr>
            </w:pPr>
          </w:p>
        </w:tc>
        <w:tc>
          <w:tcPr>
            <w:tcW w:w="220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BD40DEB">
            <w:pPr>
              <w:jc w:val="center"/>
              <w:rPr>
                <w:rFonts w:hint="eastAsia" w:ascii="宋体" w:hAnsi="宋体" w:eastAsia="宋体" w:cs="宋体"/>
                <w:b/>
                <w:bCs/>
                <w:i w:val="0"/>
                <w:iCs w:val="0"/>
                <w:color w:val="000000"/>
                <w:sz w:val="22"/>
                <w:szCs w:val="22"/>
                <w:u w:val="none"/>
              </w:rPr>
            </w:pPr>
          </w:p>
        </w:tc>
        <w:tc>
          <w:tcPr>
            <w:tcW w:w="345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743871C">
            <w:pPr>
              <w:jc w:val="center"/>
              <w:rPr>
                <w:rFonts w:hint="eastAsia" w:ascii="宋体" w:hAnsi="宋体" w:eastAsia="宋体" w:cs="宋体"/>
                <w:b/>
                <w:bCs/>
                <w:i w:val="0"/>
                <w:iCs w:val="0"/>
                <w:color w:val="000000"/>
                <w:sz w:val="22"/>
                <w:szCs w:val="22"/>
                <w:u w:val="none"/>
              </w:rPr>
            </w:pPr>
          </w:p>
        </w:tc>
      </w:tr>
      <w:tr w14:paraId="612BA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3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2A8C3AC">
            <w:pPr>
              <w:jc w:val="center"/>
              <w:rPr>
                <w:rFonts w:hint="eastAsia" w:ascii="宋体" w:hAnsi="宋体" w:eastAsia="宋体" w:cs="宋体"/>
                <w:b/>
                <w:bCs/>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4F4C0BB">
            <w:pPr>
              <w:jc w:val="center"/>
              <w:rPr>
                <w:rFonts w:hint="eastAsia" w:ascii="宋体" w:hAnsi="宋体" w:eastAsia="宋体" w:cs="宋体"/>
                <w:b/>
                <w:bCs/>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A31B0C3">
            <w:pPr>
              <w:jc w:val="center"/>
              <w:rPr>
                <w:rFonts w:hint="eastAsia" w:ascii="宋体" w:hAnsi="宋体" w:eastAsia="宋体" w:cs="宋体"/>
                <w:b/>
                <w:bCs/>
                <w:i w:val="0"/>
                <w:iCs w:val="0"/>
                <w:color w:val="000000"/>
                <w:sz w:val="22"/>
                <w:szCs w:val="22"/>
                <w:u w:val="none"/>
              </w:rPr>
            </w:pPr>
          </w:p>
        </w:tc>
        <w:tc>
          <w:tcPr>
            <w:tcW w:w="342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AA7D68E">
            <w:pPr>
              <w:jc w:val="center"/>
              <w:rPr>
                <w:rFonts w:hint="eastAsia" w:ascii="宋体" w:hAnsi="宋体" w:eastAsia="宋体" w:cs="宋体"/>
                <w:b/>
                <w:bCs/>
                <w:i w:val="0"/>
                <w:iCs w:val="0"/>
                <w:color w:val="000000"/>
                <w:sz w:val="22"/>
                <w:szCs w:val="22"/>
                <w:u w:val="none"/>
              </w:rPr>
            </w:pPr>
          </w:p>
        </w:tc>
        <w:tc>
          <w:tcPr>
            <w:tcW w:w="196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02A771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61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3AB458F">
            <w:pPr>
              <w:jc w:val="right"/>
              <w:rPr>
                <w:rFonts w:hint="eastAsia" w:ascii="宋体" w:hAnsi="宋体" w:eastAsia="宋体" w:cs="宋体"/>
                <w:b/>
                <w:bCs/>
                <w:i w:val="0"/>
                <w:iCs w:val="0"/>
                <w:color w:val="000000"/>
                <w:sz w:val="22"/>
                <w:szCs w:val="22"/>
                <w:u w:val="none"/>
              </w:rPr>
            </w:pPr>
          </w:p>
        </w:tc>
        <w:tc>
          <w:tcPr>
            <w:tcW w:w="22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DAF0613">
            <w:pPr>
              <w:jc w:val="right"/>
              <w:rPr>
                <w:rFonts w:hint="eastAsia" w:ascii="宋体" w:hAnsi="宋体" w:eastAsia="宋体" w:cs="宋体"/>
                <w:b/>
                <w:bCs/>
                <w:i w:val="0"/>
                <w:iCs w:val="0"/>
                <w:color w:val="000000"/>
                <w:sz w:val="22"/>
                <w:szCs w:val="22"/>
                <w:u w:val="none"/>
              </w:rPr>
            </w:pPr>
          </w:p>
        </w:tc>
        <w:tc>
          <w:tcPr>
            <w:tcW w:w="34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CE4E578">
            <w:pPr>
              <w:jc w:val="right"/>
              <w:rPr>
                <w:rFonts w:hint="eastAsia" w:ascii="宋体" w:hAnsi="宋体" w:eastAsia="宋体" w:cs="宋体"/>
                <w:b/>
                <w:bCs/>
                <w:i w:val="0"/>
                <w:iCs w:val="0"/>
                <w:color w:val="000000"/>
                <w:sz w:val="22"/>
                <w:szCs w:val="22"/>
                <w:u w:val="none"/>
              </w:rPr>
            </w:pPr>
          </w:p>
        </w:tc>
      </w:tr>
      <w:tr w14:paraId="794B8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2F774E">
            <w:pPr>
              <w:jc w:val="left"/>
              <w:rPr>
                <w:rFonts w:hint="eastAsia" w:ascii="宋体" w:hAnsi="宋体" w:eastAsia="宋体" w:cs="宋体"/>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A792DC">
            <w:pPr>
              <w:jc w:val="left"/>
              <w:rPr>
                <w:rFonts w:hint="eastAsia" w:ascii="宋体" w:hAnsi="宋体" w:eastAsia="宋体" w:cs="宋体"/>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5B2CE25">
            <w:pPr>
              <w:jc w:val="left"/>
              <w:rPr>
                <w:rFonts w:hint="eastAsia" w:ascii="宋体" w:hAnsi="宋体" w:eastAsia="宋体" w:cs="宋体"/>
                <w:i w:val="0"/>
                <w:iCs w:val="0"/>
                <w:color w:val="000000"/>
                <w:sz w:val="22"/>
                <w:szCs w:val="22"/>
                <w:u w:val="none"/>
              </w:rPr>
            </w:pPr>
          </w:p>
        </w:tc>
        <w:tc>
          <w:tcPr>
            <w:tcW w:w="342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B44E703">
            <w:pPr>
              <w:jc w:val="left"/>
              <w:rPr>
                <w:rFonts w:hint="eastAsia" w:ascii="宋体" w:hAnsi="宋体" w:eastAsia="宋体" w:cs="宋体"/>
                <w:i w:val="0"/>
                <w:iCs w:val="0"/>
                <w:color w:val="000000"/>
                <w:sz w:val="22"/>
                <w:szCs w:val="22"/>
                <w:u w:val="none"/>
              </w:rPr>
            </w:pPr>
          </w:p>
        </w:tc>
        <w:tc>
          <w:tcPr>
            <w:tcW w:w="1966"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E71D148">
            <w:pPr>
              <w:jc w:val="left"/>
              <w:rPr>
                <w:rFonts w:hint="eastAsia" w:ascii="宋体" w:hAnsi="宋体" w:eastAsia="宋体" w:cs="宋体"/>
                <w:i w:val="0"/>
                <w:iCs w:val="0"/>
                <w:color w:val="000000"/>
                <w:sz w:val="22"/>
                <w:szCs w:val="22"/>
                <w:u w:val="none"/>
              </w:rPr>
            </w:pPr>
          </w:p>
        </w:tc>
        <w:tc>
          <w:tcPr>
            <w:tcW w:w="161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113BF14">
            <w:pPr>
              <w:jc w:val="right"/>
              <w:rPr>
                <w:rFonts w:hint="eastAsia" w:ascii="宋体" w:hAnsi="宋体" w:eastAsia="宋体" w:cs="宋体"/>
                <w:i w:val="0"/>
                <w:iCs w:val="0"/>
                <w:color w:val="000000"/>
                <w:sz w:val="22"/>
                <w:szCs w:val="22"/>
                <w:u w:val="none"/>
              </w:rPr>
            </w:pPr>
          </w:p>
        </w:tc>
        <w:tc>
          <w:tcPr>
            <w:tcW w:w="22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F173310">
            <w:pPr>
              <w:jc w:val="right"/>
              <w:rPr>
                <w:rFonts w:hint="eastAsia" w:ascii="宋体" w:hAnsi="宋体" w:eastAsia="宋体" w:cs="宋体"/>
                <w:i w:val="0"/>
                <w:iCs w:val="0"/>
                <w:color w:val="000000"/>
                <w:sz w:val="22"/>
                <w:szCs w:val="22"/>
                <w:u w:val="none"/>
              </w:rPr>
            </w:pPr>
          </w:p>
        </w:tc>
        <w:tc>
          <w:tcPr>
            <w:tcW w:w="34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0CBE244">
            <w:pPr>
              <w:jc w:val="right"/>
              <w:rPr>
                <w:rFonts w:hint="eastAsia" w:ascii="宋体" w:hAnsi="宋体" w:eastAsia="宋体" w:cs="宋体"/>
                <w:i w:val="0"/>
                <w:iCs w:val="0"/>
                <w:color w:val="000000"/>
                <w:sz w:val="22"/>
                <w:szCs w:val="22"/>
                <w:u w:val="none"/>
              </w:rPr>
            </w:pPr>
          </w:p>
        </w:tc>
      </w:tr>
      <w:tr w14:paraId="25C3F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7FCBF7B">
            <w:pPr>
              <w:jc w:val="left"/>
              <w:rPr>
                <w:rFonts w:hint="eastAsia" w:ascii="宋体" w:hAnsi="宋体" w:eastAsia="宋体" w:cs="宋体"/>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54F61D">
            <w:pPr>
              <w:jc w:val="left"/>
              <w:rPr>
                <w:rFonts w:hint="eastAsia" w:ascii="宋体" w:hAnsi="宋体" w:eastAsia="宋体" w:cs="宋体"/>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70F5F0">
            <w:pPr>
              <w:jc w:val="left"/>
              <w:rPr>
                <w:rFonts w:hint="eastAsia" w:ascii="宋体" w:hAnsi="宋体" w:eastAsia="宋体" w:cs="宋体"/>
                <w:i w:val="0"/>
                <w:iCs w:val="0"/>
                <w:color w:val="000000"/>
                <w:sz w:val="22"/>
                <w:szCs w:val="22"/>
                <w:u w:val="none"/>
              </w:rPr>
            </w:pPr>
          </w:p>
        </w:tc>
        <w:tc>
          <w:tcPr>
            <w:tcW w:w="342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7DBBB48">
            <w:pPr>
              <w:jc w:val="left"/>
              <w:rPr>
                <w:rFonts w:hint="eastAsia" w:ascii="宋体" w:hAnsi="宋体" w:eastAsia="宋体" w:cs="宋体"/>
                <w:i w:val="0"/>
                <w:iCs w:val="0"/>
                <w:color w:val="000000"/>
                <w:sz w:val="22"/>
                <w:szCs w:val="22"/>
                <w:u w:val="none"/>
              </w:rPr>
            </w:pPr>
          </w:p>
        </w:tc>
        <w:tc>
          <w:tcPr>
            <w:tcW w:w="1966"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04C995B">
            <w:pPr>
              <w:jc w:val="left"/>
              <w:rPr>
                <w:rFonts w:hint="eastAsia" w:ascii="宋体" w:hAnsi="宋体" w:eastAsia="宋体" w:cs="宋体"/>
                <w:i w:val="0"/>
                <w:iCs w:val="0"/>
                <w:color w:val="000000"/>
                <w:sz w:val="22"/>
                <w:szCs w:val="22"/>
                <w:u w:val="none"/>
              </w:rPr>
            </w:pPr>
          </w:p>
        </w:tc>
        <w:tc>
          <w:tcPr>
            <w:tcW w:w="161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FC282F9">
            <w:pPr>
              <w:jc w:val="right"/>
              <w:rPr>
                <w:rFonts w:hint="eastAsia" w:ascii="宋体" w:hAnsi="宋体" w:eastAsia="宋体" w:cs="宋体"/>
                <w:i w:val="0"/>
                <w:iCs w:val="0"/>
                <w:color w:val="000000"/>
                <w:sz w:val="22"/>
                <w:szCs w:val="22"/>
                <w:u w:val="none"/>
              </w:rPr>
            </w:pPr>
          </w:p>
        </w:tc>
        <w:tc>
          <w:tcPr>
            <w:tcW w:w="22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ADFD88B">
            <w:pPr>
              <w:jc w:val="right"/>
              <w:rPr>
                <w:rFonts w:hint="eastAsia" w:ascii="宋体" w:hAnsi="宋体" w:eastAsia="宋体" w:cs="宋体"/>
                <w:i w:val="0"/>
                <w:iCs w:val="0"/>
                <w:color w:val="000000"/>
                <w:sz w:val="22"/>
                <w:szCs w:val="22"/>
                <w:u w:val="none"/>
              </w:rPr>
            </w:pPr>
          </w:p>
        </w:tc>
        <w:tc>
          <w:tcPr>
            <w:tcW w:w="34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5A9AB5B">
            <w:pPr>
              <w:jc w:val="right"/>
              <w:rPr>
                <w:rFonts w:hint="eastAsia" w:ascii="宋体" w:hAnsi="宋体" w:eastAsia="宋体" w:cs="宋体"/>
                <w:i w:val="0"/>
                <w:iCs w:val="0"/>
                <w:color w:val="000000"/>
                <w:sz w:val="22"/>
                <w:szCs w:val="22"/>
                <w:u w:val="none"/>
              </w:rPr>
            </w:pPr>
          </w:p>
        </w:tc>
      </w:tr>
      <w:tr w14:paraId="4157A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92A056">
            <w:pPr>
              <w:jc w:val="left"/>
              <w:rPr>
                <w:rFonts w:hint="eastAsia" w:ascii="宋体" w:hAnsi="宋体" w:eastAsia="宋体" w:cs="宋体"/>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76236A">
            <w:pPr>
              <w:jc w:val="left"/>
              <w:rPr>
                <w:rFonts w:hint="eastAsia" w:ascii="宋体" w:hAnsi="宋体" w:eastAsia="宋体" w:cs="宋体"/>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ED2B09">
            <w:pPr>
              <w:jc w:val="left"/>
              <w:rPr>
                <w:rFonts w:hint="eastAsia" w:ascii="宋体" w:hAnsi="宋体" w:eastAsia="宋体" w:cs="宋体"/>
                <w:i w:val="0"/>
                <w:iCs w:val="0"/>
                <w:color w:val="000000"/>
                <w:sz w:val="22"/>
                <w:szCs w:val="22"/>
                <w:u w:val="none"/>
              </w:rPr>
            </w:pPr>
          </w:p>
        </w:tc>
        <w:tc>
          <w:tcPr>
            <w:tcW w:w="342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49C3C5">
            <w:pPr>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此表无数据</w:t>
            </w:r>
          </w:p>
        </w:tc>
        <w:tc>
          <w:tcPr>
            <w:tcW w:w="1966"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974C0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r>
              <w:rPr>
                <w:rFonts w:hint="default" w:ascii="Dialog . plain" w:hAnsi="Dialog . plain" w:eastAsia="Dialog . plain" w:cs="Dialog . plain"/>
                <w:i w:val="0"/>
                <w:iCs w:val="0"/>
                <w:color w:val="000000"/>
                <w:kern w:val="0"/>
                <w:sz w:val="22"/>
                <w:szCs w:val="22"/>
                <w:u w:val="none"/>
                <w:lang w:val="en-US" w:eastAsia="zh-CN" w:bidi="ar"/>
              </w:rPr>
              <w:t xml:space="preserve"> </w:t>
            </w:r>
          </w:p>
        </w:tc>
        <w:tc>
          <w:tcPr>
            <w:tcW w:w="161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9F49E33">
            <w:pPr>
              <w:jc w:val="right"/>
              <w:rPr>
                <w:rFonts w:hint="eastAsia" w:ascii="宋体" w:hAnsi="宋体" w:eastAsia="宋体" w:cs="宋体"/>
                <w:i w:val="0"/>
                <w:iCs w:val="0"/>
                <w:color w:val="000000"/>
                <w:sz w:val="22"/>
                <w:szCs w:val="22"/>
                <w:u w:val="none"/>
              </w:rPr>
            </w:pPr>
          </w:p>
        </w:tc>
        <w:tc>
          <w:tcPr>
            <w:tcW w:w="22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D1A1699">
            <w:pPr>
              <w:jc w:val="right"/>
              <w:rPr>
                <w:rFonts w:hint="eastAsia" w:ascii="宋体" w:hAnsi="宋体" w:eastAsia="宋体" w:cs="宋体"/>
                <w:i w:val="0"/>
                <w:iCs w:val="0"/>
                <w:color w:val="000000"/>
                <w:sz w:val="22"/>
                <w:szCs w:val="22"/>
                <w:u w:val="none"/>
              </w:rPr>
            </w:pPr>
          </w:p>
        </w:tc>
        <w:tc>
          <w:tcPr>
            <w:tcW w:w="34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4596A6">
            <w:pPr>
              <w:jc w:val="right"/>
              <w:rPr>
                <w:rFonts w:hint="eastAsia" w:ascii="宋体" w:hAnsi="宋体" w:eastAsia="宋体" w:cs="宋体"/>
                <w:i w:val="0"/>
                <w:iCs w:val="0"/>
                <w:color w:val="000000"/>
                <w:sz w:val="22"/>
                <w:szCs w:val="22"/>
                <w:u w:val="none"/>
              </w:rPr>
            </w:pPr>
          </w:p>
        </w:tc>
      </w:tr>
    </w:tbl>
    <w:p w14:paraId="464D7FB4">
      <w:pPr>
        <w:jc w:val="both"/>
        <w:rPr>
          <w:rFonts w:hint="eastAsia" w:ascii="仿宋_GB2312" w:hAnsi="仿宋" w:eastAsia="仿宋_GB2312"/>
          <w:sz w:val="32"/>
          <w:szCs w:val="32"/>
          <w:highlight w:val="none"/>
        </w:rPr>
      </w:pPr>
    </w:p>
    <w:p w14:paraId="3A13C8B1">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十三、</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13 </w:t>
      </w:r>
      <w:r>
        <w:rPr>
          <w:rFonts w:hint="eastAsia" w:ascii="仿宋_GB2312" w:hAnsi="仿宋" w:eastAsia="仿宋_GB2312"/>
          <w:sz w:val="32"/>
          <w:szCs w:val="32"/>
          <w:highlight w:val="none"/>
        </w:rPr>
        <w:t>部门预算项目绩效目标表</w:t>
      </w:r>
    </w:p>
    <w:tbl>
      <w:tblPr>
        <w:tblStyle w:val="6"/>
        <w:tblpPr w:leftFromText="180" w:rightFromText="180" w:vertAnchor="text" w:horzAnchor="page" w:tblpX="1721" w:tblpY="725"/>
        <w:tblOverlap w:val="never"/>
        <w:tblW w:w="1351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00"/>
        <w:gridCol w:w="1433"/>
        <w:gridCol w:w="665"/>
        <w:gridCol w:w="2571"/>
        <w:gridCol w:w="863"/>
        <w:gridCol w:w="1216"/>
        <w:gridCol w:w="1408"/>
        <w:gridCol w:w="857"/>
        <w:gridCol w:w="991"/>
        <w:gridCol w:w="920"/>
        <w:gridCol w:w="547"/>
        <w:gridCol w:w="847"/>
      </w:tblGrid>
      <w:tr w14:paraId="089EA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7" w:hRule="atLeast"/>
        </w:trPr>
        <w:tc>
          <w:tcPr>
            <w:tcW w:w="13518" w:type="dxa"/>
            <w:gridSpan w:val="12"/>
            <w:tcBorders>
              <w:top w:val="nil"/>
              <w:left w:val="nil"/>
              <w:bottom w:val="nil"/>
              <w:right w:val="nil"/>
            </w:tcBorders>
            <w:shd w:val="clear" w:color="auto" w:fill="auto"/>
            <w:vAlign w:val="center"/>
          </w:tcPr>
          <w:p w14:paraId="61D345E3">
            <w:pPr>
              <w:keepNext w:val="0"/>
              <w:keepLines w:val="0"/>
              <w:widowControl/>
              <w:suppressLineNumbers w:val="0"/>
              <w:jc w:val="center"/>
              <w:textAlignment w:val="center"/>
              <w:rPr>
                <w:rFonts w:ascii="黑体" w:hAnsi="黑体" w:eastAsia="黑体" w:cs="黑体"/>
                <w:b/>
                <w:bCs/>
                <w:i w:val="0"/>
                <w:iCs w:val="0"/>
                <w:color w:val="000000"/>
                <w:sz w:val="30"/>
                <w:szCs w:val="30"/>
                <w:u w:val="none"/>
              </w:rPr>
            </w:pPr>
            <w:r>
              <w:rPr>
                <w:rFonts w:hint="eastAsia" w:ascii="黑体" w:hAnsi="黑体" w:eastAsia="黑体" w:cs="黑体"/>
                <w:b/>
                <w:bCs/>
                <w:i w:val="0"/>
                <w:iCs w:val="0"/>
                <w:color w:val="000000"/>
                <w:kern w:val="0"/>
                <w:sz w:val="30"/>
                <w:szCs w:val="30"/>
                <w:u w:val="none"/>
                <w:lang w:val="en-US" w:eastAsia="zh-CN" w:bidi="ar"/>
              </w:rPr>
              <w:t>部门项目支出绩效目标表（2026年度）</w:t>
            </w:r>
          </w:p>
        </w:tc>
      </w:tr>
      <w:tr w14:paraId="02E8A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200" w:type="dxa"/>
            <w:tcBorders>
              <w:top w:val="nil"/>
              <w:left w:val="nil"/>
              <w:bottom w:val="nil"/>
              <w:right w:val="nil"/>
            </w:tcBorders>
            <w:shd w:val="clear" w:color="auto" w:fill="auto"/>
            <w:noWrap/>
            <w:vAlign w:val="center"/>
          </w:tcPr>
          <w:p w14:paraId="42001E91">
            <w:pPr>
              <w:rPr>
                <w:rFonts w:hint="eastAsia" w:ascii="宋体" w:hAnsi="宋体" w:eastAsia="宋体" w:cs="宋体"/>
                <w:i w:val="0"/>
                <w:iCs w:val="0"/>
                <w:color w:val="000000"/>
                <w:sz w:val="22"/>
                <w:szCs w:val="22"/>
                <w:u w:val="none"/>
              </w:rPr>
            </w:pPr>
          </w:p>
        </w:tc>
        <w:tc>
          <w:tcPr>
            <w:tcW w:w="1433" w:type="dxa"/>
            <w:tcBorders>
              <w:top w:val="nil"/>
              <w:left w:val="nil"/>
              <w:bottom w:val="nil"/>
              <w:right w:val="nil"/>
            </w:tcBorders>
            <w:shd w:val="clear" w:color="auto" w:fill="auto"/>
            <w:noWrap/>
            <w:vAlign w:val="center"/>
          </w:tcPr>
          <w:p w14:paraId="2139A6C5">
            <w:pPr>
              <w:rPr>
                <w:rFonts w:hint="eastAsia" w:ascii="宋体" w:hAnsi="宋体" w:eastAsia="宋体" w:cs="宋体"/>
                <w:i w:val="0"/>
                <w:iCs w:val="0"/>
                <w:color w:val="000000"/>
                <w:sz w:val="22"/>
                <w:szCs w:val="22"/>
                <w:u w:val="none"/>
              </w:rPr>
            </w:pPr>
          </w:p>
        </w:tc>
        <w:tc>
          <w:tcPr>
            <w:tcW w:w="665" w:type="dxa"/>
            <w:tcBorders>
              <w:top w:val="nil"/>
              <w:left w:val="nil"/>
              <w:bottom w:val="nil"/>
              <w:right w:val="nil"/>
            </w:tcBorders>
            <w:shd w:val="clear" w:color="auto" w:fill="auto"/>
            <w:noWrap/>
            <w:vAlign w:val="center"/>
          </w:tcPr>
          <w:p w14:paraId="2845002E">
            <w:pPr>
              <w:rPr>
                <w:rFonts w:hint="eastAsia" w:ascii="宋体" w:hAnsi="宋体" w:eastAsia="宋体" w:cs="宋体"/>
                <w:i w:val="0"/>
                <w:iCs w:val="0"/>
                <w:color w:val="000000"/>
                <w:sz w:val="22"/>
                <w:szCs w:val="22"/>
                <w:u w:val="none"/>
              </w:rPr>
            </w:pPr>
          </w:p>
        </w:tc>
        <w:tc>
          <w:tcPr>
            <w:tcW w:w="2571" w:type="dxa"/>
            <w:tcBorders>
              <w:top w:val="nil"/>
              <w:left w:val="nil"/>
              <w:bottom w:val="nil"/>
              <w:right w:val="nil"/>
            </w:tcBorders>
            <w:shd w:val="clear" w:color="auto" w:fill="auto"/>
            <w:noWrap/>
            <w:vAlign w:val="center"/>
          </w:tcPr>
          <w:p w14:paraId="4AD4A317">
            <w:pPr>
              <w:rPr>
                <w:rFonts w:hint="eastAsia" w:ascii="宋体" w:hAnsi="宋体" w:eastAsia="宋体" w:cs="宋体"/>
                <w:i w:val="0"/>
                <w:iCs w:val="0"/>
                <w:color w:val="000000"/>
                <w:sz w:val="22"/>
                <w:szCs w:val="22"/>
                <w:u w:val="none"/>
              </w:rPr>
            </w:pPr>
          </w:p>
        </w:tc>
        <w:tc>
          <w:tcPr>
            <w:tcW w:w="863" w:type="dxa"/>
            <w:tcBorders>
              <w:top w:val="nil"/>
              <w:left w:val="nil"/>
              <w:bottom w:val="nil"/>
              <w:right w:val="nil"/>
            </w:tcBorders>
            <w:shd w:val="clear" w:color="auto" w:fill="auto"/>
            <w:noWrap/>
            <w:vAlign w:val="center"/>
          </w:tcPr>
          <w:p w14:paraId="172DD2E0">
            <w:pPr>
              <w:rPr>
                <w:rFonts w:hint="eastAsia" w:ascii="宋体" w:hAnsi="宋体" w:eastAsia="宋体" w:cs="宋体"/>
                <w:i w:val="0"/>
                <w:iCs w:val="0"/>
                <w:color w:val="000000"/>
                <w:sz w:val="22"/>
                <w:szCs w:val="22"/>
                <w:u w:val="none"/>
              </w:rPr>
            </w:pPr>
          </w:p>
        </w:tc>
        <w:tc>
          <w:tcPr>
            <w:tcW w:w="1216" w:type="dxa"/>
            <w:tcBorders>
              <w:top w:val="nil"/>
              <w:left w:val="nil"/>
              <w:bottom w:val="nil"/>
              <w:right w:val="nil"/>
            </w:tcBorders>
            <w:shd w:val="clear" w:color="auto" w:fill="auto"/>
            <w:noWrap/>
            <w:vAlign w:val="center"/>
          </w:tcPr>
          <w:p w14:paraId="4F3C3293">
            <w:pPr>
              <w:rPr>
                <w:rFonts w:hint="eastAsia" w:ascii="宋体" w:hAnsi="宋体" w:eastAsia="宋体" w:cs="宋体"/>
                <w:i w:val="0"/>
                <w:iCs w:val="0"/>
                <w:color w:val="000000"/>
                <w:sz w:val="22"/>
                <w:szCs w:val="22"/>
                <w:u w:val="none"/>
              </w:rPr>
            </w:pPr>
          </w:p>
        </w:tc>
        <w:tc>
          <w:tcPr>
            <w:tcW w:w="1408" w:type="dxa"/>
            <w:tcBorders>
              <w:top w:val="nil"/>
              <w:left w:val="nil"/>
              <w:bottom w:val="nil"/>
              <w:right w:val="nil"/>
            </w:tcBorders>
            <w:shd w:val="clear" w:color="auto" w:fill="auto"/>
            <w:noWrap/>
            <w:vAlign w:val="center"/>
          </w:tcPr>
          <w:p w14:paraId="13CAB4D0">
            <w:pPr>
              <w:rPr>
                <w:rFonts w:hint="eastAsia" w:ascii="宋体" w:hAnsi="宋体" w:eastAsia="宋体" w:cs="宋体"/>
                <w:i w:val="0"/>
                <w:iCs w:val="0"/>
                <w:color w:val="000000"/>
                <w:sz w:val="22"/>
                <w:szCs w:val="22"/>
                <w:u w:val="none"/>
              </w:rPr>
            </w:pPr>
          </w:p>
        </w:tc>
        <w:tc>
          <w:tcPr>
            <w:tcW w:w="857" w:type="dxa"/>
            <w:tcBorders>
              <w:top w:val="nil"/>
              <w:left w:val="nil"/>
              <w:bottom w:val="nil"/>
              <w:right w:val="nil"/>
            </w:tcBorders>
            <w:shd w:val="clear" w:color="auto" w:fill="auto"/>
            <w:noWrap/>
            <w:vAlign w:val="center"/>
          </w:tcPr>
          <w:p w14:paraId="17BA836A">
            <w:pPr>
              <w:rPr>
                <w:rFonts w:hint="eastAsia" w:ascii="宋体" w:hAnsi="宋体" w:eastAsia="宋体" w:cs="宋体"/>
                <w:i w:val="0"/>
                <w:iCs w:val="0"/>
                <w:color w:val="000000"/>
                <w:sz w:val="22"/>
                <w:szCs w:val="22"/>
                <w:u w:val="none"/>
              </w:rPr>
            </w:pPr>
          </w:p>
        </w:tc>
        <w:tc>
          <w:tcPr>
            <w:tcW w:w="991" w:type="dxa"/>
            <w:tcBorders>
              <w:top w:val="nil"/>
              <w:left w:val="nil"/>
              <w:bottom w:val="nil"/>
              <w:right w:val="nil"/>
            </w:tcBorders>
            <w:shd w:val="clear" w:color="auto" w:fill="auto"/>
            <w:noWrap/>
            <w:vAlign w:val="center"/>
          </w:tcPr>
          <w:p w14:paraId="4F46C4EA">
            <w:pPr>
              <w:rPr>
                <w:rFonts w:hint="eastAsia" w:ascii="宋体" w:hAnsi="宋体" w:eastAsia="宋体" w:cs="宋体"/>
                <w:i w:val="0"/>
                <w:iCs w:val="0"/>
                <w:color w:val="000000"/>
                <w:sz w:val="22"/>
                <w:szCs w:val="22"/>
                <w:u w:val="none"/>
              </w:rPr>
            </w:pPr>
          </w:p>
        </w:tc>
        <w:tc>
          <w:tcPr>
            <w:tcW w:w="920" w:type="dxa"/>
            <w:tcBorders>
              <w:top w:val="nil"/>
              <w:left w:val="nil"/>
              <w:bottom w:val="nil"/>
              <w:right w:val="nil"/>
            </w:tcBorders>
            <w:shd w:val="clear" w:color="auto" w:fill="auto"/>
            <w:noWrap/>
            <w:vAlign w:val="center"/>
          </w:tcPr>
          <w:p w14:paraId="41754FCE">
            <w:pPr>
              <w:rPr>
                <w:rFonts w:hint="eastAsia" w:ascii="宋体" w:hAnsi="宋体" w:eastAsia="宋体" w:cs="宋体"/>
                <w:i w:val="0"/>
                <w:iCs w:val="0"/>
                <w:color w:val="000000"/>
                <w:sz w:val="22"/>
                <w:szCs w:val="22"/>
                <w:u w:val="none"/>
              </w:rPr>
            </w:pPr>
          </w:p>
        </w:tc>
        <w:tc>
          <w:tcPr>
            <w:tcW w:w="547" w:type="dxa"/>
            <w:tcBorders>
              <w:top w:val="nil"/>
              <w:left w:val="nil"/>
              <w:bottom w:val="nil"/>
              <w:right w:val="nil"/>
            </w:tcBorders>
            <w:shd w:val="clear" w:color="auto" w:fill="auto"/>
            <w:noWrap/>
            <w:vAlign w:val="center"/>
          </w:tcPr>
          <w:p w14:paraId="7AA49F47">
            <w:pPr>
              <w:rPr>
                <w:rFonts w:hint="eastAsia" w:ascii="宋体" w:hAnsi="宋体" w:eastAsia="宋体" w:cs="宋体"/>
                <w:i w:val="0"/>
                <w:iCs w:val="0"/>
                <w:color w:val="000000"/>
                <w:sz w:val="22"/>
                <w:szCs w:val="22"/>
                <w:u w:val="none"/>
              </w:rPr>
            </w:pPr>
          </w:p>
        </w:tc>
        <w:tc>
          <w:tcPr>
            <w:tcW w:w="847" w:type="dxa"/>
            <w:tcBorders>
              <w:top w:val="nil"/>
              <w:left w:val="nil"/>
              <w:bottom w:val="nil"/>
              <w:right w:val="nil"/>
            </w:tcBorders>
            <w:shd w:val="clear" w:color="auto" w:fill="auto"/>
            <w:vAlign w:val="center"/>
          </w:tcPr>
          <w:p w14:paraId="40670B5F">
            <w:pPr>
              <w:keepNext w:val="0"/>
              <w:keepLines w:val="0"/>
              <w:widowControl/>
              <w:suppressLineNumbers w:val="0"/>
              <w:jc w:val="right"/>
              <w:textAlignment w:val="center"/>
              <w:rPr>
                <w:rFonts w:hint="eastAsia" w:ascii="宋体" w:hAnsi="宋体" w:eastAsia="宋体" w:cs="宋体"/>
                <w:i w:val="0"/>
                <w:iCs w:val="0"/>
                <w:color w:val="000000"/>
                <w:sz w:val="14"/>
                <w:szCs w:val="14"/>
                <w:u w:val="none"/>
              </w:rPr>
            </w:pPr>
            <w:r>
              <w:rPr>
                <w:rFonts w:hint="eastAsia" w:ascii="宋体" w:hAnsi="宋体" w:eastAsia="宋体" w:cs="宋体"/>
                <w:i w:val="0"/>
                <w:iCs w:val="0"/>
                <w:color w:val="000000"/>
                <w:kern w:val="0"/>
                <w:sz w:val="14"/>
                <w:szCs w:val="14"/>
                <w:u w:val="none"/>
                <w:lang w:val="en-US" w:eastAsia="zh-CN" w:bidi="ar"/>
              </w:rPr>
              <w:t>金额：万元</w:t>
            </w:r>
          </w:p>
        </w:tc>
      </w:tr>
      <w:tr w14:paraId="13983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7" w:hRule="atLeast"/>
        </w:trPr>
        <w:tc>
          <w:tcPr>
            <w:tcW w:w="1200"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07A75D45">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单位名称</w:t>
            </w:r>
          </w:p>
        </w:tc>
        <w:tc>
          <w:tcPr>
            <w:tcW w:w="1433"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0DD0F0FC">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项目名称</w:t>
            </w:r>
          </w:p>
        </w:tc>
        <w:tc>
          <w:tcPr>
            <w:tcW w:w="665"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75BE0DDF">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预算数</w:t>
            </w:r>
          </w:p>
        </w:tc>
        <w:tc>
          <w:tcPr>
            <w:tcW w:w="2571"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19FB2AF9">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年度目标</w:t>
            </w:r>
          </w:p>
        </w:tc>
        <w:tc>
          <w:tcPr>
            <w:tcW w:w="863"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765E3AEA">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一级指标</w:t>
            </w:r>
          </w:p>
        </w:tc>
        <w:tc>
          <w:tcPr>
            <w:tcW w:w="1216"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5E6074E6">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二级指标</w:t>
            </w:r>
          </w:p>
        </w:tc>
        <w:tc>
          <w:tcPr>
            <w:tcW w:w="1408"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41BD5C47">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三级指标</w:t>
            </w:r>
          </w:p>
        </w:tc>
        <w:tc>
          <w:tcPr>
            <w:tcW w:w="857"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6BEDF62E">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指标性质</w:t>
            </w:r>
          </w:p>
        </w:tc>
        <w:tc>
          <w:tcPr>
            <w:tcW w:w="991"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40344587">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指标值</w:t>
            </w:r>
          </w:p>
        </w:tc>
        <w:tc>
          <w:tcPr>
            <w:tcW w:w="920"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5DA44690">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度量单位</w:t>
            </w:r>
          </w:p>
        </w:tc>
        <w:tc>
          <w:tcPr>
            <w:tcW w:w="547"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1938008B">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权重</w:t>
            </w:r>
          </w:p>
        </w:tc>
        <w:tc>
          <w:tcPr>
            <w:tcW w:w="847"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64402BEC">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指标方向性</w:t>
            </w:r>
          </w:p>
        </w:tc>
      </w:tr>
      <w:tr w14:paraId="1C11B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16E18F8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318-退役军人事务局部门</w:t>
            </w:r>
          </w:p>
        </w:tc>
        <w:tc>
          <w:tcPr>
            <w:tcW w:w="1433"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1724FE2F">
            <w:pPr>
              <w:rPr>
                <w:rFonts w:hint="eastAsia" w:ascii="黑体" w:hAnsi="黑体" w:eastAsia="黑体" w:cs="黑体"/>
                <w:i w:val="0"/>
                <w:iCs w:val="0"/>
                <w:color w:val="000000"/>
                <w:sz w:val="18"/>
                <w:szCs w:val="18"/>
                <w:u w:val="none"/>
              </w:rPr>
            </w:pPr>
          </w:p>
        </w:tc>
        <w:tc>
          <w:tcPr>
            <w:tcW w:w="665"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6B82F3B3">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834.49</w:t>
            </w:r>
          </w:p>
        </w:tc>
        <w:tc>
          <w:tcPr>
            <w:tcW w:w="2571"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00B3DDA7">
            <w:pPr>
              <w:rPr>
                <w:rFonts w:hint="eastAsia" w:ascii="黑体" w:hAnsi="黑体" w:eastAsia="黑体" w:cs="黑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0A4CA41E">
            <w:pPr>
              <w:rPr>
                <w:rFonts w:hint="eastAsia" w:ascii="黑体" w:hAnsi="黑体" w:eastAsia="黑体" w:cs="黑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30487C88">
            <w:pPr>
              <w:rPr>
                <w:rFonts w:hint="eastAsia" w:ascii="黑体" w:hAnsi="黑体" w:eastAsia="黑体" w:cs="黑体"/>
                <w:i w:val="0"/>
                <w:iCs w:val="0"/>
                <w:color w:val="000000"/>
                <w:sz w:val="18"/>
                <w:szCs w:val="18"/>
                <w:u w:val="none"/>
              </w:rPr>
            </w:pPr>
          </w:p>
        </w:tc>
        <w:tc>
          <w:tcPr>
            <w:tcW w:w="1408"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1945634A">
            <w:pPr>
              <w:rPr>
                <w:rFonts w:hint="eastAsia" w:ascii="黑体" w:hAnsi="黑体" w:eastAsia="黑体" w:cs="黑体"/>
                <w:i w:val="0"/>
                <w:iCs w:val="0"/>
                <w:color w:val="000000"/>
                <w:sz w:val="18"/>
                <w:szCs w:val="18"/>
                <w:u w:val="none"/>
              </w:rPr>
            </w:pPr>
          </w:p>
        </w:tc>
        <w:tc>
          <w:tcPr>
            <w:tcW w:w="857"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3FD50827">
            <w:pPr>
              <w:rPr>
                <w:rFonts w:hint="eastAsia" w:ascii="黑体" w:hAnsi="黑体" w:eastAsia="黑体" w:cs="黑体"/>
                <w:i w:val="0"/>
                <w:iCs w:val="0"/>
                <w:color w:val="000000"/>
                <w:sz w:val="18"/>
                <w:szCs w:val="18"/>
                <w:u w:val="none"/>
              </w:rPr>
            </w:pPr>
          </w:p>
        </w:tc>
        <w:tc>
          <w:tcPr>
            <w:tcW w:w="991"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33EA7D34">
            <w:pPr>
              <w:rPr>
                <w:rFonts w:hint="eastAsia" w:ascii="黑体" w:hAnsi="黑体" w:eastAsia="黑体" w:cs="黑体"/>
                <w:i w:val="0"/>
                <w:iCs w:val="0"/>
                <w:color w:val="000000"/>
                <w:sz w:val="18"/>
                <w:szCs w:val="18"/>
                <w:u w:val="none"/>
              </w:rPr>
            </w:pPr>
          </w:p>
        </w:tc>
        <w:tc>
          <w:tcPr>
            <w:tcW w:w="920"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36CED8C1">
            <w:pPr>
              <w:rPr>
                <w:rFonts w:hint="eastAsia" w:ascii="黑体" w:hAnsi="黑体" w:eastAsia="黑体" w:cs="黑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1CA7A0BE">
            <w:pPr>
              <w:rPr>
                <w:rFonts w:hint="eastAsia" w:ascii="黑体" w:hAnsi="黑体" w:eastAsia="黑体" w:cs="黑体"/>
                <w:i w:val="0"/>
                <w:iCs w:val="0"/>
                <w:color w:val="000000"/>
                <w:sz w:val="18"/>
                <w:szCs w:val="18"/>
                <w:u w:val="none"/>
              </w:rPr>
            </w:pPr>
          </w:p>
        </w:tc>
        <w:tc>
          <w:tcPr>
            <w:tcW w:w="847" w:type="dxa"/>
            <w:tcBorders>
              <w:top w:val="single" w:color="000000" w:sz="4" w:space="0"/>
              <w:left w:val="single" w:color="000000" w:sz="4" w:space="0"/>
              <w:bottom w:val="single" w:color="000000" w:sz="4" w:space="0"/>
              <w:right w:val="single" w:color="000000" w:sz="4" w:space="0"/>
            </w:tcBorders>
            <w:shd w:val="clear" w:color="F7F7F7" w:fill="F7F7F7"/>
            <w:vAlign w:val="center"/>
          </w:tcPr>
          <w:p w14:paraId="1152FA03">
            <w:pPr>
              <w:rPr>
                <w:rFonts w:hint="eastAsia" w:ascii="黑体" w:hAnsi="黑体" w:eastAsia="黑体" w:cs="黑体"/>
                <w:i w:val="0"/>
                <w:iCs w:val="0"/>
                <w:color w:val="000000"/>
                <w:sz w:val="18"/>
                <w:szCs w:val="18"/>
                <w:u w:val="none"/>
              </w:rPr>
            </w:pPr>
          </w:p>
        </w:tc>
      </w:tr>
      <w:tr w14:paraId="307AF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1" w:hRule="atLeast"/>
        </w:trPr>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602B5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318001-退役军人事务局</w:t>
            </w:r>
          </w:p>
        </w:tc>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6EC0A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51322521R000000033205-聘用人员单位缴费</w:t>
            </w:r>
          </w:p>
        </w:tc>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C405BB">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3.45</w:t>
            </w:r>
          </w:p>
        </w:tc>
        <w:tc>
          <w:tcPr>
            <w:tcW w:w="25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A1F9D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D7E9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6479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AFB3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5FF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2814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975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CF11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72C3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14:paraId="5F0AD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1"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53E252">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021442">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3B2FC3">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407D3B">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6507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68C1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3BBC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12D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C570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17E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A7C5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5CF7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14:paraId="6ADA2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1"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CFAC07">
            <w:pPr>
              <w:rPr>
                <w:rFonts w:hint="eastAsia" w:ascii="宋体" w:hAnsi="宋体" w:eastAsia="宋体" w:cs="宋体"/>
                <w:i w:val="0"/>
                <w:iCs w:val="0"/>
                <w:color w:val="000000"/>
                <w:sz w:val="18"/>
                <w:szCs w:val="18"/>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D299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51322521T000000044745--清明祭扫活动经费；八一建军节慰问金、春节慰问金、9.30烈士纪念日慰问及专项工作经费</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120B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18.30</w:t>
            </w:r>
          </w:p>
        </w:tc>
        <w:tc>
          <w:tcPr>
            <w:tcW w:w="2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9D92D">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4C6E8">
            <w:pPr>
              <w:rPr>
                <w:rFonts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6A313">
            <w:pPr>
              <w:rPr>
                <w:rFonts w:ascii="宋体" w:hAnsi="宋体" w:eastAsia="宋体" w:cs="宋体"/>
                <w:i w:val="0"/>
                <w:iCs w:val="0"/>
                <w:color w:val="000000"/>
                <w:sz w:val="18"/>
                <w:szCs w:val="18"/>
                <w:u w:val="none"/>
              </w:rPr>
            </w:pP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2D8E0">
            <w:pPr>
              <w:rPr>
                <w:rFonts w:ascii="宋体" w:hAnsi="宋体" w:eastAsia="宋体" w:cs="宋体"/>
                <w:i w:val="0"/>
                <w:iCs w:val="0"/>
                <w:color w:val="000000"/>
                <w:sz w:val="18"/>
                <w:szCs w:val="18"/>
                <w:u w:val="none"/>
              </w:rPr>
            </w:pP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70DD9">
            <w:pPr>
              <w:jc w:val="center"/>
              <w:rPr>
                <w:rFonts w:ascii="宋体" w:hAnsi="宋体" w:eastAsia="宋体" w:cs="宋体"/>
                <w:i w:val="0"/>
                <w:iCs w:val="0"/>
                <w:color w:val="000000"/>
                <w:sz w:val="18"/>
                <w:szCs w:val="18"/>
                <w:u w:val="none"/>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99B05">
            <w:pPr>
              <w:rPr>
                <w:rFonts w:ascii="宋体" w:hAnsi="宋体" w:eastAsia="宋体" w:cs="宋体"/>
                <w:i w:val="0"/>
                <w:iCs w:val="0"/>
                <w:color w:val="000000"/>
                <w:sz w:val="18"/>
                <w:szCs w:val="18"/>
                <w:u w:val="none"/>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382A8">
            <w:pPr>
              <w:jc w:val="center"/>
              <w:rPr>
                <w:rFonts w:hint="eastAsia"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B6036">
            <w:pPr>
              <w:rPr>
                <w:rFonts w:ascii="宋体" w:hAnsi="宋体" w:eastAsia="宋体" w:cs="宋体"/>
                <w:i w:val="0"/>
                <w:iCs w:val="0"/>
                <w:color w:val="000000"/>
                <w:sz w:val="18"/>
                <w:szCs w:val="18"/>
                <w:u w:val="none"/>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D12DB">
            <w:pPr>
              <w:rPr>
                <w:rFonts w:hint="eastAsia" w:ascii="宋体" w:hAnsi="宋体" w:eastAsia="宋体" w:cs="宋体"/>
                <w:i w:val="0"/>
                <w:iCs w:val="0"/>
                <w:color w:val="000000"/>
                <w:sz w:val="18"/>
                <w:szCs w:val="18"/>
                <w:u w:val="none"/>
              </w:rPr>
            </w:pPr>
          </w:p>
        </w:tc>
      </w:tr>
      <w:tr w14:paraId="1E85C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1"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1A13C7">
            <w:pPr>
              <w:rPr>
                <w:rFonts w:hint="eastAsia" w:ascii="宋体" w:hAnsi="宋体" w:eastAsia="宋体" w:cs="宋体"/>
                <w:i w:val="0"/>
                <w:iCs w:val="0"/>
                <w:color w:val="000000"/>
                <w:sz w:val="18"/>
                <w:szCs w:val="18"/>
                <w:u w:val="none"/>
              </w:rPr>
            </w:pPr>
          </w:p>
        </w:tc>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50DCC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51322521T000000046771-医疗费</w:t>
            </w:r>
          </w:p>
        </w:tc>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0CEDB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28.30</w:t>
            </w:r>
          </w:p>
        </w:tc>
        <w:tc>
          <w:tcPr>
            <w:tcW w:w="25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F22A1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为14名军休和军转干部缴纳基本医疗保险和公务员缴费，保障军队转业和离退休干部医疗待遇，维护其切身利益。</w:t>
            </w: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767D0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0E9C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69F2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享受军休和军转干部医疗保障人数</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EDF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0BBD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361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C081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3512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14:paraId="6F923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1"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A69099">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8EC843">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9F7CDB">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D5315E">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C5E6F0">
            <w:pPr>
              <w:rPr>
                <w:rFonts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BFDB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B911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保险缴费保障率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AA0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74E9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00E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40E7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A21F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14:paraId="63E64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6"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6FF615">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355178">
            <w:pPr>
              <w:rPr>
                <w:rFonts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A40128">
            <w:pPr>
              <w:jc w:val="right"/>
              <w:rPr>
                <w:rFonts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084DC8">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47FD76">
            <w:pPr>
              <w:rPr>
                <w:rFonts w:hint="eastAsia"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E48F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F7A2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项目完成时间</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D62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38E2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1A3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ACBF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09F6C">
            <w:pPr>
              <w:rPr>
                <w:rFonts w:hint="eastAsia" w:ascii="宋体" w:hAnsi="宋体" w:eastAsia="宋体" w:cs="宋体"/>
                <w:i w:val="0"/>
                <w:iCs w:val="0"/>
                <w:color w:val="000000"/>
                <w:sz w:val="18"/>
                <w:szCs w:val="18"/>
                <w:u w:val="none"/>
              </w:rPr>
            </w:pPr>
          </w:p>
        </w:tc>
      </w:tr>
      <w:tr w14:paraId="459BB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A21216">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1882A4">
            <w:pPr>
              <w:rPr>
                <w:rFonts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0CD799">
            <w:pPr>
              <w:jc w:val="right"/>
              <w:rPr>
                <w:rFonts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192037">
            <w:pPr>
              <w:rPr>
                <w:rFonts w:ascii="宋体" w:hAnsi="宋体" w:eastAsia="宋体" w:cs="宋体"/>
                <w:i w:val="0"/>
                <w:iCs w:val="0"/>
                <w:color w:val="000000"/>
                <w:sz w:val="18"/>
                <w:szCs w:val="18"/>
                <w:u w:val="none"/>
              </w:rPr>
            </w:pP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5843D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2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EE0B9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974D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保障军队转业和离退休干部切身利益</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5CA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F810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有效保障</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3AC9E">
            <w:pPr>
              <w:jc w:val="center"/>
              <w:rPr>
                <w:rFonts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62DE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12F69">
            <w:pPr>
              <w:rPr>
                <w:rFonts w:ascii="宋体" w:hAnsi="宋体" w:eastAsia="宋体" w:cs="宋体"/>
                <w:i w:val="0"/>
                <w:iCs w:val="0"/>
                <w:color w:val="000000"/>
                <w:sz w:val="18"/>
                <w:szCs w:val="18"/>
                <w:u w:val="none"/>
              </w:rPr>
            </w:pPr>
          </w:p>
        </w:tc>
      </w:tr>
      <w:tr w14:paraId="69F61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7E06CC">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DE083A">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4E4D4D">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2AD615">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F4867A">
            <w:pPr>
              <w:rPr>
                <w:rFonts w:hint="eastAsia" w:ascii="宋体" w:hAnsi="宋体" w:eastAsia="宋体" w:cs="宋体"/>
                <w:i w:val="0"/>
                <w:iCs w:val="0"/>
                <w:color w:val="000000"/>
                <w:sz w:val="18"/>
                <w:szCs w:val="18"/>
                <w:u w:val="none"/>
              </w:rPr>
            </w:pP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785DC9">
            <w:pPr>
              <w:rPr>
                <w:rFonts w:ascii="宋体" w:hAnsi="宋体" w:eastAsia="宋体" w:cs="宋体"/>
                <w:i w:val="0"/>
                <w:iCs w:val="0"/>
                <w:color w:val="000000"/>
                <w:sz w:val="18"/>
                <w:szCs w:val="18"/>
                <w:u w:val="none"/>
              </w:rPr>
            </w:pP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5535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减轻军转及军休干部医疗负担</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EC8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4A30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有效减轻</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C1AD0">
            <w:pPr>
              <w:jc w:val="center"/>
              <w:rPr>
                <w:rFonts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6045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11F1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14:paraId="77BB5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5BA76B">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E5EC27">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F61978">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FDFA92">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43C7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7018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02E1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使军转和离退休干部满意</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E15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55D0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CB7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1468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2B8A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14:paraId="09C52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F4E1D3">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D87DA0">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881ABD">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75B02B">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B830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9DB6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8113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医疗费总成本</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8DA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F4D6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28.3</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594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6A14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E3717">
            <w:pPr>
              <w:rPr>
                <w:rFonts w:hint="eastAsia" w:ascii="宋体" w:hAnsi="宋体" w:eastAsia="宋体" w:cs="宋体"/>
                <w:i w:val="0"/>
                <w:iCs w:val="0"/>
                <w:color w:val="000000"/>
                <w:sz w:val="18"/>
                <w:szCs w:val="18"/>
                <w:u w:val="none"/>
              </w:rPr>
            </w:pPr>
          </w:p>
        </w:tc>
      </w:tr>
      <w:tr w14:paraId="2C67A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52009D">
            <w:pPr>
              <w:rPr>
                <w:rFonts w:hint="eastAsia" w:ascii="宋体" w:hAnsi="宋体" w:eastAsia="宋体" w:cs="宋体"/>
                <w:i w:val="0"/>
                <w:iCs w:val="0"/>
                <w:color w:val="000000"/>
                <w:sz w:val="18"/>
                <w:szCs w:val="18"/>
                <w:u w:val="none"/>
              </w:rPr>
            </w:pPr>
          </w:p>
        </w:tc>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9066E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51322522T000006030151-优抚对象抚恤和生活补助</w:t>
            </w:r>
          </w:p>
        </w:tc>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6BDF8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186.16</w:t>
            </w:r>
          </w:p>
        </w:tc>
        <w:tc>
          <w:tcPr>
            <w:tcW w:w="25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6A9AD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阿州财社〔2022〕7号《四川省财政厅关于提前下达2022年中央和省财政优抚对象抚恤补助资金的通知》（川财社〔2021〕169号）文件精神，现下达你县（市）中央、省和州级财政2022年优抚对象抚恤和生活补助资金  通过发放优抚对象抚恤补助资金，使优抚对象等人员的基本生活得到有效保障。</w:t>
            </w: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1F639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2CBE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249C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享受优抚抚恤补助人数</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931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333C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565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2293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DDBB1">
            <w:pPr>
              <w:rPr>
                <w:rFonts w:ascii="宋体" w:hAnsi="宋体" w:eastAsia="宋体" w:cs="宋体"/>
                <w:i w:val="0"/>
                <w:iCs w:val="0"/>
                <w:color w:val="000000"/>
                <w:sz w:val="18"/>
                <w:szCs w:val="18"/>
                <w:u w:val="none"/>
              </w:rPr>
            </w:pPr>
          </w:p>
        </w:tc>
      </w:tr>
      <w:tr w14:paraId="4452A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088DBD">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EAB199">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53227A">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342704">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984E17">
            <w:pPr>
              <w:rPr>
                <w:rFonts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2CF5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B97C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重点优抚对象抚恤补助发放合格率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CB6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272A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EAF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5084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52EB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14:paraId="4AAA3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6F2C42">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5A8565">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0A40BB">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6278B4">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BF7675">
            <w:pPr>
              <w:rPr>
                <w:rFonts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8956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2ADC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每个月兑现一次</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5AA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A6E4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及时拨付</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383D5">
            <w:pPr>
              <w:jc w:val="center"/>
              <w:rPr>
                <w:rFonts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7CA5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A9C05">
            <w:pPr>
              <w:rPr>
                <w:rFonts w:hint="eastAsia" w:ascii="宋体" w:hAnsi="宋体" w:eastAsia="宋体" w:cs="宋体"/>
                <w:i w:val="0"/>
                <w:iCs w:val="0"/>
                <w:color w:val="000000"/>
                <w:sz w:val="18"/>
                <w:szCs w:val="18"/>
                <w:u w:val="none"/>
              </w:rPr>
            </w:pPr>
          </w:p>
        </w:tc>
      </w:tr>
      <w:tr w14:paraId="2382D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787348">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21EFBA">
            <w:pPr>
              <w:rPr>
                <w:rFonts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002E3B">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BEF434">
            <w:pPr>
              <w:rPr>
                <w:rFonts w:hint="eastAsia" w:ascii="宋体" w:hAnsi="宋体" w:eastAsia="宋体" w:cs="宋体"/>
                <w:i w:val="0"/>
                <w:iCs w:val="0"/>
                <w:color w:val="000000"/>
                <w:sz w:val="18"/>
                <w:szCs w:val="18"/>
                <w:u w:val="none"/>
              </w:rPr>
            </w:pP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3BAF6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2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805B5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05A0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提高优抚抚恤对象家庭收入水平</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ACD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0D10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有效提高</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2A669">
            <w:pPr>
              <w:jc w:val="center"/>
              <w:rPr>
                <w:rFonts w:hint="eastAsia"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DA23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58096">
            <w:pPr>
              <w:rPr>
                <w:rFonts w:hint="eastAsia" w:ascii="宋体" w:hAnsi="宋体" w:eastAsia="宋体" w:cs="宋体"/>
                <w:i w:val="0"/>
                <w:iCs w:val="0"/>
                <w:color w:val="000000"/>
                <w:sz w:val="18"/>
                <w:szCs w:val="18"/>
                <w:u w:val="none"/>
              </w:rPr>
            </w:pPr>
          </w:p>
        </w:tc>
      </w:tr>
      <w:tr w14:paraId="18632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B799EC">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E95F6">
            <w:pPr>
              <w:rPr>
                <w:rFonts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3CD6DB">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13C6B9">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1F79F3">
            <w:pPr>
              <w:rPr>
                <w:rFonts w:hint="eastAsia" w:ascii="宋体" w:hAnsi="宋体" w:eastAsia="宋体" w:cs="宋体"/>
                <w:i w:val="0"/>
                <w:iCs w:val="0"/>
                <w:color w:val="000000"/>
                <w:sz w:val="18"/>
                <w:szCs w:val="18"/>
                <w:u w:val="none"/>
              </w:rPr>
            </w:pP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A882BF">
            <w:pPr>
              <w:rPr>
                <w:rFonts w:hint="eastAsia" w:ascii="宋体" w:hAnsi="宋体" w:eastAsia="宋体" w:cs="宋体"/>
                <w:i w:val="0"/>
                <w:iCs w:val="0"/>
                <w:color w:val="000000"/>
                <w:sz w:val="18"/>
                <w:szCs w:val="18"/>
                <w:u w:val="none"/>
              </w:rPr>
            </w:pP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ACC8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保障社会长治久安</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015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E13A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有效保障</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593C7">
            <w:pPr>
              <w:jc w:val="center"/>
              <w:rPr>
                <w:rFonts w:hint="eastAsia"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55FC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961E8">
            <w:pPr>
              <w:rPr>
                <w:rFonts w:hint="eastAsia" w:ascii="宋体" w:hAnsi="宋体" w:eastAsia="宋体" w:cs="宋体"/>
                <w:i w:val="0"/>
                <w:iCs w:val="0"/>
                <w:color w:val="000000"/>
                <w:sz w:val="18"/>
                <w:szCs w:val="18"/>
                <w:u w:val="none"/>
              </w:rPr>
            </w:pPr>
          </w:p>
        </w:tc>
      </w:tr>
      <w:tr w14:paraId="38AF0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A528B5">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171F65">
            <w:pPr>
              <w:rPr>
                <w:rFonts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4D00D2">
            <w:pPr>
              <w:jc w:val="right"/>
              <w:rPr>
                <w:rFonts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DEC99F">
            <w:pPr>
              <w:rPr>
                <w:rFonts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F3BB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8D97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AB21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优抚对象满意度</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DB8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F8D4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DD6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6CED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44D52">
            <w:pPr>
              <w:rPr>
                <w:rFonts w:ascii="宋体" w:hAnsi="宋体" w:eastAsia="宋体" w:cs="宋体"/>
                <w:i w:val="0"/>
                <w:iCs w:val="0"/>
                <w:color w:val="000000"/>
                <w:sz w:val="18"/>
                <w:szCs w:val="18"/>
                <w:u w:val="none"/>
              </w:rPr>
            </w:pPr>
          </w:p>
        </w:tc>
      </w:tr>
      <w:tr w14:paraId="7637E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0"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62E23F">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DE24F3">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14CCEF">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9AABE9">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CE19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DD19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63BE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优抚对象抚恤补助项目总成本</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190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4E4C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B32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8225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E6612">
            <w:pPr>
              <w:rPr>
                <w:rFonts w:ascii="宋体" w:hAnsi="宋体" w:eastAsia="宋体" w:cs="宋体"/>
                <w:i w:val="0"/>
                <w:iCs w:val="0"/>
                <w:color w:val="000000"/>
                <w:sz w:val="18"/>
                <w:szCs w:val="18"/>
                <w:u w:val="none"/>
              </w:rPr>
            </w:pPr>
          </w:p>
        </w:tc>
      </w:tr>
      <w:tr w14:paraId="37FC7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6"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B10128">
            <w:pPr>
              <w:rPr>
                <w:rFonts w:hint="eastAsia" w:ascii="宋体" w:hAnsi="宋体" w:eastAsia="宋体" w:cs="宋体"/>
                <w:i w:val="0"/>
                <w:iCs w:val="0"/>
                <w:color w:val="000000"/>
                <w:sz w:val="18"/>
                <w:szCs w:val="18"/>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CB52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51322522T000006030183-优抚医疗补助</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3EAB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3.64</w:t>
            </w:r>
          </w:p>
        </w:tc>
        <w:tc>
          <w:tcPr>
            <w:tcW w:w="2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245DB">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F2D32">
            <w:pPr>
              <w:rPr>
                <w:rFonts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CE988">
            <w:pPr>
              <w:rPr>
                <w:rFonts w:ascii="宋体" w:hAnsi="宋体" w:eastAsia="宋体" w:cs="宋体"/>
                <w:i w:val="0"/>
                <w:iCs w:val="0"/>
                <w:color w:val="000000"/>
                <w:sz w:val="18"/>
                <w:szCs w:val="18"/>
                <w:u w:val="none"/>
              </w:rPr>
            </w:pP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B02E9">
            <w:pPr>
              <w:rPr>
                <w:rFonts w:ascii="宋体" w:hAnsi="宋体" w:eastAsia="宋体" w:cs="宋体"/>
                <w:i w:val="0"/>
                <w:iCs w:val="0"/>
                <w:color w:val="000000"/>
                <w:sz w:val="18"/>
                <w:szCs w:val="18"/>
                <w:u w:val="none"/>
              </w:rPr>
            </w:pP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BF4ED">
            <w:pPr>
              <w:jc w:val="center"/>
              <w:rPr>
                <w:rFonts w:ascii="宋体" w:hAnsi="宋体" w:eastAsia="宋体" w:cs="宋体"/>
                <w:i w:val="0"/>
                <w:iCs w:val="0"/>
                <w:color w:val="000000"/>
                <w:sz w:val="18"/>
                <w:szCs w:val="18"/>
                <w:u w:val="none"/>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C8455">
            <w:pPr>
              <w:rPr>
                <w:rFonts w:ascii="宋体" w:hAnsi="宋体" w:eastAsia="宋体" w:cs="宋体"/>
                <w:i w:val="0"/>
                <w:iCs w:val="0"/>
                <w:color w:val="000000"/>
                <w:sz w:val="18"/>
                <w:szCs w:val="18"/>
                <w:u w:val="none"/>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5C83D">
            <w:pPr>
              <w:jc w:val="center"/>
              <w:rPr>
                <w:rFonts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0E0E5">
            <w:pPr>
              <w:rPr>
                <w:rFonts w:ascii="宋体" w:hAnsi="宋体" w:eastAsia="宋体" w:cs="宋体"/>
                <w:i w:val="0"/>
                <w:iCs w:val="0"/>
                <w:color w:val="000000"/>
                <w:sz w:val="18"/>
                <w:szCs w:val="18"/>
                <w:u w:val="none"/>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CCFF7">
            <w:pPr>
              <w:rPr>
                <w:rFonts w:ascii="宋体" w:hAnsi="宋体" w:eastAsia="宋体" w:cs="宋体"/>
                <w:i w:val="0"/>
                <w:iCs w:val="0"/>
                <w:color w:val="000000"/>
                <w:sz w:val="18"/>
                <w:szCs w:val="18"/>
                <w:u w:val="none"/>
              </w:rPr>
            </w:pPr>
          </w:p>
        </w:tc>
      </w:tr>
      <w:tr w14:paraId="76F0F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5D66C3">
            <w:pPr>
              <w:rPr>
                <w:rFonts w:hint="eastAsia" w:ascii="宋体" w:hAnsi="宋体" w:eastAsia="宋体" w:cs="宋体"/>
                <w:i w:val="0"/>
                <w:iCs w:val="0"/>
                <w:color w:val="000000"/>
                <w:sz w:val="18"/>
                <w:szCs w:val="18"/>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0816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51322522T000006038903-新春慰问经费（退役军人事务局）</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C9B0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9.00</w:t>
            </w:r>
          </w:p>
        </w:tc>
        <w:tc>
          <w:tcPr>
            <w:tcW w:w="2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BCE6F">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56E4B">
            <w:pPr>
              <w:rPr>
                <w:rFonts w:hint="eastAsia"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43316">
            <w:pPr>
              <w:rPr>
                <w:rFonts w:ascii="宋体" w:hAnsi="宋体" w:eastAsia="宋体" w:cs="宋体"/>
                <w:i w:val="0"/>
                <w:iCs w:val="0"/>
                <w:color w:val="000000"/>
                <w:sz w:val="18"/>
                <w:szCs w:val="18"/>
                <w:u w:val="none"/>
              </w:rPr>
            </w:pP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13095">
            <w:pPr>
              <w:rPr>
                <w:rFonts w:ascii="宋体" w:hAnsi="宋体" w:eastAsia="宋体" w:cs="宋体"/>
                <w:i w:val="0"/>
                <w:iCs w:val="0"/>
                <w:color w:val="000000"/>
                <w:sz w:val="18"/>
                <w:szCs w:val="18"/>
                <w:u w:val="none"/>
              </w:rPr>
            </w:pP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62450">
            <w:pPr>
              <w:jc w:val="center"/>
              <w:rPr>
                <w:rFonts w:ascii="宋体" w:hAnsi="宋体" w:eastAsia="宋体" w:cs="宋体"/>
                <w:i w:val="0"/>
                <w:iCs w:val="0"/>
                <w:color w:val="000000"/>
                <w:sz w:val="18"/>
                <w:szCs w:val="18"/>
                <w:u w:val="none"/>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CDC26">
            <w:pPr>
              <w:rPr>
                <w:rFonts w:ascii="宋体" w:hAnsi="宋体" w:eastAsia="宋体" w:cs="宋体"/>
                <w:i w:val="0"/>
                <w:iCs w:val="0"/>
                <w:color w:val="000000"/>
                <w:sz w:val="18"/>
                <w:szCs w:val="18"/>
                <w:u w:val="none"/>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0E69C">
            <w:pPr>
              <w:jc w:val="center"/>
              <w:rPr>
                <w:rFonts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7B194">
            <w:pPr>
              <w:rPr>
                <w:rFonts w:ascii="宋体" w:hAnsi="宋体" w:eastAsia="宋体" w:cs="宋体"/>
                <w:i w:val="0"/>
                <w:iCs w:val="0"/>
                <w:color w:val="000000"/>
                <w:sz w:val="18"/>
                <w:szCs w:val="18"/>
                <w:u w:val="none"/>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96501">
            <w:pPr>
              <w:rPr>
                <w:rFonts w:ascii="宋体" w:hAnsi="宋体" w:eastAsia="宋体" w:cs="宋体"/>
                <w:i w:val="0"/>
                <w:iCs w:val="0"/>
                <w:color w:val="000000"/>
                <w:sz w:val="18"/>
                <w:szCs w:val="18"/>
                <w:u w:val="none"/>
              </w:rPr>
            </w:pPr>
          </w:p>
        </w:tc>
      </w:tr>
      <w:tr w14:paraId="38559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8F59D1">
            <w:pPr>
              <w:rPr>
                <w:rFonts w:hint="eastAsia" w:ascii="宋体" w:hAnsi="宋体" w:eastAsia="宋体" w:cs="宋体"/>
                <w:i w:val="0"/>
                <w:iCs w:val="0"/>
                <w:color w:val="000000"/>
                <w:sz w:val="18"/>
                <w:szCs w:val="18"/>
                <w:u w:val="none"/>
              </w:rPr>
            </w:pPr>
          </w:p>
        </w:tc>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DB709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51322523R000009910090-单位缴费</w:t>
            </w:r>
          </w:p>
        </w:tc>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98E23C">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25.04</w:t>
            </w:r>
          </w:p>
        </w:tc>
        <w:tc>
          <w:tcPr>
            <w:tcW w:w="25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B8140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F2BD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27B9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003D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4A5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2644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C9B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F9AA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893A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14:paraId="20565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0CA3A2">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1DC7C3">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F8AD62">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C38C8C">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2A58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3187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4113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8BC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266F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206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CBA9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092E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14:paraId="4FC9B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A4934D">
            <w:pPr>
              <w:rPr>
                <w:rFonts w:hint="eastAsia" w:ascii="宋体" w:hAnsi="宋体" w:eastAsia="宋体" w:cs="宋体"/>
                <w:i w:val="0"/>
                <w:iCs w:val="0"/>
                <w:color w:val="000000"/>
                <w:sz w:val="18"/>
                <w:szCs w:val="18"/>
                <w:u w:val="none"/>
              </w:rPr>
            </w:pPr>
          </w:p>
        </w:tc>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08CD2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51322523R000009925326-工资性支出</w:t>
            </w:r>
          </w:p>
        </w:tc>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088DDA">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53.76</w:t>
            </w:r>
          </w:p>
        </w:tc>
        <w:tc>
          <w:tcPr>
            <w:tcW w:w="25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97B21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A8FC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40D1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6AA5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DB5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FD9D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BFC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C365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27B6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14:paraId="2F709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F26157">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8A041E">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131DBF">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EB5D7C">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C710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616B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333C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307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DBE4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94D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06BF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2896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14:paraId="724DA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017583">
            <w:pPr>
              <w:rPr>
                <w:rFonts w:hint="eastAsia" w:ascii="宋体" w:hAnsi="宋体" w:eastAsia="宋体" w:cs="宋体"/>
                <w:i w:val="0"/>
                <w:iCs w:val="0"/>
                <w:color w:val="000000"/>
                <w:sz w:val="18"/>
                <w:szCs w:val="18"/>
                <w:u w:val="none"/>
              </w:rPr>
            </w:pPr>
          </w:p>
        </w:tc>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67313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51322523T000008579806-重点优抚对象抚恤补助经费</w:t>
            </w:r>
          </w:p>
        </w:tc>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A02F4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40.60</w:t>
            </w:r>
          </w:p>
        </w:tc>
        <w:tc>
          <w:tcPr>
            <w:tcW w:w="25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F5587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1.抚恤经费（160人）：（1）残疾军人等36人，残疾抚恤金平均32131元，计115.68万元（由中央财政全额负担）；（2） 在乡老复员军人26221元/人（州：10488元，县：15733元）。13人计204529元。（3）带病回乡10188元/人，其中中央负担7860元，地方2328元（省：1164元，州：465，县699元），5人计3495元。（4）参战人员10584元/人，中央负担8472元/年，省：1056元，州：422元，县：634元。20人计12680元。   2.自然增长经费（县级财政全额承担）：其他重点优抚对象153人：（19427-18300）*20%=225元/人，153人计34486元；三属：（131159-129537）*5%=409元/人。7人计2863元；3.护理费：2024年职工平均工资为10929元/人。计算杨雷全年护理费按10929（1+10%）*30%*12个月=43279元；于树江全年护理费按10929（1+10%）*25%*12个月=36066元；4.优抚对象提高标准经费：其他优抚对象提高标准金额75108元/年，其中省:37554元,州：15022元，县：22532元。复员军人：14352元/年，州：5740元，县：8612元。5.重点优抚对象死亡丧葬费80000元。  </w:t>
            </w: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73437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E063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51AA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享受优抚抚恤补助人数</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596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DFEF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0B6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A045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100F6">
            <w:pPr>
              <w:rPr>
                <w:rFonts w:hint="eastAsia" w:ascii="宋体" w:hAnsi="宋体" w:eastAsia="宋体" w:cs="宋体"/>
                <w:i w:val="0"/>
                <w:iCs w:val="0"/>
                <w:color w:val="000000"/>
                <w:sz w:val="18"/>
                <w:szCs w:val="18"/>
                <w:u w:val="none"/>
              </w:rPr>
            </w:pPr>
          </w:p>
        </w:tc>
      </w:tr>
      <w:tr w14:paraId="66B24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7512EC">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D46328">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C485F5">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AA797B">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644872">
            <w:pPr>
              <w:rPr>
                <w:rFonts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2555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F356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重点优抚对象抚恤补助发放合格率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254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3BEF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F81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5159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14FAA">
            <w:pPr>
              <w:rPr>
                <w:rFonts w:hint="eastAsia" w:ascii="宋体" w:hAnsi="宋体" w:eastAsia="宋体" w:cs="宋体"/>
                <w:i w:val="0"/>
                <w:iCs w:val="0"/>
                <w:color w:val="000000"/>
                <w:sz w:val="18"/>
                <w:szCs w:val="18"/>
                <w:u w:val="none"/>
              </w:rPr>
            </w:pPr>
          </w:p>
        </w:tc>
      </w:tr>
      <w:tr w14:paraId="2EBDD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478BCD">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32EC14">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48F9D4">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63ECF8">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4223C0">
            <w:pPr>
              <w:rPr>
                <w:rFonts w:hint="eastAsia"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B9F6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2EBC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每个月兑现一次</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ABF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B99F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及时拨付</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D27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684D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681A9">
            <w:pPr>
              <w:rPr>
                <w:rFonts w:hint="eastAsia" w:ascii="宋体" w:hAnsi="宋体" w:eastAsia="宋体" w:cs="宋体"/>
                <w:i w:val="0"/>
                <w:iCs w:val="0"/>
                <w:color w:val="000000"/>
                <w:sz w:val="18"/>
                <w:szCs w:val="18"/>
                <w:u w:val="none"/>
              </w:rPr>
            </w:pPr>
          </w:p>
        </w:tc>
      </w:tr>
      <w:tr w14:paraId="5C4A8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2533B7">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DD5DA5">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53DB3F">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AEE9EE">
            <w:pPr>
              <w:rPr>
                <w:rFonts w:hint="eastAsia" w:ascii="宋体" w:hAnsi="宋体" w:eastAsia="宋体" w:cs="宋体"/>
                <w:i w:val="0"/>
                <w:iCs w:val="0"/>
                <w:color w:val="000000"/>
                <w:sz w:val="18"/>
                <w:szCs w:val="18"/>
                <w:u w:val="none"/>
              </w:rPr>
            </w:pP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2FDE6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2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5D005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739D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提高优抚对象家庭收入水平</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28E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E907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有效提高</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8E345">
            <w:pPr>
              <w:jc w:val="center"/>
              <w:rPr>
                <w:rFonts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7D01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02522">
            <w:pPr>
              <w:rPr>
                <w:rFonts w:hint="eastAsia" w:ascii="宋体" w:hAnsi="宋体" w:eastAsia="宋体" w:cs="宋体"/>
                <w:i w:val="0"/>
                <w:iCs w:val="0"/>
                <w:color w:val="000000"/>
                <w:sz w:val="18"/>
                <w:szCs w:val="18"/>
                <w:u w:val="none"/>
              </w:rPr>
            </w:pPr>
          </w:p>
        </w:tc>
      </w:tr>
      <w:tr w14:paraId="03C86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0B47D8">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F778B7">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13AB68">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09106E">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69DDFB">
            <w:pPr>
              <w:rPr>
                <w:rFonts w:ascii="宋体" w:hAnsi="宋体" w:eastAsia="宋体" w:cs="宋体"/>
                <w:i w:val="0"/>
                <w:iCs w:val="0"/>
                <w:color w:val="000000"/>
                <w:sz w:val="18"/>
                <w:szCs w:val="18"/>
                <w:u w:val="none"/>
              </w:rPr>
            </w:pP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AEC798">
            <w:pPr>
              <w:rPr>
                <w:rFonts w:ascii="宋体" w:hAnsi="宋体" w:eastAsia="宋体" w:cs="宋体"/>
                <w:i w:val="0"/>
                <w:iCs w:val="0"/>
                <w:color w:val="000000"/>
                <w:sz w:val="18"/>
                <w:szCs w:val="18"/>
                <w:u w:val="none"/>
              </w:rPr>
            </w:pP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286B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保障社会长治久安</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9D1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6045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有效保障</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3B1B4">
            <w:pPr>
              <w:jc w:val="center"/>
              <w:rPr>
                <w:rFonts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FE82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E8798">
            <w:pPr>
              <w:rPr>
                <w:rFonts w:hint="eastAsia" w:ascii="宋体" w:hAnsi="宋体" w:eastAsia="宋体" w:cs="宋体"/>
                <w:i w:val="0"/>
                <w:iCs w:val="0"/>
                <w:color w:val="000000"/>
                <w:sz w:val="18"/>
                <w:szCs w:val="18"/>
                <w:u w:val="none"/>
              </w:rPr>
            </w:pPr>
          </w:p>
        </w:tc>
      </w:tr>
      <w:tr w14:paraId="7882D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1399C2">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DCC383">
            <w:pPr>
              <w:rPr>
                <w:rFonts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8C9884">
            <w:pPr>
              <w:jc w:val="right"/>
              <w:rPr>
                <w:rFonts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EA032D">
            <w:pPr>
              <w:rPr>
                <w:rFonts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B0F1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BE05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5D44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优抚对象满意度</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9B6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DBF7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42B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D8E2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3BEAA">
            <w:pPr>
              <w:rPr>
                <w:rFonts w:ascii="宋体" w:hAnsi="宋体" w:eastAsia="宋体" w:cs="宋体"/>
                <w:i w:val="0"/>
                <w:iCs w:val="0"/>
                <w:color w:val="000000"/>
                <w:sz w:val="18"/>
                <w:szCs w:val="18"/>
                <w:u w:val="none"/>
              </w:rPr>
            </w:pPr>
          </w:p>
        </w:tc>
      </w:tr>
      <w:tr w14:paraId="11142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60196E">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85732C">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A5DF24">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55C75E">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A38A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E585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A71E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优抚对象抚恤补助项目总成本</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429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77B9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40.6</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E47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2179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360D5">
            <w:pPr>
              <w:rPr>
                <w:rFonts w:ascii="宋体" w:hAnsi="宋体" w:eastAsia="宋体" w:cs="宋体"/>
                <w:i w:val="0"/>
                <w:iCs w:val="0"/>
                <w:color w:val="000000"/>
                <w:sz w:val="18"/>
                <w:szCs w:val="18"/>
                <w:u w:val="none"/>
              </w:rPr>
            </w:pPr>
          </w:p>
        </w:tc>
      </w:tr>
      <w:tr w14:paraId="5C9FF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48BBA1">
            <w:pPr>
              <w:rPr>
                <w:rFonts w:hint="eastAsia" w:ascii="宋体" w:hAnsi="宋体" w:eastAsia="宋体" w:cs="宋体"/>
                <w:i w:val="0"/>
                <w:iCs w:val="0"/>
                <w:color w:val="000000"/>
                <w:sz w:val="18"/>
                <w:szCs w:val="18"/>
                <w:u w:val="none"/>
              </w:rPr>
            </w:pPr>
          </w:p>
        </w:tc>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CA9E3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51322523T000008581309-退役安置补助</w:t>
            </w:r>
          </w:p>
        </w:tc>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6366E1">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64.80</w:t>
            </w:r>
          </w:p>
        </w:tc>
        <w:tc>
          <w:tcPr>
            <w:tcW w:w="25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AF1A8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退役安置标准：义务兵：6000/年；  士官：7000/年，省财政每年按照总水平每名义务兵5000元、每名退役士官6000元的标准，结合财政管理体制和接收安置人数，对各地分档给予一次性经费补助。在扣除省补助经费后不足部分，每年由州、县财政按照2：8比例承担。1、2025年预测退役义务兵14人、士官11人。 县级承担：义务兵退伍14人：（14人*6000元*2年-14人*5000/年）*80%=9.8万元 ； 2、士官退伍11人：其中5年士官5人，（5人*5年*7000元-5*6000/年）*80%=11.6万元；8年士官6人，（6人*7000*8年-6人*6000/年*80%）=30万元，2025年预计18人退役共需安置费36.08万元。3、退役士兵待安排工作期间的生活补助费标准为：“退役士兵待安排工作期间，待安排工作期间的生活补助标准为当地上年度最低工资标准。”2025年预计安置4人，生活补助预计3万元。</w:t>
            </w: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80905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316E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ED1D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享受退役安置的人数</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AB9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43B5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AB1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14AF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76F88">
            <w:pPr>
              <w:rPr>
                <w:rFonts w:ascii="宋体" w:hAnsi="宋体" w:eastAsia="宋体" w:cs="宋体"/>
                <w:i w:val="0"/>
                <w:iCs w:val="0"/>
                <w:color w:val="000000"/>
                <w:sz w:val="18"/>
                <w:szCs w:val="18"/>
                <w:u w:val="none"/>
              </w:rPr>
            </w:pPr>
          </w:p>
        </w:tc>
      </w:tr>
      <w:tr w14:paraId="17CAF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D311BE">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F025A3">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F9387F">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68112C">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1B97BF">
            <w:pPr>
              <w:rPr>
                <w:rFonts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3F22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6D63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退役士兵补助发放合格率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D6B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FEB7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813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9DD0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54F58">
            <w:pPr>
              <w:rPr>
                <w:rFonts w:ascii="宋体" w:hAnsi="宋体" w:eastAsia="宋体" w:cs="宋体"/>
                <w:i w:val="0"/>
                <w:iCs w:val="0"/>
                <w:color w:val="000000"/>
                <w:sz w:val="18"/>
                <w:szCs w:val="18"/>
                <w:u w:val="none"/>
              </w:rPr>
            </w:pPr>
          </w:p>
        </w:tc>
      </w:tr>
      <w:tr w14:paraId="351D0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9"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640BFE">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81A5EF">
            <w:pPr>
              <w:rPr>
                <w:rFonts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805FFF">
            <w:pPr>
              <w:jc w:val="right"/>
              <w:rPr>
                <w:rFonts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0DE0D7">
            <w:pPr>
              <w:rPr>
                <w:rFonts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4C03B1">
            <w:pPr>
              <w:rPr>
                <w:rFonts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414C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43CD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资金发放时点</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6BE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5E6C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2026年6月及12月</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DB0ED">
            <w:pPr>
              <w:jc w:val="center"/>
              <w:rPr>
                <w:rFonts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C0F1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BF51A">
            <w:pPr>
              <w:rPr>
                <w:rFonts w:hint="eastAsia" w:ascii="宋体" w:hAnsi="宋体" w:eastAsia="宋体" w:cs="宋体"/>
                <w:i w:val="0"/>
                <w:iCs w:val="0"/>
                <w:color w:val="000000"/>
                <w:sz w:val="18"/>
                <w:szCs w:val="18"/>
                <w:u w:val="none"/>
              </w:rPr>
            </w:pPr>
          </w:p>
        </w:tc>
      </w:tr>
      <w:tr w14:paraId="2A14D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9"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54879D">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23ECF8">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031290">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7BDD74">
            <w:pPr>
              <w:rPr>
                <w:rFonts w:hint="eastAsia" w:ascii="宋体" w:hAnsi="宋体" w:eastAsia="宋体" w:cs="宋体"/>
                <w:i w:val="0"/>
                <w:iCs w:val="0"/>
                <w:color w:val="000000"/>
                <w:sz w:val="18"/>
                <w:szCs w:val="18"/>
                <w:u w:val="none"/>
              </w:rPr>
            </w:pP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71B32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2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24076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E551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促进我县稳定发展,鼓励适龄青年积极参军保家卫国,</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CAB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E2D7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有效推进</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3BBDE">
            <w:pPr>
              <w:jc w:val="center"/>
              <w:rPr>
                <w:rFonts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5190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94898">
            <w:pPr>
              <w:rPr>
                <w:rFonts w:hint="eastAsia" w:ascii="宋体" w:hAnsi="宋体" w:eastAsia="宋体" w:cs="宋体"/>
                <w:i w:val="0"/>
                <w:iCs w:val="0"/>
                <w:color w:val="000000"/>
                <w:sz w:val="18"/>
                <w:szCs w:val="18"/>
                <w:u w:val="none"/>
              </w:rPr>
            </w:pPr>
          </w:p>
        </w:tc>
      </w:tr>
      <w:tr w14:paraId="55F94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9"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B6A709">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656B68">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2B6458">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B94FB9">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6D2FD3">
            <w:pPr>
              <w:rPr>
                <w:rFonts w:hint="eastAsia" w:ascii="宋体" w:hAnsi="宋体" w:eastAsia="宋体" w:cs="宋体"/>
                <w:i w:val="0"/>
                <w:iCs w:val="0"/>
                <w:color w:val="000000"/>
                <w:sz w:val="18"/>
                <w:szCs w:val="18"/>
                <w:u w:val="none"/>
              </w:rPr>
            </w:pP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C53BD0">
            <w:pPr>
              <w:rPr>
                <w:rFonts w:ascii="宋体" w:hAnsi="宋体" w:eastAsia="宋体" w:cs="宋体"/>
                <w:i w:val="0"/>
                <w:iCs w:val="0"/>
                <w:color w:val="000000"/>
                <w:sz w:val="18"/>
                <w:szCs w:val="18"/>
                <w:u w:val="none"/>
              </w:rPr>
            </w:pP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F909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保障社会长治久安</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F9A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00C4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有效保障</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0BFD5">
            <w:pPr>
              <w:jc w:val="center"/>
              <w:rPr>
                <w:rFonts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58EA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1CA10">
            <w:pPr>
              <w:rPr>
                <w:rFonts w:hint="eastAsia" w:ascii="宋体" w:hAnsi="宋体" w:eastAsia="宋体" w:cs="宋体"/>
                <w:i w:val="0"/>
                <w:iCs w:val="0"/>
                <w:color w:val="000000"/>
                <w:sz w:val="18"/>
                <w:szCs w:val="18"/>
                <w:u w:val="none"/>
              </w:rPr>
            </w:pPr>
          </w:p>
        </w:tc>
      </w:tr>
      <w:tr w14:paraId="495D9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9"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051246">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9B2B09">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555E5E">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4D940B">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D98A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8AFB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55B5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退役士兵满意度</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4BF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3295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AF2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CD31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CD11D">
            <w:pPr>
              <w:rPr>
                <w:rFonts w:hint="eastAsia" w:ascii="宋体" w:hAnsi="宋体" w:eastAsia="宋体" w:cs="宋体"/>
                <w:i w:val="0"/>
                <w:iCs w:val="0"/>
                <w:color w:val="000000"/>
                <w:sz w:val="18"/>
                <w:szCs w:val="18"/>
                <w:u w:val="none"/>
              </w:rPr>
            </w:pPr>
          </w:p>
        </w:tc>
      </w:tr>
      <w:tr w14:paraId="56B0B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9"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785E41">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8E1DD7">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A3DF51">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6659B5">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82F9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9293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A6E4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退役安置补助项目总成本</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D67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28D6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64.8</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5B0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6B2A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76217">
            <w:pPr>
              <w:rPr>
                <w:rFonts w:hint="eastAsia" w:ascii="宋体" w:hAnsi="宋体" w:eastAsia="宋体" w:cs="宋体"/>
                <w:i w:val="0"/>
                <w:iCs w:val="0"/>
                <w:color w:val="000000"/>
                <w:sz w:val="18"/>
                <w:szCs w:val="18"/>
                <w:u w:val="none"/>
              </w:rPr>
            </w:pPr>
          </w:p>
        </w:tc>
      </w:tr>
      <w:tr w14:paraId="09B49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9"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7377B0">
            <w:pPr>
              <w:rPr>
                <w:rFonts w:hint="eastAsia" w:ascii="宋体" w:hAnsi="宋体" w:eastAsia="宋体" w:cs="宋体"/>
                <w:i w:val="0"/>
                <w:iCs w:val="0"/>
                <w:color w:val="000000"/>
                <w:sz w:val="18"/>
                <w:szCs w:val="18"/>
                <w:u w:val="none"/>
              </w:rPr>
            </w:pPr>
          </w:p>
        </w:tc>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8B555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51322523T000008581400-义务兵优待</w:t>
            </w:r>
          </w:p>
        </w:tc>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F13A1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99.30</w:t>
            </w:r>
          </w:p>
        </w:tc>
        <w:tc>
          <w:tcPr>
            <w:tcW w:w="25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6155E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优待金：（1）2024年入伍3月入伍第二次5人及2024年9月入伍1年第一次优待金按照2025年标准：19903/年/人(其中：中央：10000元，省：4000元，县：5903元），11人：5903*11人=64933元；（2）2025年3月及2025年9月优待金19人：19903/年/人（中央：10000元，省：4000元，县5903元）共计：5903*19人=112157元；（3）2026年3月优待金预计15人，按照2025年标准，19903/年/人(其中：中央：10000元，省：4000元，县：5903元），共计：88545元。（4）消防兵优待金(2年）：2024年入职预计8人，19903元/年/人，计318448元； 2.大学生入伍奖励金：2025年9月及2026年3月预计20人：其中专科毕业生10人*20000元=200000元、专科在校生10人*10000元=100000元。3.现役军人立功受奖：立功受35人，其中二等功预计：8000*2=16000元；三等功预计：5000*15=75000元；优秀士兵预计：18*1000=18000元。</w:t>
            </w: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96B72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A65E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2766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享受义务兵优待金人数</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66B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BE27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59</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AB4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E116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514B5">
            <w:pPr>
              <w:rPr>
                <w:rFonts w:hint="eastAsia" w:ascii="宋体" w:hAnsi="宋体" w:eastAsia="宋体" w:cs="宋体"/>
                <w:i w:val="0"/>
                <w:iCs w:val="0"/>
                <w:color w:val="000000"/>
                <w:sz w:val="18"/>
                <w:szCs w:val="18"/>
                <w:u w:val="none"/>
              </w:rPr>
            </w:pPr>
          </w:p>
        </w:tc>
      </w:tr>
      <w:tr w14:paraId="16DE2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9"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627719">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CADEE3">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5B9474">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604FF6">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A10A64">
            <w:pPr>
              <w:rPr>
                <w:rFonts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90FE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6E4B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义务兵优待金发放合格率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34A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0E2C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D4A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6BB2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7EA65">
            <w:pPr>
              <w:rPr>
                <w:rFonts w:hint="eastAsia" w:ascii="宋体" w:hAnsi="宋体" w:eastAsia="宋体" w:cs="宋体"/>
                <w:i w:val="0"/>
                <w:iCs w:val="0"/>
                <w:color w:val="000000"/>
                <w:sz w:val="18"/>
                <w:szCs w:val="18"/>
                <w:u w:val="none"/>
              </w:rPr>
            </w:pPr>
          </w:p>
        </w:tc>
      </w:tr>
      <w:tr w14:paraId="56CD2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7"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29A7A5">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5FB8D9">
            <w:pPr>
              <w:rPr>
                <w:rFonts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84F733">
            <w:pPr>
              <w:jc w:val="right"/>
              <w:rPr>
                <w:rFonts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275DAC">
            <w:pPr>
              <w:rPr>
                <w:rFonts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8F9017">
            <w:pPr>
              <w:rPr>
                <w:rFonts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594F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38B2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资金发放时点</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F90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F74F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2026年6月及12月</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F1263">
            <w:pPr>
              <w:jc w:val="center"/>
              <w:rPr>
                <w:rFonts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88CD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064CB">
            <w:pPr>
              <w:rPr>
                <w:rFonts w:hint="eastAsia" w:ascii="宋体" w:hAnsi="宋体" w:eastAsia="宋体" w:cs="宋体"/>
                <w:i w:val="0"/>
                <w:iCs w:val="0"/>
                <w:color w:val="000000"/>
                <w:sz w:val="18"/>
                <w:szCs w:val="18"/>
                <w:u w:val="none"/>
              </w:rPr>
            </w:pPr>
          </w:p>
        </w:tc>
      </w:tr>
      <w:tr w14:paraId="3055E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7"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4BE173">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2115D5">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1C280D">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6A83EA">
            <w:pPr>
              <w:rPr>
                <w:rFonts w:hint="eastAsia" w:ascii="宋体" w:hAnsi="宋体" w:eastAsia="宋体" w:cs="宋体"/>
                <w:i w:val="0"/>
                <w:iCs w:val="0"/>
                <w:color w:val="000000"/>
                <w:sz w:val="18"/>
                <w:szCs w:val="18"/>
                <w:u w:val="none"/>
              </w:rPr>
            </w:pP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265CE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2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DAB59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9750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提高义务兵家庭收入水平</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B24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ED16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有效提高</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4BE9F">
            <w:pPr>
              <w:jc w:val="center"/>
              <w:rPr>
                <w:rFonts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514B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0D22E">
            <w:pPr>
              <w:rPr>
                <w:rFonts w:hint="eastAsia" w:ascii="宋体" w:hAnsi="宋体" w:eastAsia="宋体" w:cs="宋体"/>
                <w:i w:val="0"/>
                <w:iCs w:val="0"/>
                <w:color w:val="000000"/>
                <w:sz w:val="18"/>
                <w:szCs w:val="18"/>
                <w:u w:val="none"/>
              </w:rPr>
            </w:pPr>
          </w:p>
        </w:tc>
      </w:tr>
      <w:tr w14:paraId="3AB26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7"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56E29D">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EAD17D">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CC699B">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683666">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F22B69">
            <w:pPr>
              <w:rPr>
                <w:rFonts w:hint="eastAsia" w:ascii="宋体" w:hAnsi="宋体" w:eastAsia="宋体" w:cs="宋体"/>
                <w:i w:val="0"/>
                <w:iCs w:val="0"/>
                <w:color w:val="000000"/>
                <w:sz w:val="18"/>
                <w:szCs w:val="18"/>
                <w:u w:val="none"/>
              </w:rPr>
            </w:pP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F24A37">
            <w:pPr>
              <w:rPr>
                <w:rFonts w:ascii="宋体" w:hAnsi="宋体" w:eastAsia="宋体" w:cs="宋体"/>
                <w:i w:val="0"/>
                <w:iCs w:val="0"/>
                <w:color w:val="000000"/>
                <w:sz w:val="18"/>
                <w:szCs w:val="18"/>
                <w:u w:val="none"/>
              </w:rPr>
            </w:pP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D38E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保障社会长治久安</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F2E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8A68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有效保障</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7C3BD">
            <w:pPr>
              <w:jc w:val="center"/>
              <w:rPr>
                <w:rFonts w:hint="eastAsia"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0B0D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1422B">
            <w:pPr>
              <w:rPr>
                <w:rFonts w:hint="eastAsia" w:ascii="宋体" w:hAnsi="宋体" w:eastAsia="宋体" w:cs="宋体"/>
                <w:i w:val="0"/>
                <w:iCs w:val="0"/>
                <w:color w:val="000000"/>
                <w:sz w:val="18"/>
                <w:szCs w:val="18"/>
                <w:u w:val="none"/>
              </w:rPr>
            </w:pPr>
          </w:p>
        </w:tc>
      </w:tr>
      <w:tr w14:paraId="71353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7"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112709">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9C4CBA">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DE0CA9">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FA403C">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719B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6400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A6ED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义务兵满意度</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ED7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089E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380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05AA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D3649">
            <w:pPr>
              <w:rPr>
                <w:rFonts w:hint="eastAsia" w:ascii="宋体" w:hAnsi="宋体" w:eastAsia="宋体" w:cs="宋体"/>
                <w:i w:val="0"/>
                <w:iCs w:val="0"/>
                <w:color w:val="000000"/>
                <w:sz w:val="18"/>
                <w:szCs w:val="18"/>
                <w:u w:val="none"/>
              </w:rPr>
            </w:pPr>
          </w:p>
        </w:tc>
      </w:tr>
      <w:tr w14:paraId="38EB5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59CDAB">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FDABAE">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ABBC51">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98D7DE">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2984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F588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6C0E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义务兵优待金项目总成本</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6D2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9666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993000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64C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4CCD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99019">
            <w:pPr>
              <w:rPr>
                <w:rFonts w:hint="eastAsia" w:ascii="宋体" w:hAnsi="宋体" w:eastAsia="宋体" w:cs="宋体"/>
                <w:i w:val="0"/>
                <w:iCs w:val="0"/>
                <w:color w:val="000000"/>
                <w:sz w:val="18"/>
                <w:szCs w:val="18"/>
                <w:u w:val="none"/>
              </w:rPr>
            </w:pPr>
          </w:p>
        </w:tc>
      </w:tr>
      <w:tr w14:paraId="424E6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7"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9BDD48">
            <w:pPr>
              <w:rPr>
                <w:rFonts w:hint="eastAsia" w:ascii="宋体" w:hAnsi="宋体" w:eastAsia="宋体" w:cs="宋体"/>
                <w:i w:val="0"/>
                <w:iCs w:val="0"/>
                <w:color w:val="000000"/>
                <w:sz w:val="18"/>
                <w:szCs w:val="18"/>
                <w:u w:val="none"/>
              </w:rPr>
            </w:pPr>
          </w:p>
        </w:tc>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71A15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51322524R000010093953-聘用人员工资</w:t>
            </w:r>
          </w:p>
        </w:tc>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E3B2E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5.28</w:t>
            </w:r>
          </w:p>
        </w:tc>
        <w:tc>
          <w:tcPr>
            <w:tcW w:w="25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5F04A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60BF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56B4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EEBB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669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F69F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D2D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8C1B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0316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14:paraId="72795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7"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BA3CF2">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5C6E01">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A71478">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38708E">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0313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17BD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E51D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F6A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C8AD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8F1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F385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C44F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14:paraId="0BFDB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710DF6">
            <w:pPr>
              <w:rPr>
                <w:rFonts w:hint="eastAsia" w:ascii="宋体" w:hAnsi="宋体" w:eastAsia="宋体" w:cs="宋体"/>
                <w:i w:val="0"/>
                <w:iCs w:val="0"/>
                <w:color w:val="000000"/>
                <w:sz w:val="18"/>
                <w:szCs w:val="18"/>
                <w:u w:val="none"/>
              </w:rPr>
            </w:pPr>
          </w:p>
        </w:tc>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F2A9C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51322525T000012615337-军休干部定期增资调资经费</w:t>
            </w:r>
          </w:p>
        </w:tc>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ABDC43">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1.26</w:t>
            </w:r>
          </w:p>
        </w:tc>
        <w:tc>
          <w:tcPr>
            <w:tcW w:w="25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FADDA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2026年军休干部共计4人，全年共计需要1.26万元，保障军休干部切身利益，提高军休干部生活水平。</w:t>
            </w: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7890B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53D2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CADC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享受军休增资调资人数</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7EE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85D8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D97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F74B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EAEE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14:paraId="1BD92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B31C28">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B8AC98">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BB99ED">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E808E1">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EDD063">
            <w:pPr>
              <w:rPr>
                <w:rFonts w:hint="eastAsia"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94D0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92DF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军休人员工资发放合格率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7A1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FF84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E40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EAAA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1DBA0">
            <w:pPr>
              <w:rPr>
                <w:rFonts w:hint="eastAsia" w:ascii="宋体" w:hAnsi="宋体" w:eastAsia="宋体" w:cs="宋体"/>
                <w:i w:val="0"/>
                <w:iCs w:val="0"/>
                <w:color w:val="000000"/>
                <w:sz w:val="18"/>
                <w:szCs w:val="18"/>
                <w:u w:val="none"/>
              </w:rPr>
            </w:pPr>
          </w:p>
        </w:tc>
      </w:tr>
      <w:tr w14:paraId="6484F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234F96">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E5206A">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69C8FB">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27E7BB">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90B932">
            <w:pPr>
              <w:rPr>
                <w:rFonts w:hint="eastAsia"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5644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A8E2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经费发放次数</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296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BF11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DD4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E5A0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C3CA2">
            <w:pPr>
              <w:rPr>
                <w:rFonts w:hint="eastAsia" w:ascii="宋体" w:hAnsi="宋体" w:eastAsia="宋体" w:cs="宋体"/>
                <w:i w:val="0"/>
                <w:iCs w:val="0"/>
                <w:color w:val="000000"/>
                <w:sz w:val="18"/>
                <w:szCs w:val="18"/>
                <w:u w:val="none"/>
              </w:rPr>
            </w:pPr>
          </w:p>
        </w:tc>
      </w:tr>
      <w:tr w14:paraId="1318E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5C845C">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4783CC">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02B3F1">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3BB2E8">
            <w:pPr>
              <w:rPr>
                <w:rFonts w:hint="eastAsia" w:ascii="宋体" w:hAnsi="宋体" w:eastAsia="宋体" w:cs="宋体"/>
                <w:i w:val="0"/>
                <w:iCs w:val="0"/>
                <w:color w:val="000000"/>
                <w:sz w:val="18"/>
                <w:szCs w:val="18"/>
                <w:u w:val="none"/>
              </w:rPr>
            </w:pP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46DB2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2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F261B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DC63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保障离退干部切身利益</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75B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4C29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有效保障</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06F6E">
            <w:pPr>
              <w:jc w:val="center"/>
              <w:rPr>
                <w:rFonts w:hint="eastAsia"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5CF1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407C1">
            <w:pPr>
              <w:rPr>
                <w:rFonts w:hint="eastAsia" w:ascii="宋体" w:hAnsi="宋体" w:eastAsia="宋体" w:cs="宋体"/>
                <w:i w:val="0"/>
                <w:iCs w:val="0"/>
                <w:color w:val="000000"/>
                <w:sz w:val="18"/>
                <w:szCs w:val="18"/>
                <w:u w:val="none"/>
              </w:rPr>
            </w:pPr>
          </w:p>
        </w:tc>
      </w:tr>
      <w:tr w14:paraId="280DE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24A695">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31C383">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95169A">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AD7FE7">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D67CA9">
            <w:pPr>
              <w:rPr>
                <w:rFonts w:hint="eastAsia" w:ascii="宋体" w:hAnsi="宋体" w:eastAsia="宋体" w:cs="宋体"/>
                <w:i w:val="0"/>
                <w:iCs w:val="0"/>
                <w:color w:val="000000"/>
                <w:sz w:val="18"/>
                <w:szCs w:val="18"/>
                <w:u w:val="none"/>
              </w:rPr>
            </w:pP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49208F">
            <w:pPr>
              <w:rPr>
                <w:rFonts w:hint="eastAsia" w:ascii="宋体" w:hAnsi="宋体" w:eastAsia="宋体" w:cs="宋体"/>
                <w:i w:val="0"/>
                <w:iCs w:val="0"/>
                <w:color w:val="000000"/>
                <w:sz w:val="18"/>
                <w:szCs w:val="18"/>
                <w:u w:val="none"/>
              </w:rPr>
            </w:pP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3D39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军休干部增资落实到位率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9E0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8171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C1F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B8D8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2490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14:paraId="06C6C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093573">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45E344">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982890">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C2E528">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D40F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06FB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DB16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军休人员满意度</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808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5A3A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60B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271C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9F816">
            <w:pPr>
              <w:rPr>
                <w:rFonts w:hint="eastAsia" w:ascii="宋体" w:hAnsi="宋体" w:eastAsia="宋体" w:cs="宋体"/>
                <w:i w:val="0"/>
                <w:iCs w:val="0"/>
                <w:color w:val="000000"/>
                <w:sz w:val="18"/>
                <w:szCs w:val="18"/>
                <w:u w:val="none"/>
              </w:rPr>
            </w:pPr>
          </w:p>
        </w:tc>
      </w:tr>
      <w:tr w14:paraId="39E29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8FE233">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7B936E">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7624D8">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16F5F2">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AA88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311F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DD6A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军休增资调资经费项目总成本</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A86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4916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1.26</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989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496A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12E8C">
            <w:pPr>
              <w:rPr>
                <w:rFonts w:hint="eastAsia" w:ascii="宋体" w:hAnsi="宋体" w:eastAsia="宋体" w:cs="宋体"/>
                <w:i w:val="0"/>
                <w:iCs w:val="0"/>
                <w:color w:val="000000"/>
                <w:sz w:val="18"/>
                <w:szCs w:val="18"/>
                <w:u w:val="none"/>
              </w:rPr>
            </w:pPr>
          </w:p>
        </w:tc>
      </w:tr>
      <w:tr w14:paraId="497497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A19149">
            <w:pPr>
              <w:rPr>
                <w:rFonts w:hint="eastAsia" w:ascii="宋体" w:hAnsi="宋体" w:eastAsia="宋体" w:cs="宋体"/>
                <w:i w:val="0"/>
                <w:iCs w:val="0"/>
                <w:color w:val="000000"/>
                <w:sz w:val="18"/>
                <w:szCs w:val="18"/>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0BB2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51322525T000013659456-军队转业干部补助</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CE13F">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6.69</w:t>
            </w:r>
          </w:p>
        </w:tc>
        <w:tc>
          <w:tcPr>
            <w:tcW w:w="2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DD42A">
            <w:pPr>
              <w:rPr>
                <w:rFonts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04B48">
            <w:pPr>
              <w:rPr>
                <w:rFonts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600EB">
            <w:pPr>
              <w:rPr>
                <w:rFonts w:ascii="宋体" w:hAnsi="宋体" w:eastAsia="宋体" w:cs="宋体"/>
                <w:i w:val="0"/>
                <w:iCs w:val="0"/>
                <w:color w:val="000000"/>
                <w:sz w:val="18"/>
                <w:szCs w:val="18"/>
                <w:u w:val="none"/>
              </w:rPr>
            </w:pP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1C0EE">
            <w:pPr>
              <w:rPr>
                <w:rFonts w:ascii="宋体" w:hAnsi="宋体" w:eastAsia="宋体" w:cs="宋体"/>
                <w:i w:val="0"/>
                <w:iCs w:val="0"/>
                <w:color w:val="000000"/>
                <w:sz w:val="18"/>
                <w:szCs w:val="18"/>
                <w:u w:val="none"/>
              </w:rPr>
            </w:pP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B237E">
            <w:pPr>
              <w:jc w:val="center"/>
              <w:rPr>
                <w:rFonts w:ascii="宋体" w:hAnsi="宋体" w:eastAsia="宋体" w:cs="宋体"/>
                <w:i w:val="0"/>
                <w:iCs w:val="0"/>
                <w:color w:val="000000"/>
                <w:sz w:val="18"/>
                <w:szCs w:val="18"/>
                <w:u w:val="none"/>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5DFA5">
            <w:pPr>
              <w:rPr>
                <w:rFonts w:ascii="宋体" w:hAnsi="宋体" w:eastAsia="宋体" w:cs="宋体"/>
                <w:i w:val="0"/>
                <w:iCs w:val="0"/>
                <w:color w:val="000000"/>
                <w:sz w:val="18"/>
                <w:szCs w:val="18"/>
                <w:u w:val="none"/>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5A784">
            <w:pPr>
              <w:jc w:val="center"/>
              <w:rPr>
                <w:rFonts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52AFC">
            <w:pPr>
              <w:rPr>
                <w:rFonts w:ascii="宋体" w:hAnsi="宋体" w:eastAsia="宋体" w:cs="宋体"/>
                <w:i w:val="0"/>
                <w:iCs w:val="0"/>
                <w:color w:val="000000"/>
                <w:sz w:val="18"/>
                <w:szCs w:val="18"/>
                <w:u w:val="none"/>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ED52C">
            <w:pPr>
              <w:rPr>
                <w:rFonts w:ascii="宋体" w:hAnsi="宋体" w:eastAsia="宋体" w:cs="宋体"/>
                <w:i w:val="0"/>
                <w:iCs w:val="0"/>
                <w:color w:val="000000"/>
                <w:sz w:val="18"/>
                <w:szCs w:val="18"/>
                <w:u w:val="none"/>
              </w:rPr>
            </w:pPr>
          </w:p>
        </w:tc>
      </w:tr>
      <w:tr w14:paraId="11EF9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442D11">
            <w:pPr>
              <w:rPr>
                <w:rFonts w:hint="eastAsia" w:ascii="宋体" w:hAnsi="宋体" w:eastAsia="宋体" w:cs="宋体"/>
                <w:i w:val="0"/>
                <w:iCs w:val="0"/>
                <w:color w:val="000000"/>
                <w:sz w:val="18"/>
                <w:szCs w:val="18"/>
                <w:u w:val="none"/>
              </w:rPr>
            </w:pPr>
          </w:p>
        </w:tc>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89770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51322525Y000012450128-日常公用经费(九寨沟)</w:t>
            </w:r>
          </w:p>
        </w:tc>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66F05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6.68</w:t>
            </w:r>
          </w:p>
        </w:tc>
        <w:tc>
          <w:tcPr>
            <w:tcW w:w="25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8CE5C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F763B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5C92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6482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8D7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02D2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3EB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A05C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7461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14:paraId="67307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0CA628">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6C139B">
            <w:pPr>
              <w:rPr>
                <w:rFonts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E60904">
            <w:pPr>
              <w:jc w:val="right"/>
              <w:rPr>
                <w:rFonts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153DD3">
            <w:pPr>
              <w:rPr>
                <w:rFonts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3C16D4">
            <w:pPr>
              <w:rPr>
                <w:rFonts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155A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42D0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6BA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EEF2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807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AADD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FE02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14:paraId="25161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6307B3">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9CE458">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C9F540">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DBBB84">
            <w:pPr>
              <w:rPr>
                <w:rFonts w:hint="eastAsia" w:ascii="宋体" w:hAnsi="宋体" w:eastAsia="宋体" w:cs="宋体"/>
                <w:i w:val="0"/>
                <w:iCs w:val="0"/>
                <w:color w:val="000000"/>
                <w:sz w:val="18"/>
                <w:szCs w:val="18"/>
                <w:u w:val="none"/>
              </w:rPr>
            </w:pP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E392F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812E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EF3C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E72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A248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B9B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3214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B766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14:paraId="4CF6D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B9E3EA">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254812">
            <w:pPr>
              <w:rPr>
                <w:rFonts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8FF87D">
            <w:pPr>
              <w:jc w:val="right"/>
              <w:rPr>
                <w:rFonts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ED5F0C">
            <w:pPr>
              <w:rPr>
                <w:rFonts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974576">
            <w:pPr>
              <w:rPr>
                <w:rFonts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7094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E68E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F1D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B854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1F2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4CD0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512C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14:paraId="5F0AC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438826">
            <w:pPr>
              <w:rPr>
                <w:rFonts w:hint="eastAsia" w:ascii="宋体" w:hAnsi="宋体" w:eastAsia="宋体" w:cs="宋体"/>
                <w:i w:val="0"/>
                <w:iCs w:val="0"/>
                <w:color w:val="000000"/>
                <w:sz w:val="18"/>
                <w:szCs w:val="18"/>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8DCA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51322526R000014818321-公务员年度考核奖</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24F9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5.52</w:t>
            </w:r>
          </w:p>
        </w:tc>
        <w:tc>
          <w:tcPr>
            <w:tcW w:w="2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A44D5">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476F0">
            <w:pPr>
              <w:rPr>
                <w:rFonts w:hint="eastAsia"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153E8">
            <w:pPr>
              <w:rPr>
                <w:rFonts w:ascii="宋体" w:hAnsi="宋体" w:eastAsia="宋体" w:cs="宋体"/>
                <w:i w:val="0"/>
                <w:iCs w:val="0"/>
                <w:color w:val="000000"/>
                <w:sz w:val="18"/>
                <w:szCs w:val="18"/>
                <w:u w:val="none"/>
              </w:rPr>
            </w:pP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40171">
            <w:pPr>
              <w:rPr>
                <w:rFonts w:ascii="宋体" w:hAnsi="宋体" w:eastAsia="宋体" w:cs="宋体"/>
                <w:i w:val="0"/>
                <w:iCs w:val="0"/>
                <w:color w:val="000000"/>
                <w:sz w:val="18"/>
                <w:szCs w:val="18"/>
                <w:u w:val="none"/>
              </w:rPr>
            </w:pP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19E2E">
            <w:pPr>
              <w:jc w:val="center"/>
              <w:rPr>
                <w:rFonts w:ascii="宋体" w:hAnsi="宋体" w:eastAsia="宋体" w:cs="宋体"/>
                <w:i w:val="0"/>
                <w:iCs w:val="0"/>
                <w:color w:val="000000"/>
                <w:sz w:val="18"/>
                <w:szCs w:val="18"/>
                <w:u w:val="none"/>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FF286">
            <w:pPr>
              <w:rPr>
                <w:rFonts w:ascii="宋体" w:hAnsi="宋体" w:eastAsia="宋体" w:cs="宋体"/>
                <w:i w:val="0"/>
                <w:iCs w:val="0"/>
                <w:color w:val="000000"/>
                <w:sz w:val="18"/>
                <w:szCs w:val="18"/>
                <w:u w:val="none"/>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68C3E">
            <w:pPr>
              <w:jc w:val="center"/>
              <w:rPr>
                <w:rFonts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D18F6">
            <w:pPr>
              <w:rPr>
                <w:rFonts w:ascii="宋体" w:hAnsi="宋体" w:eastAsia="宋体" w:cs="宋体"/>
                <w:i w:val="0"/>
                <w:iCs w:val="0"/>
                <w:color w:val="000000"/>
                <w:sz w:val="18"/>
                <w:szCs w:val="18"/>
                <w:u w:val="none"/>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2CE73">
            <w:pPr>
              <w:rPr>
                <w:rFonts w:hint="eastAsia" w:ascii="宋体" w:hAnsi="宋体" w:eastAsia="宋体" w:cs="宋体"/>
                <w:i w:val="0"/>
                <w:iCs w:val="0"/>
                <w:color w:val="000000"/>
                <w:sz w:val="18"/>
                <w:szCs w:val="18"/>
                <w:u w:val="none"/>
              </w:rPr>
            </w:pPr>
          </w:p>
        </w:tc>
      </w:tr>
      <w:tr w14:paraId="7C9CB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603E28">
            <w:pPr>
              <w:rPr>
                <w:rFonts w:hint="eastAsia" w:ascii="宋体" w:hAnsi="宋体" w:eastAsia="宋体" w:cs="宋体"/>
                <w:i w:val="0"/>
                <w:iCs w:val="0"/>
                <w:color w:val="000000"/>
                <w:sz w:val="18"/>
                <w:szCs w:val="18"/>
                <w:u w:val="none"/>
              </w:rPr>
            </w:pPr>
          </w:p>
        </w:tc>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D218E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51322526T000014940018-退役安置（民生）</w:t>
            </w:r>
          </w:p>
        </w:tc>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662DE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177.00</w:t>
            </w:r>
          </w:p>
        </w:tc>
        <w:tc>
          <w:tcPr>
            <w:tcW w:w="25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C7CC3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一、自主就业退役士兵地方经济补助。1.退役安置标准：义务兵：6000/年；  士官：7000/年，省财政每年按照总水平每名义务兵5000元、每名退役士官6000元的标准，结合财政管理体制和接收安置人数，对各地分档给予一次性经费补助。在扣除省补助经费后不足部分，每年由州、县财政按照2：8比例承担。2.2026年预测退役义务兵26人、士官14人。县级承担：义务兵退伍26人：（26人*6000元*2年-26人*5000/年）*80%=14.56万元 ； 2、士官退伍14人：其中5年士官7人，（7人*5年*7000元-7*6000/年）*80%=16.24万元；8年士官7人，（7人*7000*8年-7人*6000/年）*80%=28万元。2026年预计40人退役共需安置费94.9万元（其中省级财政21.4万元、州级财政14.7万元、县级财政58.8万元）。二、退役士兵待安排工作期间的生活补助费标准为：“退役士兵待安排工作期间，待安排工作期间的生活补助标准为当地上年度最低工资标准，逐月发放四川省对于待安置期间的生活补助主要通过发放自谋职业和待安置期间生活补助费给市本级城镇退役士兵，标准为义务兵按上年度职工年平均工资2倍，转业士官按上年度职工年平均工资3倍发放。2026年预计安置8人，生活补助预计6万元。</w:t>
            </w: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4DB65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F9FB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480F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享受退役安置补助人数</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42C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FC72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7B3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84CB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A2C72">
            <w:pPr>
              <w:rPr>
                <w:rFonts w:hint="eastAsia" w:ascii="宋体" w:hAnsi="宋体" w:eastAsia="宋体" w:cs="宋体"/>
                <w:i w:val="0"/>
                <w:iCs w:val="0"/>
                <w:color w:val="000000"/>
                <w:sz w:val="18"/>
                <w:szCs w:val="18"/>
                <w:u w:val="none"/>
              </w:rPr>
            </w:pPr>
          </w:p>
        </w:tc>
      </w:tr>
      <w:tr w14:paraId="66A43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62EE2F">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022D01">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E14170">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D0A54F">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A2AC6E">
            <w:pPr>
              <w:rPr>
                <w:rFonts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6B31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8185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安置补助发放合格率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581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F24C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411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7F5E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CD73F">
            <w:pPr>
              <w:rPr>
                <w:rFonts w:hint="eastAsia" w:ascii="宋体" w:hAnsi="宋体" w:eastAsia="宋体" w:cs="宋体"/>
                <w:i w:val="0"/>
                <w:iCs w:val="0"/>
                <w:color w:val="000000"/>
                <w:sz w:val="18"/>
                <w:szCs w:val="18"/>
                <w:u w:val="none"/>
              </w:rPr>
            </w:pPr>
          </w:p>
        </w:tc>
      </w:tr>
      <w:tr w14:paraId="3F25E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BBF15A">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310C87">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3AB22C">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8A70D7">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7347AF">
            <w:pPr>
              <w:rPr>
                <w:rFonts w:hint="eastAsia"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DA8B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5238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每个月兑现一次</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46D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2257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及时兑现</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89D40">
            <w:pPr>
              <w:jc w:val="center"/>
              <w:rPr>
                <w:rFonts w:hint="eastAsia"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1283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CD26B">
            <w:pPr>
              <w:rPr>
                <w:rFonts w:hint="eastAsia" w:ascii="宋体" w:hAnsi="宋体" w:eastAsia="宋体" w:cs="宋体"/>
                <w:i w:val="0"/>
                <w:iCs w:val="0"/>
                <w:color w:val="000000"/>
                <w:sz w:val="18"/>
                <w:szCs w:val="18"/>
                <w:u w:val="none"/>
              </w:rPr>
            </w:pPr>
          </w:p>
        </w:tc>
      </w:tr>
      <w:tr w14:paraId="5C79C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E3DCE4">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51CD2F">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F8C02F">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3742CA">
            <w:pPr>
              <w:rPr>
                <w:rFonts w:hint="eastAsia" w:ascii="宋体" w:hAnsi="宋体" w:eastAsia="宋体" w:cs="宋体"/>
                <w:i w:val="0"/>
                <w:iCs w:val="0"/>
                <w:color w:val="000000"/>
                <w:sz w:val="18"/>
                <w:szCs w:val="18"/>
                <w:u w:val="none"/>
              </w:rPr>
            </w:pP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B0CFD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2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43AA4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7D30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保障国家长治久安</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63A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4C26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有效保障</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DC69B">
            <w:pPr>
              <w:jc w:val="center"/>
              <w:rPr>
                <w:rFonts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84A4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1019C">
            <w:pPr>
              <w:rPr>
                <w:rFonts w:hint="eastAsia" w:ascii="宋体" w:hAnsi="宋体" w:eastAsia="宋体" w:cs="宋体"/>
                <w:i w:val="0"/>
                <w:iCs w:val="0"/>
                <w:color w:val="000000"/>
                <w:sz w:val="18"/>
                <w:szCs w:val="18"/>
                <w:u w:val="none"/>
              </w:rPr>
            </w:pPr>
          </w:p>
        </w:tc>
      </w:tr>
      <w:tr w14:paraId="593B5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7"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F1CFB7">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26F190">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A5FF3D">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C73078">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DD3636">
            <w:pPr>
              <w:rPr>
                <w:rFonts w:ascii="宋体" w:hAnsi="宋体" w:eastAsia="宋体" w:cs="宋体"/>
                <w:i w:val="0"/>
                <w:iCs w:val="0"/>
                <w:color w:val="000000"/>
                <w:sz w:val="18"/>
                <w:szCs w:val="18"/>
                <w:u w:val="none"/>
              </w:rPr>
            </w:pP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2515F5">
            <w:pPr>
              <w:rPr>
                <w:rFonts w:ascii="宋体" w:hAnsi="宋体" w:eastAsia="宋体" w:cs="宋体"/>
                <w:i w:val="0"/>
                <w:iCs w:val="0"/>
                <w:color w:val="000000"/>
                <w:sz w:val="18"/>
                <w:szCs w:val="18"/>
                <w:u w:val="none"/>
              </w:rPr>
            </w:pP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9109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提高军休人员生活水平</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8A9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5F41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有效提高</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0EF14">
            <w:pPr>
              <w:jc w:val="center"/>
              <w:rPr>
                <w:rFonts w:ascii="宋体" w:hAnsi="宋体" w:eastAsia="宋体" w:cs="宋体"/>
                <w:i w:val="0"/>
                <w:iCs w:val="0"/>
                <w:color w:val="000000"/>
                <w:sz w:val="18"/>
                <w:szCs w:val="18"/>
                <w:u w:val="none"/>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6539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A257E">
            <w:pPr>
              <w:rPr>
                <w:rFonts w:hint="eastAsia" w:ascii="宋体" w:hAnsi="宋体" w:eastAsia="宋体" w:cs="宋体"/>
                <w:i w:val="0"/>
                <w:iCs w:val="0"/>
                <w:color w:val="000000"/>
                <w:sz w:val="18"/>
                <w:szCs w:val="18"/>
                <w:u w:val="none"/>
              </w:rPr>
            </w:pPr>
          </w:p>
        </w:tc>
      </w:tr>
      <w:tr w14:paraId="6F42C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7" w:hRule="atLeast"/>
        </w:trPr>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3F24E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318002-退役军人服务中心</w:t>
            </w:r>
          </w:p>
        </w:tc>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57CE5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51322523R000009910090-单位缴费</w:t>
            </w:r>
          </w:p>
        </w:tc>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1EBF4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29.08</w:t>
            </w:r>
          </w:p>
        </w:tc>
        <w:tc>
          <w:tcPr>
            <w:tcW w:w="25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A12A7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5058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8E6A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B4519">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发放（缴纳）覆盖率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BF3F2">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52FF6">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D45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B4A2B">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60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2F7D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14:paraId="395E5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7"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A84BA0">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F4A529">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A98450">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FF528F">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D508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6A66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3891B">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足额保障率（参保率）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184B6">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45A7A">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865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41BC4">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30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EB58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14:paraId="42241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7"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3248EC">
            <w:pPr>
              <w:rPr>
                <w:rFonts w:hint="eastAsia" w:ascii="宋体" w:hAnsi="宋体" w:eastAsia="宋体" w:cs="宋体"/>
                <w:i w:val="0"/>
                <w:iCs w:val="0"/>
                <w:color w:val="000000"/>
                <w:sz w:val="18"/>
                <w:szCs w:val="18"/>
                <w:u w:val="none"/>
              </w:rPr>
            </w:pPr>
          </w:p>
        </w:tc>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4E4A8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51322523R000009925326-工资性支出</w:t>
            </w:r>
          </w:p>
        </w:tc>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94E44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44.08</w:t>
            </w:r>
          </w:p>
        </w:tc>
        <w:tc>
          <w:tcPr>
            <w:tcW w:w="25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0B539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1692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94C1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AFC50">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发放（缴纳）覆盖率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442B2">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32FD1">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87B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8CB2D">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60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4750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14:paraId="6B779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7"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3E1A75">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FA006D">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6917AC">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9CD170">
            <w:pP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6852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63A5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4D116">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足额保障率（参保率）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B59FD">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BC42F">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DF8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B940B">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30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5515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14:paraId="2714C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7"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F061A7">
            <w:pPr>
              <w:rPr>
                <w:rFonts w:hint="eastAsia" w:ascii="宋体" w:hAnsi="宋体" w:eastAsia="宋体" w:cs="宋体"/>
                <w:i w:val="0"/>
                <w:iCs w:val="0"/>
                <w:color w:val="000000"/>
                <w:sz w:val="18"/>
                <w:szCs w:val="18"/>
                <w:u w:val="none"/>
              </w:rPr>
            </w:pPr>
          </w:p>
        </w:tc>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38B0C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51322525Y000012450128-日常公用经费(九寨沟)</w:t>
            </w:r>
          </w:p>
        </w:tc>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30250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4.68</w:t>
            </w:r>
          </w:p>
        </w:tc>
        <w:tc>
          <w:tcPr>
            <w:tcW w:w="25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E0C21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5361F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7974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08A77">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科目调整次数</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AC116">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C026B">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5</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ED4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D8B6C">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7BBB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14:paraId="593C5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7"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AAC1A6">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B49B1D">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D8A717">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BD5716">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9212BD">
            <w:pPr>
              <w:rPr>
                <w:rFonts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C582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65EC9">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F1A53">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85CF3">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5</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D1D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B0D08">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30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D06F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14:paraId="6EB19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7"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942315">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D19218">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4883FC">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FEA719">
            <w:pPr>
              <w:rPr>
                <w:rFonts w:hint="eastAsia" w:ascii="宋体" w:hAnsi="宋体" w:eastAsia="宋体" w:cs="宋体"/>
                <w:i w:val="0"/>
                <w:iCs w:val="0"/>
                <w:color w:val="000000"/>
                <w:sz w:val="18"/>
                <w:szCs w:val="18"/>
                <w:u w:val="none"/>
              </w:rPr>
            </w:pP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7BEB9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D2EA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BDB9F">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9D852">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65CAA">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FBC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C4D50">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BEE1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14:paraId="09D23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7"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3CCD88">
            <w:pPr>
              <w:rPr>
                <w:rFonts w:hint="eastAsia" w:ascii="宋体" w:hAnsi="宋体" w:eastAsia="宋体" w:cs="宋体"/>
                <w:i w:val="0"/>
                <w:iCs w:val="0"/>
                <w:color w:val="000000"/>
                <w:sz w:val="18"/>
                <w:szCs w:val="18"/>
                <w:u w:val="none"/>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9EF477">
            <w:pPr>
              <w:rPr>
                <w:rFonts w:hint="eastAsia" w:ascii="宋体" w:hAnsi="宋体" w:eastAsia="宋体" w:cs="宋体"/>
                <w:i w:val="0"/>
                <w:iCs w:val="0"/>
                <w:color w:val="000000"/>
                <w:sz w:val="18"/>
                <w:szCs w:val="18"/>
                <w:u w:val="none"/>
              </w:rPr>
            </w:pPr>
          </w:p>
        </w:tc>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995C42">
            <w:pPr>
              <w:jc w:val="right"/>
              <w:rPr>
                <w:rFonts w:hint="eastAsia" w:ascii="宋体" w:hAnsi="宋体" w:eastAsia="宋体" w:cs="宋体"/>
                <w:i w:val="0"/>
                <w:iCs w:val="0"/>
                <w:color w:val="000000"/>
                <w:sz w:val="18"/>
                <w:szCs w:val="18"/>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DD55CB">
            <w:pP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D4531A">
            <w:pPr>
              <w:rPr>
                <w:rFonts w:ascii="宋体" w:hAnsi="宋体" w:eastAsia="宋体" w:cs="宋体"/>
                <w:i w:val="0"/>
                <w:iCs w:val="0"/>
                <w:color w:val="000000"/>
                <w:sz w:val="18"/>
                <w:szCs w:val="18"/>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B77E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1412D">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运转保障率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E86C6">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34936">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790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28390">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20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707F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14:paraId="157B3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7" w:hRule="atLeast"/>
        </w:trPr>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A40338">
            <w:pPr>
              <w:rPr>
                <w:rFonts w:hint="eastAsia" w:ascii="宋体" w:hAnsi="宋体" w:eastAsia="宋体" w:cs="宋体"/>
                <w:i w:val="0"/>
                <w:iCs w:val="0"/>
                <w:color w:val="000000"/>
                <w:sz w:val="18"/>
                <w:szCs w:val="18"/>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DA92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51322526R000014555347-事业基础绩效奖</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1C9C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15.58</w:t>
            </w:r>
          </w:p>
        </w:tc>
        <w:tc>
          <w:tcPr>
            <w:tcW w:w="2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392B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0591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C6CF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2E5A3">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发放（缴纳）覆盖率</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A92CA">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5ACF5">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100</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4E3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99F24">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60</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AEF2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14:paraId="4D5BE6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7" w:hRule="atLeast"/>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31A12">
            <w:pPr>
              <w:rPr>
                <w:rFonts w:hint="eastAsia" w:ascii="宋体" w:hAnsi="宋体" w:eastAsia="宋体" w:cs="宋体"/>
                <w:i w:val="0"/>
                <w:iCs w:val="0"/>
                <w:color w:val="000000"/>
                <w:sz w:val="18"/>
                <w:szCs w:val="18"/>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B43BD">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51322526R000014555602-事业年度考核奖</w:t>
            </w:r>
          </w:p>
        </w:tc>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0AB3D">
            <w:pPr>
              <w:keepNext w:val="0"/>
              <w:keepLines w:val="0"/>
              <w:widowControl/>
              <w:suppressLineNumbers w:val="0"/>
              <w:jc w:val="righ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6.29</w:t>
            </w:r>
          </w:p>
        </w:tc>
        <w:tc>
          <w:tcPr>
            <w:tcW w:w="2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C0355">
            <w:pPr>
              <w:rPr>
                <w:rFonts w:ascii="宋体" w:hAnsi="宋体" w:eastAsia="宋体" w:cs="宋体"/>
                <w:i w:val="0"/>
                <w:iCs w:val="0"/>
                <w:color w:val="000000"/>
                <w:kern w:val="0"/>
                <w:sz w:val="18"/>
                <w:szCs w:val="18"/>
                <w:u w:val="none"/>
                <w:lang w:val="en-US" w:eastAsia="zh-CN" w:bidi="ar"/>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ECF6A">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B4356">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A5D28">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14158">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C0992">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387E2">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33604">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765C3">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p>
        </w:tc>
      </w:tr>
    </w:tbl>
    <w:p w14:paraId="549AC74F">
      <w:pPr>
        <w:jc w:val="both"/>
        <w:rPr>
          <w:rFonts w:hint="default" w:ascii="仿宋_GB2312" w:hAnsi="黑体" w:eastAsia="仿宋_GB2312"/>
          <w:sz w:val="32"/>
          <w:szCs w:val="32"/>
          <w:highlight w:val="none"/>
          <w:lang w:eastAsia="zh-Hans"/>
        </w:rPr>
      </w:pPr>
      <w:r>
        <w:rPr>
          <w:rFonts w:hint="eastAsia" w:ascii="仿宋_GB2312" w:hAnsi="黑体" w:eastAsia="仿宋_GB2312"/>
          <w:sz w:val="32"/>
          <w:szCs w:val="32"/>
          <w:highlight w:val="none"/>
        </w:rPr>
        <w:t>本部分</w:t>
      </w:r>
      <w:r>
        <w:rPr>
          <w:rFonts w:ascii="仿宋_GB2312" w:hAnsi="黑体" w:eastAsia="仿宋_GB2312"/>
          <w:sz w:val="32"/>
          <w:szCs w:val="32"/>
          <w:highlight w:val="none"/>
        </w:rPr>
        <w:t>为预算管理一体化系统中导出的</w:t>
      </w:r>
      <w:r>
        <w:rPr>
          <w:rFonts w:hint="default" w:ascii="仿宋_GB2312" w:hAnsi="黑体" w:eastAsia="仿宋_GB2312"/>
          <w:sz w:val="32"/>
          <w:szCs w:val="32"/>
          <w:highlight w:val="none"/>
        </w:rPr>
        <w:t>1</w:t>
      </w: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lang w:val="en-US" w:eastAsia="zh-Hans"/>
        </w:rPr>
        <w:t>张报表</w:t>
      </w:r>
      <w:r>
        <w:rPr>
          <w:rFonts w:hint="default" w:ascii="仿宋_GB2312" w:hAnsi="黑体" w:eastAsia="仿宋_GB2312"/>
          <w:sz w:val="32"/>
          <w:szCs w:val="32"/>
          <w:highlight w:val="none"/>
          <w:lang w:eastAsia="zh-Hans"/>
        </w:rPr>
        <w:t>。</w:t>
      </w:r>
    </w:p>
    <w:p w14:paraId="6949D214">
      <w:pPr>
        <w:jc w:val="center"/>
        <w:rPr>
          <w:rFonts w:hint="eastAsia" w:ascii="黑体" w:hAnsi="黑体" w:eastAsia="黑体"/>
          <w:sz w:val="32"/>
          <w:szCs w:val="32"/>
          <w:highlight w:val="none"/>
        </w:rPr>
        <w:sectPr>
          <w:pgSz w:w="16838" w:h="11906" w:orient="landscape"/>
          <w:pgMar w:top="1803" w:right="1440" w:bottom="1803" w:left="1440" w:header="851" w:footer="992" w:gutter="0"/>
          <w:cols w:space="0" w:num="1"/>
          <w:rtlGutter w:val="0"/>
          <w:docGrid w:type="lines" w:linePitch="319" w:charSpace="0"/>
        </w:sectPr>
      </w:pPr>
    </w:p>
    <w:p w14:paraId="4E323DB9">
      <w:pPr>
        <w:jc w:val="center"/>
        <w:rPr>
          <w:rFonts w:hint="eastAsia" w:ascii="黑体" w:hAnsi="黑体" w:eastAsia="黑体"/>
          <w:sz w:val="32"/>
          <w:szCs w:val="32"/>
          <w:highlight w:val="none"/>
        </w:rPr>
      </w:pPr>
      <w:r>
        <w:rPr>
          <w:rFonts w:hint="eastAsia" w:ascii="黑体" w:hAnsi="黑体" w:eastAsia="黑体"/>
          <w:sz w:val="32"/>
          <w:szCs w:val="32"/>
          <w:highlight w:val="none"/>
        </w:rPr>
        <w:t xml:space="preserve">第三部分  </w:t>
      </w:r>
      <w:r>
        <w:rPr>
          <w:rFonts w:hint="eastAsia" w:ascii="黑体" w:hAnsi="黑体" w:eastAsia="黑体"/>
          <w:sz w:val="32"/>
          <w:szCs w:val="32"/>
          <w:highlight w:val="none"/>
          <w:lang w:eastAsia="zh-CN"/>
        </w:rPr>
        <w:t>退役军人事务局2026</w:t>
      </w:r>
      <w:r>
        <w:rPr>
          <w:rFonts w:hint="eastAsia" w:ascii="黑体" w:hAnsi="黑体" w:eastAsia="黑体"/>
          <w:sz w:val="32"/>
          <w:szCs w:val="32"/>
          <w:highlight w:val="none"/>
        </w:rPr>
        <w:t>年</w:t>
      </w:r>
      <w:r>
        <w:rPr>
          <w:rFonts w:hint="eastAsia" w:ascii="黑体" w:hAnsi="黑体" w:eastAsia="黑体"/>
          <w:sz w:val="32"/>
          <w:szCs w:val="32"/>
          <w:highlight w:val="none"/>
          <w:lang w:val="en-US" w:eastAsia="zh-CN"/>
        </w:rPr>
        <w:t>部门</w:t>
      </w:r>
      <w:r>
        <w:rPr>
          <w:rFonts w:hint="eastAsia" w:ascii="黑体" w:hAnsi="黑体" w:eastAsia="黑体"/>
          <w:sz w:val="32"/>
          <w:szCs w:val="32"/>
          <w:highlight w:val="none"/>
        </w:rPr>
        <w:t>预算情况说明</w:t>
      </w:r>
    </w:p>
    <w:p w14:paraId="1F1082C3">
      <w:pPr>
        <w:rPr>
          <w:rFonts w:ascii="黑体" w:hAnsi="黑体" w:eastAsia="黑体"/>
          <w:sz w:val="32"/>
          <w:szCs w:val="32"/>
        </w:rPr>
      </w:pPr>
      <w:r>
        <w:rPr>
          <w:rFonts w:hint="eastAsia" w:ascii="黑体" w:hAnsi="黑体" w:eastAsia="黑体"/>
          <w:sz w:val="32"/>
          <w:szCs w:val="32"/>
        </w:rPr>
        <w:t>一、收支预算情况说明</w:t>
      </w:r>
    </w:p>
    <w:p w14:paraId="44B8AF30">
      <w:pPr>
        <w:spacing w:line="560" w:lineRule="exact"/>
        <w:ind w:firstLine="640"/>
        <w:rPr>
          <w:rFonts w:hint="eastAsia" w:ascii="仿宋_GB2312" w:eastAsia="仿宋_GB2312"/>
          <w:sz w:val="32"/>
          <w:szCs w:val="32"/>
          <w:shd w:val="clear" w:color="auto" w:fill="FFFFFF"/>
        </w:rPr>
      </w:pPr>
      <w:r>
        <w:rPr>
          <w:rFonts w:hint="eastAsia" w:ascii="仿宋_GB2312" w:eastAsia="仿宋_GB2312"/>
          <w:sz w:val="32"/>
          <w:szCs w:val="32"/>
          <w:shd w:val="clear" w:color="auto" w:fill="FFFFFF"/>
        </w:rPr>
        <w:t>按照综合预算的原则，</w:t>
      </w:r>
      <w:r>
        <w:rPr>
          <w:rFonts w:hint="eastAsia" w:ascii="仿宋_GB2312" w:eastAsia="仿宋_GB2312"/>
          <w:sz w:val="32"/>
          <w:szCs w:val="32"/>
          <w:shd w:val="clear" w:color="auto" w:fill="FFFFFF"/>
          <w:lang w:eastAsia="zh-CN"/>
        </w:rPr>
        <w:t>退役军人事务局部门</w:t>
      </w:r>
      <w:r>
        <w:rPr>
          <w:rFonts w:hint="eastAsia" w:ascii="仿宋_GB2312" w:eastAsia="仿宋_GB2312"/>
          <w:sz w:val="32"/>
          <w:szCs w:val="32"/>
          <w:shd w:val="clear" w:color="auto" w:fill="FFFFFF"/>
        </w:rPr>
        <w:t>所有收入和支出均纳入部门预算管理。收入包括：一般公共预算拨款收入</w:t>
      </w:r>
      <w:r>
        <w:rPr>
          <w:rFonts w:hint="eastAsia" w:ascii="仿宋_GB2312" w:eastAsia="仿宋_GB2312"/>
          <w:sz w:val="32"/>
          <w:szCs w:val="32"/>
          <w:shd w:val="clear" w:color="auto" w:fill="FFFFFF"/>
          <w:lang w:eastAsia="zh-CN"/>
        </w:rPr>
        <w:t>，上年结转</w:t>
      </w:r>
      <w:r>
        <w:rPr>
          <w:rFonts w:hint="eastAsia" w:ascii="仿宋_GB2312" w:eastAsia="仿宋_GB2312"/>
          <w:sz w:val="32"/>
          <w:szCs w:val="32"/>
          <w:shd w:val="clear" w:color="auto" w:fill="FFFFFF"/>
        </w:rPr>
        <w:t>；支出包括：社会保障和就业支出、</w:t>
      </w:r>
      <w:r>
        <w:rPr>
          <w:rFonts w:hint="eastAsia" w:ascii="仿宋_GB2312" w:eastAsia="仿宋_GB2312"/>
          <w:sz w:val="32"/>
          <w:szCs w:val="32"/>
          <w:shd w:val="clear" w:color="auto" w:fill="FFFFFF"/>
          <w:lang w:eastAsia="zh-CN"/>
        </w:rPr>
        <w:t>卫生健康</w:t>
      </w:r>
      <w:r>
        <w:rPr>
          <w:rFonts w:hint="eastAsia" w:ascii="仿宋_GB2312" w:eastAsia="仿宋_GB2312"/>
          <w:sz w:val="32"/>
          <w:szCs w:val="32"/>
          <w:shd w:val="clear" w:color="auto" w:fill="FFFFFF"/>
        </w:rPr>
        <w:t>支出、住房保障支出。</w:t>
      </w:r>
    </w:p>
    <w:p w14:paraId="6027CE10">
      <w:pPr>
        <w:ind w:firstLine="643" w:firstLineChars="200"/>
        <w:rPr>
          <w:rFonts w:ascii="楷体" w:hAnsi="楷体" w:eastAsia="楷体"/>
          <w:b/>
          <w:sz w:val="32"/>
          <w:szCs w:val="32"/>
        </w:rPr>
      </w:pPr>
      <w:r>
        <w:rPr>
          <w:rFonts w:hint="eastAsia" w:ascii="楷体" w:hAnsi="楷体" w:eastAsia="楷体"/>
          <w:b/>
          <w:sz w:val="32"/>
          <w:szCs w:val="32"/>
        </w:rPr>
        <w:t>（一）收入预算情况</w:t>
      </w:r>
    </w:p>
    <w:p w14:paraId="28E1F762">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退役军人事务局部门2026</w:t>
      </w:r>
      <w:r>
        <w:rPr>
          <w:rFonts w:hint="eastAsia" w:ascii="仿宋_GB2312" w:hAnsi="黑体" w:eastAsia="仿宋_GB2312"/>
          <w:sz w:val="32"/>
          <w:szCs w:val="32"/>
        </w:rPr>
        <w:t>年收入预算</w:t>
      </w:r>
      <w:r>
        <w:rPr>
          <w:rFonts w:hint="eastAsia" w:ascii="仿宋_GB2312" w:hAnsi="黑体" w:eastAsia="仿宋_GB2312"/>
          <w:sz w:val="32"/>
          <w:szCs w:val="32"/>
          <w:lang w:val="en-US" w:eastAsia="zh-CN"/>
        </w:rPr>
        <w:t>442.63</w:t>
      </w:r>
      <w:r>
        <w:rPr>
          <w:rFonts w:hint="eastAsia" w:ascii="仿宋_GB2312" w:hAnsi="黑体" w:eastAsia="仿宋_GB2312"/>
          <w:sz w:val="32"/>
          <w:szCs w:val="32"/>
        </w:rPr>
        <w:t>万元，其中：一般公共预算拨款收入</w:t>
      </w:r>
      <w:r>
        <w:rPr>
          <w:rFonts w:hint="eastAsia" w:ascii="仿宋_GB2312" w:hAnsi="黑体" w:eastAsia="仿宋_GB2312"/>
          <w:sz w:val="32"/>
          <w:szCs w:val="32"/>
          <w:lang w:val="en-US" w:eastAsia="zh-CN"/>
        </w:rPr>
        <w:t>421.89</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95</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上年结转20.74万元，占5%</w:t>
      </w:r>
      <w:r>
        <w:rPr>
          <w:rFonts w:hint="eastAsia" w:ascii="仿宋_GB2312" w:hAnsi="黑体" w:eastAsia="仿宋_GB2312"/>
          <w:sz w:val="32"/>
          <w:szCs w:val="32"/>
        </w:rPr>
        <w:t>。</w:t>
      </w:r>
    </w:p>
    <w:p w14:paraId="6E0D3CAD">
      <w:pPr>
        <w:ind w:firstLine="643" w:firstLineChars="200"/>
        <w:rPr>
          <w:rFonts w:ascii="楷体" w:hAnsi="楷体" w:eastAsia="楷体"/>
          <w:b/>
          <w:sz w:val="32"/>
          <w:szCs w:val="32"/>
        </w:rPr>
      </w:pPr>
      <w:r>
        <w:rPr>
          <w:rFonts w:hint="eastAsia" w:ascii="楷体" w:hAnsi="楷体" w:eastAsia="楷体"/>
          <w:b/>
          <w:sz w:val="32"/>
          <w:szCs w:val="32"/>
        </w:rPr>
        <w:t>（二）支出预算情况</w:t>
      </w:r>
    </w:p>
    <w:p w14:paraId="2676BAAF">
      <w:pPr>
        <w:ind w:firstLine="640" w:firstLineChars="200"/>
        <w:rPr>
          <w:rFonts w:hint="eastAsia" w:ascii="仿宋_GB2312" w:hAnsi="黑体" w:eastAsia="仿宋_GB2312"/>
          <w:sz w:val="32"/>
          <w:szCs w:val="32"/>
        </w:rPr>
      </w:pPr>
      <w:r>
        <w:rPr>
          <w:rFonts w:hint="eastAsia" w:ascii="仿宋_GB2312" w:hAnsi="黑体" w:eastAsia="仿宋_GB2312"/>
          <w:sz w:val="32"/>
          <w:szCs w:val="32"/>
          <w:lang w:eastAsia="zh-CN"/>
        </w:rPr>
        <w:t>退役军人事务局2026</w:t>
      </w:r>
      <w:r>
        <w:rPr>
          <w:rFonts w:hint="eastAsia" w:ascii="仿宋_GB2312" w:hAnsi="黑体" w:eastAsia="仿宋_GB2312"/>
          <w:sz w:val="32"/>
          <w:szCs w:val="32"/>
        </w:rPr>
        <w:t>年支出预算</w:t>
      </w:r>
      <w:r>
        <w:rPr>
          <w:rFonts w:hint="eastAsia" w:ascii="仿宋_GB2312" w:hAnsi="黑体" w:eastAsia="仿宋_GB2312"/>
          <w:sz w:val="32"/>
          <w:szCs w:val="32"/>
          <w:lang w:val="en-US" w:eastAsia="zh-CN"/>
        </w:rPr>
        <w:t>442.63</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187.63</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42</w:t>
      </w:r>
      <w:r>
        <w:rPr>
          <w:rFonts w:hint="eastAsia" w:ascii="仿宋_GB2312" w:hAnsi="黑体" w:eastAsia="仿宋_GB2312"/>
          <w:sz w:val="32"/>
          <w:szCs w:val="32"/>
        </w:rPr>
        <w:t>%；项目支出</w:t>
      </w:r>
      <w:r>
        <w:rPr>
          <w:rFonts w:hint="eastAsia" w:ascii="仿宋_GB2312" w:hAnsi="黑体" w:eastAsia="仿宋_GB2312"/>
          <w:sz w:val="32"/>
          <w:szCs w:val="32"/>
          <w:lang w:val="en-US" w:eastAsia="zh-CN"/>
        </w:rPr>
        <w:t>255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58</w:t>
      </w:r>
      <w:r>
        <w:rPr>
          <w:rFonts w:hint="eastAsia" w:ascii="仿宋_GB2312" w:hAnsi="黑体" w:eastAsia="仿宋_GB2312"/>
          <w:sz w:val="32"/>
          <w:szCs w:val="32"/>
        </w:rPr>
        <w:t>%。</w:t>
      </w:r>
    </w:p>
    <w:p w14:paraId="55F90B36">
      <w:pPr>
        <w:ind w:firstLine="640" w:firstLineChars="200"/>
        <w:rPr>
          <w:rFonts w:ascii="黑体" w:hAnsi="黑体" w:eastAsia="黑体"/>
          <w:sz w:val="32"/>
          <w:szCs w:val="32"/>
        </w:rPr>
      </w:pPr>
      <w:r>
        <w:rPr>
          <w:rFonts w:hint="eastAsia" w:ascii="黑体" w:hAnsi="黑体" w:eastAsia="黑体"/>
          <w:sz w:val="32"/>
          <w:szCs w:val="32"/>
        </w:rPr>
        <w:t>二、财政拨款收支预算情况说明</w:t>
      </w:r>
    </w:p>
    <w:p w14:paraId="4D7DE99A">
      <w:pPr>
        <w:ind w:firstLine="640" w:firstLineChars="200"/>
        <w:rPr>
          <w:rFonts w:hint="eastAsia" w:ascii="仿宋_GB2312" w:hAnsi="黑体" w:eastAsia="仿宋_GB2312"/>
          <w:color w:val="000000" w:themeColor="text1"/>
          <w:sz w:val="32"/>
          <w:szCs w:val="32"/>
          <w14:textFill>
            <w14:solidFill>
              <w14:schemeClr w14:val="tx1"/>
            </w14:solidFill>
          </w14:textFill>
        </w:rPr>
      </w:pPr>
      <w:r>
        <w:rPr>
          <w:rFonts w:hint="eastAsia" w:ascii="仿宋_GB2312" w:eastAsia="仿宋_GB2312"/>
          <w:sz w:val="32"/>
          <w:szCs w:val="32"/>
          <w:shd w:val="clear" w:color="auto" w:fill="FFFFFF"/>
          <w:lang w:eastAsia="zh-CN"/>
        </w:rPr>
        <w:t>退役军人事务局2026</w:t>
      </w:r>
      <w:r>
        <w:rPr>
          <w:rFonts w:hint="eastAsia" w:ascii="仿宋_GB2312" w:eastAsia="仿宋_GB2312"/>
          <w:sz w:val="32"/>
          <w:szCs w:val="32"/>
          <w:shd w:val="clear" w:color="auto" w:fill="FFFFFF"/>
        </w:rPr>
        <w:t>年收支总预算</w:t>
      </w:r>
      <w:r>
        <w:rPr>
          <w:rFonts w:hint="eastAsia" w:ascii="仿宋_GB2312" w:eastAsia="仿宋_GB2312"/>
          <w:sz w:val="32"/>
          <w:szCs w:val="32"/>
          <w:lang w:val="en-US" w:eastAsia="zh-CN"/>
        </w:rPr>
        <w:t>442.63</w:t>
      </w:r>
      <w:r>
        <w:rPr>
          <w:rFonts w:hint="eastAsia" w:ascii="仿宋_GB2312" w:eastAsia="仿宋_GB2312"/>
          <w:sz w:val="32"/>
          <w:szCs w:val="32"/>
          <w:shd w:val="clear" w:color="auto" w:fill="FFFFFF"/>
        </w:rPr>
        <w:t>万元，</w:t>
      </w:r>
      <w:r>
        <w:rPr>
          <w:rFonts w:hint="eastAsia" w:ascii="仿宋_GB2312" w:hAnsi="黑体" w:eastAsia="仿宋_GB2312"/>
          <w:sz w:val="32"/>
          <w:szCs w:val="32"/>
        </w:rPr>
        <w:t>比</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年收支预算总数增加</w:t>
      </w:r>
      <w:r>
        <w:rPr>
          <w:rFonts w:hint="eastAsia" w:ascii="仿宋_GB2312" w:hAnsi="黑体" w:eastAsia="仿宋_GB2312"/>
          <w:sz w:val="32"/>
          <w:szCs w:val="32"/>
          <w:lang w:val="en-US" w:eastAsia="zh-CN"/>
        </w:rPr>
        <w:t>57.17</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主要原因是是</w:t>
      </w:r>
      <w:r>
        <w:rPr>
          <w:rFonts w:hint="eastAsia" w:ascii="仿宋_GB2312" w:eastAsia="仿宋_GB2312"/>
          <w:color w:val="000000" w:themeColor="text1"/>
          <w:sz w:val="32"/>
          <w:szCs w:val="32"/>
          <w:shd w:val="clear" w:color="auto" w:fill="FFFFFF"/>
          <w14:textFill>
            <w14:solidFill>
              <w14:schemeClr w14:val="tx1"/>
            </w14:solidFill>
          </w14:textFill>
        </w:rPr>
        <w:t>人员变动以及根据部门年度工作计划，财政事务支出中其他财政事务支出有所增加</w:t>
      </w:r>
      <w:r>
        <w:rPr>
          <w:rFonts w:hint="eastAsia" w:ascii="仿宋_GB2312" w:hAnsi="黑体" w:eastAsia="仿宋_GB2312"/>
          <w:color w:val="000000" w:themeColor="text1"/>
          <w:sz w:val="32"/>
          <w:szCs w:val="32"/>
          <w14:textFill>
            <w14:solidFill>
              <w14:schemeClr w14:val="tx1"/>
            </w14:solidFill>
          </w14:textFill>
        </w:rPr>
        <w:t>。</w:t>
      </w:r>
    </w:p>
    <w:p w14:paraId="7F1F4631">
      <w:pPr>
        <w:ind w:firstLine="640" w:firstLineChars="200"/>
        <w:rPr>
          <w:rFonts w:ascii="仿宋_GB2312" w:hAnsi="黑体" w:eastAsia="仿宋_GB2312"/>
          <w:sz w:val="32"/>
          <w:szCs w:val="32"/>
        </w:rPr>
      </w:pPr>
      <w:r>
        <w:rPr>
          <w:rFonts w:hint="eastAsia" w:ascii="仿宋_GB2312" w:hAnsi="黑体" w:eastAsia="仿宋_GB2312"/>
          <w:sz w:val="32"/>
          <w:szCs w:val="32"/>
        </w:rPr>
        <w:t>收入包括：本年一般公共预算拨款收入</w:t>
      </w:r>
      <w:r>
        <w:rPr>
          <w:rFonts w:hint="eastAsia" w:ascii="仿宋_GB2312" w:hAnsi="黑体" w:eastAsia="仿宋_GB2312"/>
          <w:sz w:val="32"/>
          <w:szCs w:val="32"/>
          <w:lang w:val="en-US" w:eastAsia="zh-CN"/>
        </w:rPr>
        <w:t>421.89</w:t>
      </w:r>
      <w:r>
        <w:rPr>
          <w:rFonts w:hint="eastAsia" w:ascii="仿宋_GB2312" w:hAnsi="黑体" w:eastAsia="仿宋_GB2312"/>
          <w:sz w:val="32"/>
          <w:szCs w:val="32"/>
        </w:rPr>
        <w:t>万元、</w:t>
      </w:r>
      <w:r>
        <w:rPr>
          <w:rFonts w:hint="eastAsia" w:ascii="仿宋_GB2312" w:hAnsi="黑体" w:eastAsia="仿宋_GB2312"/>
          <w:sz w:val="32"/>
          <w:szCs w:val="32"/>
          <w:lang w:eastAsia="zh-CN"/>
        </w:rPr>
        <w:t>上年结转</w:t>
      </w:r>
      <w:r>
        <w:rPr>
          <w:rFonts w:hint="eastAsia" w:ascii="仿宋_GB2312" w:hAnsi="黑体" w:eastAsia="仿宋_GB2312"/>
          <w:sz w:val="32"/>
          <w:szCs w:val="32"/>
          <w:lang w:val="en-US" w:eastAsia="zh-CN"/>
        </w:rPr>
        <w:t>20.74万元</w:t>
      </w:r>
      <w:r>
        <w:rPr>
          <w:rFonts w:hint="eastAsia" w:ascii="仿宋_GB2312" w:hAnsi="黑体" w:eastAsia="仿宋_GB2312"/>
          <w:sz w:val="32"/>
          <w:szCs w:val="32"/>
        </w:rPr>
        <w:t>；支出包括：社会保障和就业支出</w:t>
      </w:r>
      <w:r>
        <w:rPr>
          <w:rFonts w:hint="eastAsia" w:ascii="仿宋_GB2312" w:hAnsi="黑体" w:eastAsia="仿宋_GB2312"/>
          <w:sz w:val="32"/>
          <w:szCs w:val="32"/>
          <w:lang w:val="en-US" w:eastAsia="zh-CN"/>
        </w:rPr>
        <w:t>417.24</w:t>
      </w:r>
      <w:r>
        <w:rPr>
          <w:rFonts w:hint="eastAsia" w:ascii="仿宋_GB2312" w:hAnsi="黑体" w:eastAsia="仿宋_GB2312"/>
          <w:sz w:val="32"/>
          <w:szCs w:val="32"/>
        </w:rPr>
        <w:t>万元、卫生健康支出</w:t>
      </w:r>
      <w:r>
        <w:rPr>
          <w:rFonts w:hint="eastAsia" w:ascii="仿宋_GB2312" w:hAnsi="黑体" w:eastAsia="仿宋_GB2312"/>
          <w:sz w:val="32"/>
          <w:szCs w:val="32"/>
          <w:lang w:val="en-US" w:eastAsia="zh-CN"/>
        </w:rPr>
        <w:t>10.38</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15.01</w:t>
      </w:r>
      <w:r>
        <w:rPr>
          <w:rFonts w:hint="eastAsia" w:ascii="仿宋_GB2312" w:hAnsi="黑体" w:eastAsia="仿宋_GB2312"/>
          <w:sz w:val="32"/>
          <w:szCs w:val="32"/>
        </w:rPr>
        <w:t>万元。</w:t>
      </w:r>
    </w:p>
    <w:p w14:paraId="42EDDDDD">
      <w:pPr>
        <w:ind w:firstLine="640" w:firstLineChars="200"/>
        <w:rPr>
          <w:rFonts w:ascii="黑体" w:hAnsi="黑体" w:eastAsia="黑体"/>
          <w:sz w:val="32"/>
          <w:szCs w:val="32"/>
        </w:rPr>
      </w:pPr>
      <w:r>
        <w:rPr>
          <w:rFonts w:hint="eastAsia" w:ascii="黑体" w:hAnsi="黑体" w:eastAsia="黑体"/>
          <w:sz w:val="32"/>
          <w:szCs w:val="32"/>
        </w:rPr>
        <w:t>三、一般公共预算当年拨款情况说明</w:t>
      </w:r>
    </w:p>
    <w:p w14:paraId="27536C5A">
      <w:pPr>
        <w:ind w:firstLine="643" w:firstLineChars="200"/>
        <w:rPr>
          <w:rFonts w:ascii="楷体" w:hAnsi="楷体" w:eastAsia="楷体"/>
          <w:b/>
          <w:sz w:val="32"/>
          <w:szCs w:val="32"/>
        </w:rPr>
      </w:pPr>
      <w:r>
        <w:rPr>
          <w:rFonts w:hint="eastAsia" w:ascii="楷体" w:hAnsi="楷体" w:eastAsia="楷体"/>
          <w:b/>
          <w:sz w:val="32"/>
          <w:szCs w:val="32"/>
        </w:rPr>
        <w:t>（一）一般公共预算当年拨款规模变化情况</w:t>
      </w:r>
    </w:p>
    <w:p w14:paraId="713B9918">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退役军人事务局2026</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442.63</w:t>
      </w:r>
      <w:r>
        <w:rPr>
          <w:rFonts w:hint="eastAsia" w:ascii="仿宋_GB2312" w:hAnsi="黑体" w:eastAsia="仿宋_GB2312"/>
          <w:sz w:val="32"/>
          <w:szCs w:val="32"/>
        </w:rPr>
        <w:t>万元，比202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年预算数增加</w:t>
      </w:r>
      <w:r>
        <w:rPr>
          <w:rFonts w:hint="eastAsia" w:ascii="仿宋_GB2312" w:hAnsi="黑体" w:eastAsia="仿宋_GB2312"/>
          <w:sz w:val="32"/>
          <w:szCs w:val="32"/>
          <w:lang w:val="en-US" w:eastAsia="zh-CN"/>
        </w:rPr>
        <w:t>57.17</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主要原因</w:t>
      </w:r>
      <w:r>
        <w:rPr>
          <w:rFonts w:hint="eastAsia" w:ascii="仿宋_GB2312" w:hAnsi="黑体" w:eastAsia="仿宋_GB2312"/>
          <w:sz w:val="32"/>
          <w:szCs w:val="32"/>
        </w:rPr>
        <w:t>是</w:t>
      </w:r>
      <w:r>
        <w:rPr>
          <w:rFonts w:hint="eastAsia" w:ascii="仿宋_GB2312" w:eastAsia="仿宋_GB2312"/>
          <w:sz w:val="32"/>
          <w:szCs w:val="32"/>
          <w:shd w:val="clear" w:color="auto" w:fill="FFFFFF"/>
        </w:rPr>
        <w:t>人员变动以及根据部门年度工作计划，财政事务支出中其他财政事务支出有所增加</w:t>
      </w:r>
      <w:r>
        <w:rPr>
          <w:rFonts w:hint="eastAsia" w:ascii="仿宋_GB2312" w:hAnsi="黑体" w:eastAsia="仿宋_GB2312"/>
          <w:sz w:val="32"/>
          <w:szCs w:val="32"/>
        </w:rPr>
        <w:t>。</w:t>
      </w:r>
    </w:p>
    <w:p w14:paraId="75CB56A0">
      <w:pPr>
        <w:ind w:firstLine="643" w:firstLineChars="200"/>
        <w:rPr>
          <w:rFonts w:ascii="楷体" w:hAnsi="楷体" w:eastAsia="楷体"/>
          <w:b/>
          <w:sz w:val="32"/>
          <w:szCs w:val="32"/>
        </w:rPr>
      </w:pPr>
      <w:r>
        <w:rPr>
          <w:rFonts w:hint="eastAsia" w:ascii="楷体" w:hAnsi="楷体" w:eastAsia="楷体"/>
          <w:b/>
          <w:sz w:val="32"/>
          <w:szCs w:val="32"/>
        </w:rPr>
        <w:t>（二）一般公共预算当年拨款结构情况</w:t>
      </w:r>
    </w:p>
    <w:p w14:paraId="2C3A90A6">
      <w:pPr>
        <w:ind w:firstLine="640" w:firstLineChars="200"/>
        <w:rPr>
          <w:rFonts w:ascii="仿宋_GB2312" w:hAnsi="黑体" w:eastAsia="仿宋_GB2312"/>
          <w:sz w:val="32"/>
          <w:szCs w:val="32"/>
        </w:rPr>
      </w:pPr>
      <w:r>
        <w:rPr>
          <w:rFonts w:hint="eastAsia" w:ascii="仿宋_GB2312" w:hAnsi="黑体" w:eastAsia="仿宋_GB2312"/>
          <w:sz w:val="32"/>
          <w:szCs w:val="32"/>
        </w:rPr>
        <w:t>社会保障和就业支出</w:t>
      </w:r>
      <w:r>
        <w:rPr>
          <w:rFonts w:hint="eastAsia" w:ascii="仿宋_GB2312" w:hAnsi="黑体" w:eastAsia="仿宋_GB2312"/>
          <w:sz w:val="32"/>
          <w:szCs w:val="32"/>
          <w:lang w:val="en-US" w:eastAsia="zh-CN"/>
        </w:rPr>
        <w:t>417.24</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94</w:t>
      </w:r>
      <w:r>
        <w:rPr>
          <w:rFonts w:hint="eastAsia" w:ascii="仿宋_GB2312" w:hAnsi="黑体" w:eastAsia="仿宋_GB2312"/>
          <w:sz w:val="32"/>
          <w:szCs w:val="32"/>
        </w:rPr>
        <w:t>%；卫生健康支出</w:t>
      </w:r>
      <w:r>
        <w:rPr>
          <w:rFonts w:hint="eastAsia" w:ascii="仿宋_GB2312" w:hAnsi="黑体" w:eastAsia="仿宋_GB2312"/>
          <w:sz w:val="32"/>
          <w:szCs w:val="32"/>
          <w:lang w:val="en-US" w:eastAsia="zh-CN"/>
        </w:rPr>
        <w:t>10.38</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2</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15.01</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4</w:t>
      </w:r>
      <w:r>
        <w:rPr>
          <w:rFonts w:hint="eastAsia" w:ascii="仿宋_GB2312" w:hAnsi="黑体" w:eastAsia="仿宋_GB2312"/>
          <w:sz w:val="32"/>
          <w:szCs w:val="32"/>
        </w:rPr>
        <w:t>%。</w:t>
      </w:r>
    </w:p>
    <w:p w14:paraId="3E387F1B">
      <w:pPr>
        <w:ind w:firstLine="643" w:firstLineChars="200"/>
        <w:rPr>
          <w:rFonts w:ascii="楷体" w:hAnsi="楷体" w:eastAsia="楷体"/>
          <w:b/>
          <w:sz w:val="32"/>
          <w:szCs w:val="32"/>
        </w:rPr>
      </w:pPr>
      <w:r>
        <w:rPr>
          <w:rFonts w:hint="eastAsia" w:ascii="楷体" w:hAnsi="楷体" w:eastAsia="楷体"/>
          <w:b/>
          <w:sz w:val="32"/>
          <w:szCs w:val="32"/>
        </w:rPr>
        <w:t>（三）一般公共预算当年拨款具体使用情况</w:t>
      </w:r>
    </w:p>
    <w:p w14:paraId="39828F0F">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1.社会保障和就业</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208</w:t>
      </w:r>
      <w:r>
        <w:rPr>
          <w:rFonts w:hint="eastAsia" w:ascii="仿宋_GB2312" w:eastAsia="仿宋_GB2312"/>
          <w:sz w:val="32"/>
          <w:szCs w:val="32"/>
          <w:shd w:val="clear" w:color="auto" w:fill="FFFFFF"/>
        </w:rPr>
        <w:t>）行政事业单位养老</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05</w:t>
      </w:r>
      <w:r>
        <w:rPr>
          <w:rFonts w:hint="eastAsia" w:ascii="仿宋_GB2312" w:eastAsia="仿宋_GB2312"/>
          <w:sz w:val="32"/>
          <w:szCs w:val="32"/>
          <w:shd w:val="clear" w:color="auto" w:fill="FFFFFF"/>
        </w:rPr>
        <w:t>）机关事业单位基本养老保险缴费支出（</w:t>
      </w:r>
      <w:r>
        <w:rPr>
          <w:rFonts w:hint="eastAsia" w:ascii="仿宋_GB2312" w:eastAsia="仿宋_GB2312"/>
          <w:sz w:val="32"/>
          <w:szCs w:val="32"/>
          <w:shd w:val="clear" w:color="auto" w:fill="FFFFFF"/>
          <w:lang w:val="en-US" w:eastAsia="zh-CN"/>
        </w:rPr>
        <w:t>05</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2026</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18.15</w:t>
      </w:r>
      <w:r>
        <w:rPr>
          <w:rFonts w:hint="eastAsia" w:ascii="仿宋_GB2312" w:eastAsia="仿宋_GB2312"/>
          <w:sz w:val="32"/>
          <w:szCs w:val="32"/>
          <w:shd w:val="clear" w:color="auto" w:fill="FFFFFF"/>
        </w:rPr>
        <w:t>万元，主要用于：实施养老保险制度后，部门按规定由单位缴纳的基本养老保险费支出。</w:t>
      </w:r>
    </w:p>
    <w:p w14:paraId="317B243A">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2</w:t>
      </w:r>
      <w:r>
        <w:rPr>
          <w:rFonts w:hint="eastAsia" w:ascii="仿宋_GB2312" w:eastAsia="仿宋_GB2312"/>
          <w:sz w:val="32"/>
          <w:szCs w:val="32"/>
          <w:shd w:val="clear" w:color="auto" w:fill="FFFFFF"/>
        </w:rPr>
        <w:t>.社会保障和就业</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208</w:t>
      </w:r>
      <w:r>
        <w:rPr>
          <w:rFonts w:hint="eastAsia" w:ascii="仿宋_GB2312" w:eastAsia="仿宋_GB2312"/>
          <w:sz w:val="32"/>
          <w:szCs w:val="32"/>
          <w:shd w:val="clear" w:color="auto" w:fill="FFFFFF"/>
        </w:rPr>
        <w:t>）行政事业单位养老</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05</w:t>
      </w:r>
      <w:r>
        <w:rPr>
          <w:rFonts w:hint="eastAsia" w:ascii="仿宋_GB2312" w:eastAsia="仿宋_GB2312"/>
          <w:sz w:val="32"/>
          <w:szCs w:val="32"/>
          <w:shd w:val="clear" w:color="auto" w:fill="FFFFFF"/>
        </w:rPr>
        <w:t>）机关事业单位职业年金缴费支出（</w:t>
      </w:r>
      <w:r>
        <w:rPr>
          <w:rFonts w:hint="eastAsia" w:ascii="仿宋_GB2312" w:eastAsia="仿宋_GB2312"/>
          <w:sz w:val="32"/>
          <w:szCs w:val="32"/>
          <w:shd w:val="clear" w:color="auto" w:fill="FFFFFF"/>
          <w:lang w:val="en-US" w:eastAsia="zh-CN"/>
        </w:rPr>
        <w:t>06</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2026</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10.01</w:t>
      </w:r>
      <w:r>
        <w:rPr>
          <w:rFonts w:hint="eastAsia" w:ascii="仿宋_GB2312" w:eastAsia="仿宋_GB2312"/>
          <w:sz w:val="32"/>
          <w:szCs w:val="32"/>
          <w:shd w:val="clear" w:color="auto" w:fill="FFFFFF"/>
        </w:rPr>
        <w:t>万元，主要用于：实施职业年金制度后，部门按规定由单位缴纳的职业年金支出。</w:t>
      </w:r>
    </w:p>
    <w:p w14:paraId="0756C08D">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4.社会保障和就业</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208</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抚恤</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08</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义务兵优待</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05</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2026</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101.79</w:t>
      </w:r>
      <w:r>
        <w:rPr>
          <w:rFonts w:hint="eastAsia" w:ascii="仿宋_GB2312" w:eastAsia="仿宋_GB2312"/>
          <w:sz w:val="32"/>
          <w:szCs w:val="32"/>
          <w:shd w:val="clear" w:color="auto" w:fill="FFFFFF"/>
        </w:rPr>
        <w:t>万元，主要用于：</w:t>
      </w:r>
      <w:r>
        <w:rPr>
          <w:rFonts w:hint="eastAsia" w:ascii="仿宋_GB2312" w:eastAsia="仿宋_GB2312"/>
          <w:sz w:val="32"/>
          <w:szCs w:val="32"/>
          <w:shd w:val="clear" w:color="auto" w:fill="FFFFFF"/>
          <w:lang w:eastAsia="zh-CN"/>
        </w:rPr>
        <w:t>义务兵优待方面的支出</w:t>
      </w:r>
      <w:r>
        <w:rPr>
          <w:rFonts w:hint="eastAsia" w:ascii="仿宋_GB2312" w:eastAsia="仿宋_GB2312"/>
          <w:sz w:val="32"/>
          <w:szCs w:val="32"/>
          <w:shd w:val="clear" w:color="auto" w:fill="FFFFFF"/>
        </w:rPr>
        <w:t>。</w:t>
      </w:r>
    </w:p>
    <w:p w14:paraId="3355E35B">
      <w:pPr>
        <w:spacing w:line="560" w:lineRule="exact"/>
        <w:ind w:firstLine="694"/>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5.</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208</w:t>
      </w:r>
      <w:r>
        <w:rPr>
          <w:rFonts w:hint="eastAsia" w:ascii="仿宋_GB2312" w:eastAsia="仿宋_GB2312"/>
          <w:color w:val="auto"/>
          <w:sz w:val="32"/>
          <w:szCs w:val="32"/>
          <w:shd w:val="clear" w:color="auto" w:fill="FFFFFF"/>
        </w:rPr>
        <w:t>）</w:t>
      </w:r>
      <w:r>
        <w:rPr>
          <w:rFonts w:hint="eastAsia" w:ascii="仿宋_GB2312" w:eastAsia="仿宋_GB2312"/>
          <w:sz w:val="32"/>
          <w:szCs w:val="32"/>
          <w:shd w:val="clear" w:color="auto" w:fill="FFFFFF"/>
          <w:lang w:eastAsia="zh-CN"/>
        </w:rPr>
        <w:t>抚恤</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其他优抚</w:t>
      </w:r>
      <w:r>
        <w:rPr>
          <w:rFonts w:hint="eastAsia" w:ascii="仿宋_GB2312" w:eastAsia="仿宋_GB2312"/>
          <w:color w:val="auto"/>
          <w:sz w:val="32"/>
          <w:szCs w:val="32"/>
          <w:shd w:val="clear" w:color="auto" w:fill="FFFFFF"/>
        </w:rPr>
        <w:t>支出（</w:t>
      </w:r>
      <w:r>
        <w:rPr>
          <w:rFonts w:hint="eastAsia" w:ascii="仿宋_GB2312" w:eastAsia="仿宋_GB2312"/>
          <w:color w:val="auto"/>
          <w:sz w:val="32"/>
          <w:szCs w:val="32"/>
          <w:shd w:val="clear" w:color="auto" w:fill="FFFFFF"/>
          <w:lang w:val="en-US" w:eastAsia="zh-CN"/>
        </w:rPr>
        <w:t>99</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2026</w:t>
      </w:r>
      <w:r>
        <w:rPr>
          <w:rFonts w:hint="eastAsia" w:ascii="仿宋_GB2312" w:eastAsia="仿宋_GB2312"/>
          <w:color w:val="auto"/>
          <w:sz w:val="32"/>
          <w:szCs w:val="32"/>
          <w:shd w:val="clear" w:color="auto" w:fill="FFFFFF"/>
        </w:rPr>
        <w:t>年预算数为</w:t>
      </w:r>
      <w:r>
        <w:rPr>
          <w:rFonts w:hint="eastAsia" w:ascii="仿宋_GB2312" w:eastAsia="仿宋_GB2312"/>
          <w:color w:val="auto"/>
          <w:sz w:val="32"/>
          <w:szCs w:val="32"/>
          <w:shd w:val="clear" w:color="auto" w:fill="FFFFFF"/>
          <w:lang w:val="en-US" w:eastAsia="zh-CN"/>
        </w:rPr>
        <w:t>53.47</w:t>
      </w:r>
      <w:r>
        <w:rPr>
          <w:rFonts w:hint="eastAsia" w:ascii="仿宋_GB2312" w:eastAsia="仿宋_GB2312"/>
          <w:color w:val="auto"/>
          <w:sz w:val="32"/>
          <w:szCs w:val="32"/>
          <w:shd w:val="clear" w:color="auto" w:fill="FFFFFF"/>
        </w:rPr>
        <w:t>万元，主要用于：</w:t>
      </w:r>
      <w:r>
        <w:rPr>
          <w:rFonts w:hint="eastAsia" w:ascii="仿宋_GB2312" w:eastAsia="仿宋_GB2312"/>
          <w:color w:val="auto"/>
          <w:sz w:val="32"/>
          <w:szCs w:val="32"/>
          <w:shd w:val="clear" w:color="auto" w:fill="FFFFFF"/>
          <w:lang w:eastAsia="zh-CN"/>
        </w:rPr>
        <w:t>其他优抚支出</w:t>
      </w:r>
      <w:r>
        <w:rPr>
          <w:rFonts w:hint="eastAsia" w:ascii="仿宋_GB2312" w:eastAsia="仿宋_GB2312"/>
          <w:color w:val="auto"/>
          <w:sz w:val="32"/>
          <w:szCs w:val="32"/>
          <w:shd w:val="clear" w:color="auto" w:fill="FFFFFF"/>
        </w:rPr>
        <w:t>。</w:t>
      </w:r>
    </w:p>
    <w:p w14:paraId="4450D2E9">
      <w:pPr>
        <w:spacing w:line="560" w:lineRule="exact"/>
        <w:ind w:firstLine="694"/>
        <w:rPr>
          <w:rFonts w:ascii="仿宋_GB2312" w:eastAsia="仿宋_GB2312"/>
          <w:color w:val="FF0000"/>
          <w:sz w:val="32"/>
          <w:szCs w:val="32"/>
          <w:shd w:val="clear" w:color="auto" w:fill="FFFFFF"/>
        </w:rPr>
      </w:pPr>
      <w:r>
        <w:rPr>
          <w:rFonts w:hint="eastAsia" w:ascii="仿宋_GB2312" w:eastAsia="仿宋_GB2312"/>
          <w:color w:val="auto"/>
          <w:sz w:val="32"/>
          <w:szCs w:val="32"/>
          <w:shd w:val="clear" w:color="auto" w:fill="FFFFFF"/>
          <w:lang w:val="en-US" w:eastAsia="zh-CN"/>
        </w:rPr>
        <w:t>6.</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208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退役安置</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09</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退役士兵安置</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01</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2026</w:t>
      </w:r>
      <w:r>
        <w:rPr>
          <w:rFonts w:hint="eastAsia" w:ascii="仿宋_GB2312" w:eastAsia="仿宋_GB2312"/>
          <w:color w:val="auto"/>
          <w:sz w:val="32"/>
          <w:szCs w:val="32"/>
          <w:shd w:val="clear" w:color="auto" w:fill="FFFFFF"/>
        </w:rPr>
        <w:t>年预算数为</w:t>
      </w:r>
      <w:r>
        <w:rPr>
          <w:rFonts w:hint="eastAsia" w:ascii="仿宋_GB2312" w:eastAsia="仿宋_GB2312"/>
          <w:color w:val="auto"/>
          <w:sz w:val="32"/>
          <w:szCs w:val="32"/>
          <w:shd w:val="clear" w:color="auto" w:fill="FFFFFF"/>
          <w:lang w:val="en-US" w:eastAsia="zh-CN"/>
        </w:rPr>
        <w:t>67.65</w:t>
      </w:r>
      <w:r>
        <w:rPr>
          <w:rFonts w:hint="eastAsia" w:ascii="仿宋_GB2312" w:eastAsia="仿宋_GB2312"/>
          <w:color w:val="auto"/>
          <w:sz w:val="32"/>
          <w:szCs w:val="32"/>
          <w:shd w:val="clear" w:color="auto" w:fill="FFFFFF"/>
        </w:rPr>
        <w:t>万元，主要用于：</w:t>
      </w:r>
      <w:r>
        <w:rPr>
          <w:rFonts w:hint="eastAsia" w:ascii="仿宋_GB2312" w:eastAsia="仿宋_GB2312"/>
          <w:color w:val="auto"/>
          <w:sz w:val="32"/>
          <w:szCs w:val="32"/>
          <w:shd w:val="clear" w:color="auto" w:fill="FFFFFF"/>
          <w:lang w:eastAsia="zh-CN"/>
        </w:rPr>
        <w:t>伤残义务兵的一次性建房补助，对符合条件的退役士兵、转业士官的安置支出</w:t>
      </w:r>
      <w:r>
        <w:rPr>
          <w:rFonts w:hint="eastAsia" w:ascii="仿宋_GB2312" w:eastAsia="仿宋_GB2312"/>
          <w:color w:val="auto"/>
          <w:sz w:val="32"/>
          <w:szCs w:val="32"/>
          <w:shd w:val="clear" w:color="auto" w:fill="FFFFFF"/>
        </w:rPr>
        <w:t>。</w:t>
      </w:r>
    </w:p>
    <w:p w14:paraId="74455DC2">
      <w:pPr>
        <w:spacing w:line="560" w:lineRule="exact"/>
        <w:ind w:firstLine="694"/>
        <w:rPr>
          <w:rFonts w:ascii="仿宋_GB2312" w:eastAsia="仿宋_GB2312"/>
          <w:color w:val="FF0000"/>
          <w:sz w:val="32"/>
          <w:szCs w:val="32"/>
          <w:shd w:val="clear" w:color="auto" w:fill="FFFFFF"/>
        </w:rPr>
      </w:pPr>
      <w:r>
        <w:rPr>
          <w:rFonts w:hint="eastAsia" w:ascii="仿宋_GB2312" w:eastAsia="仿宋_GB2312"/>
          <w:color w:val="auto"/>
          <w:sz w:val="32"/>
          <w:szCs w:val="32"/>
          <w:shd w:val="clear" w:color="auto" w:fill="FFFFFF"/>
          <w:lang w:val="en-US" w:eastAsia="zh-CN"/>
        </w:rPr>
        <w:t>7.</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208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退役安置</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09</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军队移交政府的离退休人员安置</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02</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2026</w:t>
      </w:r>
      <w:r>
        <w:rPr>
          <w:rFonts w:hint="eastAsia" w:ascii="仿宋_GB2312" w:eastAsia="仿宋_GB2312"/>
          <w:color w:val="auto"/>
          <w:sz w:val="32"/>
          <w:szCs w:val="32"/>
          <w:shd w:val="clear" w:color="auto" w:fill="FFFFFF"/>
        </w:rPr>
        <w:t>年预算数为</w:t>
      </w:r>
      <w:r>
        <w:rPr>
          <w:rFonts w:hint="eastAsia" w:ascii="仿宋_GB2312" w:eastAsia="仿宋_GB2312"/>
          <w:color w:val="auto"/>
          <w:sz w:val="32"/>
          <w:szCs w:val="32"/>
          <w:shd w:val="clear" w:color="auto" w:fill="FFFFFF"/>
          <w:lang w:val="en-US" w:eastAsia="zh-CN"/>
        </w:rPr>
        <w:t>1.29</w:t>
      </w:r>
      <w:r>
        <w:rPr>
          <w:rFonts w:hint="eastAsia" w:ascii="仿宋_GB2312" w:eastAsia="仿宋_GB2312"/>
          <w:color w:val="auto"/>
          <w:sz w:val="32"/>
          <w:szCs w:val="32"/>
          <w:shd w:val="clear" w:color="auto" w:fill="FFFFFF"/>
        </w:rPr>
        <w:t>万元，主要用于：</w:t>
      </w:r>
      <w:r>
        <w:rPr>
          <w:rFonts w:hint="eastAsia" w:ascii="仿宋_GB2312" w:eastAsia="仿宋_GB2312"/>
          <w:color w:val="auto"/>
          <w:sz w:val="32"/>
          <w:szCs w:val="32"/>
          <w:shd w:val="clear" w:color="auto" w:fill="FFFFFF"/>
          <w:lang w:eastAsia="zh-CN"/>
        </w:rPr>
        <w:t>移交政府的军队离退休人员安置支出</w:t>
      </w:r>
      <w:r>
        <w:rPr>
          <w:rFonts w:hint="eastAsia" w:ascii="仿宋_GB2312" w:eastAsia="仿宋_GB2312"/>
          <w:color w:val="auto"/>
          <w:sz w:val="32"/>
          <w:szCs w:val="32"/>
          <w:shd w:val="clear" w:color="auto" w:fill="FFFFFF"/>
        </w:rPr>
        <w:t>。</w:t>
      </w:r>
    </w:p>
    <w:p w14:paraId="2F43C57D">
      <w:pPr>
        <w:spacing w:line="560" w:lineRule="exact"/>
        <w:ind w:firstLine="694"/>
        <w:rPr>
          <w:rFonts w:ascii="仿宋_GB2312" w:eastAsia="仿宋_GB2312"/>
          <w:color w:val="FF0000"/>
          <w:sz w:val="32"/>
          <w:szCs w:val="32"/>
          <w:shd w:val="clear" w:color="auto" w:fill="FFFFFF"/>
        </w:rPr>
      </w:pPr>
      <w:r>
        <w:rPr>
          <w:rFonts w:hint="eastAsia" w:ascii="仿宋_GB2312" w:eastAsia="仿宋_GB2312"/>
          <w:color w:val="auto"/>
          <w:sz w:val="32"/>
          <w:szCs w:val="32"/>
          <w:shd w:val="clear" w:color="auto" w:fill="FFFFFF"/>
          <w:lang w:val="en-US" w:eastAsia="zh-CN"/>
        </w:rPr>
        <w:t>8.</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208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退役安置</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09</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军队转业干部安置</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05</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2026</w:t>
      </w:r>
      <w:r>
        <w:rPr>
          <w:rFonts w:hint="eastAsia" w:ascii="仿宋_GB2312" w:eastAsia="仿宋_GB2312"/>
          <w:color w:val="auto"/>
          <w:sz w:val="32"/>
          <w:szCs w:val="32"/>
          <w:shd w:val="clear" w:color="auto" w:fill="FFFFFF"/>
        </w:rPr>
        <w:t>年预算数为</w:t>
      </w:r>
      <w:r>
        <w:rPr>
          <w:rFonts w:hint="eastAsia" w:ascii="仿宋_GB2312" w:eastAsia="仿宋_GB2312"/>
          <w:color w:val="auto"/>
          <w:sz w:val="32"/>
          <w:szCs w:val="32"/>
          <w:shd w:val="clear" w:color="auto" w:fill="FFFFFF"/>
          <w:lang w:val="en-US" w:eastAsia="zh-CN"/>
        </w:rPr>
        <w:t>28.3</w:t>
      </w:r>
      <w:r>
        <w:rPr>
          <w:rFonts w:hint="eastAsia" w:ascii="仿宋_GB2312" w:eastAsia="仿宋_GB2312"/>
          <w:color w:val="auto"/>
          <w:sz w:val="32"/>
          <w:szCs w:val="32"/>
          <w:shd w:val="clear" w:color="auto" w:fill="FFFFFF"/>
        </w:rPr>
        <w:t>万元，主要用于：</w:t>
      </w:r>
      <w:r>
        <w:rPr>
          <w:rFonts w:hint="eastAsia" w:ascii="仿宋_GB2312" w:eastAsia="仿宋_GB2312"/>
          <w:color w:val="auto"/>
          <w:sz w:val="32"/>
          <w:szCs w:val="32"/>
          <w:shd w:val="clear" w:color="auto" w:fill="FFFFFF"/>
          <w:lang w:eastAsia="zh-CN"/>
        </w:rPr>
        <w:t>军队转业干部教育培训、管理服务、退役军等方面的支出</w:t>
      </w:r>
      <w:r>
        <w:rPr>
          <w:rFonts w:hint="eastAsia" w:ascii="仿宋_GB2312" w:eastAsia="仿宋_GB2312"/>
          <w:color w:val="auto"/>
          <w:sz w:val="32"/>
          <w:szCs w:val="32"/>
          <w:shd w:val="clear" w:color="auto" w:fill="FFFFFF"/>
        </w:rPr>
        <w:t>。</w:t>
      </w:r>
    </w:p>
    <w:p w14:paraId="0BAF0D9F">
      <w:pPr>
        <w:spacing w:line="560" w:lineRule="exact"/>
        <w:ind w:firstLine="694"/>
        <w:rPr>
          <w:rFonts w:ascii="仿宋_GB2312" w:eastAsia="仿宋_GB2312"/>
          <w:color w:val="FF0000"/>
          <w:sz w:val="32"/>
          <w:szCs w:val="32"/>
          <w:shd w:val="clear" w:color="auto" w:fill="FFFFFF"/>
        </w:rPr>
      </w:pPr>
      <w:r>
        <w:rPr>
          <w:rFonts w:hint="eastAsia" w:ascii="仿宋_GB2312" w:eastAsia="仿宋_GB2312"/>
          <w:color w:val="auto"/>
          <w:sz w:val="32"/>
          <w:szCs w:val="32"/>
          <w:shd w:val="clear" w:color="auto" w:fill="FFFFFF"/>
          <w:lang w:val="en-US" w:eastAsia="zh-CN"/>
        </w:rPr>
        <w:t>9.</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208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退役军人管理事务</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行政运行</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01</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2026</w:t>
      </w:r>
      <w:r>
        <w:rPr>
          <w:rFonts w:hint="eastAsia" w:ascii="仿宋_GB2312" w:eastAsia="仿宋_GB2312"/>
          <w:color w:val="auto"/>
          <w:sz w:val="32"/>
          <w:szCs w:val="32"/>
          <w:shd w:val="clear" w:color="auto" w:fill="FFFFFF"/>
        </w:rPr>
        <w:t>年预算数为</w:t>
      </w:r>
      <w:r>
        <w:rPr>
          <w:rFonts w:hint="eastAsia" w:ascii="仿宋_GB2312" w:eastAsia="仿宋_GB2312"/>
          <w:color w:val="auto"/>
          <w:sz w:val="32"/>
          <w:szCs w:val="32"/>
          <w:shd w:val="clear" w:color="auto" w:fill="FFFFFF"/>
          <w:lang w:val="en-US" w:eastAsia="zh-CN"/>
        </w:rPr>
        <w:t>68.27</w:t>
      </w:r>
      <w:r>
        <w:rPr>
          <w:rFonts w:hint="eastAsia" w:ascii="仿宋_GB2312" w:eastAsia="仿宋_GB2312"/>
          <w:color w:val="auto"/>
          <w:sz w:val="32"/>
          <w:szCs w:val="32"/>
          <w:shd w:val="clear" w:color="auto" w:fill="FFFFFF"/>
        </w:rPr>
        <w:t>万元，主要用于：</w:t>
      </w:r>
      <w:r>
        <w:rPr>
          <w:rFonts w:hint="eastAsia" w:ascii="仿宋_GB2312" w:eastAsia="仿宋_GB2312"/>
          <w:color w:val="auto"/>
          <w:sz w:val="32"/>
          <w:szCs w:val="32"/>
          <w:shd w:val="clear" w:color="auto" w:fill="FFFFFF"/>
          <w:lang w:eastAsia="zh-CN"/>
        </w:rPr>
        <w:t>行政单位的基本支出</w:t>
      </w:r>
      <w:r>
        <w:rPr>
          <w:rFonts w:hint="eastAsia" w:ascii="仿宋_GB2312" w:eastAsia="仿宋_GB2312"/>
          <w:color w:val="auto"/>
          <w:sz w:val="32"/>
          <w:szCs w:val="32"/>
          <w:shd w:val="clear" w:color="auto" w:fill="FFFFFF"/>
        </w:rPr>
        <w:t>。</w:t>
      </w:r>
    </w:p>
    <w:p w14:paraId="74880FAE">
      <w:pPr>
        <w:spacing w:line="560" w:lineRule="exact"/>
        <w:ind w:firstLine="694"/>
        <w:rPr>
          <w:rFonts w:ascii="仿宋_GB2312" w:eastAsia="仿宋_GB2312"/>
          <w:color w:val="FF0000"/>
          <w:sz w:val="32"/>
          <w:szCs w:val="32"/>
          <w:shd w:val="clear" w:color="auto" w:fill="FFFFFF"/>
        </w:rPr>
      </w:pPr>
      <w:r>
        <w:rPr>
          <w:rFonts w:hint="eastAsia" w:ascii="仿宋_GB2312" w:eastAsia="仿宋_GB2312"/>
          <w:color w:val="auto"/>
          <w:sz w:val="32"/>
          <w:szCs w:val="32"/>
          <w:shd w:val="clear" w:color="auto" w:fill="FFFFFF"/>
          <w:lang w:val="en-US" w:eastAsia="zh-CN"/>
        </w:rPr>
        <w:t>10.</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208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退役军人管理事务</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事业运行</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50</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2026</w:t>
      </w:r>
      <w:r>
        <w:rPr>
          <w:rFonts w:hint="eastAsia" w:ascii="仿宋_GB2312" w:eastAsia="仿宋_GB2312"/>
          <w:color w:val="auto"/>
          <w:sz w:val="32"/>
          <w:szCs w:val="32"/>
          <w:shd w:val="clear" w:color="auto" w:fill="FFFFFF"/>
        </w:rPr>
        <w:t>年预算数为</w:t>
      </w:r>
      <w:r>
        <w:rPr>
          <w:rFonts w:hint="eastAsia" w:ascii="仿宋_GB2312" w:eastAsia="仿宋_GB2312"/>
          <w:color w:val="auto"/>
          <w:sz w:val="32"/>
          <w:szCs w:val="32"/>
          <w:shd w:val="clear" w:color="auto" w:fill="FFFFFF"/>
          <w:lang w:val="en-US" w:eastAsia="zh-CN"/>
        </w:rPr>
        <w:t>65.82</w:t>
      </w:r>
      <w:r>
        <w:rPr>
          <w:rFonts w:hint="eastAsia" w:ascii="仿宋_GB2312" w:eastAsia="仿宋_GB2312"/>
          <w:color w:val="auto"/>
          <w:sz w:val="32"/>
          <w:szCs w:val="32"/>
          <w:shd w:val="clear" w:color="auto" w:fill="FFFFFF"/>
        </w:rPr>
        <w:t>万元，主要用于：</w:t>
      </w:r>
      <w:r>
        <w:rPr>
          <w:rFonts w:hint="eastAsia" w:ascii="仿宋_GB2312" w:eastAsia="仿宋_GB2312"/>
          <w:color w:val="auto"/>
          <w:sz w:val="32"/>
          <w:szCs w:val="32"/>
          <w:shd w:val="clear" w:color="auto" w:fill="FFFFFF"/>
          <w:lang w:eastAsia="zh-CN"/>
        </w:rPr>
        <w:t>行政单位的基本支出</w:t>
      </w:r>
      <w:r>
        <w:rPr>
          <w:rFonts w:hint="eastAsia" w:ascii="仿宋_GB2312" w:eastAsia="仿宋_GB2312"/>
          <w:color w:val="auto"/>
          <w:sz w:val="32"/>
          <w:szCs w:val="32"/>
          <w:shd w:val="clear" w:color="auto" w:fill="FFFFFF"/>
        </w:rPr>
        <w:t>。</w:t>
      </w:r>
    </w:p>
    <w:p w14:paraId="6889F37B">
      <w:pPr>
        <w:spacing w:line="560" w:lineRule="exact"/>
        <w:ind w:firstLine="694"/>
        <w:rPr>
          <w:rFonts w:ascii="仿宋_GB2312" w:eastAsia="仿宋_GB2312"/>
          <w:color w:val="FF0000"/>
          <w:sz w:val="32"/>
          <w:szCs w:val="32"/>
          <w:shd w:val="clear" w:color="auto" w:fill="FFFFFF"/>
        </w:rPr>
      </w:pPr>
      <w:r>
        <w:rPr>
          <w:rFonts w:hint="eastAsia" w:ascii="仿宋_GB2312" w:eastAsia="仿宋_GB2312"/>
          <w:color w:val="auto"/>
          <w:sz w:val="32"/>
          <w:szCs w:val="32"/>
          <w:shd w:val="clear" w:color="auto" w:fill="FFFFFF"/>
          <w:lang w:val="en-US" w:eastAsia="zh-CN"/>
        </w:rPr>
        <w:t>11.</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208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退役军人管理事务</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拥军优属</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04</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2026</w:t>
      </w:r>
      <w:r>
        <w:rPr>
          <w:rFonts w:hint="eastAsia" w:ascii="仿宋_GB2312" w:eastAsia="仿宋_GB2312"/>
          <w:color w:val="auto"/>
          <w:sz w:val="32"/>
          <w:szCs w:val="32"/>
          <w:shd w:val="clear" w:color="auto" w:fill="FFFFFF"/>
        </w:rPr>
        <w:t>年预算数为</w:t>
      </w:r>
      <w:r>
        <w:rPr>
          <w:rFonts w:hint="eastAsia" w:ascii="仿宋_GB2312" w:eastAsia="仿宋_GB2312"/>
          <w:color w:val="auto"/>
          <w:sz w:val="32"/>
          <w:szCs w:val="32"/>
          <w:shd w:val="clear" w:color="auto" w:fill="FFFFFF"/>
          <w:lang w:val="en-US" w:eastAsia="zh-CN"/>
        </w:rPr>
        <w:t>0</w:t>
      </w:r>
      <w:r>
        <w:rPr>
          <w:rFonts w:hint="eastAsia" w:ascii="仿宋_GB2312" w:eastAsia="仿宋_GB2312"/>
          <w:color w:val="auto"/>
          <w:sz w:val="32"/>
          <w:szCs w:val="32"/>
          <w:shd w:val="clear" w:color="auto" w:fill="FFFFFF"/>
        </w:rPr>
        <w:t>万元，主要用于：</w:t>
      </w:r>
      <w:r>
        <w:rPr>
          <w:rFonts w:hint="eastAsia" w:ascii="仿宋_GB2312" w:eastAsia="仿宋_GB2312"/>
          <w:color w:val="auto"/>
          <w:sz w:val="32"/>
          <w:szCs w:val="32"/>
          <w:shd w:val="clear" w:color="auto" w:fill="FFFFFF"/>
          <w:lang w:eastAsia="zh-CN"/>
        </w:rPr>
        <w:t>开展拥军优属活动的支出</w:t>
      </w:r>
      <w:r>
        <w:rPr>
          <w:rFonts w:hint="eastAsia" w:ascii="仿宋_GB2312" w:eastAsia="仿宋_GB2312"/>
          <w:color w:val="auto"/>
          <w:sz w:val="32"/>
          <w:szCs w:val="32"/>
          <w:shd w:val="clear" w:color="auto" w:fill="FFFFFF"/>
        </w:rPr>
        <w:t>。</w:t>
      </w:r>
    </w:p>
    <w:p w14:paraId="0B7F7353">
      <w:pPr>
        <w:spacing w:line="560" w:lineRule="exact"/>
        <w:ind w:firstLine="694"/>
        <w:rPr>
          <w:rFonts w:hint="eastAsia" w:ascii="仿宋_GB2312" w:eastAsia="仿宋_GB2312"/>
          <w:sz w:val="32"/>
          <w:szCs w:val="32"/>
          <w:shd w:val="clear" w:color="auto" w:fill="FFFFFF"/>
        </w:rPr>
      </w:pPr>
      <w:r>
        <w:rPr>
          <w:rFonts w:hint="eastAsia" w:ascii="仿宋_GB2312" w:eastAsia="仿宋_GB2312"/>
          <w:color w:val="auto"/>
          <w:sz w:val="32"/>
          <w:szCs w:val="32"/>
          <w:shd w:val="clear" w:color="auto" w:fill="FFFFFF"/>
          <w:lang w:val="en-US" w:eastAsia="zh-CN"/>
        </w:rPr>
        <w:t>12.</w:t>
      </w:r>
      <w:r>
        <w:rPr>
          <w:rFonts w:hint="eastAsia" w:ascii="仿宋_GB2312" w:eastAsia="仿宋_GB2312"/>
          <w:sz w:val="32"/>
          <w:szCs w:val="32"/>
          <w:shd w:val="clear" w:color="auto" w:fill="FFFFFF"/>
        </w:rPr>
        <w:t>卫生健康</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210</w:t>
      </w:r>
      <w:r>
        <w:rPr>
          <w:rFonts w:hint="eastAsia" w:ascii="仿宋_GB2312" w:eastAsia="仿宋_GB2312"/>
          <w:sz w:val="32"/>
          <w:szCs w:val="32"/>
          <w:shd w:val="clear" w:color="auto" w:fill="FFFFFF"/>
        </w:rPr>
        <w:t>）行政事业单位医疗（</w:t>
      </w:r>
      <w:r>
        <w:rPr>
          <w:rFonts w:hint="eastAsia" w:ascii="仿宋_GB2312" w:eastAsia="仿宋_GB2312"/>
          <w:sz w:val="32"/>
          <w:szCs w:val="32"/>
          <w:shd w:val="clear" w:color="auto" w:fill="FFFFFF"/>
          <w:lang w:val="en-US" w:eastAsia="zh-CN"/>
        </w:rPr>
        <w:t>11</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行政单位医疗</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01</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:2026年预算数为4.05</w:t>
      </w:r>
      <w:r>
        <w:rPr>
          <w:rFonts w:hint="eastAsia" w:ascii="仿宋_GB2312" w:eastAsia="仿宋_GB2312"/>
          <w:sz w:val="32"/>
          <w:szCs w:val="32"/>
          <w:shd w:val="clear" w:color="auto" w:fill="FFFFFF"/>
        </w:rPr>
        <w:t>万元，主要用于：机关及事业单位基本医疗保险缴费支出。</w:t>
      </w:r>
    </w:p>
    <w:p w14:paraId="6E781226">
      <w:pPr>
        <w:spacing w:line="560" w:lineRule="exact"/>
        <w:ind w:firstLine="694"/>
        <w:rPr>
          <w:rFonts w:ascii="仿宋_GB2312" w:eastAsia="仿宋_GB2312"/>
          <w:sz w:val="32"/>
          <w:szCs w:val="32"/>
          <w:shd w:val="clear" w:color="auto" w:fill="FFFFFF"/>
        </w:rPr>
      </w:pPr>
      <w:r>
        <w:rPr>
          <w:rFonts w:hint="eastAsia" w:ascii="仿宋_GB2312" w:eastAsia="仿宋_GB2312"/>
          <w:color w:val="auto"/>
          <w:sz w:val="32"/>
          <w:szCs w:val="32"/>
          <w:shd w:val="clear" w:color="auto" w:fill="FFFFFF"/>
          <w:lang w:val="en-US" w:eastAsia="zh-CN"/>
        </w:rPr>
        <w:t>13.</w:t>
      </w:r>
      <w:r>
        <w:rPr>
          <w:rFonts w:hint="eastAsia" w:ascii="仿宋_GB2312" w:eastAsia="仿宋_GB2312"/>
          <w:sz w:val="32"/>
          <w:szCs w:val="32"/>
          <w:shd w:val="clear" w:color="auto" w:fill="FFFFFF"/>
        </w:rPr>
        <w:t>卫生健康</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210</w:t>
      </w:r>
      <w:r>
        <w:rPr>
          <w:rFonts w:hint="eastAsia" w:ascii="仿宋_GB2312" w:eastAsia="仿宋_GB2312"/>
          <w:sz w:val="32"/>
          <w:szCs w:val="32"/>
          <w:shd w:val="clear" w:color="auto" w:fill="FFFFFF"/>
        </w:rPr>
        <w:t>）行政事业单位医疗（</w:t>
      </w:r>
      <w:r>
        <w:rPr>
          <w:rFonts w:hint="eastAsia" w:ascii="仿宋_GB2312" w:eastAsia="仿宋_GB2312"/>
          <w:sz w:val="32"/>
          <w:szCs w:val="32"/>
          <w:shd w:val="clear" w:color="auto" w:fill="FFFFFF"/>
          <w:lang w:val="en-US" w:eastAsia="zh-CN"/>
        </w:rPr>
        <w:t>11</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事业单位医疗</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02</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:2026年预算数为4.71</w:t>
      </w:r>
      <w:r>
        <w:rPr>
          <w:rFonts w:hint="eastAsia" w:ascii="仿宋_GB2312" w:eastAsia="仿宋_GB2312"/>
          <w:sz w:val="32"/>
          <w:szCs w:val="32"/>
          <w:shd w:val="clear" w:color="auto" w:fill="FFFFFF"/>
        </w:rPr>
        <w:t>万元，主要用于：机关及事业单位基本医疗保险缴费支出。</w:t>
      </w:r>
    </w:p>
    <w:p w14:paraId="0173B152">
      <w:pPr>
        <w:spacing w:line="560" w:lineRule="exact"/>
        <w:ind w:firstLine="694"/>
        <w:rPr>
          <w:rFonts w:hint="eastAsia"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14</w:t>
      </w:r>
      <w:r>
        <w:rPr>
          <w:rFonts w:hint="eastAsia" w:ascii="仿宋_GB2312" w:eastAsia="仿宋_GB2312"/>
          <w:sz w:val="32"/>
          <w:szCs w:val="32"/>
          <w:shd w:val="clear" w:color="auto" w:fill="FFFFFF"/>
        </w:rPr>
        <w:t>.卫生健康</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210</w:t>
      </w:r>
      <w:r>
        <w:rPr>
          <w:rFonts w:hint="eastAsia" w:ascii="仿宋_GB2312" w:eastAsia="仿宋_GB2312"/>
          <w:sz w:val="32"/>
          <w:szCs w:val="32"/>
          <w:shd w:val="clear" w:color="auto" w:fill="FFFFFF"/>
        </w:rPr>
        <w:t>）行政事业单位医疗（</w:t>
      </w:r>
      <w:r>
        <w:rPr>
          <w:rFonts w:hint="eastAsia" w:ascii="仿宋_GB2312" w:eastAsia="仿宋_GB2312"/>
          <w:sz w:val="32"/>
          <w:szCs w:val="32"/>
          <w:shd w:val="clear" w:color="auto" w:fill="FFFFFF"/>
          <w:lang w:val="en-US" w:eastAsia="zh-CN"/>
        </w:rPr>
        <w:t>11</w:t>
      </w:r>
      <w:r>
        <w:rPr>
          <w:rFonts w:hint="eastAsia" w:ascii="仿宋_GB2312" w:eastAsia="仿宋_GB2312"/>
          <w:sz w:val="32"/>
          <w:szCs w:val="32"/>
          <w:shd w:val="clear" w:color="auto" w:fill="FFFFFF"/>
        </w:rPr>
        <w:t>）公务员医疗补助（</w:t>
      </w:r>
      <w:r>
        <w:rPr>
          <w:rFonts w:hint="eastAsia" w:ascii="仿宋_GB2312" w:eastAsia="仿宋_GB2312"/>
          <w:sz w:val="32"/>
          <w:szCs w:val="32"/>
          <w:shd w:val="clear" w:color="auto" w:fill="FFFFFF"/>
          <w:lang w:val="en-US" w:eastAsia="zh-CN"/>
        </w:rPr>
        <w:t>03</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2026</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0.72</w:t>
      </w:r>
      <w:r>
        <w:rPr>
          <w:rFonts w:hint="eastAsia" w:ascii="仿宋_GB2312" w:eastAsia="仿宋_GB2312"/>
          <w:sz w:val="32"/>
          <w:szCs w:val="32"/>
          <w:shd w:val="clear" w:color="auto" w:fill="FFFFFF"/>
        </w:rPr>
        <w:t>万元，主要用于：机关及事业单位集中缴纳公务员医疗补助支出。</w:t>
      </w:r>
    </w:p>
    <w:p w14:paraId="374984FA">
      <w:pPr>
        <w:spacing w:line="560" w:lineRule="exact"/>
        <w:ind w:firstLine="694"/>
        <w:rPr>
          <w:rFonts w:hint="eastAsia"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15</w:t>
      </w:r>
      <w:r>
        <w:rPr>
          <w:rFonts w:hint="eastAsia" w:ascii="仿宋_GB2312" w:eastAsia="仿宋_GB2312"/>
          <w:sz w:val="32"/>
          <w:szCs w:val="32"/>
          <w:shd w:val="clear" w:color="auto" w:fill="FFFFFF"/>
        </w:rPr>
        <w:t>.卫生健康</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210</w:t>
      </w:r>
      <w:r>
        <w:rPr>
          <w:rFonts w:hint="eastAsia" w:ascii="仿宋_GB2312" w:eastAsia="仿宋_GB2312"/>
          <w:sz w:val="32"/>
          <w:szCs w:val="32"/>
          <w:shd w:val="clear" w:color="auto" w:fill="FFFFFF"/>
        </w:rPr>
        <w:t>）行政事业单位医疗（</w:t>
      </w:r>
      <w:r>
        <w:rPr>
          <w:rFonts w:hint="eastAsia" w:ascii="仿宋_GB2312" w:eastAsia="仿宋_GB2312"/>
          <w:sz w:val="32"/>
          <w:szCs w:val="32"/>
          <w:shd w:val="clear" w:color="auto" w:fill="FFFFFF"/>
          <w:lang w:val="en-US" w:eastAsia="zh-CN"/>
        </w:rPr>
        <w:t>11</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其他行政事业单位医疗支出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99</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2026</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0.9</w:t>
      </w:r>
      <w:r>
        <w:rPr>
          <w:rFonts w:hint="eastAsia" w:ascii="仿宋_GB2312" w:eastAsia="仿宋_GB2312"/>
          <w:sz w:val="32"/>
          <w:szCs w:val="32"/>
          <w:shd w:val="clear" w:color="auto" w:fill="FFFFFF"/>
        </w:rPr>
        <w:t>万元，主要用于：机关及事业单位集中缴纳公务员医疗补助支出。</w:t>
      </w:r>
    </w:p>
    <w:p w14:paraId="7E94D318">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13</w:t>
      </w:r>
      <w:r>
        <w:rPr>
          <w:rFonts w:hint="eastAsia" w:ascii="仿宋_GB2312" w:eastAsia="仿宋_GB2312"/>
          <w:sz w:val="32"/>
          <w:szCs w:val="32"/>
          <w:shd w:val="clear" w:color="auto" w:fill="FFFFFF"/>
        </w:rPr>
        <w:t>.卫生健康</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210</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优抚对象</w:t>
      </w:r>
      <w:r>
        <w:rPr>
          <w:rFonts w:hint="eastAsia" w:ascii="仿宋_GB2312" w:eastAsia="仿宋_GB2312"/>
          <w:sz w:val="32"/>
          <w:szCs w:val="32"/>
          <w:shd w:val="clear" w:color="auto" w:fill="FFFFFF"/>
        </w:rPr>
        <w:t>医疗（</w:t>
      </w:r>
      <w:r>
        <w:rPr>
          <w:rFonts w:hint="eastAsia" w:ascii="仿宋_GB2312" w:eastAsia="仿宋_GB2312"/>
          <w:sz w:val="32"/>
          <w:szCs w:val="32"/>
          <w:shd w:val="clear" w:color="auto" w:fill="FFFFFF"/>
          <w:lang w:val="en-US" w:eastAsia="zh-CN"/>
        </w:rPr>
        <w:t>14</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优抚对象医疗补助</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01</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2026</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0</w:t>
      </w:r>
      <w:r>
        <w:rPr>
          <w:rFonts w:hint="eastAsia" w:ascii="仿宋_GB2312" w:eastAsia="仿宋_GB2312"/>
          <w:sz w:val="32"/>
          <w:szCs w:val="32"/>
          <w:shd w:val="clear" w:color="auto" w:fill="FFFFFF"/>
        </w:rPr>
        <w:t>万元，主要用于：机关及事业单位集中缴纳公务员医疗补助支出。</w:t>
      </w:r>
    </w:p>
    <w:p w14:paraId="1904F0D7">
      <w:pPr>
        <w:pStyle w:val="2"/>
        <w:rPr>
          <w:rFonts w:hint="eastAsia"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14</w:t>
      </w:r>
      <w:r>
        <w:rPr>
          <w:rFonts w:hint="eastAsia" w:ascii="仿宋_GB2312" w:eastAsia="仿宋_GB2312"/>
          <w:sz w:val="32"/>
          <w:szCs w:val="32"/>
          <w:shd w:val="clear" w:color="auto" w:fill="FFFFFF"/>
        </w:rPr>
        <w:t>.住房保障</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221</w:t>
      </w:r>
      <w:r>
        <w:rPr>
          <w:rFonts w:hint="eastAsia" w:ascii="仿宋_GB2312" w:eastAsia="仿宋_GB2312"/>
          <w:sz w:val="32"/>
          <w:szCs w:val="32"/>
          <w:shd w:val="clear" w:color="auto" w:fill="FFFFFF"/>
        </w:rPr>
        <w:t>）住房改革支出（</w:t>
      </w:r>
      <w:r>
        <w:rPr>
          <w:rFonts w:hint="eastAsia" w:ascii="仿宋_GB2312" w:eastAsia="仿宋_GB2312"/>
          <w:sz w:val="32"/>
          <w:szCs w:val="32"/>
          <w:shd w:val="clear" w:color="auto" w:fill="FFFFFF"/>
          <w:lang w:val="en-US" w:eastAsia="zh-CN"/>
        </w:rPr>
        <w:t>02</w:t>
      </w:r>
      <w:r>
        <w:rPr>
          <w:rFonts w:hint="eastAsia" w:ascii="仿宋_GB2312" w:eastAsia="仿宋_GB2312"/>
          <w:sz w:val="32"/>
          <w:szCs w:val="32"/>
          <w:shd w:val="clear" w:color="auto" w:fill="FFFFFF"/>
        </w:rPr>
        <w:t>）住房公积金（</w:t>
      </w:r>
      <w:r>
        <w:rPr>
          <w:rFonts w:hint="eastAsia" w:ascii="仿宋_GB2312" w:eastAsia="仿宋_GB2312"/>
          <w:sz w:val="32"/>
          <w:szCs w:val="32"/>
          <w:shd w:val="clear" w:color="auto" w:fill="FFFFFF"/>
          <w:lang w:val="en-US" w:eastAsia="zh-CN"/>
        </w:rPr>
        <w:t>01</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2026</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15.01</w:t>
      </w:r>
      <w:r>
        <w:rPr>
          <w:rFonts w:hint="eastAsia" w:ascii="仿宋_GB2312" w:eastAsia="仿宋_GB2312"/>
          <w:sz w:val="32"/>
          <w:szCs w:val="32"/>
          <w:shd w:val="clear" w:color="auto" w:fill="FFFFFF"/>
        </w:rPr>
        <w:t>万元，主要用于：按人力资源和社会保障部、财政部规定的基本工资和津贴补贴以及规定比例为职工缴纳的住房公积金支出。</w:t>
      </w:r>
    </w:p>
    <w:p w14:paraId="6C81B556">
      <w:pPr>
        <w:ind w:firstLine="640" w:firstLineChars="200"/>
        <w:rPr>
          <w:rFonts w:ascii="黑体" w:hAnsi="黑体" w:eastAsia="黑体"/>
          <w:sz w:val="32"/>
          <w:szCs w:val="32"/>
        </w:rPr>
      </w:pPr>
      <w:r>
        <w:rPr>
          <w:rFonts w:hint="eastAsia" w:ascii="黑体" w:hAnsi="黑体" w:eastAsia="黑体"/>
          <w:sz w:val="32"/>
          <w:szCs w:val="32"/>
        </w:rPr>
        <w:t>四、一般公共预算基本支出情况说明</w:t>
      </w:r>
    </w:p>
    <w:p w14:paraId="3E679DE2">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退役军人事务局2026</w:t>
      </w:r>
      <w:r>
        <w:rPr>
          <w:rFonts w:hint="eastAsia" w:ascii="仿宋_GB2312" w:hAnsi="黑体" w:eastAsia="仿宋_GB2312"/>
          <w:sz w:val="32"/>
          <w:szCs w:val="32"/>
        </w:rPr>
        <w:t>年一般公共预算基本支出</w:t>
      </w:r>
      <w:r>
        <w:rPr>
          <w:rFonts w:hint="eastAsia" w:ascii="仿宋_GB2312" w:hAnsi="黑体" w:eastAsia="仿宋_GB2312"/>
          <w:sz w:val="32"/>
          <w:szCs w:val="32"/>
          <w:lang w:val="en-US" w:eastAsia="zh-CN"/>
        </w:rPr>
        <w:t>187.63</w:t>
      </w:r>
      <w:r>
        <w:rPr>
          <w:rFonts w:hint="eastAsia" w:ascii="仿宋_GB2312" w:hAnsi="黑体" w:eastAsia="仿宋_GB2312"/>
          <w:sz w:val="32"/>
          <w:szCs w:val="32"/>
        </w:rPr>
        <w:t>万元，其中：</w:t>
      </w:r>
    </w:p>
    <w:p w14:paraId="34A23184">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人员经费</w:t>
      </w:r>
      <w:r>
        <w:rPr>
          <w:rFonts w:hint="eastAsia" w:ascii="仿宋_GB2312" w:hAnsi="黑体" w:eastAsia="仿宋_GB2312"/>
          <w:color w:val="000000" w:themeColor="text1"/>
          <w:sz w:val="32"/>
          <w:szCs w:val="32"/>
          <w:lang w:val="en-US" w:eastAsia="zh-CN"/>
          <w14:textFill>
            <w14:solidFill>
              <w14:schemeClr w14:val="tx1"/>
            </w14:solidFill>
          </w14:textFill>
        </w:rPr>
        <w:t>176.27</w:t>
      </w:r>
      <w:r>
        <w:rPr>
          <w:rFonts w:hint="eastAsia" w:ascii="仿宋_GB2312" w:hAnsi="黑体" w:eastAsia="仿宋_GB2312"/>
          <w:color w:val="000000" w:themeColor="text1"/>
          <w:sz w:val="32"/>
          <w:szCs w:val="32"/>
          <w14:textFill>
            <w14:solidFill>
              <w14:schemeClr w14:val="tx1"/>
            </w14:solidFill>
          </w14:textFill>
        </w:rPr>
        <w:t>万元，主要包括：基本工资、津贴补贴、奖金、社会保险缴费、离休费、住房公积金、福利费、工会经费、其他交通费用等支出。</w:t>
      </w:r>
    </w:p>
    <w:p w14:paraId="5AC8F071">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11.36</w:t>
      </w:r>
      <w:r>
        <w:rPr>
          <w:rFonts w:hint="eastAsia" w:ascii="仿宋_GB2312" w:hAnsi="黑体" w:eastAsia="仿宋_GB2312"/>
          <w:sz w:val="32"/>
          <w:szCs w:val="32"/>
        </w:rPr>
        <w:t>万元，主要包活：办公费、印刷费、水费、电费、邮电费、物业管理费、差旅费、会议费、培训费、公务接待费、劳务费、公务用车运行维护费、</w:t>
      </w:r>
      <w:r>
        <w:rPr>
          <w:rFonts w:hint="eastAsia" w:ascii="仿宋_GB2312" w:eastAsia="仿宋_GB2312"/>
          <w:sz w:val="32"/>
          <w:szCs w:val="32"/>
          <w:shd w:val="clear" w:color="auto" w:fill="FFFFFF"/>
        </w:rPr>
        <w:t>其他商品和服务支出</w:t>
      </w:r>
      <w:r>
        <w:rPr>
          <w:rFonts w:hint="eastAsia" w:ascii="仿宋_GB2312" w:hAnsi="黑体" w:eastAsia="仿宋_GB2312"/>
          <w:sz w:val="32"/>
          <w:szCs w:val="32"/>
        </w:rPr>
        <w:t>等支出。</w:t>
      </w:r>
    </w:p>
    <w:p w14:paraId="6032E19C">
      <w:pPr>
        <w:ind w:firstLine="640" w:firstLineChars="200"/>
        <w:rPr>
          <w:rFonts w:ascii="黑体" w:hAnsi="黑体" w:eastAsia="黑体"/>
          <w:sz w:val="32"/>
          <w:szCs w:val="32"/>
        </w:rPr>
      </w:pPr>
      <w:r>
        <w:rPr>
          <w:rFonts w:hint="eastAsia" w:ascii="黑体" w:hAnsi="黑体" w:eastAsia="黑体"/>
          <w:sz w:val="32"/>
          <w:szCs w:val="32"/>
        </w:rPr>
        <w:t>五、“三公”经费财政拨款预算安排情况说明</w:t>
      </w:r>
    </w:p>
    <w:p w14:paraId="4CA1C938">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退役军人事务局2026</w:t>
      </w:r>
      <w:r>
        <w:rPr>
          <w:rFonts w:hint="eastAsia" w:ascii="仿宋_GB2312" w:hAnsi="黑体" w:eastAsia="仿宋_GB2312"/>
          <w:sz w:val="32"/>
          <w:szCs w:val="32"/>
        </w:rPr>
        <w:t>年“三公”经费财政拨款预算数</w:t>
      </w:r>
      <w:r>
        <w:rPr>
          <w:rFonts w:hint="eastAsia" w:ascii="仿宋_GB2312" w:hAnsi="黑体" w:eastAsia="仿宋_GB2312"/>
          <w:sz w:val="32"/>
          <w:szCs w:val="32"/>
          <w:lang w:val="en-US" w:eastAsia="zh-CN"/>
        </w:rPr>
        <w:t>3</w:t>
      </w:r>
      <w:r>
        <w:rPr>
          <w:rFonts w:hint="eastAsia" w:ascii="仿宋_GB2312" w:hAnsi="黑体" w:eastAsia="仿宋_GB2312"/>
          <w:sz w:val="32"/>
          <w:szCs w:val="32"/>
        </w:rPr>
        <w:t>万元，其中：公务接待费</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万元，公务用车购置及运行维护费</w:t>
      </w:r>
      <w:r>
        <w:rPr>
          <w:rFonts w:hint="eastAsia" w:ascii="仿宋_GB2312" w:hAnsi="黑体" w:eastAsia="仿宋_GB2312"/>
          <w:sz w:val="32"/>
          <w:szCs w:val="32"/>
          <w:lang w:val="en-US" w:eastAsia="zh-CN"/>
        </w:rPr>
        <w:t>3</w:t>
      </w:r>
      <w:r>
        <w:rPr>
          <w:rFonts w:hint="eastAsia" w:ascii="仿宋_GB2312" w:hAnsi="黑体" w:eastAsia="仿宋_GB2312"/>
          <w:sz w:val="32"/>
          <w:szCs w:val="32"/>
        </w:rPr>
        <w:t>万元,因公出国（境）经费0万元。</w:t>
      </w:r>
    </w:p>
    <w:p w14:paraId="230D55A5">
      <w:pPr>
        <w:spacing w:line="560" w:lineRule="exact"/>
        <w:ind w:firstLine="652"/>
        <w:rPr>
          <w:rFonts w:ascii="仿宋_GB2312" w:hAnsi="黑体" w:eastAsia="仿宋_GB2312"/>
          <w:sz w:val="32"/>
          <w:szCs w:val="32"/>
        </w:rPr>
      </w:pPr>
      <w:r>
        <w:rPr>
          <w:rFonts w:hint="eastAsia" w:ascii="楷体" w:hAnsi="楷体" w:eastAsia="楷体"/>
          <w:b/>
          <w:sz w:val="32"/>
          <w:szCs w:val="32"/>
        </w:rPr>
        <w:t>（一）公务接待费与（较</w:t>
      </w:r>
      <w:r>
        <w:rPr>
          <w:rFonts w:ascii="楷体" w:hAnsi="楷体" w:eastAsia="楷体"/>
          <w:b/>
          <w:sz w:val="32"/>
          <w:szCs w:val="32"/>
        </w:rPr>
        <w:t>）</w:t>
      </w:r>
      <w:r>
        <w:rPr>
          <w:rFonts w:hint="eastAsia" w:ascii="楷体" w:hAnsi="楷体" w:eastAsia="楷体"/>
          <w:b/>
          <w:sz w:val="32"/>
          <w:szCs w:val="32"/>
        </w:rPr>
        <w:t>202</w:t>
      </w:r>
      <w:r>
        <w:rPr>
          <w:rFonts w:hint="eastAsia" w:ascii="楷体" w:hAnsi="楷体" w:eastAsia="楷体"/>
          <w:b/>
          <w:sz w:val="32"/>
          <w:szCs w:val="32"/>
          <w:lang w:val="en-US" w:eastAsia="zh-CN"/>
        </w:rPr>
        <w:t>4</w:t>
      </w:r>
      <w:r>
        <w:rPr>
          <w:rFonts w:hint="eastAsia" w:ascii="楷体" w:hAnsi="楷体" w:eastAsia="楷体"/>
          <w:b/>
          <w:sz w:val="32"/>
          <w:szCs w:val="32"/>
        </w:rPr>
        <w:t>年预算持平</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2026</w:t>
      </w:r>
      <w:r>
        <w:rPr>
          <w:rFonts w:hint="eastAsia" w:ascii="仿宋_GB2312" w:eastAsia="仿宋_GB2312"/>
          <w:sz w:val="32"/>
          <w:szCs w:val="32"/>
          <w:shd w:val="clear" w:color="auto" w:fill="FFFFFF"/>
        </w:rPr>
        <w:t>年公务接待费计划用于执行公务、考察调研、检查指导等公务活动开支的交通费、住宿费、用餐费等。</w:t>
      </w:r>
    </w:p>
    <w:p w14:paraId="57CD40E7">
      <w:pPr>
        <w:ind w:firstLine="643" w:firstLineChars="200"/>
        <w:rPr>
          <w:rFonts w:ascii="楷体" w:hAnsi="楷体" w:eastAsia="楷体"/>
          <w:b/>
          <w:sz w:val="32"/>
          <w:szCs w:val="32"/>
        </w:rPr>
      </w:pPr>
      <w:r>
        <w:rPr>
          <w:rFonts w:hint="eastAsia" w:ascii="楷体" w:hAnsi="楷体" w:eastAsia="楷体"/>
          <w:b/>
          <w:sz w:val="32"/>
          <w:szCs w:val="32"/>
        </w:rPr>
        <w:t>（二）公务用车购置及运行维护费与（较）202</w:t>
      </w:r>
      <w:r>
        <w:rPr>
          <w:rFonts w:hint="eastAsia" w:ascii="楷体" w:hAnsi="楷体" w:eastAsia="楷体"/>
          <w:b/>
          <w:sz w:val="32"/>
          <w:szCs w:val="32"/>
          <w:lang w:val="en-US" w:eastAsia="zh-CN"/>
        </w:rPr>
        <w:t>4</w:t>
      </w:r>
      <w:r>
        <w:rPr>
          <w:rFonts w:hint="eastAsia" w:ascii="楷体" w:hAnsi="楷体" w:eastAsia="楷体"/>
          <w:b/>
          <w:sz w:val="32"/>
          <w:szCs w:val="32"/>
        </w:rPr>
        <w:t>年预算持平。</w:t>
      </w:r>
    </w:p>
    <w:p w14:paraId="60DA9811">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单位现有公务用车</w:t>
      </w:r>
      <w:r>
        <w:rPr>
          <w:rFonts w:hint="eastAsia" w:ascii="仿宋_GB2312" w:hAnsi="黑体" w:eastAsia="仿宋_GB2312"/>
          <w:color w:val="000000" w:themeColor="text1"/>
          <w:sz w:val="32"/>
          <w:szCs w:val="32"/>
          <w:lang w:val="en-US" w:eastAsia="zh-CN"/>
          <w14:textFill>
            <w14:solidFill>
              <w14:schemeClr w14:val="tx1"/>
            </w14:solidFill>
          </w14:textFill>
        </w:rPr>
        <w:t>1</w:t>
      </w:r>
      <w:r>
        <w:rPr>
          <w:rFonts w:hint="eastAsia" w:ascii="仿宋_GB2312" w:hAnsi="黑体" w:eastAsia="仿宋_GB2312"/>
          <w:color w:val="000000" w:themeColor="text1"/>
          <w:sz w:val="32"/>
          <w:szCs w:val="32"/>
          <w14:textFill>
            <w14:solidFill>
              <w14:schemeClr w14:val="tx1"/>
            </w14:solidFill>
          </w14:textFill>
        </w:rPr>
        <w:t>辆，其中：轿车0辆，旅行车（含商务车）0辆，越野车</w:t>
      </w:r>
      <w:r>
        <w:rPr>
          <w:rFonts w:hint="eastAsia" w:ascii="仿宋_GB2312" w:hAnsi="黑体" w:eastAsia="仿宋_GB2312"/>
          <w:color w:val="000000" w:themeColor="text1"/>
          <w:sz w:val="32"/>
          <w:szCs w:val="32"/>
          <w:lang w:val="en-US" w:eastAsia="zh-CN"/>
          <w14:textFill>
            <w14:solidFill>
              <w14:schemeClr w14:val="tx1"/>
            </w14:solidFill>
          </w14:textFill>
        </w:rPr>
        <w:t>1</w:t>
      </w:r>
      <w:r>
        <w:rPr>
          <w:rFonts w:hint="eastAsia" w:ascii="仿宋_GB2312" w:hAnsi="黑体" w:eastAsia="仿宋_GB2312"/>
          <w:color w:val="000000" w:themeColor="text1"/>
          <w:sz w:val="32"/>
          <w:szCs w:val="32"/>
          <w14:textFill>
            <w14:solidFill>
              <w14:schemeClr w14:val="tx1"/>
            </w14:solidFill>
          </w14:textFill>
        </w:rPr>
        <w:t>辆、</w:t>
      </w:r>
      <w:r>
        <w:rPr>
          <w:rFonts w:hint="eastAsia" w:ascii="仿宋_GB2312" w:eastAsia="仿宋_GB2312"/>
          <w:color w:val="000000" w:themeColor="text1"/>
          <w:sz w:val="32"/>
          <w:szCs w:val="32"/>
          <w:shd w:val="clear" w:color="auto" w:fill="FFFFFF"/>
          <w14:textFill>
            <w14:solidFill>
              <w14:schemeClr w14:val="tx1"/>
            </w14:solidFill>
          </w14:textFill>
        </w:rPr>
        <w:t>多功能乘用车</w:t>
      </w:r>
      <w:r>
        <w:rPr>
          <w:rFonts w:hint="eastAsia" w:ascii="仿宋_GB2312" w:eastAsia="仿宋_GB2312"/>
          <w:color w:val="000000" w:themeColor="text1"/>
          <w:sz w:val="32"/>
          <w:szCs w:val="32"/>
          <w:shd w:val="clear" w:color="auto" w:fill="FFFFFF"/>
          <w:lang w:val="en-US" w:eastAsia="zh-CN"/>
          <w14:textFill>
            <w14:solidFill>
              <w14:schemeClr w14:val="tx1"/>
            </w14:solidFill>
          </w14:textFill>
        </w:rPr>
        <w:t>0</w:t>
      </w:r>
      <w:r>
        <w:rPr>
          <w:rFonts w:hint="eastAsia" w:ascii="仿宋_GB2312" w:eastAsia="仿宋_GB2312"/>
          <w:color w:val="000000" w:themeColor="text1"/>
          <w:sz w:val="32"/>
          <w:szCs w:val="32"/>
          <w:shd w:val="clear" w:color="auto" w:fill="FFFFFF"/>
          <w14:textFill>
            <w14:solidFill>
              <w14:schemeClr w14:val="tx1"/>
            </w14:solidFill>
          </w14:textFill>
        </w:rPr>
        <w:t>辆</w:t>
      </w:r>
      <w:r>
        <w:rPr>
          <w:rFonts w:hint="eastAsia" w:ascii="仿宋_GB2312" w:hAnsi="黑体" w:eastAsia="仿宋_GB2312"/>
          <w:color w:val="000000" w:themeColor="text1"/>
          <w:sz w:val="32"/>
          <w:szCs w:val="32"/>
          <w14:textFill>
            <w14:solidFill>
              <w14:schemeClr w14:val="tx1"/>
            </w14:solidFill>
          </w14:textFill>
        </w:rPr>
        <w:t>。</w:t>
      </w:r>
    </w:p>
    <w:p w14:paraId="2EB15A39">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2026</w:t>
      </w:r>
      <w:r>
        <w:rPr>
          <w:rFonts w:hint="eastAsia" w:ascii="仿宋_GB2312" w:hAnsi="黑体" w:eastAsia="仿宋_GB2312"/>
          <w:sz w:val="32"/>
          <w:szCs w:val="32"/>
        </w:rPr>
        <w:t>年安排公务用车运行维护费</w:t>
      </w:r>
      <w:r>
        <w:rPr>
          <w:rFonts w:hint="eastAsia" w:ascii="仿宋_GB2312" w:hAnsi="黑体" w:eastAsia="仿宋_GB2312"/>
          <w:sz w:val="32"/>
          <w:szCs w:val="32"/>
          <w:lang w:val="en-US" w:eastAsia="zh-CN"/>
        </w:rPr>
        <w:t>3</w:t>
      </w:r>
      <w:r>
        <w:rPr>
          <w:rFonts w:hint="eastAsia" w:ascii="仿宋_GB2312" w:hAnsi="黑体" w:eastAsia="仿宋_GB2312"/>
          <w:sz w:val="32"/>
          <w:szCs w:val="32"/>
        </w:rPr>
        <w:t>万元，用于</w:t>
      </w:r>
      <w:r>
        <w:rPr>
          <w:rFonts w:hint="eastAsia" w:ascii="仿宋_GB2312" w:hAnsi="黑体" w:eastAsia="仿宋_GB2312"/>
          <w:sz w:val="32"/>
          <w:szCs w:val="32"/>
          <w:lang w:val="en-US" w:eastAsia="zh-CN"/>
        </w:rPr>
        <w:t>1</w:t>
      </w:r>
      <w:r>
        <w:rPr>
          <w:rFonts w:hint="eastAsia" w:ascii="仿宋_GB2312" w:hAnsi="黑体" w:eastAsia="仿宋_GB2312"/>
          <w:sz w:val="32"/>
          <w:szCs w:val="32"/>
        </w:rPr>
        <w:t>辆公务用车燃油、过路（桥）、维修、保险等方面支出，主要保障机关及下属单位</w:t>
      </w:r>
      <w:r>
        <w:rPr>
          <w:rFonts w:hint="eastAsia" w:ascii="仿宋_GB2312" w:eastAsia="仿宋_GB2312"/>
          <w:sz w:val="32"/>
          <w:szCs w:val="32"/>
          <w:shd w:val="clear" w:color="auto" w:fill="FFFFFF"/>
        </w:rPr>
        <w:t>工作调研、脱贫攻坚、监督检查、农村综合改革、财政支出绩效评价</w:t>
      </w:r>
      <w:r>
        <w:rPr>
          <w:rFonts w:hint="eastAsia" w:ascii="仿宋_GB2312" w:hAnsi="黑体" w:eastAsia="仿宋_GB2312"/>
          <w:sz w:val="32"/>
          <w:szCs w:val="32"/>
        </w:rPr>
        <w:t>等工作开展。</w:t>
      </w:r>
    </w:p>
    <w:p w14:paraId="2AD0A60B">
      <w:pPr>
        <w:ind w:firstLine="640" w:firstLineChars="200"/>
        <w:rPr>
          <w:rFonts w:ascii="黑体" w:hAnsi="黑体" w:eastAsia="黑体"/>
          <w:sz w:val="32"/>
          <w:szCs w:val="32"/>
        </w:rPr>
      </w:pPr>
      <w:r>
        <w:rPr>
          <w:rFonts w:hint="eastAsia" w:ascii="黑体" w:hAnsi="黑体" w:eastAsia="黑体"/>
          <w:sz w:val="32"/>
          <w:szCs w:val="32"/>
        </w:rPr>
        <w:t>六、政府性基金预算支出情况说明</w:t>
      </w:r>
    </w:p>
    <w:p w14:paraId="2C995CD7">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退役军人事务局2026</w:t>
      </w:r>
      <w:r>
        <w:rPr>
          <w:rFonts w:hint="eastAsia" w:ascii="仿宋_GB2312" w:hAnsi="黑体" w:eastAsia="仿宋_GB2312"/>
          <w:sz w:val="32"/>
          <w:szCs w:val="32"/>
        </w:rPr>
        <w:t>没有使用政府性基金预算拨款安排的支出。</w:t>
      </w:r>
    </w:p>
    <w:p w14:paraId="0FC4C907">
      <w:pPr>
        <w:ind w:firstLine="640" w:firstLineChars="200"/>
        <w:rPr>
          <w:rFonts w:ascii="黑体" w:hAnsi="黑体" w:eastAsia="黑体"/>
          <w:sz w:val="32"/>
          <w:szCs w:val="32"/>
        </w:rPr>
      </w:pPr>
      <w:r>
        <w:rPr>
          <w:rFonts w:hint="eastAsia" w:ascii="黑体" w:hAnsi="黑体" w:eastAsia="黑体"/>
          <w:sz w:val="32"/>
          <w:szCs w:val="32"/>
        </w:rPr>
        <w:t>七、国有资本经营预算情况说明</w:t>
      </w:r>
    </w:p>
    <w:p w14:paraId="5BBE2015">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退役军人事务局2026</w:t>
      </w:r>
      <w:r>
        <w:rPr>
          <w:rFonts w:hint="eastAsia" w:ascii="仿宋_GB2312" w:hAnsi="黑体" w:eastAsia="仿宋_GB2312"/>
          <w:sz w:val="32"/>
          <w:szCs w:val="32"/>
        </w:rPr>
        <w:t>年没有使用国有资本经营预算拨款安排的支出。</w:t>
      </w:r>
    </w:p>
    <w:p w14:paraId="35CE1DC2">
      <w:pPr>
        <w:ind w:firstLine="640" w:firstLineChars="200"/>
        <w:rPr>
          <w:rFonts w:ascii="黑体" w:hAnsi="黑体" w:eastAsia="黑体"/>
          <w:sz w:val="32"/>
          <w:szCs w:val="32"/>
        </w:rPr>
      </w:pPr>
      <w:r>
        <w:rPr>
          <w:rFonts w:hint="eastAsia" w:ascii="黑体" w:hAnsi="黑体" w:eastAsia="黑体"/>
          <w:sz w:val="32"/>
          <w:szCs w:val="32"/>
        </w:rPr>
        <w:t>八、其他重要事项的情况说明</w:t>
      </w:r>
    </w:p>
    <w:p w14:paraId="3AA87ED4">
      <w:pPr>
        <w:ind w:firstLine="643" w:firstLineChars="200"/>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一</w:t>
      </w:r>
      <w:r>
        <w:rPr>
          <w:rFonts w:ascii="楷体" w:hAnsi="楷体" w:eastAsia="楷体"/>
          <w:b/>
          <w:sz w:val="32"/>
          <w:szCs w:val="32"/>
        </w:rPr>
        <w:t>）</w:t>
      </w:r>
      <w:r>
        <w:rPr>
          <w:rFonts w:hint="eastAsia" w:ascii="楷体" w:hAnsi="楷体" w:eastAsia="楷体"/>
          <w:b/>
          <w:sz w:val="32"/>
          <w:szCs w:val="32"/>
        </w:rPr>
        <w:t>机关运行经费情况</w:t>
      </w:r>
    </w:p>
    <w:p w14:paraId="4353A6B6">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2026</w:t>
      </w:r>
      <w:r>
        <w:rPr>
          <w:rFonts w:hint="eastAsia" w:ascii="仿宋_GB2312" w:hAnsi="黑体" w:eastAsia="仿宋_GB2312"/>
          <w:sz w:val="32"/>
          <w:szCs w:val="32"/>
        </w:rPr>
        <w:t>年，</w:t>
      </w:r>
      <w:r>
        <w:rPr>
          <w:rFonts w:hint="eastAsia" w:ascii="仿宋_GB2312" w:hAnsi="黑体" w:eastAsia="仿宋_GB2312"/>
          <w:sz w:val="32"/>
          <w:szCs w:val="32"/>
          <w:lang w:eastAsia="zh-CN"/>
        </w:rPr>
        <w:t>退役军人事务局</w:t>
      </w:r>
      <w:r>
        <w:rPr>
          <w:rFonts w:hint="eastAsia" w:ascii="仿宋_GB2312" w:hAnsi="黑体" w:eastAsia="仿宋_GB2312"/>
          <w:sz w:val="32"/>
          <w:szCs w:val="32"/>
        </w:rPr>
        <w:t>机关运行经费财政拨款预算为</w:t>
      </w:r>
      <w:r>
        <w:rPr>
          <w:rFonts w:hint="eastAsia" w:ascii="仿宋_GB2312" w:hAnsi="黑体" w:eastAsia="仿宋_GB2312"/>
          <w:sz w:val="32"/>
          <w:szCs w:val="32"/>
          <w:lang w:val="en-US" w:eastAsia="zh-CN"/>
        </w:rPr>
        <w:t>5.68</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202</w:t>
      </w:r>
      <w:r>
        <w:rPr>
          <w:rFonts w:hint="eastAsia" w:ascii="仿宋_GB2312" w:hAnsi="黑体" w:eastAsia="仿宋_GB2312"/>
          <w:sz w:val="32"/>
          <w:szCs w:val="32"/>
          <w:lang w:val="en-US" w:eastAsia="zh-CN"/>
        </w:rPr>
        <w:t>4</w:t>
      </w:r>
      <w:r>
        <w:rPr>
          <w:rFonts w:hint="eastAsia" w:ascii="仿宋_GB2312" w:hAnsi="黑体" w:eastAsia="仿宋_GB2312"/>
          <w:sz w:val="32"/>
          <w:szCs w:val="32"/>
        </w:rPr>
        <w:t>年</w:t>
      </w:r>
      <w:r>
        <w:rPr>
          <w:rFonts w:hint="eastAsia" w:ascii="仿宋_GB2312" w:hAnsi="黑体" w:eastAsia="仿宋_GB2312"/>
          <w:sz w:val="32"/>
          <w:szCs w:val="32"/>
          <w:lang w:eastAsia="zh-CN"/>
        </w:rPr>
        <w:t>持平</w:t>
      </w:r>
      <w:r>
        <w:rPr>
          <w:rFonts w:hint="eastAsia" w:ascii="仿宋_GB2312" w:hAnsi="黑体" w:eastAsia="仿宋_GB2312"/>
          <w:sz w:val="32"/>
          <w:szCs w:val="32"/>
        </w:rPr>
        <w:t>。</w:t>
      </w:r>
    </w:p>
    <w:p w14:paraId="5CFC3CA6">
      <w:pPr>
        <w:ind w:firstLine="643" w:firstLineChars="200"/>
        <w:rPr>
          <w:rFonts w:ascii="楷体" w:hAnsi="楷体" w:eastAsia="楷体"/>
          <w:b/>
          <w:sz w:val="32"/>
          <w:szCs w:val="32"/>
        </w:rPr>
      </w:pPr>
      <w:r>
        <w:rPr>
          <w:rFonts w:hint="eastAsia" w:ascii="楷体" w:hAnsi="楷体" w:eastAsia="楷体"/>
          <w:b/>
          <w:sz w:val="32"/>
          <w:szCs w:val="32"/>
        </w:rPr>
        <w:t>（二</w:t>
      </w:r>
      <w:r>
        <w:rPr>
          <w:rFonts w:ascii="楷体" w:hAnsi="楷体" w:eastAsia="楷体"/>
          <w:b/>
          <w:sz w:val="32"/>
          <w:szCs w:val="32"/>
        </w:rPr>
        <w:t>）</w:t>
      </w:r>
      <w:r>
        <w:rPr>
          <w:rFonts w:hint="eastAsia" w:ascii="楷体" w:hAnsi="楷体" w:eastAsia="楷体"/>
          <w:b/>
          <w:sz w:val="32"/>
          <w:szCs w:val="32"/>
        </w:rPr>
        <w:t>政府采购情况</w:t>
      </w:r>
    </w:p>
    <w:p w14:paraId="0E1D6FC7">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2026</w:t>
      </w:r>
      <w:r>
        <w:rPr>
          <w:rFonts w:hint="eastAsia" w:ascii="仿宋_GB2312" w:hAnsi="黑体" w:eastAsia="仿宋_GB2312"/>
          <w:sz w:val="32"/>
          <w:szCs w:val="32"/>
        </w:rPr>
        <w:t>年，</w:t>
      </w:r>
      <w:r>
        <w:rPr>
          <w:rFonts w:hint="eastAsia" w:ascii="仿宋_GB2312" w:hAnsi="黑体" w:eastAsia="仿宋_GB2312"/>
          <w:sz w:val="32"/>
          <w:szCs w:val="32"/>
          <w:lang w:eastAsia="zh-CN"/>
        </w:rPr>
        <w:t>退役军人事务局</w:t>
      </w:r>
      <w:r>
        <w:rPr>
          <w:rFonts w:hint="eastAsia" w:ascii="仿宋_GB2312" w:eastAsia="仿宋_GB2312"/>
          <w:sz w:val="32"/>
          <w:szCs w:val="32"/>
          <w:shd w:val="clear" w:color="auto" w:fill="FFFFFF"/>
        </w:rPr>
        <w:t>安排政府采购预算0万元。</w:t>
      </w:r>
    </w:p>
    <w:p w14:paraId="74821A22">
      <w:pPr>
        <w:ind w:firstLine="643" w:firstLineChars="200"/>
        <w:rPr>
          <w:rFonts w:ascii="楷体" w:hAnsi="楷体" w:eastAsia="楷体"/>
          <w:b/>
          <w:sz w:val="32"/>
          <w:szCs w:val="32"/>
        </w:rPr>
      </w:pPr>
      <w:r>
        <w:rPr>
          <w:rFonts w:hint="eastAsia" w:ascii="楷体" w:hAnsi="楷体" w:eastAsia="楷体"/>
          <w:b/>
          <w:sz w:val="32"/>
          <w:szCs w:val="32"/>
        </w:rPr>
        <w:t>（三）国有资产占有使用情况</w:t>
      </w:r>
    </w:p>
    <w:p w14:paraId="34F1FF28">
      <w:pPr>
        <w:ind w:firstLine="640" w:firstLineChars="200"/>
        <w:rPr>
          <w:rFonts w:ascii="仿宋_GB2312" w:hAnsi="黑体" w:eastAsia="仿宋_GB2312"/>
          <w:sz w:val="32"/>
          <w:szCs w:val="32"/>
        </w:rPr>
      </w:pPr>
      <w:r>
        <w:rPr>
          <w:rFonts w:hint="eastAsia" w:ascii="仿宋_GB2312" w:hAnsi="黑体" w:eastAsia="仿宋_GB2312"/>
          <w:sz w:val="32"/>
          <w:szCs w:val="32"/>
        </w:rPr>
        <w:t>截至202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年底，</w:t>
      </w:r>
      <w:r>
        <w:rPr>
          <w:rFonts w:hint="eastAsia" w:ascii="仿宋_GB2312" w:hAnsi="黑体" w:eastAsia="仿宋_GB2312"/>
          <w:sz w:val="32"/>
          <w:szCs w:val="32"/>
          <w:lang w:eastAsia="zh-CN"/>
        </w:rPr>
        <w:t>退役军人事务局</w:t>
      </w:r>
      <w:r>
        <w:rPr>
          <w:rFonts w:hint="eastAsia" w:ascii="仿宋_GB2312" w:hAnsi="黑体" w:eastAsia="仿宋_GB2312"/>
          <w:sz w:val="32"/>
          <w:szCs w:val="32"/>
        </w:rPr>
        <w:t>所属各预算单位共</w:t>
      </w:r>
      <w:r>
        <w:rPr>
          <w:rFonts w:hint="eastAsia" w:ascii="仿宋_GB2312" w:hAnsi="黑体" w:eastAsia="仿宋_GB2312"/>
          <w:color w:val="000000" w:themeColor="text1"/>
          <w:sz w:val="32"/>
          <w:szCs w:val="32"/>
          <w14:textFill>
            <w14:solidFill>
              <w14:schemeClr w14:val="tx1"/>
            </w14:solidFill>
          </w14:textFill>
        </w:rPr>
        <w:t>有车辆</w:t>
      </w:r>
      <w:r>
        <w:rPr>
          <w:rFonts w:hint="eastAsia" w:ascii="仿宋_GB2312" w:hAnsi="黑体" w:eastAsia="仿宋_GB2312"/>
          <w:color w:val="000000" w:themeColor="text1"/>
          <w:sz w:val="32"/>
          <w:szCs w:val="32"/>
          <w:lang w:val="en-US" w:eastAsia="zh-CN"/>
          <w14:textFill>
            <w14:solidFill>
              <w14:schemeClr w14:val="tx1"/>
            </w14:solidFill>
          </w14:textFill>
        </w:rPr>
        <w:t>1</w:t>
      </w:r>
      <w:r>
        <w:rPr>
          <w:rFonts w:hint="eastAsia" w:ascii="仿宋_GB2312" w:hAnsi="黑体" w:eastAsia="仿宋_GB2312"/>
          <w:color w:val="000000" w:themeColor="text1"/>
          <w:sz w:val="32"/>
          <w:szCs w:val="32"/>
          <w14:textFill>
            <w14:solidFill>
              <w14:schemeClr w14:val="tx1"/>
            </w14:solidFill>
          </w14:textFill>
        </w:rPr>
        <w:t>辆，</w:t>
      </w:r>
      <w:r>
        <w:rPr>
          <w:rFonts w:hint="eastAsia" w:ascii="仿宋_GB2312" w:hAnsi="黑体" w:eastAsia="仿宋_GB2312"/>
          <w:sz w:val="32"/>
          <w:szCs w:val="32"/>
        </w:rPr>
        <w:t>其中，</w:t>
      </w:r>
      <w:r>
        <w:rPr>
          <w:rFonts w:hint="eastAsia" w:ascii="仿宋_GB2312" w:eastAsia="仿宋_GB2312"/>
          <w:sz w:val="32"/>
          <w:szCs w:val="32"/>
          <w:shd w:val="clear" w:color="auto" w:fill="FFFFFF"/>
        </w:rPr>
        <w:t>省部级</w:t>
      </w:r>
      <w:r>
        <w:rPr>
          <w:rFonts w:hint="eastAsia" w:ascii="仿宋_GB2312" w:hAnsi="黑体" w:eastAsia="仿宋_GB2312"/>
          <w:sz w:val="32"/>
          <w:szCs w:val="32"/>
        </w:rPr>
        <w:t>领导干部用车0辆、定向保障用车0辆、执法执勤用车0辆，</w:t>
      </w:r>
      <w:r>
        <w:rPr>
          <w:rFonts w:hint="eastAsia" w:ascii="仿宋_GB2312" w:eastAsia="仿宋_GB2312"/>
          <w:sz w:val="32"/>
          <w:szCs w:val="32"/>
          <w:shd w:val="clear" w:color="auto" w:fill="FFFFFF"/>
        </w:rPr>
        <w:t>其他用车</w:t>
      </w:r>
      <w:r>
        <w:rPr>
          <w:rFonts w:hint="eastAsia" w:ascii="仿宋_GB2312" w:eastAsia="仿宋_GB2312"/>
          <w:sz w:val="32"/>
          <w:szCs w:val="32"/>
          <w:shd w:val="clear" w:color="auto" w:fill="FFFFFF"/>
          <w:lang w:val="en-US" w:eastAsia="zh-CN"/>
        </w:rPr>
        <w:t>1</w:t>
      </w:r>
      <w:r>
        <w:rPr>
          <w:rFonts w:hint="eastAsia" w:ascii="仿宋_GB2312" w:eastAsia="仿宋_GB2312"/>
          <w:sz w:val="32"/>
          <w:szCs w:val="32"/>
          <w:shd w:val="clear" w:color="auto" w:fill="FFFFFF"/>
        </w:rPr>
        <w:t>辆</w:t>
      </w:r>
      <w:r>
        <w:rPr>
          <w:rFonts w:hint="eastAsia" w:ascii="仿宋_GB2312" w:hAnsi="黑体" w:eastAsia="仿宋_GB2312"/>
          <w:sz w:val="32"/>
          <w:szCs w:val="32"/>
        </w:rPr>
        <w:t>。单位价值200万元以上大型设备0台</w:t>
      </w:r>
      <w:r>
        <w:rPr>
          <w:rFonts w:ascii="仿宋_GB2312" w:hAnsi="黑体" w:eastAsia="仿宋_GB2312"/>
          <w:sz w:val="32"/>
          <w:szCs w:val="32"/>
        </w:rPr>
        <w:t>（</w:t>
      </w:r>
      <w:r>
        <w:rPr>
          <w:rFonts w:hint="eastAsia" w:ascii="仿宋_GB2312" w:hAnsi="黑体" w:eastAsia="仿宋_GB2312"/>
          <w:sz w:val="32"/>
          <w:szCs w:val="32"/>
        </w:rPr>
        <w:t>套</w:t>
      </w:r>
      <w:r>
        <w:rPr>
          <w:rFonts w:ascii="仿宋_GB2312" w:hAnsi="黑体" w:eastAsia="仿宋_GB2312"/>
          <w:sz w:val="32"/>
          <w:szCs w:val="32"/>
        </w:rPr>
        <w:t>）</w:t>
      </w:r>
      <w:r>
        <w:rPr>
          <w:rFonts w:hint="eastAsia" w:ascii="仿宋_GB2312" w:hAnsi="黑体" w:eastAsia="仿宋_GB2312"/>
          <w:sz w:val="32"/>
          <w:szCs w:val="32"/>
        </w:rPr>
        <w:t>。</w:t>
      </w:r>
    </w:p>
    <w:p w14:paraId="1AFCF9CC">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2026</w:t>
      </w:r>
      <w:r>
        <w:rPr>
          <w:rFonts w:hint="eastAsia" w:ascii="仿宋_GB2312" w:hAnsi="黑体" w:eastAsia="仿宋_GB2312"/>
          <w:sz w:val="32"/>
          <w:szCs w:val="32"/>
        </w:rPr>
        <w:t>年部门预算未安排购置车辆及单位价值200万元以上大型设备。</w:t>
      </w:r>
    </w:p>
    <w:p w14:paraId="66B4E4B2">
      <w:pPr>
        <w:ind w:firstLine="643" w:firstLineChars="200"/>
        <w:rPr>
          <w:rFonts w:ascii="楷体" w:hAnsi="楷体" w:eastAsia="楷体"/>
          <w:b/>
          <w:sz w:val="32"/>
          <w:szCs w:val="32"/>
        </w:rPr>
      </w:pPr>
      <w:r>
        <w:rPr>
          <w:rFonts w:hint="eastAsia" w:ascii="楷体" w:hAnsi="楷体" w:eastAsia="楷体"/>
          <w:b/>
          <w:sz w:val="32"/>
          <w:szCs w:val="32"/>
        </w:rPr>
        <w:t>（四）预算绩效情况</w:t>
      </w:r>
    </w:p>
    <w:p w14:paraId="72A49F88">
      <w:pPr>
        <w:rPr>
          <w:rFonts w:hint="eastAsia"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FF0000"/>
          <w:sz w:val="32"/>
          <w:szCs w:val="32"/>
        </w:rPr>
        <w:t xml:space="preserve">   </w:t>
      </w:r>
      <w:r>
        <w:rPr>
          <w:rFonts w:hint="eastAsia" w:ascii="仿宋_GB2312" w:hAnsi="黑体" w:eastAsia="仿宋_GB2312"/>
          <w:color w:val="000000" w:themeColor="text1"/>
          <w:sz w:val="32"/>
          <w:szCs w:val="32"/>
          <w:lang w:eastAsia="zh-CN"/>
          <w14:textFill>
            <w14:solidFill>
              <w14:schemeClr w14:val="tx1"/>
            </w14:solidFill>
          </w14:textFill>
        </w:rPr>
        <w:t>2026</w:t>
      </w:r>
      <w:r>
        <w:rPr>
          <w:rFonts w:hint="eastAsia" w:ascii="仿宋_GB2312" w:hAnsi="黑体" w:eastAsia="仿宋_GB2312"/>
          <w:color w:val="000000" w:themeColor="text1"/>
          <w:sz w:val="32"/>
          <w:szCs w:val="32"/>
          <w14:textFill>
            <w14:solidFill>
              <w14:schemeClr w14:val="tx1"/>
            </w14:solidFill>
          </w14:textFill>
        </w:rPr>
        <w:t>年</w:t>
      </w:r>
      <w:r>
        <w:rPr>
          <w:rFonts w:hint="eastAsia" w:ascii="仿宋_GB2312" w:hAnsi="黑体" w:eastAsia="仿宋_GB2312"/>
          <w:sz w:val="32"/>
          <w:szCs w:val="32"/>
          <w:lang w:eastAsia="zh-CN"/>
        </w:rPr>
        <w:t>退役军人事务局</w:t>
      </w:r>
      <w:r>
        <w:rPr>
          <w:rFonts w:hint="eastAsia" w:ascii="仿宋_GB2312" w:hAnsi="黑体" w:eastAsia="仿宋_GB2312"/>
          <w:color w:val="000000" w:themeColor="text1"/>
          <w:sz w:val="32"/>
          <w:szCs w:val="32"/>
          <w14:textFill>
            <w14:solidFill>
              <w14:schemeClr w14:val="tx1"/>
            </w14:solidFill>
          </w14:textFill>
        </w:rPr>
        <w:t>开展绩效目标管理的项目</w:t>
      </w:r>
      <w:r>
        <w:rPr>
          <w:rFonts w:hint="eastAsia" w:ascii="仿宋_GB2312" w:hAnsi="黑体" w:eastAsia="仿宋_GB2312"/>
          <w:color w:val="000000" w:themeColor="text1"/>
          <w:sz w:val="32"/>
          <w:szCs w:val="32"/>
          <w:lang w:val="en-US" w:eastAsia="zh-CN"/>
          <w14:textFill>
            <w14:solidFill>
              <w14:schemeClr w14:val="tx1"/>
            </w14:solidFill>
          </w14:textFill>
        </w:rPr>
        <w:t>7</w:t>
      </w:r>
      <w:r>
        <w:rPr>
          <w:rFonts w:hint="eastAsia" w:ascii="仿宋_GB2312" w:hAnsi="黑体" w:eastAsia="仿宋_GB2312"/>
          <w:color w:val="000000" w:themeColor="text1"/>
          <w:sz w:val="32"/>
          <w:szCs w:val="32"/>
          <w14:textFill>
            <w14:solidFill>
              <w14:schemeClr w14:val="tx1"/>
            </w14:solidFill>
          </w14:textFill>
        </w:rPr>
        <w:t>个，涉及预算</w:t>
      </w:r>
      <w:r>
        <w:rPr>
          <w:rFonts w:hint="eastAsia" w:ascii="仿宋_GB2312" w:hAnsi="黑体" w:eastAsia="仿宋_GB2312"/>
          <w:color w:val="000000" w:themeColor="text1"/>
          <w:sz w:val="32"/>
          <w:szCs w:val="32"/>
          <w:lang w:val="en-US" w:eastAsia="zh-CN"/>
          <w14:textFill>
            <w14:solidFill>
              <w14:schemeClr w14:val="tx1"/>
            </w14:solidFill>
          </w14:textFill>
        </w:rPr>
        <w:t>255</w:t>
      </w:r>
      <w:r>
        <w:rPr>
          <w:rFonts w:hint="eastAsia" w:ascii="仿宋_GB2312" w:hAnsi="黑体" w:eastAsia="仿宋_GB2312"/>
          <w:color w:val="000000" w:themeColor="text1"/>
          <w:sz w:val="32"/>
          <w:szCs w:val="32"/>
          <w14:textFill>
            <w14:solidFill>
              <w14:schemeClr w14:val="tx1"/>
            </w14:solidFill>
          </w14:textFill>
        </w:rPr>
        <w:t>万元。</w:t>
      </w:r>
    </w:p>
    <w:p w14:paraId="11090D4C">
      <w:pPr>
        <w:pStyle w:val="2"/>
        <w:rPr>
          <w:rFonts w:hint="eastAsia" w:ascii="仿宋_GB2312" w:hAnsi="黑体" w:eastAsia="仿宋_GB2312"/>
          <w:color w:val="000000" w:themeColor="text1"/>
          <w:sz w:val="32"/>
          <w:szCs w:val="32"/>
          <w14:textFill>
            <w14:solidFill>
              <w14:schemeClr w14:val="tx1"/>
            </w14:solidFill>
          </w14:textFill>
        </w:rPr>
      </w:pPr>
    </w:p>
    <w:p w14:paraId="2F6D8FC9">
      <w:pPr>
        <w:rPr>
          <w:rFonts w:hint="eastAsia" w:ascii="仿宋_GB2312" w:hAnsi="黑体" w:eastAsia="仿宋_GB2312"/>
          <w:color w:val="000000" w:themeColor="text1"/>
          <w:sz w:val="32"/>
          <w:szCs w:val="32"/>
          <w14:textFill>
            <w14:solidFill>
              <w14:schemeClr w14:val="tx1"/>
            </w14:solidFill>
          </w14:textFill>
        </w:rPr>
      </w:pPr>
    </w:p>
    <w:p w14:paraId="5C204D6C">
      <w:pPr>
        <w:pStyle w:val="2"/>
        <w:rPr>
          <w:rFonts w:hint="eastAsia" w:ascii="仿宋_GB2312" w:hAnsi="黑体" w:eastAsia="仿宋_GB2312"/>
          <w:color w:val="000000" w:themeColor="text1"/>
          <w:sz w:val="32"/>
          <w:szCs w:val="32"/>
          <w14:textFill>
            <w14:solidFill>
              <w14:schemeClr w14:val="tx1"/>
            </w14:solidFill>
          </w14:textFill>
        </w:rPr>
      </w:pPr>
    </w:p>
    <w:p w14:paraId="15ADF26D">
      <w:pPr>
        <w:rPr>
          <w:rFonts w:hint="eastAsia" w:ascii="仿宋_GB2312" w:hAnsi="黑体" w:eastAsia="仿宋_GB2312"/>
          <w:color w:val="000000" w:themeColor="text1"/>
          <w:sz w:val="32"/>
          <w:szCs w:val="32"/>
          <w14:textFill>
            <w14:solidFill>
              <w14:schemeClr w14:val="tx1"/>
            </w14:solidFill>
          </w14:textFill>
        </w:rPr>
      </w:pPr>
    </w:p>
    <w:p w14:paraId="2C6B9D05">
      <w:pPr>
        <w:pStyle w:val="2"/>
        <w:rPr>
          <w:rFonts w:hint="eastAsia" w:ascii="仿宋_GB2312" w:hAnsi="黑体" w:eastAsia="仿宋_GB2312"/>
          <w:color w:val="000000" w:themeColor="text1"/>
          <w:sz w:val="32"/>
          <w:szCs w:val="32"/>
          <w14:textFill>
            <w14:solidFill>
              <w14:schemeClr w14:val="tx1"/>
            </w14:solidFill>
          </w14:textFill>
        </w:rPr>
      </w:pPr>
    </w:p>
    <w:p w14:paraId="20946BB6">
      <w:pPr>
        <w:pStyle w:val="2"/>
        <w:ind w:left="0" w:leftChars="0" w:firstLine="0" w:firstLineChars="0"/>
        <w:rPr>
          <w:rFonts w:hint="eastAsia" w:ascii="仿宋_GB2312" w:hAnsi="黑体" w:eastAsia="仿宋_GB2312"/>
          <w:color w:val="000000" w:themeColor="text1"/>
          <w:sz w:val="32"/>
          <w:szCs w:val="32"/>
          <w14:textFill>
            <w14:solidFill>
              <w14:schemeClr w14:val="tx1"/>
            </w14:solidFill>
          </w14:textFill>
        </w:rPr>
      </w:pPr>
    </w:p>
    <w:p w14:paraId="1E70B3B8"/>
    <w:p w14:paraId="7EB47C4D">
      <w:pPr>
        <w:jc w:val="center"/>
        <w:rPr>
          <w:rFonts w:ascii="方正小标宋简体" w:hAnsi="黑体" w:eastAsia="方正小标宋简体"/>
          <w:sz w:val="44"/>
          <w:szCs w:val="44"/>
        </w:rPr>
      </w:pPr>
      <w:r>
        <w:rPr>
          <w:rFonts w:hint="eastAsia" w:ascii="方正小标宋简体" w:hAnsi="黑体" w:eastAsia="方正小标宋简体"/>
          <w:sz w:val="44"/>
          <w:szCs w:val="44"/>
        </w:rPr>
        <w:t>第四部分  名词解释</w:t>
      </w:r>
    </w:p>
    <w:p w14:paraId="5A645AC3">
      <w:pPr>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 xml:space="preserve">    </w:t>
      </w:r>
      <w:r>
        <w:rPr>
          <w:rFonts w:hint="eastAsia" w:ascii="仿宋_GB2312" w:eastAsia="仿宋_GB2312"/>
          <w:sz w:val="32"/>
          <w:szCs w:val="32"/>
          <w:shd w:val="clear" w:color="auto" w:fill="FFFFFF"/>
        </w:rPr>
        <w:t>1.一般公共预算拨款收入：指上级财政当年拨付的资金。</w:t>
      </w:r>
    </w:p>
    <w:p w14:paraId="089D075A">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2.上年结转：指以前年度尚未完成，结转到本年仍按原规定用途继续使用的资金。</w:t>
      </w:r>
    </w:p>
    <w:p w14:paraId="05B19CA5">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3</w:t>
      </w:r>
      <w:r>
        <w:rPr>
          <w:rFonts w:hint="eastAsia" w:ascii="仿宋_GB2312" w:eastAsia="仿宋_GB2312"/>
          <w:sz w:val="32"/>
          <w:szCs w:val="32"/>
          <w:shd w:val="clear" w:color="auto" w:fill="FFFFFF"/>
        </w:rPr>
        <w:t>.社会保障和就业</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208</w:t>
      </w:r>
      <w:r>
        <w:rPr>
          <w:rFonts w:hint="eastAsia" w:ascii="仿宋_GB2312" w:eastAsia="仿宋_GB2312"/>
          <w:sz w:val="32"/>
          <w:szCs w:val="32"/>
          <w:shd w:val="clear" w:color="auto" w:fill="FFFFFF"/>
        </w:rPr>
        <w:t>）行政事业单位养老</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05</w:t>
      </w:r>
      <w:r>
        <w:rPr>
          <w:rFonts w:hint="eastAsia" w:ascii="仿宋_GB2312" w:eastAsia="仿宋_GB2312"/>
          <w:sz w:val="32"/>
          <w:szCs w:val="32"/>
          <w:shd w:val="clear" w:color="auto" w:fill="FFFFFF"/>
        </w:rPr>
        <w:t>）机关事业单位基本养老保险缴费支出（</w:t>
      </w:r>
      <w:r>
        <w:rPr>
          <w:rFonts w:hint="eastAsia" w:ascii="仿宋_GB2312" w:eastAsia="仿宋_GB2312"/>
          <w:sz w:val="32"/>
          <w:szCs w:val="32"/>
          <w:shd w:val="clear" w:color="auto" w:fill="FFFFFF"/>
          <w:lang w:val="en-US" w:eastAsia="zh-CN"/>
        </w:rPr>
        <w:t>05</w:t>
      </w:r>
      <w:r>
        <w:rPr>
          <w:rFonts w:hint="eastAsia" w:ascii="仿宋_GB2312" w:eastAsia="仿宋_GB2312"/>
          <w:sz w:val="32"/>
          <w:szCs w:val="32"/>
          <w:shd w:val="clear" w:color="auto" w:fill="FFFFFF"/>
        </w:rPr>
        <w:t>）:实施养老保险制度后，部门按规定由单位缴纳的基本养老保险费支出。</w:t>
      </w:r>
    </w:p>
    <w:p w14:paraId="5BDCFF9E">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4</w:t>
      </w:r>
      <w:r>
        <w:rPr>
          <w:rFonts w:hint="eastAsia" w:ascii="仿宋_GB2312" w:eastAsia="仿宋_GB2312"/>
          <w:sz w:val="32"/>
          <w:szCs w:val="32"/>
          <w:shd w:val="clear" w:color="auto" w:fill="FFFFFF"/>
        </w:rPr>
        <w:t>.社会保障和就业</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208</w:t>
      </w:r>
      <w:r>
        <w:rPr>
          <w:rFonts w:hint="eastAsia" w:ascii="仿宋_GB2312" w:eastAsia="仿宋_GB2312"/>
          <w:sz w:val="32"/>
          <w:szCs w:val="32"/>
          <w:shd w:val="clear" w:color="auto" w:fill="FFFFFF"/>
        </w:rPr>
        <w:t>）行政事业单位养老</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05</w:t>
      </w:r>
      <w:r>
        <w:rPr>
          <w:rFonts w:hint="eastAsia" w:ascii="仿宋_GB2312" w:eastAsia="仿宋_GB2312"/>
          <w:sz w:val="32"/>
          <w:szCs w:val="32"/>
          <w:shd w:val="clear" w:color="auto" w:fill="FFFFFF"/>
        </w:rPr>
        <w:t>）机关事业单位职业年金缴费支出（</w:t>
      </w:r>
      <w:r>
        <w:rPr>
          <w:rFonts w:hint="eastAsia" w:ascii="仿宋_GB2312" w:eastAsia="仿宋_GB2312"/>
          <w:sz w:val="32"/>
          <w:szCs w:val="32"/>
          <w:shd w:val="clear" w:color="auto" w:fill="FFFFFF"/>
          <w:lang w:val="en-US" w:eastAsia="zh-CN"/>
        </w:rPr>
        <w:t>06</w:t>
      </w:r>
      <w:r>
        <w:rPr>
          <w:rFonts w:hint="eastAsia" w:ascii="仿宋_GB2312" w:eastAsia="仿宋_GB2312"/>
          <w:sz w:val="32"/>
          <w:szCs w:val="32"/>
          <w:shd w:val="clear" w:color="auto" w:fill="FFFFFF"/>
        </w:rPr>
        <w:t>）:实施职业年金制度后，部门按规定由单位缴纳的职业年金支出。</w:t>
      </w:r>
    </w:p>
    <w:p w14:paraId="4DC05E06">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.社会保障和就业</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208</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抚恤</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08</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义务兵优待</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05</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义务兵优待方面的支出</w:t>
      </w:r>
      <w:r>
        <w:rPr>
          <w:rFonts w:hint="eastAsia" w:ascii="仿宋_GB2312" w:eastAsia="仿宋_GB2312"/>
          <w:sz w:val="32"/>
          <w:szCs w:val="32"/>
          <w:shd w:val="clear" w:color="auto" w:fill="FFFFFF"/>
        </w:rPr>
        <w:t>。</w:t>
      </w:r>
    </w:p>
    <w:p w14:paraId="6233827A">
      <w:pPr>
        <w:spacing w:line="560" w:lineRule="exact"/>
        <w:ind w:firstLine="694"/>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6.</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208</w:t>
      </w:r>
      <w:r>
        <w:rPr>
          <w:rFonts w:hint="eastAsia" w:ascii="仿宋_GB2312" w:eastAsia="仿宋_GB2312"/>
          <w:color w:val="auto"/>
          <w:sz w:val="32"/>
          <w:szCs w:val="32"/>
          <w:shd w:val="clear" w:color="auto" w:fill="FFFFFF"/>
        </w:rPr>
        <w:t>）</w:t>
      </w:r>
      <w:r>
        <w:rPr>
          <w:rFonts w:hint="eastAsia" w:ascii="仿宋_GB2312" w:eastAsia="仿宋_GB2312"/>
          <w:sz w:val="32"/>
          <w:szCs w:val="32"/>
          <w:shd w:val="clear" w:color="auto" w:fill="FFFFFF"/>
          <w:lang w:eastAsia="zh-CN"/>
        </w:rPr>
        <w:t>抚恤</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其他优抚</w:t>
      </w:r>
      <w:r>
        <w:rPr>
          <w:rFonts w:hint="eastAsia" w:ascii="仿宋_GB2312" w:eastAsia="仿宋_GB2312"/>
          <w:color w:val="auto"/>
          <w:sz w:val="32"/>
          <w:szCs w:val="32"/>
          <w:shd w:val="clear" w:color="auto" w:fill="FFFFFF"/>
        </w:rPr>
        <w:t>支出（</w:t>
      </w:r>
      <w:r>
        <w:rPr>
          <w:rFonts w:hint="eastAsia" w:ascii="仿宋_GB2312" w:eastAsia="仿宋_GB2312"/>
          <w:color w:val="auto"/>
          <w:sz w:val="32"/>
          <w:szCs w:val="32"/>
          <w:shd w:val="clear" w:color="auto" w:fill="FFFFFF"/>
          <w:lang w:val="en-US" w:eastAsia="zh-CN"/>
        </w:rPr>
        <w:t>99</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其他优抚支出</w:t>
      </w:r>
      <w:r>
        <w:rPr>
          <w:rFonts w:hint="eastAsia" w:ascii="仿宋_GB2312" w:eastAsia="仿宋_GB2312"/>
          <w:color w:val="auto"/>
          <w:sz w:val="32"/>
          <w:szCs w:val="32"/>
          <w:shd w:val="clear" w:color="auto" w:fill="FFFFFF"/>
        </w:rPr>
        <w:t>。</w:t>
      </w:r>
    </w:p>
    <w:p w14:paraId="4E39CCCF">
      <w:pPr>
        <w:spacing w:line="560" w:lineRule="exact"/>
        <w:ind w:firstLine="694"/>
        <w:rPr>
          <w:rFonts w:ascii="仿宋_GB2312" w:eastAsia="仿宋_GB2312"/>
          <w:color w:val="FF0000"/>
          <w:sz w:val="32"/>
          <w:szCs w:val="32"/>
          <w:shd w:val="clear" w:color="auto" w:fill="FFFFFF"/>
        </w:rPr>
      </w:pPr>
      <w:r>
        <w:rPr>
          <w:rFonts w:hint="eastAsia" w:ascii="仿宋_GB2312" w:eastAsia="仿宋_GB2312"/>
          <w:color w:val="auto"/>
          <w:sz w:val="32"/>
          <w:szCs w:val="32"/>
          <w:shd w:val="clear" w:color="auto" w:fill="FFFFFF"/>
          <w:lang w:val="en-US" w:eastAsia="zh-CN"/>
        </w:rPr>
        <w:t>7.</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208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退役安置</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09</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退役士兵安置</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01</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伤残义务兵的一次性建房补助，对符合条件的退役士兵、转业士官的安置支出</w:t>
      </w:r>
      <w:r>
        <w:rPr>
          <w:rFonts w:hint="eastAsia" w:ascii="仿宋_GB2312" w:eastAsia="仿宋_GB2312"/>
          <w:color w:val="auto"/>
          <w:sz w:val="32"/>
          <w:szCs w:val="32"/>
          <w:shd w:val="clear" w:color="auto" w:fill="FFFFFF"/>
        </w:rPr>
        <w:t>。</w:t>
      </w:r>
    </w:p>
    <w:p w14:paraId="1AC270C1">
      <w:pPr>
        <w:spacing w:line="560" w:lineRule="exact"/>
        <w:ind w:firstLine="694"/>
        <w:rPr>
          <w:rFonts w:ascii="仿宋_GB2312" w:eastAsia="仿宋_GB2312"/>
          <w:color w:val="FF0000"/>
          <w:sz w:val="32"/>
          <w:szCs w:val="32"/>
          <w:shd w:val="clear" w:color="auto" w:fill="FFFFFF"/>
        </w:rPr>
      </w:pPr>
      <w:r>
        <w:rPr>
          <w:rFonts w:hint="eastAsia" w:ascii="仿宋_GB2312" w:eastAsia="仿宋_GB2312"/>
          <w:color w:val="auto"/>
          <w:sz w:val="32"/>
          <w:szCs w:val="32"/>
          <w:shd w:val="clear" w:color="auto" w:fill="FFFFFF"/>
          <w:lang w:val="en-US" w:eastAsia="zh-CN"/>
        </w:rPr>
        <w:t>8.</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208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退役安置</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09</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军队移交政府的离退休人员安置</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02</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移交政府的军队离退休人员安置支出</w:t>
      </w:r>
      <w:r>
        <w:rPr>
          <w:rFonts w:hint="eastAsia" w:ascii="仿宋_GB2312" w:eastAsia="仿宋_GB2312"/>
          <w:color w:val="auto"/>
          <w:sz w:val="32"/>
          <w:szCs w:val="32"/>
          <w:shd w:val="clear" w:color="auto" w:fill="FFFFFF"/>
        </w:rPr>
        <w:t>。</w:t>
      </w:r>
    </w:p>
    <w:p w14:paraId="223160C3">
      <w:pPr>
        <w:spacing w:line="560" w:lineRule="exact"/>
        <w:ind w:firstLine="694"/>
        <w:rPr>
          <w:rFonts w:ascii="仿宋_GB2312" w:eastAsia="仿宋_GB2312"/>
          <w:color w:val="FF0000"/>
          <w:sz w:val="32"/>
          <w:szCs w:val="32"/>
          <w:shd w:val="clear" w:color="auto" w:fill="FFFFFF"/>
        </w:rPr>
      </w:pPr>
      <w:r>
        <w:rPr>
          <w:rFonts w:hint="eastAsia" w:ascii="仿宋_GB2312" w:eastAsia="仿宋_GB2312"/>
          <w:color w:val="auto"/>
          <w:sz w:val="32"/>
          <w:szCs w:val="32"/>
          <w:shd w:val="clear" w:color="auto" w:fill="FFFFFF"/>
          <w:lang w:val="en-US" w:eastAsia="zh-CN"/>
        </w:rPr>
        <w:t>9.</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208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退役安置</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09</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军队转业干部安置</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05</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军队转业干部教育培训、管理服务、退役军等方面的支出</w:t>
      </w:r>
      <w:r>
        <w:rPr>
          <w:rFonts w:hint="eastAsia" w:ascii="仿宋_GB2312" w:eastAsia="仿宋_GB2312"/>
          <w:color w:val="auto"/>
          <w:sz w:val="32"/>
          <w:szCs w:val="32"/>
          <w:shd w:val="clear" w:color="auto" w:fill="FFFFFF"/>
        </w:rPr>
        <w:t>。</w:t>
      </w:r>
    </w:p>
    <w:p w14:paraId="3F4C3829">
      <w:pPr>
        <w:spacing w:line="560" w:lineRule="exact"/>
        <w:ind w:firstLine="694"/>
        <w:rPr>
          <w:rFonts w:ascii="仿宋_GB2312" w:eastAsia="仿宋_GB2312"/>
          <w:color w:val="FF0000"/>
          <w:sz w:val="32"/>
          <w:szCs w:val="32"/>
          <w:shd w:val="clear" w:color="auto" w:fill="FFFFFF"/>
        </w:rPr>
      </w:pPr>
      <w:r>
        <w:rPr>
          <w:rFonts w:hint="eastAsia" w:ascii="仿宋_GB2312" w:eastAsia="仿宋_GB2312"/>
          <w:color w:val="auto"/>
          <w:sz w:val="32"/>
          <w:szCs w:val="32"/>
          <w:shd w:val="clear" w:color="auto" w:fill="FFFFFF"/>
          <w:lang w:val="en-US" w:eastAsia="zh-CN"/>
        </w:rPr>
        <w:t>10.</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208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退役军人管理事务</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行政运行</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01</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行政单位的基本支出</w:t>
      </w:r>
      <w:r>
        <w:rPr>
          <w:rFonts w:hint="eastAsia" w:ascii="仿宋_GB2312" w:eastAsia="仿宋_GB2312"/>
          <w:color w:val="auto"/>
          <w:sz w:val="32"/>
          <w:szCs w:val="32"/>
          <w:shd w:val="clear" w:color="auto" w:fill="FFFFFF"/>
        </w:rPr>
        <w:t>。</w:t>
      </w:r>
    </w:p>
    <w:p w14:paraId="45139CA6">
      <w:pPr>
        <w:spacing w:line="560" w:lineRule="exact"/>
        <w:ind w:firstLine="694"/>
        <w:rPr>
          <w:rFonts w:ascii="仿宋_GB2312" w:eastAsia="仿宋_GB2312"/>
          <w:color w:val="FF0000"/>
          <w:sz w:val="32"/>
          <w:szCs w:val="32"/>
          <w:shd w:val="clear" w:color="auto" w:fill="FFFFFF"/>
        </w:rPr>
      </w:pPr>
      <w:r>
        <w:rPr>
          <w:rFonts w:hint="eastAsia" w:ascii="仿宋_GB2312" w:eastAsia="仿宋_GB2312"/>
          <w:color w:val="auto"/>
          <w:sz w:val="32"/>
          <w:szCs w:val="32"/>
          <w:shd w:val="clear" w:color="auto" w:fill="FFFFFF"/>
          <w:lang w:val="en-US" w:eastAsia="zh-CN"/>
        </w:rPr>
        <w:t>11.</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208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退役军人管理事务</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28</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拥军优属</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04</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eastAsia="zh-CN"/>
        </w:rPr>
        <w:t>开展拥军优属活动的支出</w:t>
      </w:r>
      <w:r>
        <w:rPr>
          <w:rFonts w:hint="eastAsia" w:ascii="仿宋_GB2312" w:eastAsia="仿宋_GB2312"/>
          <w:color w:val="auto"/>
          <w:sz w:val="32"/>
          <w:szCs w:val="32"/>
          <w:shd w:val="clear" w:color="auto" w:fill="FFFFFF"/>
        </w:rPr>
        <w:t>。</w:t>
      </w:r>
    </w:p>
    <w:p w14:paraId="335E7151">
      <w:pPr>
        <w:spacing w:line="560" w:lineRule="exact"/>
        <w:ind w:firstLine="694"/>
        <w:rPr>
          <w:rFonts w:ascii="仿宋_GB2312" w:eastAsia="仿宋_GB2312"/>
          <w:sz w:val="32"/>
          <w:szCs w:val="32"/>
          <w:shd w:val="clear" w:color="auto" w:fill="FFFFFF"/>
        </w:rPr>
      </w:pPr>
      <w:r>
        <w:rPr>
          <w:rFonts w:hint="eastAsia" w:ascii="仿宋_GB2312" w:eastAsia="仿宋_GB2312"/>
          <w:color w:val="auto"/>
          <w:sz w:val="32"/>
          <w:szCs w:val="32"/>
          <w:shd w:val="clear" w:color="auto" w:fill="FFFFFF"/>
          <w:lang w:val="en-US" w:eastAsia="zh-CN"/>
        </w:rPr>
        <w:t>12.</w:t>
      </w:r>
      <w:r>
        <w:rPr>
          <w:rFonts w:hint="eastAsia" w:ascii="仿宋_GB2312" w:eastAsia="仿宋_GB2312"/>
          <w:sz w:val="32"/>
          <w:szCs w:val="32"/>
          <w:shd w:val="clear" w:color="auto" w:fill="FFFFFF"/>
        </w:rPr>
        <w:t>卫生健康</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210</w:t>
      </w:r>
      <w:r>
        <w:rPr>
          <w:rFonts w:hint="eastAsia" w:ascii="仿宋_GB2312" w:eastAsia="仿宋_GB2312"/>
          <w:sz w:val="32"/>
          <w:szCs w:val="32"/>
          <w:shd w:val="clear" w:color="auto" w:fill="FFFFFF"/>
        </w:rPr>
        <w:t>）行政事业单位医疗（</w:t>
      </w:r>
      <w:r>
        <w:rPr>
          <w:rFonts w:hint="eastAsia" w:ascii="仿宋_GB2312" w:eastAsia="仿宋_GB2312"/>
          <w:sz w:val="32"/>
          <w:szCs w:val="32"/>
          <w:shd w:val="clear" w:color="auto" w:fill="FFFFFF"/>
          <w:lang w:val="en-US" w:eastAsia="zh-CN"/>
        </w:rPr>
        <w:t>11</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行政单位医疗</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01</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w:t>
      </w:r>
      <w:r>
        <w:rPr>
          <w:rFonts w:hint="eastAsia" w:ascii="仿宋_GB2312" w:eastAsia="仿宋_GB2312"/>
          <w:sz w:val="32"/>
          <w:szCs w:val="32"/>
          <w:shd w:val="clear" w:color="auto" w:fill="FFFFFF"/>
        </w:rPr>
        <w:t>机关及事业单位基本医疗保险缴费支出。</w:t>
      </w:r>
    </w:p>
    <w:p w14:paraId="30454F14">
      <w:pPr>
        <w:spacing w:line="560" w:lineRule="exact"/>
        <w:ind w:firstLine="694"/>
        <w:rPr>
          <w:rFonts w:hint="eastAsia"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13</w:t>
      </w:r>
      <w:r>
        <w:rPr>
          <w:rFonts w:hint="eastAsia" w:ascii="仿宋_GB2312" w:eastAsia="仿宋_GB2312"/>
          <w:sz w:val="32"/>
          <w:szCs w:val="32"/>
          <w:shd w:val="clear" w:color="auto" w:fill="FFFFFF"/>
        </w:rPr>
        <w:t>.卫生健康</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210</w:t>
      </w:r>
      <w:r>
        <w:rPr>
          <w:rFonts w:hint="eastAsia" w:ascii="仿宋_GB2312" w:eastAsia="仿宋_GB2312"/>
          <w:sz w:val="32"/>
          <w:szCs w:val="32"/>
          <w:shd w:val="clear" w:color="auto" w:fill="FFFFFF"/>
        </w:rPr>
        <w:t>）行政事业单位医疗（</w:t>
      </w:r>
      <w:r>
        <w:rPr>
          <w:rFonts w:hint="eastAsia" w:ascii="仿宋_GB2312" w:eastAsia="仿宋_GB2312"/>
          <w:sz w:val="32"/>
          <w:szCs w:val="32"/>
          <w:shd w:val="clear" w:color="auto" w:fill="FFFFFF"/>
          <w:lang w:val="en-US" w:eastAsia="zh-CN"/>
        </w:rPr>
        <w:t>11</w:t>
      </w:r>
      <w:r>
        <w:rPr>
          <w:rFonts w:hint="eastAsia" w:ascii="仿宋_GB2312" w:eastAsia="仿宋_GB2312"/>
          <w:sz w:val="32"/>
          <w:szCs w:val="32"/>
          <w:shd w:val="clear" w:color="auto" w:fill="FFFFFF"/>
        </w:rPr>
        <w:t>）公务员医疗补助（</w:t>
      </w:r>
      <w:r>
        <w:rPr>
          <w:rFonts w:hint="eastAsia" w:ascii="仿宋_GB2312" w:eastAsia="仿宋_GB2312"/>
          <w:sz w:val="32"/>
          <w:szCs w:val="32"/>
          <w:shd w:val="clear" w:color="auto" w:fill="FFFFFF"/>
          <w:lang w:val="en-US" w:eastAsia="zh-CN"/>
        </w:rPr>
        <w:t>03</w:t>
      </w:r>
      <w:r>
        <w:rPr>
          <w:rFonts w:hint="eastAsia" w:ascii="仿宋_GB2312" w:eastAsia="仿宋_GB2312"/>
          <w:sz w:val="32"/>
          <w:szCs w:val="32"/>
          <w:shd w:val="clear" w:color="auto" w:fill="FFFFFF"/>
        </w:rPr>
        <w:t>）:机关及事业单位集中缴纳公务员医疗补助支出。</w:t>
      </w:r>
    </w:p>
    <w:p w14:paraId="16864475">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14</w:t>
      </w:r>
      <w:r>
        <w:rPr>
          <w:rFonts w:hint="eastAsia" w:ascii="仿宋_GB2312" w:eastAsia="仿宋_GB2312"/>
          <w:sz w:val="32"/>
          <w:szCs w:val="32"/>
          <w:shd w:val="clear" w:color="auto" w:fill="FFFFFF"/>
        </w:rPr>
        <w:t>.卫生健康</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210</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优抚对象</w:t>
      </w:r>
      <w:r>
        <w:rPr>
          <w:rFonts w:hint="eastAsia" w:ascii="仿宋_GB2312" w:eastAsia="仿宋_GB2312"/>
          <w:sz w:val="32"/>
          <w:szCs w:val="32"/>
          <w:shd w:val="clear" w:color="auto" w:fill="FFFFFF"/>
        </w:rPr>
        <w:t>医疗（</w:t>
      </w:r>
      <w:r>
        <w:rPr>
          <w:rFonts w:hint="eastAsia" w:ascii="仿宋_GB2312" w:eastAsia="仿宋_GB2312"/>
          <w:sz w:val="32"/>
          <w:szCs w:val="32"/>
          <w:shd w:val="clear" w:color="auto" w:fill="FFFFFF"/>
          <w:lang w:val="en-US" w:eastAsia="zh-CN"/>
        </w:rPr>
        <w:t>14</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优抚对象医疗补助</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01</w:t>
      </w:r>
      <w:r>
        <w:rPr>
          <w:rFonts w:hint="eastAsia" w:ascii="仿宋_GB2312" w:eastAsia="仿宋_GB2312"/>
          <w:sz w:val="32"/>
          <w:szCs w:val="32"/>
          <w:shd w:val="clear" w:color="auto" w:fill="FFFFFF"/>
        </w:rPr>
        <w:t>）:机关及事业单位集中缴纳公务员医疗补助支出。</w:t>
      </w:r>
    </w:p>
    <w:p w14:paraId="33734118">
      <w:pPr>
        <w:pStyle w:val="2"/>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15</w:t>
      </w:r>
      <w:r>
        <w:rPr>
          <w:rFonts w:hint="eastAsia" w:ascii="仿宋_GB2312" w:eastAsia="仿宋_GB2312"/>
          <w:sz w:val="32"/>
          <w:szCs w:val="32"/>
          <w:shd w:val="clear" w:color="auto" w:fill="FFFFFF"/>
        </w:rPr>
        <w:t>.住房保障</w:t>
      </w:r>
      <w:r>
        <w:rPr>
          <w:rFonts w:hint="eastAsia" w:ascii="仿宋_GB2312" w:eastAsia="仿宋_GB2312"/>
          <w:sz w:val="32"/>
          <w:szCs w:val="32"/>
          <w:shd w:val="clear" w:color="auto" w:fill="FFFFFF"/>
          <w:lang w:eastAsia="zh-CN"/>
        </w:rPr>
        <w:t>支出</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221</w:t>
      </w:r>
      <w:r>
        <w:rPr>
          <w:rFonts w:hint="eastAsia" w:ascii="仿宋_GB2312" w:eastAsia="仿宋_GB2312"/>
          <w:sz w:val="32"/>
          <w:szCs w:val="32"/>
          <w:shd w:val="clear" w:color="auto" w:fill="FFFFFF"/>
        </w:rPr>
        <w:t>）住房改革支出（</w:t>
      </w:r>
      <w:r>
        <w:rPr>
          <w:rFonts w:hint="eastAsia" w:ascii="仿宋_GB2312" w:eastAsia="仿宋_GB2312"/>
          <w:sz w:val="32"/>
          <w:szCs w:val="32"/>
          <w:shd w:val="clear" w:color="auto" w:fill="FFFFFF"/>
          <w:lang w:val="en-US" w:eastAsia="zh-CN"/>
        </w:rPr>
        <w:t>02</w:t>
      </w:r>
      <w:r>
        <w:rPr>
          <w:rFonts w:hint="eastAsia" w:ascii="仿宋_GB2312" w:eastAsia="仿宋_GB2312"/>
          <w:sz w:val="32"/>
          <w:szCs w:val="32"/>
          <w:shd w:val="clear" w:color="auto" w:fill="FFFFFF"/>
        </w:rPr>
        <w:t>）住房公积金（</w:t>
      </w:r>
      <w:r>
        <w:rPr>
          <w:rFonts w:hint="eastAsia" w:ascii="仿宋_GB2312" w:eastAsia="仿宋_GB2312"/>
          <w:sz w:val="32"/>
          <w:szCs w:val="32"/>
          <w:shd w:val="clear" w:color="auto" w:fill="FFFFFF"/>
          <w:lang w:val="en-US" w:eastAsia="zh-CN"/>
        </w:rPr>
        <w:t>01</w:t>
      </w:r>
      <w:r>
        <w:rPr>
          <w:rFonts w:hint="eastAsia" w:ascii="仿宋_GB2312" w:eastAsia="仿宋_GB2312"/>
          <w:sz w:val="32"/>
          <w:szCs w:val="32"/>
          <w:shd w:val="clear" w:color="auto" w:fill="FFFFFF"/>
        </w:rPr>
        <w:t xml:space="preserve">）:按人力资源和社会保障部、财政部规定的基本工资和津贴补贴以及规定比例为职工缴纳的住房公积金支出。  </w:t>
      </w:r>
    </w:p>
    <w:p w14:paraId="0AD4B869">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1</w:t>
      </w: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.基本支出：指为保证机构正常运转，完成日常工作任务而发生的人员支出和公用支出。</w:t>
      </w:r>
    </w:p>
    <w:p w14:paraId="456FAE54">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1</w:t>
      </w:r>
      <w:r>
        <w:rPr>
          <w:rFonts w:hint="eastAsia" w:ascii="仿宋_GB2312" w:eastAsia="仿宋_GB2312"/>
          <w:sz w:val="32"/>
          <w:szCs w:val="32"/>
          <w:shd w:val="clear" w:color="auto" w:fill="FFFFFF"/>
          <w:lang w:val="en-US" w:eastAsia="zh-CN"/>
        </w:rPr>
        <w:t>7</w:t>
      </w:r>
      <w:r>
        <w:rPr>
          <w:rFonts w:hint="eastAsia" w:ascii="仿宋_GB2312" w:eastAsia="仿宋_GB2312"/>
          <w:sz w:val="32"/>
          <w:szCs w:val="32"/>
          <w:shd w:val="clear" w:color="auto" w:fill="FFFFFF"/>
        </w:rPr>
        <w:t>.项目支出：指在基本支出之外为完成特定行政任务和事业发展目标所发生的支出。</w:t>
      </w:r>
    </w:p>
    <w:p w14:paraId="616B92FA">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1</w:t>
      </w:r>
      <w:r>
        <w:rPr>
          <w:rFonts w:hint="eastAsia" w:ascii="仿宋_GB2312" w:eastAsia="仿宋_GB2312"/>
          <w:sz w:val="32"/>
          <w:szCs w:val="32"/>
          <w:shd w:val="clear" w:color="auto" w:fill="FFFFFF"/>
          <w:lang w:val="en-US" w:eastAsia="zh-CN"/>
        </w:rPr>
        <w:t>8</w:t>
      </w:r>
      <w:r>
        <w:rPr>
          <w:rFonts w:hint="eastAsia" w:ascii="仿宋_GB2312" w:eastAsia="仿宋_GB2312"/>
          <w:sz w:val="32"/>
          <w:szCs w:val="32"/>
          <w:shd w:val="clear" w:color="auto" w:fill="FFFFFF"/>
        </w:rPr>
        <w:t>.“三公”经费：纳入双河镇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79F3CBA7">
      <w:pPr>
        <w:ind w:firstLine="640" w:firstLineChars="200"/>
        <w:rPr>
          <w:rFonts w:ascii="仿宋" w:hAnsi="仿宋" w:eastAsia="仿宋"/>
          <w:b/>
          <w:sz w:val="32"/>
          <w:szCs w:val="32"/>
        </w:rPr>
      </w:pPr>
      <w:r>
        <w:rPr>
          <w:rFonts w:hint="eastAsia" w:ascii="仿宋_GB2312" w:eastAsia="仿宋_GB2312"/>
          <w:sz w:val="32"/>
          <w:szCs w:val="32"/>
          <w:shd w:val="clear" w:color="auto" w:fill="FFFFFF"/>
        </w:rPr>
        <w:t>1</w:t>
      </w:r>
      <w:r>
        <w:rPr>
          <w:rFonts w:hint="eastAsia" w:ascii="仿宋_GB2312" w:eastAsia="仿宋_GB2312"/>
          <w:sz w:val="32"/>
          <w:szCs w:val="32"/>
          <w:shd w:val="clear" w:color="auto" w:fill="FFFFFF"/>
          <w:lang w:val="en-US" w:eastAsia="zh-CN"/>
        </w:rPr>
        <w:t>9</w:t>
      </w:r>
      <w:r>
        <w:rPr>
          <w:rFonts w:hint="eastAsia" w:ascii="仿宋_GB2312" w:eastAsia="仿宋_GB2312"/>
          <w:sz w:val="32"/>
          <w:szCs w:val="32"/>
          <w:shd w:val="clear" w:color="auto" w:fill="FFFFFF"/>
        </w:rPr>
        <w:t>.机关运行经费：为保障行政单位（包含参照公务员法管理的事业单位）运行用于购买货物和服务的各项资金。包括办公及印刷费、邮电费、差旅费、会议费一般设备购置费等费用开支。</w:t>
      </w:r>
    </w:p>
    <w:p w14:paraId="2955B7A6">
      <w:pPr>
        <w:rPr>
          <w:rFonts w:hint="eastAsia"/>
        </w:rPr>
      </w:pPr>
    </w:p>
    <w:p w14:paraId="251B557F"/>
    <w:p w14:paraId="3B2C9B69">
      <w:pPr>
        <w:pStyle w:val="2"/>
      </w:pPr>
    </w:p>
    <w:p w14:paraId="358FE682"/>
    <w:p w14:paraId="21140D5C">
      <w:pPr>
        <w:pStyle w:val="2"/>
      </w:pPr>
    </w:p>
    <w:p w14:paraId="61AA7E03"/>
    <w:p w14:paraId="69F2E177">
      <w:pPr>
        <w:pStyle w:val="2"/>
      </w:pPr>
    </w:p>
    <w:p w14:paraId="610A103A"/>
    <w:p w14:paraId="3003B0BC">
      <w:pPr>
        <w:pStyle w:val="2"/>
      </w:pPr>
    </w:p>
    <w:p w14:paraId="201EF328"/>
    <w:p w14:paraId="16AB2337">
      <w:pPr>
        <w:pStyle w:val="2"/>
      </w:pPr>
    </w:p>
    <w:p w14:paraId="6D3E7061"/>
    <w:p w14:paraId="4CCCEE81">
      <w:pPr>
        <w:tabs>
          <w:tab w:val="left" w:pos="5769"/>
        </w:tabs>
        <w:ind w:firstLine="3840" w:firstLineChars="1200"/>
        <w:jc w:val="left"/>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九寨沟县退役军人事务局</w:t>
      </w:r>
    </w:p>
    <w:p w14:paraId="629B320A">
      <w:pPr>
        <w:tabs>
          <w:tab w:val="left" w:pos="5919"/>
        </w:tabs>
        <w:ind w:firstLine="4480" w:firstLineChars="1400"/>
        <w:jc w:val="left"/>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2026年3月20</w:t>
      </w:r>
      <w:bookmarkStart w:id="0" w:name="_GoBack"/>
      <w:bookmarkEnd w:id="0"/>
      <w:r>
        <w:rPr>
          <w:rFonts w:hint="eastAsia" w:ascii="仿宋_GB2312" w:eastAsia="仿宋_GB2312" w:cs="仿宋"/>
          <w:color w:val="000000"/>
          <w:kern w:val="0"/>
          <w:sz w:val="32"/>
          <w:szCs w:val="32"/>
          <w:lang w:val="en-US" w:eastAsia="zh-CN" w:bidi="ar-SA"/>
        </w:rPr>
        <w:t>日</w:t>
      </w:r>
    </w:p>
    <w:p w14:paraId="7206FF81">
      <w:pPr>
        <w:rPr>
          <w:rFonts w:ascii="仿宋" w:hAnsi="仿宋" w:eastAsia="仿宋"/>
          <w:b/>
          <w:sz w:val="32"/>
          <w:szCs w:val="32"/>
          <w:highlight w:val="none"/>
        </w:rPr>
      </w:pPr>
    </w:p>
    <w:sectPr>
      <w:pgSz w:w="11906" w:h="16838"/>
      <w:pgMar w:top="1440" w:right="1803" w:bottom="1440" w:left="1803"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00007A87" w:usb1="80000000" w:usb2="00000008"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Dialog . bold">
    <w:altName w:val="Segoe Print"/>
    <w:panose1 w:val="00000000000000000000"/>
    <w:charset w:val="00"/>
    <w:family w:val="auto"/>
    <w:pitch w:val="default"/>
    <w:sig w:usb0="00000000" w:usb1="00000000" w:usb2="00000000" w:usb3="00000000" w:csb0="00000000" w:csb1="00000000"/>
  </w:font>
  <w:font w:name="Dialog . plain">
    <w:altName w:val="Segoe Print"/>
    <w:panose1 w:val="00000000000000000000"/>
    <w:charset w:val="00"/>
    <w:family w:val="auto"/>
    <w:pitch w:val="default"/>
    <w:sig w:usb0="00000000" w:usb1="00000000" w:usb2="00000000" w:usb3="00000000" w:csb0="00000000" w:csb1="00000000"/>
  </w:font>
  <w:font w:name="方正黑体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Hiragino Sans GB">
    <w:altName w:val="Segoe Print"/>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1BA19">
    <w:pPr>
      <w:pStyle w:val="4"/>
      <w:framePr w:wrap="around" w:vAnchor="text" w:hAnchor="margin" w:xAlign="outside" w:y="1"/>
      <w:ind w:right="284"/>
      <w:rPr>
        <w:rStyle w:val="9"/>
        <w:rFonts w:hint="eastAsia" w:eastAsia="宋体"/>
        <w:lang w:val="en-US" w:eastAsia="zh-CN"/>
      </w:rPr>
    </w:pPr>
    <w:r>
      <w:rPr>
        <w:rStyle w:val="9"/>
        <w:sz w:val="28"/>
      </w:rPr>
      <w:t xml:space="preserve"> </w:t>
    </w:r>
    <w:r>
      <w:rPr>
        <w:rStyle w:val="9"/>
        <w:rFonts w:hint="eastAsia" w:ascii="仿宋_GB2312" w:hAnsi="仿宋_GB2312" w:eastAsia="仿宋_GB2312" w:cs="仿宋_GB2312"/>
        <w:sz w:val="28"/>
        <w:lang w:eastAsia="zh-CN"/>
      </w:rPr>
      <w:t>—</w:t>
    </w:r>
    <w:r>
      <w:rPr>
        <w:rStyle w:val="9"/>
        <w:rFonts w:hint="eastAsia" w:ascii="Times New Roman" w:hAnsi="Times New Roman" w:cs="Times New Roman"/>
        <w:sz w:val="28"/>
        <w:lang w:val="en-US" w:eastAsia="zh-CN"/>
      </w:rPr>
      <w:t xml:space="preserve"> </w:t>
    </w:r>
    <w:r>
      <w:rPr>
        <w:rFonts w:hint="default" w:ascii="Times New Roman" w:hAnsi="Times New Roman" w:cs="Times New Roman"/>
        <w:sz w:val="28"/>
      </w:rPr>
      <w:fldChar w:fldCharType="begin"/>
    </w:r>
    <w:r>
      <w:rPr>
        <w:rStyle w:val="9"/>
        <w:rFonts w:hint="default" w:ascii="Times New Roman" w:hAnsi="Times New Roman" w:cs="Times New Roman"/>
        <w:sz w:val="28"/>
      </w:rPr>
      <w:instrText xml:space="preserve">PAGE  </w:instrText>
    </w:r>
    <w:r>
      <w:rPr>
        <w:rFonts w:hint="default" w:ascii="Times New Roman" w:hAnsi="Times New Roman" w:cs="Times New Roman"/>
        <w:sz w:val="28"/>
      </w:rPr>
      <w:fldChar w:fldCharType="separate"/>
    </w:r>
    <w:r>
      <w:rPr>
        <w:rStyle w:val="9"/>
        <w:rFonts w:hint="default" w:ascii="Times New Roman" w:hAnsi="Times New Roman" w:cs="Times New Roman"/>
        <w:sz w:val="28"/>
      </w:rPr>
      <w:t>1</w:t>
    </w:r>
    <w:r>
      <w:rPr>
        <w:rFonts w:hint="default" w:ascii="Times New Roman" w:hAnsi="Times New Roman" w:cs="Times New Roman"/>
        <w:sz w:val="28"/>
      </w:rPr>
      <w:fldChar w:fldCharType="end"/>
    </w:r>
    <w:r>
      <w:rPr>
        <w:rFonts w:hint="eastAsia" w:ascii="Times New Roman" w:hAnsi="Times New Roman" w:cs="Times New Roman"/>
        <w:sz w:val="28"/>
        <w:lang w:val="en-US" w:eastAsia="zh-CN"/>
      </w:rPr>
      <w:t xml:space="preserve"> </w:t>
    </w:r>
    <w:r>
      <w:rPr>
        <w:rFonts w:hint="eastAsia" w:ascii="仿宋_GB2312" w:hAnsi="仿宋_GB2312" w:eastAsia="仿宋_GB2312" w:cs="仿宋_GB2312"/>
        <w:sz w:val="28"/>
        <w:lang w:val="en-US" w:eastAsia="zh-CN"/>
      </w:rPr>
      <w:t>—</w:t>
    </w:r>
  </w:p>
  <w:p w14:paraId="4687C561">
    <w:pPr>
      <w:pStyle w:val="4"/>
      <w:ind w:right="360" w:firstLine="360"/>
    </w:pPr>
  </w:p>
  <w:p w14:paraId="03E8C5BB">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403ADE">
    <w:pPr>
      <w:pStyle w:val="5"/>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429D39"/>
    <w:multiLevelType w:val="singleLevel"/>
    <w:tmpl w:val="96429D39"/>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lmZWMyYzVkZTA5ODQ1MGZjYjdjNGE4NGQ2NTU0OGUifQ=="/>
    <w:docVar w:name="KSO_WPS_MARK_KEY" w:val="1bc3bb26-b114-453b-9bb1-eafef3a09557"/>
  </w:docVars>
  <w:rsids>
    <w:rsidRoot w:val="00540C06"/>
    <w:rsid w:val="0004358F"/>
    <w:rsid w:val="0008303D"/>
    <w:rsid w:val="0009191B"/>
    <w:rsid w:val="0021158A"/>
    <w:rsid w:val="00212FEA"/>
    <w:rsid w:val="002141F6"/>
    <w:rsid w:val="002255E8"/>
    <w:rsid w:val="002679B4"/>
    <w:rsid w:val="002834D7"/>
    <w:rsid w:val="00294CEB"/>
    <w:rsid w:val="002A6393"/>
    <w:rsid w:val="002A66DF"/>
    <w:rsid w:val="0039202B"/>
    <w:rsid w:val="003B3931"/>
    <w:rsid w:val="004003DD"/>
    <w:rsid w:val="00406C5C"/>
    <w:rsid w:val="00406CEC"/>
    <w:rsid w:val="004615F6"/>
    <w:rsid w:val="004B40CD"/>
    <w:rsid w:val="00540C06"/>
    <w:rsid w:val="005630FC"/>
    <w:rsid w:val="00617B77"/>
    <w:rsid w:val="006B0F3E"/>
    <w:rsid w:val="006D5734"/>
    <w:rsid w:val="00782317"/>
    <w:rsid w:val="00791224"/>
    <w:rsid w:val="007B7497"/>
    <w:rsid w:val="00857C51"/>
    <w:rsid w:val="00883069"/>
    <w:rsid w:val="00924853"/>
    <w:rsid w:val="00986F43"/>
    <w:rsid w:val="009C5231"/>
    <w:rsid w:val="009E4604"/>
    <w:rsid w:val="009F0BE1"/>
    <w:rsid w:val="00A20B23"/>
    <w:rsid w:val="00A40D70"/>
    <w:rsid w:val="00A45FD6"/>
    <w:rsid w:val="00AD2C20"/>
    <w:rsid w:val="00B02F7E"/>
    <w:rsid w:val="00B84B47"/>
    <w:rsid w:val="00BD3B46"/>
    <w:rsid w:val="00C01475"/>
    <w:rsid w:val="00C27557"/>
    <w:rsid w:val="00C27F82"/>
    <w:rsid w:val="00C35FF3"/>
    <w:rsid w:val="00C914D1"/>
    <w:rsid w:val="00CD2D6E"/>
    <w:rsid w:val="00CD38A7"/>
    <w:rsid w:val="00D00A29"/>
    <w:rsid w:val="00D76264"/>
    <w:rsid w:val="00E47120"/>
    <w:rsid w:val="00E52006"/>
    <w:rsid w:val="00E53859"/>
    <w:rsid w:val="00E57E2B"/>
    <w:rsid w:val="00E65C6C"/>
    <w:rsid w:val="00F241F0"/>
    <w:rsid w:val="00FC4747"/>
    <w:rsid w:val="00FC5BA6"/>
    <w:rsid w:val="00FF35AE"/>
    <w:rsid w:val="010562C6"/>
    <w:rsid w:val="01A031C9"/>
    <w:rsid w:val="02223D56"/>
    <w:rsid w:val="031B6485"/>
    <w:rsid w:val="03D5118C"/>
    <w:rsid w:val="04FD1786"/>
    <w:rsid w:val="05FEC680"/>
    <w:rsid w:val="086D2EE6"/>
    <w:rsid w:val="0910429D"/>
    <w:rsid w:val="0A063AD2"/>
    <w:rsid w:val="0A8A7C95"/>
    <w:rsid w:val="0BA024DC"/>
    <w:rsid w:val="0BC319BB"/>
    <w:rsid w:val="0C662A91"/>
    <w:rsid w:val="0C770C50"/>
    <w:rsid w:val="0CFB5DF7"/>
    <w:rsid w:val="0DA41AC3"/>
    <w:rsid w:val="0E7D469E"/>
    <w:rsid w:val="0E997825"/>
    <w:rsid w:val="0EAB6491"/>
    <w:rsid w:val="0EC05AD5"/>
    <w:rsid w:val="0EC67B4C"/>
    <w:rsid w:val="0ECDBE52"/>
    <w:rsid w:val="0F0E4F56"/>
    <w:rsid w:val="0FFFB353"/>
    <w:rsid w:val="10030812"/>
    <w:rsid w:val="1095683E"/>
    <w:rsid w:val="10997FE2"/>
    <w:rsid w:val="10B416E8"/>
    <w:rsid w:val="10BD1BA7"/>
    <w:rsid w:val="11A5158E"/>
    <w:rsid w:val="12591CAC"/>
    <w:rsid w:val="1346119F"/>
    <w:rsid w:val="14B5076E"/>
    <w:rsid w:val="16726E2C"/>
    <w:rsid w:val="16F8513D"/>
    <w:rsid w:val="176D963B"/>
    <w:rsid w:val="1822758C"/>
    <w:rsid w:val="19BB023B"/>
    <w:rsid w:val="1A791932"/>
    <w:rsid w:val="1A815666"/>
    <w:rsid w:val="1AFD0A64"/>
    <w:rsid w:val="1B7F798D"/>
    <w:rsid w:val="1B955704"/>
    <w:rsid w:val="1DB52E23"/>
    <w:rsid w:val="1DCA7AC1"/>
    <w:rsid w:val="1E1A147C"/>
    <w:rsid w:val="1E581FDB"/>
    <w:rsid w:val="1E9D39E6"/>
    <w:rsid w:val="1F161AA9"/>
    <w:rsid w:val="1F385DE2"/>
    <w:rsid w:val="1F3B0AC1"/>
    <w:rsid w:val="1F562480"/>
    <w:rsid w:val="1F5E9DB6"/>
    <w:rsid w:val="20F5151F"/>
    <w:rsid w:val="2117AD81"/>
    <w:rsid w:val="214C00E7"/>
    <w:rsid w:val="219C36DF"/>
    <w:rsid w:val="21C61DF9"/>
    <w:rsid w:val="21F75307"/>
    <w:rsid w:val="236E4ADF"/>
    <w:rsid w:val="23700025"/>
    <w:rsid w:val="23DC1A9A"/>
    <w:rsid w:val="243449EB"/>
    <w:rsid w:val="25AA29BA"/>
    <w:rsid w:val="25AD5E8A"/>
    <w:rsid w:val="25C85E16"/>
    <w:rsid w:val="25D2706E"/>
    <w:rsid w:val="26152813"/>
    <w:rsid w:val="270806C6"/>
    <w:rsid w:val="27544B2C"/>
    <w:rsid w:val="27582548"/>
    <w:rsid w:val="276B5944"/>
    <w:rsid w:val="27AA3AF6"/>
    <w:rsid w:val="27E923ED"/>
    <w:rsid w:val="27FB2020"/>
    <w:rsid w:val="28236B82"/>
    <w:rsid w:val="28D972B4"/>
    <w:rsid w:val="2A862114"/>
    <w:rsid w:val="2AD30B2A"/>
    <w:rsid w:val="2ADC76FD"/>
    <w:rsid w:val="2B856638"/>
    <w:rsid w:val="2BE512DE"/>
    <w:rsid w:val="2BEE6E8A"/>
    <w:rsid w:val="2D232814"/>
    <w:rsid w:val="2D8C6352"/>
    <w:rsid w:val="2D96384A"/>
    <w:rsid w:val="2E7ACAF3"/>
    <w:rsid w:val="2EFFE7AD"/>
    <w:rsid w:val="2F3A781F"/>
    <w:rsid w:val="2F663218"/>
    <w:rsid w:val="2F857DEF"/>
    <w:rsid w:val="2FC00586"/>
    <w:rsid w:val="2FEDA3F1"/>
    <w:rsid w:val="30CB2FB5"/>
    <w:rsid w:val="3257C860"/>
    <w:rsid w:val="325A3968"/>
    <w:rsid w:val="337561E8"/>
    <w:rsid w:val="33FFF3CD"/>
    <w:rsid w:val="345D5DD5"/>
    <w:rsid w:val="348F31FA"/>
    <w:rsid w:val="34F928A8"/>
    <w:rsid w:val="352A11F6"/>
    <w:rsid w:val="35392130"/>
    <w:rsid w:val="36F23567"/>
    <w:rsid w:val="375D309C"/>
    <w:rsid w:val="376D4301"/>
    <w:rsid w:val="379C68EB"/>
    <w:rsid w:val="37ED2099"/>
    <w:rsid w:val="37FE0A31"/>
    <w:rsid w:val="386977F7"/>
    <w:rsid w:val="39233224"/>
    <w:rsid w:val="39946EB9"/>
    <w:rsid w:val="39D32D28"/>
    <w:rsid w:val="39D792D9"/>
    <w:rsid w:val="3A9157C5"/>
    <w:rsid w:val="3ADC7405"/>
    <w:rsid w:val="3AFBF1C6"/>
    <w:rsid w:val="3BBFDE14"/>
    <w:rsid w:val="3BC24297"/>
    <w:rsid w:val="3C5739F9"/>
    <w:rsid w:val="3C6D4546"/>
    <w:rsid w:val="3CB393A4"/>
    <w:rsid w:val="3CE6634A"/>
    <w:rsid w:val="3CFE796A"/>
    <w:rsid w:val="3DF3E130"/>
    <w:rsid w:val="3EED8CAE"/>
    <w:rsid w:val="3EFFEFC0"/>
    <w:rsid w:val="3FB5E172"/>
    <w:rsid w:val="3FDC468F"/>
    <w:rsid w:val="3FDF2925"/>
    <w:rsid w:val="3FDFA91F"/>
    <w:rsid w:val="3FE1DEFB"/>
    <w:rsid w:val="3FE5F325"/>
    <w:rsid w:val="3FEF3B35"/>
    <w:rsid w:val="3FFADC58"/>
    <w:rsid w:val="40231DAD"/>
    <w:rsid w:val="40260303"/>
    <w:rsid w:val="403E51E3"/>
    <w:rsid w:val="41EE2D31"/>
    <w:rsid w:val="42622506"/>
    <w:rsid w:val="4265476F"/>
    <w:rsid w:val="432713CE"/>
    <w:rsid w:val="433C187A"/>
    <w:rsid w:val="43C74CE4"/>
    <w:rsid w:val="43CD04E9"/>
    <w:rsid w:val="442F7757"/>
    <w:rsid w:val="4430514A"/>
    <w:rsid w:val="44613C8E"/>
    <w:rsid w:val="44CD3745"/>
    <w:rsid w:val="45433394"/>
    <w:rsid w:val="45730A20"/>
    <w:rsid w:val="4612473E"/>
    <w:rsid w:val="466D602E"/>
    <w:rsid w:val="473D614F"/>
    <w:rsid w:val="47FF5D5C"/>
    <w:rsid w:val="484511D1"/>
    <w:rsid w:val="48E14D8B"/>
    <w:rsid w:val="48FB0953"/>
    <w:rsid w:val="49004F13"/>
    <w:rsid w:val="4ADE1190"/>
    <w:rsid w:val="4B3E44B7"/>
    <w:rsid w:val="4B483AC7"/>
    <w:rsid w:val="4C3428F1"/>
    <w:rsid w:val="4CB737CA"/>
    <w:rsid w:val="4CF973FB"/>
    <w:rsid w:val="4D432018"/>
    <w:rsid w:val="4D5819A6"/>
    <w:rsid w:val="4D65648F"/>
    <w:rsid w:val="4DA75B6B"/>
    <w:rsid w:val="4EE400F6"/>
    <w:rsid w:val="4F2A7C14"/>
    <w:rsid w:val="4F9376C3"/>
    <w:rsid w:val="4FDE78CE"/>
    <w:rsid w:val="4FFFAA23"/>
    <w:rsid w:val="503E058F"/>
    <w:rsid w:val="505623AD"/>
    <w:rsid w:val="51E036BA"/>
    <w:rsid w:val="521560B8"/>
    <w:rsid w:val="52A12B15"/>
    <w:rsid w:val="52A200E3"/>
    <w:rsid w:val="53563B95"/>
    <w:rsid w:val="53A88E30"/>
    <w:rsid w:val="53FAD87A"/>
    <w:rsid w:val="53FC6842"/>
    <w:rsid w:val="54D9691A"/>
    <w:rsid w:val="54FFF2CF"/>
    <w:rsid w:val="55B47766"/>
    <w:rsid w:val="567D553A"/>
    <w:rsid w:val="568968A1"/>
    <w:rsid w:val="56AC2055"/>
    <w:rsid w:val="56C254B7"/>
    <w:rsid w:val="56DBADA4"/>
    <w:rsid w:val="57055882"/>
    <w:rsid w:val="571D00BA"/>
    <w:rsid w:val="579CE624"/>
    <w:rsid w:val="57AC301B"/>
    <w:rsid w:val="58D923F1"/>
    <w:rsid w:val="594D2EB9"/>
    <w:rsid w:val="595219B7"/>
    <w:rsid w:val="5A35532B"/>
    <w:rsid w:val="5A7BF1E5"/>
    <w:rsid w:val="5BA78D5E"/>
    <w:rsid w:val="5BB87DBA"/>
    <w:rsid w:val="5BDD07C4"/>
    <w:rsid w:val="5BE762D4"/>
    <w:rsid w:val="5CD50109"/>
    <w:rsid w:val="5DC82082"/>
    <w:rsid w:val="5DD40BD5"/>
    <w:rsid w:val="5DDB1F64"/>
    <w:rsid w:val="5DDDD882"/>
    <w:rsid w:val="5DE7BCA1"/>
    <w:rsid w:val="5DFFBFAA"/>
    <w:rsid w:val="5E011D44"/>
    <w:rsid w:val="5E8924F5"/>
    <w:rsid w:val="5EFFDDE2"/>
    <w:rsid w:val="5F1104A7"/>
    <w:rsid w:val="5F63011B"/>
    <w:rsid w:val="5F763C0F"/>
    <w:rsid w:val="5F7A982F"/>
    <w:rsid w:val="5FBF1457"/>
    <w:rsid w:val="5FED60AA"/>
    <w:rsid w:val="5FEFF4C2"/>
    <w:rsid w:val="61691F7C"/>
    <w:rsid w:val="61A1006B"/>
    <w:rsid w:val="625B18C5"/>
    <w:rsid w:val="63F385C0"/>
    <w:rsid w:val="63F5FE37"/>
    <w:rsid w:val="647F6670"/>
    <w:rsid w:val="6613520A"/>
    <w:rsid w:val="66C26A47"/>
    <w:rsid w:val="670725AE"/>
    <w:rsid w:val="67EF6A2D"/>
    <w:rsid w:val="67F5B1D0"/>
    <w:rsid w:val="69A71AE0"/>
    <w:rsid w:val="69D02B99"/>
    <w:rsid w:val="6A4FC826"/>
    <w:rsid w:val="6A6B055E"/>
    <w:rsid w:val="6ABB4935"/>
    <w:rsid w:val="6AD20775"/>
    <w:rsid w:val="6ADF4B0D"/>
    <w:rsid w:val="6AF76FF0"/>
    <w:rsid w:val="6B95175B"/>
    <w:rsid w:val="6BDF5376"/>
    <w:rsid w:val="6BE53CCB"/>
    <w:rsid w:val="6BF96C79"/>
    <w:rsid w:val="6C7964CA"/>
    <w:rsid w:val="6C7B5F76"/>
    <w:rsid w:val="6CEF960A"/>
    <w:rsid w:val="6D235CF7"/>
    <w:rsid w:val="6DD93FE6"/>
    <w:rsid w:val="6DDE03AF"/>
    <w:rsid w:val="6DE25248"/>
    <w:rsid w:val="6DFD6765"/>
    <w:rsid w:val="6E091601"/>
    <w:rsid w:val="6E2B5CF7"/>
    <w:rsid w:val="6E7E5440"/>
    <w:rsid w:val="6ED5ABCE"/>
    <w:rsid w:val="6EFF482F"/>
    <w:rsid w:val="6F632200"/>
    <w:rsid w:val="6F6DD354"/>
    <w:rsid w:val="6F850745"/>
    <w:rsid w:val="6FBBC877"/>
    <w:rsid w:val="6FF9921E"/>
    <w:rsid w:val="6FFC7CC5"/>
    <w:rsid w:val="6FFD7550"/>
    <w:rsid w:val="6FFDCB73"/>
    <w:rsid w:val="70D56CBF"/>
    <w:rsid w:val="70ED6B4B"/>
    <w:rsid w:val="713008DA"/>
    <w:rsid w:val="713734FD"/>
    <w:rsid w:val="71B202CE"/>
    <w:rsid w:val="71E74F23"/>
    <w:rsid w:val="72103E48"/>
    <w:rsid w:val="72260836"/>
    <w:rsid w:val="72AF49AA"/>
    <w:rsid w:val="72D36AF2"/>
    <w:rsid w:val="72DF0FFC"/>
    <w:rsid w:val="72E75F44"/>
    <w:rsid w:val="7396C1D0"/>
    <w:rsid w:val="73DD6FC3"/>
    <w:rsid w:val="73EFEF94"/>
    <w:rsid w:val="73F99EB8"/>
    <w:rsid w:val="742F206A"/>
    <w:rsid w:val="748DFD08"/>
    <w:rsid w:val="753C9906"/>
    <w:rsid w:val="75B7E1FE"/>
    <w:rsid w:val="75F06C92"/>
    <w:rsid w:val="75FEC521"/>
    <w:rsid w:val="76FF1A62"/>
    <w:rsid w:val="776E1AB0"/>
    <w:rsid w:val="777ED2E6"/>
    <w:rsid w:val="77D7EAC5"/>
    <w:rsid w:val="77DFF40B"/>
    <w:rsid w:val="77E71F46"/>
    <w:rsid w:val="77FF6978"/>
    <w:rsid w:val="77FF9FAA"/>
    <w:rsid w:val="77FFA2D4"/>
    <w:rsid w:val="78FF8B8B"/>
    <w:rsid w:val="794030B5"/>
    <w:rsid w:val="798678FC"/>
    <w:rsid w:val="79AB2CDA"/>
    <w:rsid w:val="79F61D8B"/>
    <w:rsid w:val="79FFA147"/>
    <w:rsid w:val="7A7E4875"/>
    <w:rsid w:val="7AF311F8"/>
    <w:rsid w:val="7AFEFDCB"/>
    <w:rsid w:val="7B4438F3"/>
    <w:rsid w:val="7B617D36"/>
    <w:rsid w:val="7B7E99B8"/>
    <w:rsid w:val="7B846309"/>
    <w:rsid w:val="7BBE4776"/>
    <w:rsid w:val="7BD32D96"/>
    <w:rsid w:val="7BE51F1C"/>
    <w:rsid w:val="7BF3F8E7"/>
    <w:rsid w:val="7BFF7F25"/>
    <w:rsid w:val="7C912CC8"/>
    <w:rsid w:val="7CA26617"/>
    <w:rsid w:val="7CB5F156"/>
    <w:rsid w:val="7CC302A7"/>
    <w:rsid w:val="7CFFD8D7"/>
    <w:rsid w:val="7D2FEEDE"/>
    <w:rsid w:val="7D7EE79E"/>
    <w:rsid w:val="7DB36D0E"/>
    <w:rsid w:val="7DB62B57"/>
    <w:rsid w:val="7DB99F6C"/>
    <w:rsid w:val="7DC435A4"/>
    <w:rsid w:val="7DD1451E"/>
    <w:rsid w:val="7DFDFA62"/>
    <w:rsid w:val="7E7A0BCC"/>
    <w:rsid w:val="7E7D5E12"/>
    <w:rsid w:val="7E7F8246"/>
    <w:rsid w:val="7E974710"/>
    <w:rsid w:val="7EAB552B"/>
    <w:rsid w:val="7EBE603C"/>
    <w:rsid w:val="7ED208F3"/>
    <w:rsid w:val="7EF34040"/>
    <w:rsid w:val="7EFC883D"/>
    <w:rsid w:val="7EFFA64E"/>
    <w:rsid w:val="7F1D0102"/>
    <w:rsid w:val="7F385010"/>
    <w:rsid w:val="7F455B3D"/>
    <w:rsid w:val="7F5BDE60"/>
    <w:rsid w:val="7F6377BC"/>
    <w:rsid w:val="7F79C763"/>
    <w:rsid w:val="7F7FF441"/>
    <w:rsid w:val="7F8FE411"/>
    <w:rsid w:val="7FAC155A"/>
    <w:rsid w:val="7FAF7028"/>
    <w:rsid w:val="7FBBE177"/>
    <w:rsid w:val="7FBFD22B"/>
    <w:rsid w:val="7FE3BE53"/>
    <w:rsid w:val="7FE51EA2"/>
    <w:rsid w:val="7FEB5A38"/>
    <w:rsid w:val="7FEDD55A"/>
    <w:rsid w:val="7FEF6970"/>
    <w:rsid w:val="7FEFC594"/>
    <w:rsid w:val="7FF8FFBF"/>
    <w:rsid w:val="7FFA16E6"/>
    <w:rsid w:val="7FFD1587"/>
    <w:rsid w:val="7FFDA272"/>
    <w:rsid w:val="7FFE9FA9"/>
    <w:rsid w:val="7FFF0121"/>
    <w:rsid w:val="7FFF4E30"/>
    <w:rsid w:val="7FFF8AD3"/>
    <w:rsid w:val="7FFFB9CD"/>
    <w:rsid w:val="87ABC856"/>
    <w:rsid w:val="93EA828F"/>
    <w:rsid w:val="95F354E9"/>
    <w:rsid w:val="97EF27D3"/>
    <w:rsid w:val="9AA7DA11"/>
    <w:rsid w:val="9B574AE3"/>
    <w:rsid w:val="9B73A3E3"/>
    <w:rsid w:val="9DEFE8BC"/>
    <w:rsid w:val="9EFE49BF"/>
    <w:rsid w:val="A0C6DDB1"/>
    <w:rsid w:val="AB1FD8BA"/>
    <w:rsid w:val="ADDF38F2"/>
    <w:rsid w:val="AEFF68A7"/>
    <w:rsid w:val="AF5C038B"/>
    <w:rsid w:val="AF5CE252"/>
    <w:rsid w:val="AFFE8BD6"/>
    <w:rsid w:val="B5BF6998"/>
    <w:rsid w:val="B6CFB6D6"/>
    <w:rsid w:val="B74E88DE"/>
    <w:rsid w:val="B7F937AE"/>
    <w:rsid w:val="BAB72B6F"/>
    <w:rsid w:val="BABFBEC2"/>
    <w:rsid w:val="BAFE81EC"/>
    <w:rsid w:val="BB7B0EF0"/>
    <w:rsid w:val="BB7D7ED0"/>
    <w:rsid w:val="BBD76C6E"/>
    <w:rsid w:val="BBF6799A"/>
    <w:rsid w:val="BBF76DB5"/>
    <w:rsid w:val="BDB1C9A2"/>
    <w:rsid w:val="BEF89838"/>
    <w:rsid w:val="BF3F9CF1"/>
    <w:rsid w:val="BF4F1FFF"/>
    <w:rsid w:val="BF7AA0C7"/>
    <w:rsid w:val="BF7F1E2F"/>
    <w:rsid w:val="BFCF1773"/>
    <w:rsid w:val="BFFFDA6B"/>
    <w:rsid w:val="C25FE123"/>
    <w:rsid w:val="C577D29F"/>
    <w:rsid w:val="CBEF53D1"/>
    <w:rsid w:val="CCF36B7F"/>
    <w:rsid w:val="CDDD22BD"/>
    <w:rsid w:val="CF3B475A"/>
    <w:rsid w:val="CFB38A34"/>
    <w:rsid w:val="CFFFA18B"/>
    <w:rsid w:val="D09F59D0"/>
    <w:rsid w:val="D0BBBF6A"/>
    <w:rsid w:val="D2F78638"/>
    <w:rsid w:val="D33302BD"/>
    <w:rsid w:val="D3F7B779"/>
    <w:rsid w:val="D3FDD70D"/>
    <w:rsid w:val="D47FD20E"/>
    <w:rsid w:val="D8F90E45"/>
    <w:rsid w:val="DA7FA50B"/>
    <w:rsid w:val="DB69221C"/>
    <w:rsid w:val="DBD34316"/>
    <w:rsid w:val="DBFD3562"/>
    <w:rsid w:val="DCBF04C6"/>
    <w:rsid w:val="DD6F82A0"/>
    <w:rsid w:val="DD7FF3DF"/>
    <w:rsid w:val="DD9E1512"/>
    <w:rsid w:val="DDDB5D75"/>
    <w:rsid w:val="DDE93CA1"/>
    <w:rsid w:val="DDFD93ED"/>
    <w:rsid w:val="DEBF6A05"/>
    <w:rsid w:val="DEDF2715"/>
    <w:rsid w:val="DEFE929E"/>
    <w:rsid w:val="DEFF45F8"/>
    <w:rsid w:val="DF76590A"/>
    <w:rsid w:val="DF7B98C5"/>
    <w:rsid w:val="DFF72369"/>
    <w:rsid w:val="DFF77A7C"/>
    <w:rsid w:val="DFFC187D"/>
    <w:rsid w:val="E1FF1D2A"/>
    <w:rsid w:val="E5BF1F7A"/>
    <w:rsid w:val="E7D73AE8"/>
    <w:rsid w:val="E7FDE3AE"/>
    <w:rsid w:val="EB56B17D"/>
    <w:rsid w:val="EBFF4222"/>
    <w:rsid w:val="EBFF853F"/>
    <w:rsid w:val="EC78D2B5"/>
    <w:rsid w:val="EDEF6995"/>
    <w:rsid w:val="EDFB5A87"/>
    <w:rsid w:val="EEBB293F"/>
    <w:rsid w:val="EEBD96D9"/>
    <w:rsid w:val="EEF3BCDA"/>
    <w:rsid w:val="EF77AE72"/>
    <w:rsid w:val="EF873099"/>
    <w:rsid w:val="EFDA1682"/>
    <w:rsid w:val="EFDFA71A"/>
    <w:rsid w:val="EFED3494"/>
    <w:rsid w:val="EFF7B623"/>
    <w:rsid w:val="EFFC88EA"/>
    <w:rsid w:val="EFFDF2F9"/>
    <w:rsid w:val="F36C7FB2"/>
    <w:rsid w:val="F44B2329"/>
    <w:rsid w:val="F4775C87"/>
    <w:rsid w:val="F5BF7E28"/>
    <w:rsid w:val="F5F2A0A8"/>
    <w:rsid w:val="F5FD27DC"/>
    <w:rsid w:val="F65F7D10"/>
    <w:rsid w:val="F75BA3E3"/>
    <w:rsid w:val="F79FD4C9"/>
    <w:rsid w:val="F7BA3B44"/>
    <w:rsid w:val="F7DBDA5F"/>
    <w:rsid w:val="F7F32D11"/>
    <w:rsid w:val="F7FF5F1B"/>
    <w:rsid w:val="F8FC7041"/>
    <w:rsid w:val="FAE21921"/>
    <w:rsid w:val="FB65D87C"/>
    <w:rsid w:val="FB7FEBB1"/>
    <w:rsid w:val="FBBE670A"/>
    <w:rsid w:val="FBDDDF40"/>
    <w:rsid w:val="FBDED57B"/>
    <w:rsid w:val="FBDF0C51"/>
    <w:rsid w:val="FBF83A41"/>
    <w:rsid w:val="FBFBF6EE"/>
    <w:rsid w:val="FBFF7572"/>
    <w:rsid w:val="FBFFD7F0"/>
    <w:rsid w:val="FCBDA960"/>
    <w:rsid w:val="FCBDE7E1"/>
    <w:rsid w:val="FCCECB8A"/>
    <w:rsid w:val="FCD43CFC"/>
    <w:rsid w:val="FCFA3510"/>
    <w:rsid w:val="FCFD460C"/>
    <w:rsid w:val="FCFDE973"/>
    <w:rsid w:val="FD6B635B"/>
    <w:rsid w:val="FD9F37E2"/>
    <w:rsid w:val="FDAB932F"/>
    <w:rsid w:val="FDBD2342"/>
    <w:rsid w:val="FDBDEF0F"/>
    <w:rsid w:val="FDF66219"/>
    <w:rsid w:val="FDFE7C94"/>
    <w:rsid w:val="FDFFB6B4"/>
    <w:rsid w:val="FE3AD089"/>
    <w:rsid w:val="FE77D094"/>
    <w:rsid w:val="FEDAFF21"/>
    <w:rsid w:val="FEF59F42"/>
    <w:rsid w:val="FEF71859"/>
    <w:rsid w:val="FEFDBB21"/>
    <w:rsid w:val="FF67F8B7"/>
    <w:rsid w:val="FF6EABBC"/>
    <w:rsid w:val="FF7ABB1F"/>
    <w:rsid w:val="FFA9E81F"/>
    <w:rsid w:val="FFB7687C"/>
    <w:rsid w:val="FFBA4AD9"/>
    <w:rsid w:val="FFBB1691"/>
    <w:rsid w:val="FFBD9819"/>
    <w:rsid w:val="FFBF1C02"/>
    <w:rsid w:val="FFCF7B63"/>
    <w:rsid w:val="FFD48020"/>
    <w:rsid w:val="FFD6F139"/>
    <w:rsid w:val="FFDDEED5"/>
    <w:rsid w:val="FFDECB48"/>
    <w:rsid w:val="FFDFA40E"/>
    <w:rsid w:val="FFE7C4A4"/>
    <w:rsid w:val="FFEF1E95"/>
    <w:rsid w:val="FFF61513"/>
    <w:rsid w:val="FFF705FF"/>
    <w:rsid w:val="FFFB2124"/>
    <w:rsid w:val="FFFD6FE4"/>
    <w:rsid w:val="FFFF1A2E"/>
    <w:rsid w:val="FFFFB4B3"/>
    <w:rsid w:val="FFFFC4AC"/>
    <w:rsid w:val="FFFFE5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tabs>
        <w:tab w:val="left" w:pos="960"/>
      </w:tabs>
      <w:ind w:firstLine="420" w:firstLineChars="200"/>
    </w:pPr>
  </w:style>
  <w:style w:type="paragraph" w:styleId="3">
    <w:name w:val="Body Text Indent"/>
    <w:basedOn w:val="1"/>
    <w:next w:val="2"/>
    <w:qFormat/>
    <w:uiPriority w:val="0"/>
    <w:pPr>
      <w:tabs>
        <w:tab w:val="left" w:pos="960"/>
      </w:tabs>
      <w:spacing w:line="540" w:lineRule="exact"/>
      <w:ind w:firstLine="5440" w:firstLineChars="1700"/>
    </w:pPr>
    <w:rPr>
      <w:sz w:val="32"/>
      <w:szCs w:val="32"/>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22"/>
    <w:rPr>
      <w:b/>
      <w:bCs/>
    </w:rPr>
  </w:style>
  <w:style w:type="character" w:styleId="9">
    <w:name w:val="page number"/>
    <w:basedOn w:val="7"/>
    <w:qFormat/>
    <w:uiPriority w:val="0"/>
  </w:style>
  <w:style w:type="paragraph" w:styleId="10">
    <w:name w:val="List Paragraph"/>
    <w:basedOn w:val="1"/>
    <w:qFormat/>
    <w:uiPriority w:val="34"/>
    <w:pPr>
      <w:ind w:firstLine="420" w:firstLineChars="200"/>
    </w:pPr>
  </w:style>
  <w:style w:type="character" w:customStyle="1" w:styleId="11">
    <w:name w:val="页眉 Char"/>
    <w:basedOn w:val="7"/>
    <w:link w:val="5"/>
    <w:qFormat/>
    <w:uiPriority w:val="99"/>
    <w:rPr>
      <w:sz w:val="18"/>
      <w:szCs w:val="18"/>
    </w:rPr>
  </w:style>
  <w:style w:type="character" w:customStyle="1" w:styleId="12">
    <w:name w:val="页脚 Char"/>
    <w:basedOn w:val="7"/>
    <w:link w:val="4"/>
    <w:qFormat/>
    <w:uiPriority w:val="99"/>
    <w:rPr>
      <w:sz w:val="18"/>
      <w:szCs w:val="18"/>
    </w:rPr>
  </w:style>
  <w:style w:type="paragraph" w:customStyle="1" w:styleId="13">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character" w:customStyle="1" w:styleId="14">
    <w:name w:val="font21"/>
    <w:basedOn w:val="7"/>
    <w:qFormat/>
    <w:uiPriority w:val="0"/>
    <w:rPr>
      <w:rFonts w:hint="eastAsia" w:ascii="宋体" w:hAnsi="宋体" w:eastAsia="宋体" w:cs="宋体"/>
      <w:color w:val="000000"/>
      <w:sz w:val="18"/>
      <w:szCs w:val="18"/>
      <w:u w:val="none"/>
    </w:rPr>
  </w:style>
  <w:style w:type="character" w:customStyle="1" w:styleId="15">
    <w:name w:val="font81"/>
    <w:basedOn w:val="7"/>
    <w:qFormat/>
    <w:uiPriority w:val="0"/>
    <w:rPr>
      <w:rFonts w:ascii="Dialog . bold" w:hAnsi="Dialog . bold" w:eastAsia="Dialog . bold" w:cs="Dialog . bold"/>
      <w:b/>
      <w:bCs/>
      <w:color w:val="000000"/>
      <w:sz w:val="22"/>
      <w:szCs w:val="22"/>
      <w:u w:val="none"/>
    </w:rPr>
  </w:style>
  <w:style w:type="character" w:customStyle="1" w:styleId="16">
    <w:name w:val="font31"/>
    <w:basedOn w:val="7"/>
    <w:qFormat/>
    <w:uiPriority w:val="0"/>
    <w:rPr>
      <w:rFonts w:ascii="Dialog . plain" w:hAnsi="Dialog . plain" w:eastAsia="Dialog . plain" w:cs="Dialog . plain"/>
      <w:color w:val="000000"/>
      <w:sz w:val="22"/>
      <w:szCs w:val="22"/>
      <w:u w:val="none"/>
    </w:rPr>
  </w:style>
  <w:style w:type="character" w:customStyle="1" w:styleId="17">
    <w:name w:val="font51"/>
    <w:basedOn w:val="7"/>
    <w:qFormat/>
    <w:uiPriority w:val="0"/>
    <w:rPr>
      <w:rFonts w:ascii="Dialog . plain" w:hAnsi="Dialog . plain" w:eastAsia="Dialog . plain" w:cs="Dialog . plain"/>
      <w:color w:val="000000"/>
      <w:sz w:val="22"/>
      <w:szCs w:val="22"/>
      <w:u w:val="none"/>
    </w:rPr>
  </w:style>
  <w:style w:type="character" w:customStyle="1" w:styleId="18">
    <w:name w:val="font41"/>
    <w:basedOn w:val="7"/>
    <w:qFormat/>
    <w:uiPriority w:val="0"/>
    <w:rPr>
      <w:rFonts w:ascii="Dialog . plain" w:hAnsi="Dialog . plain" w:eastAsia="Dialog . plain" w:cs="Dialog . plain"/>
      <w:color w:val="000000"/>
      <w:sz w:val="22"/>
      <w:szCs w:val="22"/>
      <w:u w:val="none"/>
    </w:rPr>
  </w:style>
  <w:style w:type="character" w:customStyle="1" w:styleId="19">
    <w:name w:val="font11"/>
    <w:basedOn w:val="7"/>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47</Pages>
  <Words>10273</Words>
  <Characters>12368</Characters>
  <Lines>35</Lines>
  <Paragraphs>9</Paragraphs>
  <TotalTime>7</TotalTime>
  <ScaleCrop>false</ScaleCrop>
  <LinksUpToDate>false</LinksUpToDate>
  <CharactersWithSpaces>12702</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2023-02-25T18:38:00Z</dcterms:created>
  <dc:creator>ASUS</dc:creator>
  <cp:lastModifiedBy>&amp;琼&amp;</cp:lastModifiedBy>
  <dcterms:modified xsi:type="dcterms:W3CDTF">2026-03-20T02:17:50Z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2052-12.8.2.19823</vt:lpwstr>
  </property>
  <property fmtid="{D5CDD505-2E9C-101B-9397-08002B2CF9AE}" pid="3" name="ICV">
    <vt:lpwstr>720ADFD0568D40BC9533921A9FFA8475</vt:lpwstr>
  </property>
</Properties>
</file>